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89" w:rsidRPr="00BD6F87" w:rsidRDefault="00F3096E" w:rsidP="00BD6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6F8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</w:t>
      </w:r>
      <w:r w:rsidRPr="00BD6F87">
        <w:rPr>
          <w:rFonts w:ascii="Times New Roman" w:eastAsia="Calibri" w:hAnsi="Times New Roman" w:cs="Times New Roman"/>
          <w:b/>
          <w:sz w:val="28"/>
          <w:szCs w:val="28"/>
        </w:rPr>
        <w:t>асширенное заседание совместной итоговой коллегии Министерства экологии и природных ресурсов Республики Татарстан и Управления Федеральной службы по надзору в сфере природопользования по Республике Татарстан «Об итогах работы Министерства экологии и природных ресурсов Республики Татарстан и Управления Федеральной службы по надзору в сфере природопользования по Республике Татарстан в 2018 году и задачах на 2019</w:t>
      </w:r>
      <w:r w:rsidR="004F6D89" w:rsidRPr="00BD6F87">
        <w:rPr>
          <w:rFonts w:ascii="Times New Roman" w:eastAsia="Calibri" w:hAnsi="Times New Roman" w:cs="Times New Roman"/>
          <w:b/>
          <w:sz w:val="28"/>
          <w:szCs w:val="28"/>
        </w:rPr>
        <w:t xml:space="preserve"> год» </w:t>
      </w:r>
      <w:r w:rsidRPr="00BD6F87">
        <w:rPr>
          <w:rFonts w:ascii="Times New Roman" w:eastAsia="Calibri" w:hAnsi="Times New Roman" w:cs="Times New Roman"/>
          <w:b/>
          <w:sz w:val="28"/>
          <w:szCs w:val="28"/>
        </w:rPr>
        <w:t>с участием Президента Респуб</w:t>
      </w:r>
      <w:r w:rsidR="004F6D89" w:rsidRPr="00BD6F87">
        <w:rPr>
          <w:rFonts w:ascii="Times New Roman" w:eastAsia="Calibri" w:hAnsi="Times New Roman" w:cs="Times New Roman"/>
          <w:b/>
          <w:sz w:val="28"/>
          <w:szCs w:val="28"/>
        </w:rPr>
        <w:t xml:space="preserve">лики Татарстан Р.Н. </w:t>
      </w:r>
      <w:proofErr w:type="spellStart"/>
      <w:r w:rsidR="004F6D89" w:rsidRPr="00BD6F87">
        <w:rPr>
          <w:rFonts w:ascii="Times New Roman" w:eastAsia="Calibri" w:hAnsi="Times New Roman" w:cs="Times New Roman"/>
          <w:b/>
          <w:sz w:val="28"/>
          <w:szCs w:val="28"/>
        </w:rPr>
        <w:t>Минниханова</w:t>
      </w:r>
      <w:proofErr w:type="spellEnd"/>
      <w:r w:rsidR="004F6D89" w:rsidRPr="00BD6F8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F6D89" w:rsidRDefault="004F6D89" w:rsidP="00F30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F72" w:rsidRPr="00BD6F87" w:rsidRDefault="00193F72" w:rsidP="0019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r w:rsidRPr="00BD6F87">
        <w:rPr>
          <w:rFonts w:ascii="Times New Roman" w:eastAsia="Calibri" w:hAnsi="Times New Roman" w:cs="Times New Roman"/>
          <w:i/>
          <w:sz w:val="28"/>
          <w:szCs w:val="28"/>
        </w:rPr>
        <w:t>ПЛАН выступлений:</w:t>
      </w:r>
    </w:p>
    <w:p w:rsidR="00193F72" w:rsidRPr="00BD6F87" w:rsidRDefault="00193F72" w:rsidP="00193F7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98" w:firstLine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D6F8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Министр экологии и природных ресурсов РТ Александр Валерьевич </w:t>
      </w:r>
      <w:proofErr w:type="spellStart"/>
      <w:r w:rsidRPr="00BD6F8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Шадриков</w:t>
      </w:r>
      <w:proofErr w:type="spellEnd"/>
      <w:r w:rsidRPr="00BD6F8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: «Об итогах работы Министерства экологии и природных ресурсов Республики Татарстан в 2018 году и задачах на 2019 год».</w:t>
      </w:r>
    </w:p>
    <w:p w:rsidR="00193F72" w:rsidRPr="00BD6F87" w:rsidRDefault="00193F72" w:rsidP="00193F72">
      <w:pPr>
        <w:numPr>
          <w:ilvl w:val="0"/>
          <w:numId w:val="2"/>
        </w:numPr>
        <w:shd w:val="clear" w:color="auto" w:fill="FFFFFF"/>
        <w:spacing w:after="0" w:line="240" w:lineRule="auto"/>
        <w:ind w:left="284" w:right="198" w:firstLine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6F87">
        <w:rPr>
          <w:rFonts w:ascii="Times New Roman" w:eastAsia="Calibri" w:hAnsi="Times New Roman" w:cs="Times New Roman"/>
          <w:i/>
          <w:sz w:val="28"/>
          <w:szCs w:val="28"/>
        </w:rPr>
        <w:t xml:space="preserve">Руководитель Управления Федеральной службы по надзору в сфере природопользования по РТ </w:t>
      </w:r>
      <w:proofErr w:type="spellStart"/>
      <w:r w:rsidRPr="00BD6F87">
        <w:rPr>
          <w:rFonts w:ascii="Times New Roman" w:eastAsia="Calibri" w:hAnsi="Times New Roman" w:cs="Times New Roman"/>
          <w:i/>
          <w:sz w:val="28"/>
          <w:szCs w:val="28"/>
        </w:rPr>
        <w:t>Фарит</w:t>
      </w:r>
      <w:proofErr w:type="spellEnd"/>
      <w:r w:rsidRPr="00BD6F87">
        <w:rPr>
          <w:rFonts w:ascii="Times New Roman" w:eastAsia="Calibri" w:hAnsi="Times New Roman" w:cs="Times New Roman"/>
          <w:i/>
          <w:sz w:val="28"/>
          <w:szCs w:val="28"/>
        </w:rPr>
        <w:t xml:space="preserve"> Юсупович </w:t>
      </w:r>
      <w:proofErr w:type="spellStart"/>
      <w:r w:rsidRPr="00BD6F87">
        <w:rPr>
          <w:rFonts w:ascii="Times New Roman" w:eastAsia="Calibri" w:hAnsi="Times New Roman" w:cs="Times New Roman"/>
          <w:i/>
          <w:sz w:val="28"/>
          <w:szCs w:val="28"/>
        </w:rPr>
        <w:t>Хайрутдинов</w:t>
      </w:r>
      <w:proofErr w:type="spellEnd"/>
      <w:r w:rsidRPr="00BD6F87">
        <w:rPr>
          <w:rFonts w:ascii="Times New Roman" w:eastAsia="Calibri" w:hAnsi="Times New Roman" w:cs="Times New Roman"/>
          <w:i/>
          <w:sz w:val="28"/>
          <w:szCs w:val="28"/>
        </w:rPr>
        <w:t>: «Об итогах работы Управления Федеральной службы по надзору в сфере природопользования по Республике Татарстан в 2018 году и задачах на 2019 год».</w:t>
      </w:r>
    </w:p>
    <w:p w:rsidR="00193F72" w:rsidRPr="00BD6F87" w:rsidRDefault="00193F72" w:rsidP="00193F72">
      <w:pPr>
        <w:numPr>
          <w:ilvl w:val="0"/>
          <w:numId w:val="2"/>
        </w:numPr>
        <w:shd w:val="clear" w:color="auto" w:fill="FFFFFF"/>
        <w:spacing w:after="0" w:line="240" w:lineRule="auto"/>
        <w:ind w:left="284" w:right="198" w:firstLine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6F87">
        <w:rPr>
          <w:rFonts w:ascii="Times New Roman" w:eastAsia="Calibri" w:hAnsi="Times New Roman" w:cs="Times New Roman"/>
          <w:i/>
          <w:sz w:val="28"/>
          <w:szCs w:val="28"/>
        </w:rPr>
        <w:t xml:space="preserve">Мэр г. Нижнекамска, глава Нижнекамского муниципального района Айдар </w:t>
      </w:r>
      <w:proofErr w:type="spellStart"/>
      <w:r w:rsidRPr="00BD6F87">
        <w:rPr>
          <w:rFonts w:ascii="Times New Roman" w:eastAsia="Calibri" w:hAnsi="Times New Roman" w:cs="Times New Roman"/>
          <w:i/>
          <w:sz w:val="28"/>
          <w:szCs w:val="28"/>
        </w:rPr>
        <w:t>Раисович</w:t>
      </w:r>
      <w:proofErr w:type="spellEnd"/>
      <w:r w:rsidRPr="00BD6F8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BD6F87">
        <w:rPr>
          <w:rFonts w:ascii="Times New Roman" w:eastAsia="Calibri" w:hAnsi="Times New Roman" w:cs="Times New Roman"/>
          <w:i/>
          <w:sz w:val="28"/>
          <w:szCs w:val="28"/>
        </w:rPr>
        <w:t>Метшин</w:t>
      </w:r>
      <w:proofErr w:type="spellEnd"/>
      <w:r w:rsidRPr="00BD6F87">
        <w:rPr>
          <w:rFonts w:ascii="Times New Roman" w:eastAsia="Calibri" w:hAnsi="Times New Roman" w:cs="Times New Roman"/>
          <w:i/>
          <w:sz w:val="28"/>
          <w:szCs w:val="28"/>
        </w:rPr>
        <w:t>: «О взаимодействии муниципалитетов с природоохранными структурами и промышленными предприятиями по обеспечению экологической безопасности на примере Нижнекамского муниципального района».</w:t>
      </w:r>
    </w:p>
    <w:p w:rsidR="00193F72" w:rsidRPr="00BD6F87" w:rsidRDefault="00193F72" w:rsidP="00193F72">
      <w:pPr>
        <w:numPr>
          <w:ilvl w:val="0"/>
          <w:numId w:val="2"/>
        </w:numPr>
        <w:shd w:val="clear" w:color="auto" w:fill="FFFFFF"/>
        <w:spacing w:after="0" w:line="240" w:lineRule="auto"/>
        <w:ind w:left="284" w:right="198" w:firstLine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6F87">
        <w:rPr>
          <w:rFonts w:ascii="Times New Roman" w:eastAsia="Calibri" w:hAnsi="Times New Roman" w:cs="Times New Roman"/>
          <w:i/>
          <w:sz w:val="28"/>
          <w:szCs w:val="28"/>
        </w:rPr>
        <w:t xml:space="preserve">Главный инженер ПАО «Казаньоргсинтез» Рафаэль </w:t>
      </w:r>
      <w:proofErr w:type="spellStart"/>
      <w:r w:rsidRPr="00BD6F87">
        <w:rPr>
          <w:rFonts w:ascii="Times New Roman" w:eastAsia="Calibri" w:hAnsi="Times New Roman" w:cs="Times New Roman"/>
          <w:i/>
          <w:sz w:val="28"/>
          <w:szCs w:val="28"/>
        </w:rPr>
        <w:t>Атласович</w:t>
      </w:r>
      <w:proofErr w:type="spellEnd"/>
      <w:r w:rsidRPr="00BD6F87">
        <w:rPr>
          <w:rFonts w:ascii="Times New Roman" w:eastAsia="Calibri" w:hAnsi="Times New Roman" w:cs="Times New Roman"/>
          <w:i/>
          <w:sz w:val="28"/>
          <w:szCs w:val="28"/>
        </w:rPr>
        <w:t> Сафаров: «Деятельность ПАО «Казаньоргсинтез» в области охраны окружающей среды».</w:t>
      </w:r>
    </w:p>
    <w:p w:rsidR="00193F72" w:rsidRPr="00BD6F87" w:rsidRDefault="00193F72" w:rsidP="00193F72">
      <w:pPr>
        <w:numPr>
          <w:ilvl w:val="0"/>
          <w:numId w:val="2"/>
        </w:numPr>
        <w:shd w:val="clear" w:color="auto" w:fill="FFFFFF"/>
        <w:spacing w:after="0" w:line="240" w:lineRule="auto"/>
        <w:ind w:left="284" w:right="198" w:firstLine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6F87">
        <w:rPr>
          <w:rFonts w:ascii="Times New Roman" w:eastAsia="Calibri" w:hAnsi="Times New Roman" w:cs="Times New Roman"/>
          <w:i/>
          <w:sz w:val="28"/>
          <w:szCs w:val="28"/>
        </w:rPr>
        <w:t xml:space="preserve">Директор ГБУ «Институт проблем экологии и недропользования Академии наук Республики Татарстан» </w:t>
      </w:r>
      <w:proofErr w:type="spellStart"/>
      <w:r w:rsidRPr="00BD6F87">
        <w:rPr>
          <w:rFonts w:ascii="Times New Roman" w:eastAsia="Calibri" w:hAnsi="Times New Roman" w:cs="Times New Roman"/>
          <w:i/>
          <w:sz w:val="28"/>
          <w:szCs w:val="28"/>
        </w:rPr>
        <w:t>Рифгат</w:t>
      </w:r>
      <w:proofErr w:type="spellEnd"/>
      <w:r w:rsidRPr="00BD6F8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BD6F87">
        <w:rPr>
          <w:rFonts w:ascii="Times New Roman" w:eastAsia="Calibri" w:hAnsi="Times New Roman" w:cs="Times New Roman"/>
          <w:i/>
          <w:sz w:val="28"/>
          <w:szCs w:val="28"/>
        </w:rPr>
        <w:t>Роальдович</w:t>
      </w:r>
      <w:proofErr w:type="spellEnd"/>
      <w:r w:rsidRPr="00BD6F8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BD6F87">
        <w:rPr>
          <w:rFonts w:ascii="Times New Roman" w:eastAsia="Calibri" w:hAnsi="Times New Roman" w:cs="Times New Roman"/>
          <w:i/>
          <w:sz w:val="28"/>
          <w:szCs w:val="28"/>
        </w:rPr>
        <w:t>Шагидуллин</w:t>
      </w:r>
      <w:proofErr w:type="spellEnd"/>
      <w:r w:rsidRPr="00BD6F87">
        <w:rPr>
          <w:rFonts w:ascii="Times New Roman" w:eastAsia="Calibri" w:hAnsi="Times New Roman" w:cs="Times New Roman"/>
          <w:i/>
          <w:sz w:val="28"/>
          <w:szCs w:val="28"/>
        </w:rPr>
        <w:t>: «Опыт использования потенциала академической науки для решения прикладных задач по обеспечению экологической безопасности в Республике Татарстан».</w:t>
      </w:r>
    </w:p>
    <w:bookmarkEnd w:id="0"/>
    <w:p w:rsidR="00F3096E" w:rsidRPr="00F3096E" w:rsidRDefault="00F3096E" w:rsidP="004F6D89">
      <w:pPr>
        <w:shd w:val="clear" w:color="auto" w:fill="FFFFFF"/>
        <w:spacing w:after="0" w:line="240" w:lineRule="auto"/>
        <w:ind w:right="19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096E" w:rsidRDefault="00F3096E" w:rsidP="009E5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BD5" w:rsidRDefault="00971BD5" w:rsidP="009E5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МИНЭКОЛОГИИ РТ:</w:t>
      </w:r>
    </w:p>
    <w:p w:rsidR="00C04523" w:rsidRPr="00971BD5" w:rsidRDefault="00C04523" w:rsidP="00971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434D6">
        <w:rPr>
          <w:rFonts w:ascii="Times New Roman" w:hAnsi="Times New Roman"/>
          <w:sz w:val="28"/>
          <w:szCs w:val="28"/>
        </w:rPr>
        <w:t xml:space="preserve"> республике в отчетном году на целевые мероприятия в области охраны </w:t>
      </w:r>
      <w:r>
        <w:rPr>
          <w:rFonts w:ascii="Times New Roman" w:hAnsi="Times New Roman"/>
          <w:sz w:val="28"/>
          <w:szCs w:val="28"/>
        </w:rPr>
        <w:t xml:space="preserve">окружающей среды </w:t>
      </w:r>
      <w:r w:rsidRPr="00A434D6">
        <w:rPr>
          <w:rFonts w:ascii="Times New Roman" w:hAnsi="Times New Roman"/>
          <w:sz w:val="28"/>
          <w:szCs w:val="28"/>
        </w:rPr>
        <w:t xml:space="preserve">направлено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A434D6">
        <w:rPr>
          <w:rFonts w:ascii="Times New Roman" w:hAnsi="Times New Roman"/>
          <w:sz w:val="28"/>
          <w:szCs w:val="28"/>
        </w:rPr>
        <w:t>6 млрд 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2C8E">
        <w:rPr>
          <w:rFonts w:ascii="Times New Roman" w:hAnsi="Times New Roman"/>
          <w:color w:val="000000"/>
          <w:sz w:val="28"/>
          <w:szCs w:val="28"/>
        </w:rPr>
        <w:t xml:space="preserve">Доходы от экологических поступлений и </w:t>
      </w: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B12C8E">
        <w:rPr>
          <w:rFonts w:ascii="Times New Roman" w:hAnsi="Times New Roman"/>
          <w:color w:val="000000"/>
          <w:sz w:val="28"/>
          <w:szCs w:val="28"/>
        </w:rPr>
        <w:t xml:space="preserve">пользование природными ресурсами республики в 2018 </w:t>
      </w:r>
      <w:r w:rsidR="00733FDC">
        <w:rPr>
          <w:rFonts w:ascii="Times New Roman" w:hAnsi="Times New Roman"/>
          <w:color w:val="000000"/>
          <w:sz w:val="28"/>
          <w:szCs w:val="28"/>
        </w:rPr>
        <w:t>году составили 1,1 млрд рублей (</w:t>
      </w:r>
      <w:r w:rsidRPr="00B12C8E">
        <w:rPr>
          <w:rFonts w:ascii="Times New Roman" w:hAnsi="Times New Roman"/>
          <w:color w:val="000000"/>
          <w:sz w:val="28"/>
          <w:szCs w:val="28"/>
        </w:rPr>
        <w:t xml:space="preserve">без учета налогов </w:t>
      </w:r>
      <w:r w:rsidR="00733FDC">
        <w:rPr>
          <w:rFonts w:ascii="Times New Roman" w:hAnsi="Times New Roman"/>
          <w:color w:val="000000"/>
          <w:sz w:val="28"/>
          <w:szCs w:val="28"/>
        </w:rPr>
        <w:t xml:space="preserve">от добычи углеводородного сырья). </w:t>
      </w:r>
    </w:p>
    <w:p w:rsidR="000D0D95" w:rsidRDefault="00C04523" w:rsidP="00B80BE4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D4F">
        <w:rPr>
          <w:rFonts w:ascii="Times New Roman" w:hAnsi="Times New Roman"/>
          <w:sz w:val="28"/>
          <w:szCs w:val="28"/>
        </w:rPr>
        <w:t xml:space="preserve">Во исполнение </w:t>
      </w:r>
      <w:r>
        <w:rPr>
          <w:rFonts w:ascii="Times New Roman" w:hAnsi="Times New Roman"/>
          <w:sz w:val="28"/>
          <w:szCs w:val="28"/>
        </w:rPr>
        <w:t xml:space="preserve">решений предыдущей </w:t>
      </w:r>
      <w:r w:rsidRPr="00825D4F">
        <w:rPr>
          <w:rFonts w:ascii="Times New Roman" w:hAnsi="Times New Roman"/>
          <w:sz w:val="28"/>
          <w:szCs w:val="28"/>
        </w:rPr>
        <w:t>Итоговой коллегии обеспечен</w:t>
      </w:r>
      <w:r>
        <w:rPr>
          <w:rFonts w:ascii="Times New Roman" w:hAnsi="Times New Roman"/>
          <w:sz w:val="28"/>
          <w:szCs w:val="28"/>
        </w:rPr>
        <w:t>ы</w:t>
      </w:r>
      <w:r w:rsidRPr="00825D4F">
        <w:rPr>
          <w:rFonts w:ascii="Times New Roman" w:hAnsi="Times New Roman"/>
          <w:sz w:val="28"/>
          <w:szCs w:val="28"/>
        </w:rPr>
        <w:t xml:space="preserve"> дальнейшее развитие</w:t>
      </w:r>
      <w:r w:rsidR="00017D29">
        <w:rPr>
          <w:rFonts w:ascii="Times New Roman" w:hAnsi="Times New Roman"/>
          <w:sz w:val="28"/>
          <w:szCs w:val="28"/>
        </w:rPr>
        <w:t xml:space="preserve"> </w:t>
      </w:r>
      <w:r w:rsidR="00017D29" w:rsidRPr="005328F0">
        <w:rPr>
          <w:rFonts w:ascii="Times New Roman" w:hAnsi="Times New Roman"/>
          <w:sz w:val="28"/>
          <w:szCs w:val="28"/>
        </w:rPr>
        <w:t>республиканских</w:t>
      </w:r>
      <w:r w:rsidRPr="00825D4F">
        <w:rPr>
          <w:rFonts w:ascii="Times New Roman" w:hAnsi="Times New Roman"/>
          <w:sz w:val="28"/>
          <w:szCs w:val="28"/>
        </w:rPr>
        <w:t xml:space="preserve"> систем </w:t>
      </w:r>
      <w:r>
        <w:rPr>
          <w:rFonts w:ascii="Times New Roman" w:hAnsi="Times New Roman"/>
          <w:sz w:val="28"/>
          <w:szCs w:val="28"/>
        </w:rPr>
        <w:t xml:space="preserve">инструментальных </w:t>
      </w:r>
      <w:r w:rsidRPr="00825D4F">
        <w:rPr>
          <w:rFonts w:ascii="Times New Roman" w:hAnsi="Times New Roman"/>
          <w:sz w:val="28"/>
          <w:szCs w:val="28"/>
        </w:rPr>
        <w:t>наблюдений</w:t>
      </w:r>
      <w:r>
        <w:rPr>
          <w:rFonts w:ascii="Times New Roman" w:hAnsi="Times New Roman"/>
          <w:sz w:val="28"/>
          <w:szCs w:val="28"/>
        </w:rPr>
        <w:t xml:space="preserve">, а также систем </w:t>
      </w:r>
      <w:r w:rsidRPr="00825D4F">
        <w:rPr>
          <w:rFonts w:ascii="Times New Roman" w:hAnsi="Times New Roman"/>
          <w:sz w:val="28"/>
          <w:szCs w:val="28"/>
        </w:rPr>
        <w:t>расчетного мониторинга</w:t>
      </w:r>
      <w:r>
        <w:rPr>
          <w:rFonts w:ascii="Times New Roman" w:hAnsi="Times New Roman"/>
          <w:sz w:val="28"/>
          <w:szCs w:val="28"/>
        </w:rPr>
        <w:t xml:space="preserve"> для гг. Казань и Нижнекамск</w:t>
      </w:r>
      <w:r w:rsidRPr="00825D4F">
        <w:rPr>
          <w:rFonts w:ascii="Times New Roman" w:hAnsi="Times New Roman"/>
          <w:sz w:val="28"/>
          <w:szCs w:val="28"/>
        </w:rPr>
        <w:t>.</w:t>
      </w:r>
      <w:r w:rsidRPr="00C045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Pr="00825D4F">
        <w:rPr>
          <w:rFonts w:ascii="Times New Roman" w:hAnsi="Times New Roman"/>
          <w:sz w:val="28"/>
          <w:szCs w:val="28"/>
        </w:rPr>
        <w:t xml:space="preserve">оснащение </w:t>
      </w:r>
      <w:r>
        <w:rPr>
          <w:rFonts w:ascii="Times New Roman" w:hAnsi="Times New Roman"/>
          <w:sz w:val="28"/>
          <w:szCs w:val="28"/>
        </w:rPr>
        <w:t xml:space="preserve">автоматических </w:t>
      </w:r>
      <w:r w:rsidRPr="00825D4F">
        <w:rPr>
          <w:rFonts w:ascii="Times New Roman" w:hAnsi="Times New Roman"/>
          <w:sz w:val="28"/>
          <w:szCs w:val="28"/>
        </w:rPr>
        <w:t>станций контроля загрязнения атмосфер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825D4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обновление </w:t>
      </w:r>
      <w:r w:rsidRPr="00825D4F">
        <w:rPr>
          <w:rFonts w:ascii="Times New Roman" w:hAnsi="Times New Roman"/>
          <w:sz w:val="28"/>
          <w:szCs w:val="28"/>
        </w:rPr>
        <w:t>передвижн</w:t>
      </w:r>
      <w:r>
        <w:rPr>
          <w:rFonts w:ascii="Times New Roman" w:hAnsi="Times New Roman"/>
          <w:sz w:val="28"/>
          <w:szCs w:val="28"/>
        </w:rPr>
        <w:t>ых</w:t>
      </w:r>
      <w:r w:rsidRPr="00825D4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эко</w:t>
      </w:r>
      <w:r w:rsidRPr="00825D4F">
        <w:rPr>
          <w:rFonts w:ascii="Times New Roman" w:hAnsi="Times New Roman"/>
          <w:sz w:val="28"/>
          <w:szCs w:val="28"/>
        </w:rPr>
        <w:t>лаборатори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 w:rsidRPr="00825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позволило расширить</w:t>
      </w:r>
      <w:r w:rsidRPr="00825D4F">
        <w:rPr>
          <w:rFonts w:ascii="Times New Roman" w:hAnsi="Times New Roman"/>
          <w:sz w:val="28"/>
          <w:szCs w:val="28"/>
        </w:rPr>
        <w:t xml:space="preserve"> перечень контролируемых </w:t>
      </w:r>
      <w:r>
        <w:rPr>
          <w:rFonts w:ascii="Times New Roman" w:hAnsi="Times New Roman"/>
          <w:sz w:val="28"/>
          <w:szCs w:val="28"/>
        </w:rPr>
        <w:t xml:space="preserve">вредных </w:t>
      </w:r>
      <w:r w:rsidRPr="00825D4F">
        <w:rPr>
          <w:rFonts w:ascii="Times New Roman" w:hAnsi="Times New Roman"/>
          <w:sz w:val="28"/>
          <w:szCs w:val="28"/>
        </w:rPr>
        <w:t>веществ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25D4F">
        <w:rPr>
          <w:rFonts w:ascii="Times New Roman" w:hAnsi="Times New Roman"/>
          <w:sz w:val="28"/>
          <w:szCs w:val="28"/>
        </w:rPr>
        <w:t xml:space="preserve">Для защиты территорий в </w:t>
      </w:r>
      <w:r w:rsidRPr="00825D4F">
        <w:rPr>
          <w:rFonts w:ascii="Times New Roman" w:hAnsi="Times New Roman"/>
          <w:sz w:val="28"/>
          <w:szCs w:val="28"/>
        </w:rPr>
        <w:lastRenderedPageBreak/>
        <w:t>периоды неблагоприятных метеоусловий (НМУ), совместно с промышленными предприятиями проработаны наиболее эффективны</w:t>
      </w:r>
      <w:r>
        <w:rPr>
          <w:rFonts w:ascii="Times New Roman" w:hAnsi="Times New Roman"/>
          <w:sz w:val="28"/>
          <w:szCs w:val="28"/>
        </w:rPr>
        <w:t>е</w:t>
      </w:r>
      <w:r w:rsidRPr="00825D4F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825D4F">
        <w:rPr>
          <w:rFonts w:ascii="Times New Roman" w:hAnsi="Times New Roman"/>
          <w:sz w:val="28"/>
          <w:szCs w:val="28"/>
        </w:rPr>
        <w:t xml:space="preserve"> по снижению выбросов. </w:t>
      </w:r>
    </w:p>
    <w:p w:rsidR="009E55A1" w:rsidRDefault="00C04523" w:rsidP="00B80BE4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Pr="00825D4F">
        <w:rPr>
          <w:rFonts w:ascii="Times New Roman" w:hAnsi="Times New Roman"/>
          <w:sz w:val="28"/>
          <w:szCs w:val="28"/>
        </w:rPr>
        <w:t xml:space="preserve"> отчетном году реализовывался пилотный проект –</w:t>
      </w:r>
      <w:r w:rsidR="00B80BE4">
        <w:rPr>
          <w:rFonts w:ascii="Times New Roman" w:hAnsi="Times New Roman"/>
          <w:sz w:val="28"/>
          <w:szCs w:val="28"/>
        </w:rPr>
        <w:t xml:space="preserve"> </w:t>
      </w:r>
      <w:r w:rsidRPr="00825D4F">
        <w:rPr>
          <w:rFonts w:ascii="Times New Roman" w:hAnsi="Times New Roman"/>
          <w:sz w:val="28"/>
          <w:szCs w:val="28"/>
        </w:rPr>
        <w:t xml:space="preserve">Соглашение о передаче </w:t>
      </w:r>
      <w:proofErr w:type="spellStart"/>
      <w:r w:rsidRPr="00825D4F">
        <w:rPr>
          <w:rFonts w:ascii="Times New Roman" w:hAnsi="Times New Roman"/>
          <w:sz w:val="28"/>
          <w:szCs w:val="28"/>
        </w:rPr>
        <w:t>Росприроднадзором</w:t>
      </w:r>
      <w:proofErr w:type="spellEnd"/>
      <w:r w:rsidRPr="00825D4F">
        <w:rPr>
          <w:rFonts w:ascii="Times New Roman" w:hAnsi="Times New Roman"/>
          <w:sz w:val="28"/>
          <w:szCs w:val="28"/>
        </w:rPr>
        <w:t xml:space="preserve"> Кабинету Министро</w:t>
      </w:r>
      <w:r>
        <w:rPr>
          <w:rFonts w:ascii="Times New Roman" w:hAnsi="Times New Roman"/>
          <w:sz w:val="28"/>
          <w:szCs w:val="28"/>
        </w:rPr>
        <w:t>в</w:t>
      </w:r>
      <w:r w:rsidRPr="00825D4F">
        <w:rPr>
          <w:rFonts w:ascii="Times New Roman" w:hAnsi="Times New Roman"/>
          <w:sz w:val="28"/>
          <w:szCs w:val="28"/>
        </w:rPr>
        <w:t xml:space="preserve"> республики полномочий по установлению предельно допустимых выбросов для региональных объектов. </w:t>
      </w:r>
      <w:r>
        <w:rPr>
          <w:rFonts w:ascii="Times New Roman" w:hAnsi="Times New Roman"/>
          <w:sz w:val="28"/>
          <w:szCs w:val="28"/>
        </w:rPr>
        <w:t>Уменьшение</w:t>
      </w:r>
      <w:r w:rsidRPr="00825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825D4F">
        <w:rPr>
          <w:rFonts w:ascii="Times New Roman" w:hAnsi="Times New Roman"/>
          <w:sz w:val="28"/>
          <w:szCs w:val="28"/>
        </w:rPr>
        <w:t>оличества процедур</w:t>
      </w:r>
      <w:r>
        <w:rPr>
          <w:rFonts w:ascii="Times New Roman" w:hAnsi="Times New Roman"/>
          <w:sz w:val="28"/>
          <w:szCs w:val="28"/>
        </w:rPr>
        <w:t xml:space="preserve"> при получении</w:t>
      </w:r>
      <w:r w:rsidRPr="00825D4F">
        <w:rPr>
          <w:rFonts w:ascii="Times New Roman" w:hAnsi="Times New Roman"/>
          <w:sz w:val="28"/>
          <w:szCs w:val="28"/>
        </w:rPr>
        <w:t xml:space="preserve"> разрешительных документов позволило существенно снизить нагрузку на предпринимателей республики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04523" w:rsidRPr="00B80BE4" w:rsidRDefault="00C04523" w:rsidP="00B80BE4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trike/>
          <w:color w:val="000000"/>
          <w:sz w:val="28"/>
          <w:szCs w:val="28"/>
          <w:u w:val="single"/>
        </w:rPr>
      </w:pPr>
      <w:r w:rsidRPr="005725D1">
        <w:rPr>
          <w:rFonts w:ascii="Times New Roman" w:hAnsi="Times New Roman"/>
          <w:color w:val="000000"/>
          <w:sz w:val="28"/>
          <w:szCs w:val="28"/>
        </w:rPr>
        <w:t xml:space="preserve">Предприятиями республики </w:t>
      </w:r>
      <w:r>
        <w:rPr>
          <w:rFonts w:ascii="Times New Roman" w:hAnsi="Times New Roman"/>
          <w:color w:val="000000"/>
          <w:sz w:val="28"/>
          <w:szCs w:val="28"/>
        </w:rPr>
        <w:t>обеспечивалось</w:t>
      </w:r>
      <w:r w:rsidRPr="005725D1">
        <w:rPr>
          <w:rFonts w:ascii="Times New Roman" w:hAnsi="Times New Roman"/>
          <w:color w:val="000000"/>
          <w:sz w:val="28"/>
          <w:szCs w:val="28"/>
        </w:rPr>
        <w:t xml:space="preserve"> снижени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725D1">
        <w:rPr>
          <w:rFonts w:ascii="Times New Roman" w:hAnsi="Times New Roman"/>
          <w:color w:val="000000"/>
          <w:sz w:val="28"/>
          <w:szCs w:val="28"/>
        </w:rPr>
        <w:t xml:space="preserve"> негативного воздействия на атмосферный воздух. Так, </w:t>
      </w:r>
      <w:r>
        <w:rPr>
          <w:rFonts w:ascii="Times New Roman" w:hAnsi="Times New Roman"/>
          <w:color w:val="000000"/>
          <w:sz w:val="28"/>
          <w:szCs w:val="28"/>
        </w:rPr>
        <w:t xml:space="preserve">например, </w:t>
      </w:r>
      <w:r w:rsidRPr="005725D1">
        <w:rPr>
          <w:rFonts w:ascii="Times New Roman" w:hAnsi="Times New Roman"/>
          <w:color w:val="000000"/>
          <w:sz w:val="28"/>
          <w:szCs w:val="28"/>
        </w:rPr>
        <w:t xml:space="preserve">Казанским Водоканалом при взаимодействии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5725D1">
        <w:rPr>
          <w:rFonts w:ascii="Times New Roman" w:hAnsi="Times New Roman"/>
          <w:color w:val="000000"/>
          <w:sz w:val="28"/>
          <w:szCs w:val="28"/>
        </w:rPr>
        <w:t>министерств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5725D1">
        <w:rPr>
          <w:rFonts w:ascii="Times New Roman" w:hAnsi="Times New Roman"/>
          <w:color w:val="000000"/>
          <w:sz w:val="28"/>
          <w:szCs w:val="28"/>
        </w:rPr>
        <w:t>, Управлени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5725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725D1">
        <w:rPr>
          <w:rFonts w:ascii="Times New Roman" w:hAnsi="Times New Roman"/>
          <w:color w:val="000000"/>
          <w:sz w:val="28"/>
          <w:szCs w:val="28"/>
        </w:rPr>
        <w:t>Росприроднадзора</w:t>
      </w:r>
      <w:proofErr w:type="spellEnd"/>
      <w:r w:rsidRPr="005725D1">
        <w:rPr>
          <w:rFonts w:ascii="Times New Roman" w:hAnsi="Times New Roman"/>
          <w:color w:val="000000"/>
          <w:sz w:val="28"/>
          <w:szCs w:val="28"/>
        </w:rPr>
        <w:t xml:space="preserve"> и ИК</w:t>
      </w:r>
      <w:r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5725D1">
        <w:rPr>
          <w:rFonts w:ascii="Times New Roman" w:hAnsi="Times New Roman"/>
          <w:color w:val="000000"/>
          <w:sz w:val="28"/>
          <w:szCs w:val="28"/>
        </w:rPr>
        <w:t>г. Казани завершен</w:t>
      </w:r>
      <w:r>
        <w:rPr>
          <w:rFonts w:ascii="Times New Roman" w:hAnsi="Times New Roman"/>
          <w:color w:val="000000"/>
          <w:sz w:val="28"/>
          <w:szCs w:val="28"/>
        </w:rPr>
        <w:t xml:space="preserve">ы работы </w:t>
      </w:r>
      <w:r w:rsidRPr="005725D1">
        <w:rPr>
          <w:rFonts w:ascii="Times New Roman" w:hAnsi="Times New Roman"/>
          <w:color w:val="000000"/>
          <w:sz w:val="28"/>
          <w:szCs w:val="28"/>
        </w:rPr>
        <w:t>по перекрытию колпаками первичных отстойников очистных сооружений</w:t>
      </w:r>
      <w:r w:rsidR="00B80BE4" w:rsidRPr="00B80BE4">
        <w:rPr>
          <w:rFonts w:ascii="Times New Roman" w:hAnsi="Times New Roman"/>
          <w:color w:val="000000"/>
          <w:sz w:val="28"/>
          <w:szCs w:val="28"/>
        </w:rPr>
        <w:t>.</w:t>
      </w:r>
      <w:r w:rsidR="00B80B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6495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уменьшения </w:t>
      </w:r>
      <w:r w:rsidRPr="005725D1">
        <w:rPr>
          <w:rFonts w:ascii="Times New Roman" w:hAnsi="Times New Roman"/>
          <w:sz w:val="28"/>
          <w:szCs w:val="28"/>
        </w:rPr>
        <w:t xml:space="preserve">негативного воздействия </w:t>
      </w:r>
      <w:r>
        <w:rPr>
          <w:rFonts w:ascii="Times New Roman" w:hAnsi="Times New Roman"/>
          <w:sz w:val="28"/>
          <w:szCs w:val="28"/>
        </w:rPr>
        <w:t xml:space="preserve">выбросов </w:t>
      </w:r>
      <w:r w:rsidRPr="005725D1">
        <w:rPr>
          <w:rFonts w:ascii="Times New Roman" w:hAnsi="Times New Roman"/>
          <w:sz w:val="28"/>
          <w:szCs w:val="28"/>
        </w:rPr>
        <w:t xml:space="preserve">от автотранспорта </w:t>
      </w:r>
      <w:r w:rsidR="00EB649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EB6495">
        <w:rPr>
          <w:rFonts w:ascii="Times New Roman" w:hAnsi="Times New Roman"/>
          <w:sz w:val="28"/>
          <w:szCs w:val="28"/>
        </w:rPr>
        <w:t>экологичное</w:t>
      </w:r>
      <w:proofErr w:type="spellEnd"/>
      <w:r w:rsidR="00EB6495">
        <w:rPr>
          <w:rFonts w:ascii="Times New Roman" w:hAnsi="Times New Roman"/>
          <w:sz w:val="28"/>
          <w:szCs w:val="28"/>
        </w:rPr>
        <w:t xml:space="preserve"> газомоторное топливо в Татарстане переведено более 2 тысяч единиц транспорта, 482 АЗС республики оснащены системами улавливания и рекуперации паров бензина. </w:t>
      </w:r>
    </w:p>
    <w:p w:rsidR="00A75AC1" w:rsidRPr="00017D29" w:rsidRDefault="00C04523" w:rsidP="00B80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D29">
        <w:rPr>
          <w:rFonts w:ascii="Times New Roman" w:hAnsi="Times New Roman"/>
          <w:sz w:val="28"/>
          <w:szCs w:val="28"/>
        </w:rPr>
        <w:t>Реализован важный для сохранения р. Волга проект: проведены комплексные научные исследования островных систем Куйбышевского водохранилища.</w:t>
      </w:r>
    </w:p>
    <w:p w:rsidR="000D0D95" w:rsidRPr="00017D29" w:rsidRDefault="00C04523" w:rsidP="00DF7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29">
        <w:rPr>
          <w:rFonts w:ascii="Times New Roman" w:hAnsi="Times New Roman"/>
          <w:sz w:val="28"/>
          <w:szCs w:val="28"/>
        </w:rPr>
        <w:t xml:space="preserve">С учетом поручений Правительства России и утвержденного </w:t>
      </w:r>
      <w:proofErr w:type="spellStart"/>
      <w:r w:rsidRPr="00017D29">
        <w:rPr>
          <w:rFonts w:ascii="Times New Roman" w:hAnsi="Times New Roman"/>
          <w:sz w:val="28"/>
          <w:szCs w:val="28"/>
        </w:rPr>
        <w:t>Росводресурсами</w:t>
      </w:r>
      <w:proofErr w:type="spellEnd"/>
      <w:r w:rsidRPr="00017D29">
        <w:rPr>
          <w:rFonts w:ascii="Times New Roman" w:hAnsi="Times New Roman"/>
          <w:sz w:val="28"/>
          <w:szCs w:val="28"/>
        </w:rPr>
        <w:t xml:space="preserve"> Графика проведена работа по установлению границ зон затопления, подтопления 6 водных объектов</w:t>
      </w:r>
      <w:r w:rsidR="000D0D95" w:rsidRPr="00017D29">
        <w:rPr>
          <w:rFonts w:ascii="Times New Roman" w:hAnsi="Times New Roman"/>
          <w:sz w:val="28"/>
          <w:szCs w:val="28"/>
        </w:rPr>
        <w:t>.</w:t>
      </w:r>
      <w:r w:rsidR="00DF7D92" w:rsidRPr="00017D29">
        <w:rPr>
          <w:sz w:val="28"/>
          <w:szCs w:val="28"/>
        </w:rPr>
        <w:t xml:space="preserve"> </w:t>
      </w:r>
    </w:p>
    <w:p w:rsidR="00733FDC" w:rsidRPr="00017D29" w:rsidRDefault="00733FDC" w:rsidP="00733FDC">
      <w:pPr>
        <w:spacing w:after="0" w:line="240" w:lineRule="auto"/>
        <w:ind w:right="-14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D29">
        <w:rPr>
          <w:rFonts w:ascii="Times New Roman" w:eastAsia="Calibri" w:hAnsi="Times New Roman" w:cs="Times New Roman"/>
          <w:sz w:val="28"/>
          <w:szCs w:val="28"/>
        </w:rPr>
        <w:t xml:space="preserve">За счет средств федерального и республиканского бюджетов реализовано 9 мероприятий. Расчищены русла 2-х рек общей протяженностью почти 3 км. Предотвращен возможный ущерб от весеннего половодья на сумму 430 млн. рублей. </w:t>
      </w:r>
    </w:p>
    <w:p w:rsidR="00733FDC" w:rsidRPr="00017D29" w:rsidRDefault="00F22EE5" w:rsidP="00733FDC">
      <w:pPr>
        <w:spacing w:after="0" w:line="240" w:lineRule="auto"/>
        <w:ind w:right="-14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33FDC" w:rsidRPr="00017D29">
        <w:rPr>
          <w:rFonts w:ascii="Times New Roman" w:eastAsia="Calibri" w:hAnsi="Times New Roman" w:cs="Times New Roman"/>
          <w:sz w:val="28"/>
          <w:szCs w:val="28"/>
        </w:rPr>
        <w:t xml:space="preserve">тремонтированы 4 ГТС, проведено </w:t>
      </w:r>
      <w:proofErr w:type="spellStart"/>
      <w:r w:rsidR="00733FDC" w:rsidRPr="00017D29">
        <w:rPr>
          <w:rFonts w:ascii="Times New Roman" w:eastAsia="Calibri" w:hAnsi="Times New Roman" w:cs="Times New Roman"/>
          <w:sz w:val="28"/>
          <w:szCs w:val="28"/>
        </w:rPr>
        <w:t>берегоукрепление</w:t>
      </w:r>
      <w:proofErr w:type="spellEnd"/>
      <w:r w:rsidR="00733FDC" w:rsidRPr="00017D29">
        <w:rPr>
          <w:rFonts w:ascii="Times New Roman" w:eastAsia="Calibri" w:hAnsi="Times New Roman" w:cs="Times New Roman"/>
          <w:sz w:val="28"/>
          <w:szCs w:val="28"/>
        </w:rPr>
        <w:t xml:space="preserve"> участков 2 рек, очищено дно 11 прудов. От негативного воздействия вод защищено более 2 тыс. жителей. </w:t>
      </w:r>
    </w:p>
    <w:p w:rsidR="00C04523" w:rsidRPr="00017D29" w:rsidRDefault="00C04523" w:rsidP="00133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D29">
        <w:rPr>
          <w:rFonts w:ascii="Times New Roman" w:hAnsi="Times New Roman"/>
          <w:sz w:val="28"/>
          <w:szCs w:val="28"/>
        </w:rPr>
        <w:t>С 2019 года р</w:t>
      </w:r>
      <w:r w:rsidR="00DF51B0" w:rsidRPr="00017D29">
        <w:rPr>
          <w:rFonts w:ascii="Times New Roman" w:hAnsi="Times New Roman"/>
          <w:sz w:val="28"/>
          <w:szCs w:val="28"/>
        </w:rPr>
        <w:t>еспублика приступает</w:t>
      </w:r>
      <w:r w:rsidRPr="00017D29">
        <w:rPr>
          <w:rFonts w:ascii="Times New Roman" w:hAnsi="Times New Roman"/>
          <w:sz w:val="28"/>
          <w:szCs w:val="28"/>
        </w:rPr>
        <w:t xml:space="preserve"> </w:t>
      </w:r>
      <w:r w:rsidR="00DF51B0" w:rsidRPr="00017D29">
        <w:rPr>
          <w:rFonts w:ascii="Times New Roman" w:hAnsi="Times New Roman"/>
          <w:sz w:val="28"/>
          <w:szCs w:val="28"/>
        </w:rPr>
        <w:t>к</w:t>
      </w:r>
      <w:r w:rsidRPr="00017D29">
        <w:rPr>
          <w:rFonts w:ascii="Times New Roman" w:hAnsi="Times New Roman"/>
          <w:sz w:val="28"/>
          <w:szCs w:val="28"/>
        </w:rPr>
        <w:t xml:space="preserve"> реализаци</w:t>
      </w:r>
      <w:r w:rsidR="00DF51B0" w:rsidRPr="00017D29">
        <w:rPr>
          <w:rFonts w:ascii="Times New Roman" w:hAnsi="Times New Roman"/>
          <w:sz w:val="28"/>
          <w:szCs w:val="28"/>
        </w:rPr>
        <w:t>и национального проекта</w:t>
      </w:r>
      <w:r w:rsidRPr="00017D29">
        <w:rPr>
          <w:rFonts w:ascii="Times New Roman" w:hAnsi="Times New Roman"/>
          <w:sz w:val="28"/>
          <w:szCs w:val="28"/>
        </w:rPr>
        <w:t xml:space="preserve"> «Экология».  На первом этапе Татарстан примет участие в 3-х федеральных проектах. До 2021 года республике выделено 4,8 млрд рублей, в том числе по проекту «Оздоровление Волги» - 4,26 млрд рублей.</w:t>
      </w:r>
      <w:r w:rsidR="009E55A1" w:rsidRPr="00017D29">
        <w:rPr>
          <w:rFonts w:ascii="Times New Roman" w:hAnsi="Times New Roman"/>
          <w:sz w:val="28"/>
          <w:szCs w:val="28"/>
        </w:rPr>
        <w:t xml:space="preserve"> </w:t>
      </w:r>
    </w:p>
    <w:p w:rsidR="00D17B83" w:rsidRPr="00017D29" w:rsidRDefault="00133818" w:rsidP="00133818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7D29">
        <w:rPr>
          <w:rFonts w:ascii="Times New Roman" w:hAnsi="Times New Roman"/>
          <w:sz w:val="28"/>
          <w:szCs w:val="28"/>
          <w:lang w:val="ru-RU"/>
        </w:rPr>
        <w:t>Основным направлением проекта по её оздоровлению является строительство и модернизация 44 очистных сооружений в сфере ЖКХ</w:t>
      </w:r>
      <w:r w:rsidR="00D17B83" w:rsidRPr="00017D29">
        <w:rPr>
          <w:rFonts w:ascii="Times New Roman" w:hAnsi="Times New Roman"/>
          <w:sz w:val="28"/>
          <w:szCs w:val="28"/>
          <w:lang w:val="ru-RU"/>
        </w:rPr>
        <w:t>, к</w:t>
      </w:r>
      <w:r w:rsidRPr="00017D29">
        <w:rPr>
          <w:rFonts w:ascii="Times New Roman" w:hAnsi="Times New Roman"/>
          <w:sz w:val="28"/>
          <w:szCs w:val="28"/>
          <w:lang w:val="ru-RU"/>
        </w:rPr>
        <w:t xml:space="preserve"> 2024 году запланировано снижение объемов загрязнения сточных вод в </w:t>
      </w:r>
      <w:r w:rsidR="00D17B83" w:rsidRPr="00017D29">
        <w:rPr>
          <w:rFonts w:ascii="Times New Roman" w:hAnsi="Times New Roman"/>
          <w:sz w:val="28"/>
          <w:szCs w:val="28"/>
          <w:lang w:val="ru-RU"/>
        </w:rPr>
        <w:t>3</w:t>
      </w:r>
      <w:r w:rsidRPr="00017D29">
        <w:rPr>
          <w:rFonts w:ascii="Times New Roman" w:hAnsi="Times New Roman"/>
          <w:sz w:val="28"/>
          <w:szCs w:val="28"/>
          <w:lang w:val="ru-RU"/>
        </w:rPr>
        <w:t xml:space="preserve"> раза. </w:t>
      </w:r>
    </w:p>
    <w:p w:rsidR="00C04523" w:rsidRPr="00B80BE4" w:rsidRDefault="00DC2CA7" w:rsidP="00B80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результатам государственного экологического надзора всего п</w:t>
      </w:r>
      <w:r w:rsidR="00C04523" w:rsidRPr="00C045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роведено </w:t>
      </w:r>
      <w:r w:rsidR="00C04523" w:rsidRPr="00C04523">
        <w:rPr>
          <w:rFonts w:ascii="Times New Roman" w:eastAsia="Calibri" w:hAnsi="Times New Roman" w:cs="Times New Roman"/>
          <w:sz w:val="28"/>
          <w:szCs w:val="28"/>
        </w:rPr>
        <w:t>6254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проверок, </w:t>
      </w:r>
      <w:r w:rsidRPr="00C53570">
        <w:rPr>
          <w:rFonts w:ascii="Times New Roman" w:eastAsia="Arial" w:hAnsi="Times New Roman"/>
          <w:sz w:val="28"/>
          <w:szCs w:val="28"/>
        </w:rPr>
        <w:t xml:space="preserve">пресечено более </w:t>
      </w:r>
      <w:r>
        <w:rPr>
          <w:rFonts w:ascii="Times New Roman" w:eastAsia="Arial" w:hAnsi="Times New Roman"/>
          <w:sz w:val="28"/>
          <w:szCs w:val="28"/>
        </w:rPr>
        <w:t>6 тыс.</w:t>
      </w:r>
      <w:r w:rsidRPr="00C53570">
        <w:rPr>
          <w:rFonts w:ascii="Times New Roman" w:eastAsia="Arial" w:hAnsi="Times New Roman"/>
          <w:sz w:val="28"/>
          <w:szCs w:val="28"/>
        </w:rPr>
        <w:t xml:space="preserve"> нарушени</w:t>
      </w:r>
      <w:r>
        <w:rPr>
          <w:rFonts w:ascii="Times New Roman" w:eastAsia="Arial" w:hAnsi="Times New Roman"/>
          <w:sz w:val="28"/>
          <w:szCs w:val="28"/>
        </w:rPr>
        <w:t xml:space="preserve">й.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C04523" w:rsidRPr="00C04523">
        <w:rPr>
          <w:rFonts w:ascii="Times New Roman" w:eastAsia="Arial" w:hAnsi="Times New Roman" w:cs="Times New Roman"/>
          <w:sz w:val="28"/>
          <w:szCs w:val="28"/>
        </w:rPr>
        <w:t>омплексные мероприятия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позволили</w:t>
      </w:r>
      <w:r w:rsidR="00C04523" w:rsidRPr="00C04523">
        <w:rPr>
          <w:rFonts w:ascii="Times New Roman" w:eastAsia="Arial" w:hAnsi="Times New Roman" w:cs="Times New Roman"/>
          <w:sz w:val="28"/>
          <w:szCs w:val="28"/>
        </w:rPr>
        <w:t xml:space="preserve"> с</w:t>
      </w:r>
      <w:r>
        <w:rPr>
          <w:rFonts w:ascii="Times New Roman" w:eastAsia="Arial" w:hAnsi="Times New Roman" w:cs="Times New Roman"/>
          <w:sz w:val="28"/>
          <w:szCs w:val="28"/>
        </w:rPr>
        <w:t>низить</w:t>
      </w:r>
      <w:r w:rsidR="00C04523" w:rsidRPr="00C04523">
        <w:rPr>
          <w:rFonts w:ascii="Times New Roman" w:eastAsia="Arial" w:hAnsi="Times New Roman" w:cs="Times New Roman"/>
          <w:sz w:val="28"/>
          <w:szCs w:val="28"/>
        </w:rPr>
        <w:t xml:space="preserve"> количество выявленных нарушений на 10%. </w:t>
      </w:r>
      <w:r w:rsidRPr="000D0D95">
        <w:rPr>
          <w:rFonts w:ascii="Times New Roman" w:eastAsia="Arial" w:hAnsi="Times New Roman" w:cs="Times New Roman"/>
          <w:sz w:val="28"/>
          <w:szCs w:val="28"/>
        </w:rPr>
        <w:t>В течение года государственными инспекторами обработано около 11 тыс. обращений граждан</w:t>
      </w:r>
      <w:r>
        <w:rPr>
          <w:rFonts w:ascii="Times New Roman" w:eastAsia="Arial" w:hAnsi="Times New Roman" w:cs="Times New Roman"/>
          <w:sz w:val="28"/>
          <w:szCs w:val="28"/>
        </w:rPr>
        <w:t xml:space="preserve">, взыскано </w:t>
      </w:r>
      <w:r w:rsidRPr="00C53570">
        <w:rPr>
          <w:rFonts w:ascii="Times New Roman" w:eastAsia="Arial" w:hAnsi="Times New Roman"/>
          <w:sz w:val="28"/>
          <w:szCs w:val="28"/>
        </w:rPr>
        <w:t>адм</w:t>
      </w:r>
      <w:r>
        <w:rPr>
          <w:rFonts w:ascii="Times New Roman" w:eastAsia="Arial" w:hAnsi="Times New Roman"/>
          <w:sz w:val="28"/>
          <w:szCs w:val="28"/>
        </w:rPr>
        <w:t xml:space="preserve">инистративных штрафов и ущерба </w:t>
      </w:r>
      <w:r w:rsidRPr="00C53570">
        <w:rPr>
          <w:rFonts w:ascii="Times New Roman" w:eastAsia="Arial" w:hAnsi="Times New Roman"/>
          <w:sz w:val="28"/>
          <w:szCs w:val="28"/>
        </w:rPr>
        <w:t xml:space="preserve">на сумму </w:t>
      </w:r>
      <w:r w:rsidRPr="0036574F">
        <w:rPr>
          <w:rFonts w:ascii="Times New Roman" w:eastAsia="Arial" w:hAnsi="Times New Roman"/>
          <w:sz w:val="28"/>
          <w:szCs w:val="28"/>
        </w:rPr>
        <w:t>5</w:t>
      </w:r>
      <w:r>
        <w:rPr>
          <w:rFonts w:ascii="Times New Roman" w:eastAsia="Arial" w:hAnsi="Times New Roman"/>
          <w:sz w:val="28"/>
          <w:szCs w:val="28"/>
        </w:rPr>
        <w:t>5</w:t>
      </w:r>
      <w:r w:rsidRPr="0036574F">
        <w:rPr>
          <w:rFonts w:ascii="Times New Roman" w:eastAsia="Arial" w:hAnsi="Times New Roman"/>
          <w:sz w:val="28"/>
          <w:szCs w:val="28"/>
        </w:rPr>
        <w:t>,</w:t>
      </w:r>
      <w:r>
        <w:rPr>
          <w:rFonts w:ascii="Times New Roman" w:eastAsia="Arial" w:hAnsi="Times New Roman"/>
          <w:sz w:val="28"/>
          <w:szCs w:val="28"/>
        </w:rPr>
        <w:t xml:space="preserve">3 млн. рублей, </w:t>
      </w:r>
      <w:r w:rsidRPr="00C53570">
        <w:rPr>
          <w:rFonts w:ascii="Times New Roman" w:eastAsia="Arial" w:hAnsi="Times New Roman"/>
          <w:sz w:val="28"/>
          <w:szCs w:val="28"/>
        </w:rPr>
        <w:t xml:space="preserve">возбуждено </w:t>
      </w:r>
      <w:r>
        <w:rPr>
          <w:rFonts w:ascii="Times New Roman" w:eastAsia="Arial" w:hAnsi="Times New Roman"/>
          <w:sz w:val="28"/>
          <w:szCs w:val="28"/>
        </w:rPr>
        <w:t>35</w:t>
      </w:r>
      <w:r w:rsidRPr="00C53570">
        <w:rPr>
          <w:rFonts w:ascii="Times New Roman" w:eastAsia="Arial" w:hAnsi="Times New Roman"/>
          <w:sz w:val="28"/>
          <w:szCs w:val="28"/>
        </w:rPr>
        <w:t xml:space="preserve"> уголовн</w:t>
      </w:r>
      <w:r>
        <w:rPr>
          <w:rFonts w:ascii="Times New Roman" w:eastAsia="Arial" w:hAnsi="Times New Roman"/>
          <w:sz w:val="28"/>
          <w:szCs w:val="28"/>
        </w:rPr>
        <w:t>ых</w:t>
      </w:r>
      <w:r w:rsidRPr="00C53570">
        <w:rPr>
          <w:rFonts w:ascii="Times New Roman" w:eastAsia="Arial" w:hAnsi="Times New Roman"/>
          <w:sz w:val="28"/>
          <w:szCs w:val="28"/>
        </w:rPr>
        <w:t xml:space="preserve"> дел</w:t>
      </w:r>
      <w:r w:rsidR="00B80BE4">
        <w:rPr>
          <w:rFonts w:ascii="Times New Roman" w:eastAsia="Arial" w:hAnsi="Times New Roman"/>
          <w:sz w:val="28"/>
          <w:szCs w:val="28"/>
        </w:rPr>
        <w:t xml:space="preserve">, </w:t>
      </w:r>
      <w:r w:rsidR="00B80BE4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0D0D95">
        <w:rPr>
          <w:rFonts w:ascii="Times New Roman" w:eastAsia="Arial" w:hAnsi="Times New Roman"/>
          <w:sz w:val="28"/>
          <w:szCs w:val="28"/>
        </w:rPr>
        <w:t>о</w:t>
      </w:r>
      <w:r w:rsidR="000D0D95" w:rsidRPr="00C53570">
        <w:rPr>
          <w:rFonts w:ascii="Times New Roman" w:eastAsia="Arial" w:hAnsi="Times New Roman"/>
          <w:sz w:val="28"/>
          <w:szCs w:val="28"/>
        </w:rPr>
        <w:t xml:space="preserve"> результат</w:t>
      </w:r>
      <w:r w:rsidR="000D0D95">
        <w:rPr>
          <w:rFonts w:ascii="Times New Roman" w:eastAsia="Arial" w:hAnsi="Times New Roman"/>
          <w:sz w:val="28"/>
          <w:szCs w:val="28"/>
        </w:rPr>
        <w:t>ам</w:t>
      </w:r>
      <w:r w:rsidR="000D0D95" w:rsidRPr="00C53570">
        <w:rPr>
          <w:rFonts w:ascii="Times New Roman" w:eastAsia="Arial" w:hAnsi="Times New Roman"/>
          <w:sz w:val="28"/>
          <w:szCs w:val="28"/>
        </w:rPr>
        <w:t xml:space="preserve"> </w:t>
      </w:r>
      <w:r w:rsidR="000D0D95">
        <w:rPr>
          <w:rFonts w:ascii="Times New Roman" w:eastAsia="Arial" w:hAnsi="Times New Roman"/>
          <w:sz w:val="28"/>
          <w:szCs w:val="28"/>
        </w:rPr>
        <w:t>надзорных</w:t>
      </w:r>
      <w:r w:rsidR="000D0D95" w:rsidRPr="00C53570">
        <w:rPr>
          <w:rFonts w:ascii="Times New Roman" w:eastAsia="Arial" w:hAnsi="Times New Roman"/>
          <w:sz w:val="28"/>
          <w:szCs w:val="28"/>
        </w:rPr>
        <w:t xml:space="preserve"> мероприятий </w:t>
      </w:r>
      <w:r w:rsidR="000D0D95">
        <w:rPr>
          <w:rFonts w:ascii="Times New Roman" w:eastAsia="Arial" w:hAnsi="Times New Roman"/>
          <w:sz w:val="28"/>
          <w:szCs w:val="28"/>
        </w:rPr>
        <w:t xml:space="preserve">проведены природоохранные мероприятия на </w:t>
      </w:r>
      <w:r w:rsidR="000D0D95" w:rsidRPr="0036574F">
        <w:rPr>
          <w:rFonts w:ascii="Times New Roman" w:eastAsia="Arial" w:hAnsi="Times New Roman"/>
          <w:sz w:val="28"/>
          <w:szCs w:val="28"/>
        </w:rPr>
        <w:t>132,9 млн</w:t>
      </w:r>
      <w:r w:rsidR="000D0D95">
        <w:rPr>
          <w:rFonts w:ascii="Times New Roman" w:eastAsia="Arial" w:hAnsi="Times New Roman"/>
          <w:sz w:val="28"/>
          <w:szCs w:val="28"/>
        </w:rPr>
        <w:t>. рублей.</w:t>
      </w:r>
      <w:r w:rsidR="000D0D95" w:rsidRPr="000D0D95">
        <w:rPr>
          <w:rFonts w:ascii="Times New Roman" w:eastAsia="Arial" w:hAnsi="Times New Roman"/>
          <w:sz w:val="28"/>
          <w:szCs w:val="28"/>
        </w:rPr>
        <w:t xml:space="preserve"> </w:t>
      </w:r>
      <w:r w:rsidR="000D0D95">
        <w:rPr>
          <w:rFonts w:ascii="Times New Roman" w:eastAsia="Arial" w:hAnsi="Times New Roman"/>
          <w:sz w:val="28"/>
          <w:szCs w:val="28"/>
        </w:rPr>
        <w:lastRenderedPageBreak/>
        <w:t>С</w:t>
      </w:r>
      <w:r w:rsidR="000D0D95" w:rsidRPr="00291743">
        <w:rPr>
          <w:rFonts w:ascii="Times New Roman" w:eastAsia="Arial" w:hAnsi="Times New Roman"/>
          <w:sz w:val="28"/>
          <w:szCs w:val="28"/>
        </w:rPr>
        <w:t>лаженн</w:t>
      </w:r>
      <w:r w:rsidR="000D0D95">
        <w:rPr>
          <w:rFonts w:ascii="Times New Roman" w:eastAsia="Arial" w:hAnsi="Times New Roman"/>
          <w:sz w:val="28"/>
          <w:szCs w:val="28"/>
        </w:rPr>
        <w:t>ая</w:t>
      </w:r>
      <w:r w:rsidR="000D0D95" w:rsidRPr="00291743">
        <w:rPr>
          <w:rFonts w:ascii="Times New Roman" w:eastAsia="Arial" w:hAnsi="Times New Roman"/>
          <w:sz w:val="28"/>
          <w:szCs w:val="28"/>
        </w:rPr>
        <w:t xml:space="preserve"> работ</w:t>
      </w:r>
      <w:r w:rsidR="000D0D95">
        <w:rPr>
          <w:rFonts w:ascii="Times New Roman" w:eastAsia="Arial" w:hAnsi="Times New Roman"/>
          <w:sz w:val="28"/>
          <w:szCs w:val="28"/>
        </w:rPr>
        <w:t>а</w:t>
      </w:r>
      <w:r w:rsidR="000D0D95" w:rsidRPr="00291743">
        <w:rPr>
          <w:rFonts w:ascii="Times New Roman" w:eastAsia="Arial" w:hAnsi="Times New Roman"/>
          <w:sz w:val="28"/>
          <w:szCs w:val="28"/>
        </w:rPr>
        <w:t xml:space="preserve"> с муниципальными образованиями </w:t>
      </w:r>
      <w:r w:rsidR="000D0D95">
        <w:rPr>
          <w:rFonts w:ascii="Times New Roman" w:eastAsia="Arial" w:hAnsi="Times New Roman"/>
          <w:sz w:val="28"/>
          <w:szCs w:val="28"/>
        </w:rPr>
        <w:t xml:space="preserve">позволила </w:t>
      </w:r>
      <w:r w:rsidR="000D0D95" w:rsidRPr="00291743">
        <w:rPr>
          <w:rFonts w:ascii="Times New Roman" w:eastAsia="Arial" w:hAnsi="Times New Roman"/>
          <w:sz w:val="28"/>
          <w:szCs w:val="28"/>
        </w:rPr>
        <w:t>ликвидирова</w:t>
      </w:r>
      <w:r w:rsidR="000D0D95">
        <w:rPr>
          <w:rFonts w:ascii="Times New Roman" w:eastAsia="Arial" w:hAnsi="Times New Roman"/>
          <w:sz w:val="28"/>
          <w:szCs w:val="28"/>
        </w:rPr>
        <w:t>ть</w:t>
      </w:r>
      <w:r w:rsidR="000D0D95" w:rsidRPr="00291743">
        <w:rPr>
          <w:rFonts w:ascii="Times New Roman" w:eastAsia="Arial" w:hAnsi="Times New Roman"/>
          <w:sz w:val="28"/>
          <w:szCs w:val="28"/>
        </w:rPr>
        <w:t xml:space="preserve"> 17</w:t>
      </w:r>
      <w:r w:rsidR="000D0D95">
        <w:rPr>
          <w:rFonts w:ascii="Times New Roman" w:eastAsia="Arial" w:hAnsi="Times New Roman"/>
          <w:sz w:val="28"/>
          <w:szCs w:val="28"/>
        </w:rPr>
        <w:t>60</w:t>
      </w:r>
      <w:r w:rsidR="000D0D95" w:rsidRPr="00291743">
        <w:rPr>
          <w:rFonts w:ascii="Times New Roman" w:eastAsia="Arial" w:hAnsi="Times New Roman"/>
          <w:sz w:val="28"/>
          <w:szCs w:val="28"/>
        </w:rPr>
        <w:t xml:space="preserve"> незаконных свалок</w:t>
      </w:r>
      <w:r w:rsidR="000D0D95">
        <w:rPr>
          <w:rFonts w:ascii="Times New Roman" w:eastAsia="Arial" w:hAnsi="Times New Roman"/>
          <w:sz w:val="28"/>
          <w:szCs w:val="28"/>
        </w:rPr>
        <w:t>.</w:t>
      </w:r>
    </w:p>
    <w:p w:rsidR="00B80BE4" w:rsidRDefault="000D0D95" w:rsidP="00B80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D95">
        <w:rPr>
          <w:rFonts w:ascii="Times New Roman" w:eastAsia="Calibri" w:hAnsi="Times New Roman" w:cs="Times New Roman"/>
          <w:sz w:val="28"/>
          <w:szCs w:val="28"/>
        </w:rPr>
        <w:t xml:space="preserve">По поручению Президента республики совместно с Министерством образования и науки </w:t>
      </w:r>
      <w:r w:rsidR="005328F0" w:rsidRPr="000D0D95">
        <w:rPr>
          <w:rFonts w:ascii="Times New Roman" w:eastAsia="Calibri" w:hAnsi="Times New Roman" w:cs="Times New Roman"/>
          <w:sz w:val="28"/>
          <w:szCs w:val="28"/>
        </w:rPr>
        <w:t xml:space="preserve">определены </w:t>
      </w:r>
      <w:r w:rsidR="005328F0">
        <w:rPr>
          <w:rFonts w:ascii="Times New Roman" w:eastAsia="Calibri" w:hAnsi="Times New Roman" w:cs="Times New Roman"/>
          <w:sz w:val="28"/>
          <w:szCs w:val="28"/>
        </w:rPr>
        <w:t xml:space="preserve">96 </w:t>
      </w:r>
      <w:proofErr w:type="spellStart"/>
      <w:r w:rsidR="005328F0">
        <w:rPr>
          <w:rFonts w:ascii="Times New Roman" w:eastAsia="Calibri" w:hAnsi="Times New Roman" w:cs="Times New Roman"/>
          <w:sz w:val="28"/>
          <w:szCs w:val="28"/>
        </w:rPr>
        <w:t>экоклассов</w:t>
      </w:r>
      <w:proofErr w:type="spellEnd"/>
      <w:r w:rsidR="005328F0">
        <w:rPr>
          <w:rFonts w:ascii="Times New Roman" w:eastAsia="Calibri" w:hAnsi="Times New Roman" w:cs="Times New Roman"/>
          <w:sz w:val="28"/>
          <w:szCs w:val="28"/>
        </w:rPr>
        <w:t xml:space="preserve"> - центров</w:t>
      </w:r>
      <w:r w:rsidR="005328F0" w:rsidRPr="000D0D95">
        <w:rPr>
          <w:rFonts w:ascii="Times New Roman" w:eastAsia="Calibri" w:hAnsi="Times New Roman" w:cs="Times New Roman"/>
          <w:sz w:val="28"/>
          <w:szCs w:val="28"/>
        </w:rPr>
        <w:t xml:space="preserve"> экологического образования </w:t>
      </w:r>
      <w:r w:rsidR="00B80BE4" w:rsidRPr="000D0D95">
        <w:rPr>
          <w:rFonts w:ascii="Times New Roman" w:eastAsia="Calibri" w:hAnsi="Times New Roman" w:cs="Times New Roman"/>
          <w:sz w:val="28"/>
          <w:szCs w:val="28"/>
        </w:rPr>
        <w:t>во всех муниципальных районах</w:t>
      </w:r>
      <w:r w:rsidR="00B80BE4">
        <w:rPr>
          <w:rFonts w:ascii="Times New Roman" w:eastAsia="Calibri" w:hAnsi="Times New Roman" w:cs="Times New Roman"/>
          <w:sz w:val="28"/>
          <w:szCs w:val="28"/>
        </w:rPr>
        <w:t xml:space="preserve">. Активистами экологических движений в республике стали более 8 тыс. молодых людей. </w:t>
      </w:r>
      <w:r w:rsidR="00733FDC">
        <w:rPr>
          <w:rFonts w:ascii="Times New Roman" w:eastAsia="Calibri" w:hAnsi="Times New Roman" w:cs="Times New Roman"/>
          <w:sz w:val="28"/>
          <w:szCs w:val="28"/>
        </w:rPr>
        <w:t xml:space="preserve">Населением, в особенности учащимися школ, собрано 11 тонн батареек – это в 2 раза больше, чем годом ранее. </w:t>
      </w:r>
    </w:p>
    <w:p w:rsidR="00193F72" w:rsidRDefault="00193F72" w:rsidP="00B80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F72" w:rsidRPr="000D0D95" w:rsidRDefault="00193F72" w:rsidP="00B80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РОСПРИРОДНАДЗОР:</w:t>
      </w:r>
    </w:p>
    <w:p w:rsidR="00193F72" w:rsidRPr="00193F72" w:rsidRDefault="00193F72" w:rsidP="006F0B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для Управления </w:t>
      </w:r>
      <w:proofErr w:type="spellStart"/>
      <w:r w:rsidRPr="00193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19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Татарстан в 2018 году, на ряду с вопросами реформирования природоохранной деятельности, стали вопросы реализации комплексных планов мероприятий по снижению выбросов загрязняющих веществ в атмосферный воздух, экологическое оздоровление водных объектов, включая реку Волгу, формирование комплексной системы обращения с твердыми коммунальными отходами, включая ликвидацию свалок и рекультивацию территорий.</w:t>
      </w:r>
    </w:p>
    <w:p w:rsidR="00193F72" w:rsidRPr="00193F72" w:rsidRDefault="00193F72" w:rsidP="006F0B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большая работа по инвентаризации объектов, осуществляющих сброс в водные объекты для включения в паспорт регионального проекта «Сохранение и предотвращение загрязнения реки Волги на территории Республики Татарстан».</w:t>
      </w:r>
    </w:p>
    <w:p w:rsidR="00193F72" w:rsidRPr="00193F72" w:rsidRDefault="00193F72" w:rsidP="006F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обращения с отходами в последнее время выходит в России на одно из первых мест. </w:t>
      </w:r>
    </w:p>
    <w:p w:rsidR="00193F72" w:rsidRPr="00193F72" w:rsidRDefault="00193F72" w:rsidP="006F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F7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связано с достаточно глубокими проблемами, начиная с отсутствия полигонов для размещения отходов, недостатком предприятий по утилизации и обезвреживанию отходов и системы раздельного сбора отходов.</w:t>
      </w:r>
    </w:p>
    <w:p w:rsidR="00193F72" w:rsidRPr="00193F72" w:rsidRDefault="00193F72" w:rsidP="006F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F7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работа была проведена Управлением по реализации Поручения Президента Российской Федерации В.В. Путина по проведению проверки исполнения законодательства в сфере регулирования обращения с отходами от 15.11.2017г.</w:t>
      </w:r>
    </w:p>
    <w:p w:rsidR="00193F72" w:rsidRPr="00193F72" w:rsidRDefault="00193F72" w:rsidP="006F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9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выявления и пресечении деятельности по незаконному транспортированию и эксплуатации объектов размещения отходов, проведено </w:t>
      </w:r>
      <w:r w:rsidRPr="00193F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130 рейдовых проверок</w:t>
      </w:r>
      <w:r w:rsidRPr="0019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Министерством внутренних дел.</w:t>
      </w:r>
      <w:r w:rsidRPr="00193F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Составлено 73 протокола об административном правонарушении по ст. 8.2.</w:t>
      </w:r>
    </w:p>
    <w:p w:rsidR="00193F72" w:rsidRPr="00193F72" w:rsidRDefault="00193F72" w:rsidP="006F0B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на государственный учет поставлены 3871 объект негативного воздействия на окружающую среду, подлежащие федеральному экологическому надзору, где объекты I и II категории составляют около 25% от общего количества объектов НВОС. </w:t>
      </w:r>
    </w:p>
    <w:p w:rsidR="00193F72" w:rsidRPr="00193F72" w:rsidRDefault="00193F72" w:rsidP="006F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объектов 7-и промышленных предприятий республики вошли в перечень топ-300 объектов, оказывающих негативное воздействие на окружающую среду, вклад которых в суммарные выбросы, сбросы загрязняющих веществ в Российской Федерации составляет не менее чем 60 процентов. </w:t>
      </w:r>
    </w:p>
    <w:p w:rsidR="00193F72" w:rsidRPr="00193F72" w:rsidRDefault="00193F72" w:rsidP="006F0BC0">
      <w:pPr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Ежеквартально Управление </w:t>
      </w:r>
      <w:proofErr w:type="spellStart"/>
      <w:r w:rsidRPr="00193F72">
        <w:rPr>
          <w:rFonts w:ascii="Times New Roman" w:eastAsia="Calibri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19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рамках профилактики </w:t>
      </w:r>
      <w:r w:rsidRPr="00193F7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нарушений природоохранного законодательства, проводит публичные обсуждения по вопросам правоприменительной практики, в которых за 2018 год участие приняли более 500 представителей предприятий Республики Татарстан.  </w:t>
      </w:r>
    </w:p>
    <w:p w:rsidR="00193F72" w:rsidRPr="00193F72" w:rsidRDefault="00193F72" w:rsidP="006F0B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активное участие в различных экологических мероприятиях, так же является одним из важных направлений деятельности Управления. </w:t>
      </w:r>
    </w:p>
    <w:p w:rsidR="00193F72" w:rsidRPr="00193F72" w:rsidRDefault="00193F72" w:rsidP="006F0B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году, с целью повышения экологической ответственности граждан Российской Федерации, эффективности экологического надзора, осуществления контроля соблюдения требований природоохранного законодательства и рационального использования природных ресурсов, в </w:t>
      </w:r>
      <w:proofErr w:type="spellStart"/>
      <w:r w:rsidRPr="00193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Росприроднадзоре</w:t>
      </w:r>
      <w:proofErr w:type="spellEnd"/>
      <w:r w:rsidRPr="0019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институт общественных инспекторов по охране окружающей среды.</w:t>
      </w:r>
    </w:p>
    <w:p w:rsidR="00193F72" w:rsidRPr="00193F72" w:rsidRDefault="00193F72" w:rsidP="006F0BC0">
      <w:pPr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F72">
        <w:rPr>
          <w:rFonts w:ascii="Times New Roman" w:eastAsia="Calibri" w:hAnsi="Times New Roman" w:cs="Times New Roman"/>
          <w:sz w:val="28"/>
          <w:szCs w:val="28"/>
          <w:lang w:eastAsia="ru-RU"/>
        </w:rPr>
        <w:t>Вовлечение в экологические акции все большего числа населения республики, организация просветительной и разъяснительной работы, направлены на повышение экологической грамотности граждан и соответственно профилактику правонарушений в области экологической безопасности.</w:t>
      </w:r>
    </w:p>
    <w:p w:rsidR="000D0D95" w:rsidRPr="00A75AC1" w:rsidRDefault="000D0D95" w:rsidP="000D0D9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0D95" w:rsidRPr="00A7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5457"/>
    <w:multiLevelType w:val="hybridMultilevel"/>
    <w:tmpl w:val="9F18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30330"/>
    <w:multiLevelType w:val="hybridMultilevel"/>
    <w:tmpl w:val="FC4A485E"/>
    <w:lvl w:ilvl="0" w:tplc="AF1EBB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C1"/>
    <w:rsid w:val="00017D29"/>
    <w:rsid w:val="000D0D95"/>
    <w:rsid w:val="001219D0"/>
    <w:rsid w:val="00133818"/>
    <w:rsid w:val="00193F72"/>
    <w:rsid w:val="001B25B6"/>
    <w:rsid w:val="001B3769"/>
    <w:rsid w:val="00301076"/>
    <w:rsid w:val="004F6D89"/>
    <w:rsid w:val="005328F0"/>
    <w:rsid w:val="006D3CF6"/>
    <w:rsid w:val="006F0BC0"/>
    <w:rsid w:val="00733FDC"/>
    <w:rsid w:val="00971BD5"/>
    <w:rsid w:val="009E55A1"/>
    <w:rsid w:val="00A75AC1"/>
    <w:rsid w:val="00B80BE4"/>
    <w:rsid w:val="00BD6F87"/>
    <w:rsid w:val="00BE613D"/>
    <w:rsid w:val="00C04523"/>
    <w:rsid w:val="00C9580C"/>
    <w:rsid w:val="00D17B83"/>
    <w:rsid w:val="00DC2CA7"/>
    <w:rsid w:val="00DF51B0"/>
    <w:rsid w:val="00DF7D92"/>
    <w:rsid w:val="00EB6495"/>
    <w:rsid w:val="00F22EE5"/>
    <w:rsid w:val="00F3096E"/>
    <w:rsid w:val="00F6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20573-4F94-4893-9080-3F468AC3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BD5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133818"/>
    <w:pPr>
      <w:spacing w:after="120" w:line="480" w:lineRule="auto"/>
      <w:ind w:left="283"/>
    </w:pPr>
    <w:rPr>
      <w:rFonts w:ascii="Helvetica" w:eastAsia="Calibri" w:hAnsi="Helvetica" w:cs="Times New Roman"/>
      <w:lang w:val="en-GB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3818"/>
    <w:rPr>
      <w:rFonts w:ascii="Helvetica" w:eastAsia="Calibri" w:hAnsi="Helvetica" w:cs="Times New Roman"/>
      <w:lang w:val="en-GB"/>
    </w:rPr>
  </w:style>
  <w:style w:type="paragraph" w:styleId="a6">
    <w:name w:val="Plain Text"/>
    <w:basedOn w:val="a"/>
    <w:link w:val="a7"/>
    <w:uiPriority w:val="99"/>
    <w:semiHidden/>
    <w:unhideWhenUsed/>
    <w:rsid w:val="001338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133818"/>
    <w:rPr>
      <w:rFonts w:ascii="Consolas" w:hAnsi="Consolas" w:cs="Consolas"/>
      <w:sz w:val="21"/>
      <w:szCs w:val="21"/>
    </w:rPr>
  </w:style>
  <w:style w:type="paragraph" w:customStyle="1" w:styleId="s12">
    <w:name w:val="s12"/>
    <w:basedOn w:val="a"/>
    <w:uiPriority w:val="99"/>
    <w:rsid w:val="0013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71B67-5A23-4019-8264-A27D1453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211-User3</dc:creator>
  <cp:keywords/>
  <dc:description/>
  <cp:lastModifiedBy>211-User1</cp:lastModifiedBy>
  <cp:revision>6</cp:revision>
  <cp:lastPrinted>2019-01-31T06:16:00Z</cp:lastPrinted>
  <dcterms:created xsi:type="dcterms:W3CDTF">2019-01-31T06:30:00Z</dcterms:created>
  <dcterms:modified xsi:type="dcterms:W3CDTF">2019-01-31T14:58:00Z</dcterms:modified>
</cp:coreProperties>
</file>