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D5D" w:rsidRDefault="00356D5D" w:rsidP="00356D5D">
      <w:pPr>
        <w:spacing w:after="0" w:line="240" w:lineRule="auto"/>
        <w:ind w:left="6379"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858DE">
        <w:rPr>
          <w:rFonts w:ascii="Times New Roman" w:hAnsi="Times New Roman" w:cs="Times New Roman"/>
          <w:sz w:val="24"/>
          <w:szCs w:val="24"/>
        </w:rPr>
        <w:t>риложени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8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85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D5D" w:rsidRPr="00A858DE" w:rsidRDefault="00356D5D" w:rsidP="00356D5D">
      <w:pPr>
        <w:spacing w:after="0" w:line="240" w:lineRule="auto"/>
        <w:ind w:left="4956" w:right="-14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858DE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356D5D" w:rsidRDefault="00356D5D" w:rsidP="00356D5D">
      <w:pPr>
        <w:spacing w:after="0" w:line="240" w:lineRule="auto"/>
        <w:ind w:left="4956" w:right="-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«</w:t>
      </w:r>
      <w:r w:rsidRPr="00A858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858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исполнении </w:t>
      </w:r>
      <w:r w:rsidRPr="00A858DE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D5D" w:rsidRPr="00A858DE" w:rsidRDefault="00356D5D" w:rsidP="00356D5D">
      <w:pPr>
        <w:spacing w:after="0" w:line="240" w:lineRule="auto"/>
        <w:ind w:left="5664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858DE">
        <w:rPr>
          <w:rFonts w:ascii="Times New Roman" w:hAnsi="Times New Roman" w:cs="Times New Roman"/>
          <w:sz w:val="24"/>
          <w:szCs w:val="24"/>
        </w:rPr>
        <w:t>Республики Татарстан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A858DE">
        <w:rPr>
          <w:rFonts w:ascii="Times New Roman" w:hAnsi="Times New Roman" w:cs="Times New Roman"/>
          <w:sz w:val="24"/>
          <w:szCs w:val="24"/>
        </w:rPr>
        <w:t>а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887895">
        <w:rPr>
          <w:rFonts w:ascii="Times New Roman" w:hAnsi="Times New Roman" w:cs="Times New Roman"/>
          <w:sz w:val="24"/>
          <w:szCs w:val="24"/>
        </w:rPr>
        <w:t>7</w:t>
      </w:r>
      <w:r w:rsidRPr="00A858DE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56D5D" w:rsidRDefault="00356D5D" w:rsidP="00356D5D">
      <w:pPr>
        <w:spacing w:after="0" w:line="240" w:lineRule="auto"/>
      </w:pPr>
    </w:p>
    <w:p w:rsidR="00356D5D" w:rsidRDefault="00356D5D" w:rsidP="00356D5D">
      <w:pPr>
        <w:spacing w:after="0" w:line="240" w:lineRule="auto"/>
      </w:pPr>
    </w:p>
    <w:p w:rsidR="00356D5D" w:rsidRPr="00B2101D" w:rsidRDefault="00356D5D" w:rsidP="00356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101D">
        <w:rPr>
          <w:rFonts w:ascii="Times New Roman" w:hAnsi="Times New Roman" w:cs="Times New Roman"/>
          <w:sz w:val="28"/>
          <w:szCs w:val="28"/>
        </w:rPr>
        <w:t>Доходы бюджета Республики Татарстан</w:t>
      </w:r>
    </w:p>
    <w:p w:rsidR="00356D5D" w:rsidRDefault="00356D5D" w:rsidP="00356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101D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201</w:t>
      </w:r>
      <w:r w:rsidR="00887895">
        <w:rPr>
          <w:rFonts w:ascii="Times New Roman" w:hAnsi="Times New Roman" w:cs="Times New Roman"/>
          <w:sz w:val="28"/>
          <w:szCs w:val="28"/>
        </w:rPr>
        <w:t>7</w:t>
      </w:r>
      <w:r w:rsidRPr="00B2101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56D5D" w:rsidRDefault="00356D5D" w:rsidP="00356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D5D" w:rsidRPr="00B2101D" w:rsidRDefault="00356D5D" w:rsidP="00356D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A3BEA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A3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рублей)</w:t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838"/>
        <w:gridCol w:w="1561"/>
        <w:gridCol w:w="2976"/>
        <w:gridCol w:w="1843"/>
      </w:tblGrid>
      <w:tr w:rsidR="00356D5D" w:rsidRPr="00B2101D" w:rsidTr="009724EA">
        <w:trPr>
          <w:trHeight w:val="20"/>
          <w:tblHeader/>
        </w:trPr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D5D" w:rsidRPr="00B2101D" w:rsidRDefault="00356D5D" w:rsidP="00EE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D5D" w:rsidRPr="00B2101D" w:rsidRDefault="00356D5D" w:rsidP="00EE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D5D" w:rsidRDefault="00356D5D" w:rsidP="00EE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</w:t>
            </w:r>
          </w:p>
          <w:p w:rsidR="00356D5D" w:rsidRPr="00B2101D" w:rsidRDefault="00356D5D" w:rsidP="00EE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</w:tr>
      <w:tr w:rsidR="00356D5D" w:rsidRPr="00B2101D" w:rsidTr="009724EA">
        <w:trPr>
          <w:trHeight w:val="20"/>
          <w:tblHeader/>
        </w:trPr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D5D" w:rsidRPr="00B2101D" w:rsidRDefault="00356D5D" w:rsidP="00EE23A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D5D" w:rsidRPr="00B2101D" w:rsidRDefault="009724EA" w:rsidP="00EE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56D5D"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56D5D"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</w:t>
            </w:r>
            <w:proofErr w:type="gramEnd"/>
            <w:r w:rsidR="00356D5D"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D5D" w:rsidRDefault="00356D5D" w:rsidP="00EE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  <w:p w:rsidR="00356D5D" w:rsidRPr="00B2101D" w:rsidRDefault="00356D5D" w:rsidP="00EE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6D5D" w:rsidRPr="00B2101D" w:rsidRDefault="00356D5D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)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179 810,3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41 862,0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1 12 01020 01 0000 120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23 653,7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112 896,0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1 12 01070 01 0000 120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лесного хозяйства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по надзору в сфере связи, информационных технологий и массовых коммуникаций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096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государственную регистрацию средств массовой информации,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орган Федерального казначейства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9 238 532,8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1 03 02140 01 0000 110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1 481 395,9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3 187 402,7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32 357,4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5 154 701,3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-617 324,5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государственного автодорожного надзора по Республике Татарстан Федеральной службы по надзору в сфере транспорта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4 308,4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1 16 30012 01 0000 140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1 16 30020 01 0000 140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4 292,4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антимонопольной службы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4 439,8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о рекламе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1 439,8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войск национальной гвардии Российской Федерации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188 252 418,2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49 147 496,4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организаций консолидированных групп налогоплательщиков, зачисляемый в бюджеты субъектов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1 01 01014 02 0000 110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33 034 581,7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организаций при выполнении соглашений о разделе продукции, заключенных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вступления в силу Федерального закона от 30 декабря 1995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225-ФЗ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соглашениях</w:t>
            </w:r>
            <w:proofErr w:type="gram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о разделе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и не предусматривающих специальные налоговые ставки для зачисления указанного налога в федеральный бюджет и бюджеты субъектов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1 01 01020 01 0000 110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46 259 647,5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249 289,4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538 124,1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625 415,6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Акцизы на этиловый спирт из пищевого сырья (за исключением дистиллятов винного, виноградного, плодового, коньячного, 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кальвадосного</w:t>
            </w:r>
            <w:proofErr w:type="spell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вискового</w:t>
            </w:r>
            <w:proofErr w:type="spell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), производимый на территории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1 03 02011 01 0000 110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6 744,1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Акцизы на вина, фруктовые вина, игристые вина (шампанские), винные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дистиллята, производимые на территории Российской Федерации</w:t>
            </w:r>
            <w:proofErr w:type="gramEnd"/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1 03 02090 01 0000 110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10 101,6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1 03 02100 01 0000 110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7 483 379,9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Акцизы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 Российской Федерации </w:t>
            </w:r>
            <w:proofErr w:type="gramEnd"/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1 03 02110 01 0000 110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9 178 611,4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Акцизы на алкогольную продукцию с объемной долей этилового спирта до 9 процентов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включительно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 Российской Федерации</w:t>
            </w:r>
            <w:proofErr w:type="gramEnd"/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Акцизы на средние дистилляты, производимые на территории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1 03 02330 01 0000 110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9 352 393,3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3 399 270,4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 (за налоговые периоды, истекшие до 1 января 2011 года)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1 709 049,4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1 05 01050 01 4000 110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-46 237,1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 на имущество организаций по имуществу, не входящему в Единую систему газоснабжения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1 06 02010 02 0000 110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22 216 108,4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1 06 02020 02 0000 110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279 800,2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1 118 408,8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налог с физических лиц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3 647 075,2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1 06 05000 02 0000 110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9 144,3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добычу прочих полезных ископаемых (за исключением полезных ископаемых в виде природных алмазов)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7 124,0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Сбор за пользование объектами животного мира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1 07 04010 01 0000 110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Сбор за пользование объектами водных биологических ресурсов (исключая внутренние водные объекты)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1 07 04020 01 0000 110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конституционными (уставными) судами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1 08 02020 01 0000 110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6 346,3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организаций, зачислявшийся до 1 января 2005 года в местные бюджеты,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мобилизуемый на территориях городских округов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1 09 01020 04 0000 110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1 09 01030 05 0000 110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1 09 03021 05 0000 110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Платежи за добычу подземных вод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1 09 03023 01 0000 110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1 09 03082 02 0000 110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1 09 04020 02 0000 110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 на пользователей автомобильных дорог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1 09 04030 01 0000 110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Налог с имущества, переходящего в порядке наследования или дарения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1 09 04040 01 0000 110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Налог с продаж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Сбор на нужды образовательных учреждений, взимаемый с юридических лиц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платежи за пользование недрами при пользовании недрами на территории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1 12 02030 01 0000 120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13 986,8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1 13 01020 01 0000 130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сведений, содержащихся в государственном адресном реестре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1 13 01060 01 0000 130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1 13 01190 01 0000 130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статьей 129.2 Налогового кодекса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1 16 30020 01 0000 140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3 064 995,9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10 915,5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и обмен паспорта гражданина Российской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9 158,2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1 16 30012 01 0000 140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31 413,0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1 16 30020 01 0000 140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3 003 457,3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Казанское линейное управление Министерства внутренних дел России на транспорте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Министерства юстиции Российской Федерации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государственную регистрацию межрегиональных, региональных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1 08 07110 01 0000 110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1 08 07120 01 0000 110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государственной регистрации, кадастра и картографии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569 308,2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568 159,9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1 13 01031 01 0000 130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1 148,3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судебных приставов по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Прокуратура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о рекламе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субъектов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экологии и природных ресурсов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1 08 07262 01 0000 110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1 326,0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1 08 07282 01 0000 110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1 12 02012 01 0000 120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16 612,1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проведение государственной экспертизы запасов полезных ископаемых, геологической, экономической и экологической информации о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предоставляемых в пользование участках недр местного значения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1 12 02052 01 0000 120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1 12 02102 02 0000 120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26 471,2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1 15 07020 01 0000 140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1 16 25086 02 0000 140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Суммы по искам о возмещении вреда, причиненного окружающей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среде, подлежащие зачислению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1 16 35010 02 0000 140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39 970,2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субъектов Российской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3 267,0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33 652,5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в результате претензионной и исковой работы по государственным заказам)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1 16 90020 02 0004 140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2 577,2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362 736,2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359 998,7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1 351 482,2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субъектов Российской Федерации (возврат дебиторской задолженности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1 321 779,4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8 255,6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17 460,5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культуры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4 723,7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2 18 45144 02 0000 151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1 369,9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информатизации и связи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71 100,2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69 226,7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2 007 563,9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переданных полномочий Российской Федерации в области образования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1 08 07380 01 0000 110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апостиля</w:t>
            </w:r>
            <w:proofErr w:type="spell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1 08 07390 01 0000 110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40 214,3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1 498 622,2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412 998,2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31 564,8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7 787,8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8 506,5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389 208,5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372 443,3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2 18 29999 02 0000 151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субвенций из федерального бюджета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2 18 39999 02 0000 151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Главное управление ветеринарии Кабинета Министров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1 832,8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финансов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28 869 310,8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1 11 03020 02 0000 120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25 674,3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22 224,7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27 736,9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1 827,6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1 193 304,6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1 011 121,2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за достижение наивысших темпов роста налогового потенциала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2 02 15549 02 0000 151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1 674 943,5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2 403 146,6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705 899,6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из местных бюджетов для формирования региональных фондов финансовой поддержки поселений (внутригородских районов) и региональных фондов финансовой поддержки муниципальных районов (городских округов, городских округов с внутригородским делением)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2 02 20086 02 0000 151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79 786,9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на 2011 - 2020 годы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43 187,7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2 02 25066 02 0000 151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2 022,9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2 02 25081 02 0000 151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2 02 25082 02 0000 151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43 880,6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5 383,1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отдельных мероприятий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Развитие здравоохранения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2 02 25382 02 0000 151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73 552,1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2 02 25402 02 0000 151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480 207,7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затрат по созданию инфраструктуры индустриальных парков или технопарков, за исключением технопарков в сфере высоких технологий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2 02 25477 02 0000 151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2 02 25507 02 0000 151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26 821,8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2 02 25516 02 0000 151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9 106,8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8 795,2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8 987,9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по содействию создания в субъектах Российской Федерации новых мест в общеобразовательных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768 119,0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248 450,3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2 02 25541 02 0000 151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498 745,1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2 02 25542 02 0000 151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332 419,0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2 02 25543 02 0000 151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1 791 356,2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2 02 25544 02 0000 151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4 006 048,8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2 02 25545 02 0000 151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559 436,6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закупку авиационной услуги органами государственной власти субъектов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для оказания медицинской помощи с применением авиации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25 691,0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1 082 681,0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24 684,0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77 988,0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2 02 35128 02 0000 151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35 644,1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345 780,4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Субвенции бюджетам субъектов Российской Федерации 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159 313,6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и от 24 ноября 1995 года № 181-ФЗ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2 02 35135 02 0000 151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114 454,8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65 508,1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141 292,2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возникновении поствакцинальных осложнений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2 02 35240 02 0000 151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2 440 870,0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24 275,3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15 758,9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2 02 35290 02 0000 151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609 604,3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полномочий физическими лицами)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1 207 929,5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Субвенции бюджетам субъектов Российской Федерации </w:t>
            </w: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1 099 326,5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2 02 35485 02 0000 151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2 02 35900 02 0000 151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237 047,3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2 02 45136 02 0000 151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36 077,9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2 02 45141 02 0000 151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43 174,6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2 02 45142 02 0000 151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3 239,0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бюджету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Республики Татарстан на мероприятия по реализации комплексного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Культурное наследие - остров-град Свияжск и древний Болгар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2 02 45145 02 0000 151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объектов, а также развития метрополитенов в г. Санкт-Петербурге и г. Нижнем Новгороде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2 02 45154 02 0000 151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259 671,9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2 02 45161 02 0000 151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349 184,0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2 02 45224 02 0000 151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2 997,6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1 825 000,0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премирование победителей Всероссийского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Лучшая муниципальная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  <w:proofErr w:type="gramEnd"/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2 02 45422 02 0000 151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бюджету Республики Татарстан на реализацию основных мероприятий по подготовке мирового чемпионата по профессиональному мастерству по стандартам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в г. Казани в 2019 году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2 02 45463 02 0000 151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345 860,0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софинансирование мероприятий по подготовке к проведению чемпионата мира по футболу FIFA 2018 года в Российской Федерации, связанных с поставкой, монтажом и демонтажем строений и сооружений временного назначения и (или) вспомогательного использования для подготовки и проведения спортивных соревнований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2 02 45530 02 0000 151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626 000,0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субъектов Российской Федерации от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Пенсионного фонда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2 02 90071 02 0000 151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2 03 02040 02 0000 180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от некоммерческой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Фонд развития моногородов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субъектов Российской Федерации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2 04 02040 02 0000 180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653 927,0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2 07 02030 02 0000 180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291 400,7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2 18 29999 02 0000 151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субвенций из федерального бюджета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2 18 39999 02 0000 151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3 001,5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прочих остатков субсидий, субвенций и иных межбюджетных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128 790,6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2 18 71030 02 0000 151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63 588,0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3 085,4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реализацию мероприятий федеральной целевой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сельских территорий на 2014 - 2017 годы и на период до 2020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2 19 25018 02 0000 151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-184,9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мероприятия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целевой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на 2015 - 2020 годы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2 19 25021 02 0000 151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-1 889,0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мероприятия Государственной программы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на 2011 - 2020 годы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2 19 25027 02 0000 151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-245,3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один килограмм реализованного и (или) отгруженного на собственную переработку молока из бюджетов субъектов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2 19 25043 02 0000 151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субсидий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животноводства,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2 19 25049 02 0000 151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начинающих фермеров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2 19 25053 02 0000 151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-587,5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2 19 25064 02 0000 151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-2 411,9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2 19 25439 02 0000 151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-67,5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</w:t>
            </w:r>
            <w:bookmarkStart w:id="0" w:name="_GoBack"/>
            <w:bookmarkEnd w:id="0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2 19 25520 02 0000 151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2 19 45144 02 0000 151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2 19 51360 02 0000 151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-5 102,7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42 430,9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778 592,6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150 042,0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553 101,9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Платежи, взимаемые государственными органами (организациями) субъектов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за выполнение определенных функций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1 313,7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73 293,3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6 629 455,8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31 550,2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1 324 895,1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2 487 900,9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2 07 02030 02 0000 180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1 906 263,2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877 512,8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жилищная инспекция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1 08 07400 01 0000 110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труда, занятости и социальной защиты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55 377,5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26 301,7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20 101,4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1 16 23021 02 0000 140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2 075,7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№ 1032-1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О занятости населения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Пенсионного фонда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2 18 52900 02 0000 151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1 08 07300 01 0000 110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Комитет Республики Татарстан по социально-экономическому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молодежи и спорту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10 556,3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1 08 07340 01 0000 110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5 553,6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2 001 305,9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1 11 01020 02 0000 120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346 420,7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1 11 05022 02 0000 120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77 705,8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1 11 05026 04 0000 120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 субъектов Российской Федерации)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1 11 05032 02 0000 120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24 960,3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1 11 05072 02 0000 120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66 117,9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1 11 05322 02 0000 120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1 11 07012 02 0000 120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58 593,1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1 11 08020 02 0000 120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57 570,5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1 11 09042 02 0000 120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66 695,9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160 014,2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1 14 06022 02 0000 430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1 130 647,5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преступлений, и в возмещение ущерба имуществу,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делами Президента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Аппарат Кабинета Министров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Аппарат Уполномоченного по правам человека в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Счетная палата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1 16 02030 02 0000 140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Центральная избирательная комиссия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субъектов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4 760,8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3 389,1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Аппарат Государственного Совета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Конституционный суд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инспекция Республики Татарстан по обеспечению государственного </w:t>
            </w: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80 636,6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 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80 625,5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Аппарат Уполномоченного по правам ребенка в Республике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субъектов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лесного хозяйства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49 951,3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1 12 04013 02 0000 120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12 817,6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1 12 04015 02 0000 120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1 13 01410 01 0000 130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27 400,6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Суммы по искам о возмещении вреда, причиненного окружающей среде, подлежащие зачислению в бюджеты субъектов Российской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1 16 35010 02 0000 140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 и торговли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73 992,2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 и прицепов к ним, государственной регистрацией 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мототранспортных</w:t>
            </w:r>
            <w:proofErr w:type="spell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 или пришедших в негодность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1 08 07142 01 0000 110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56 758,2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17 192,4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56 741,4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56 195,8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документов об аккредитации организаций, осуществляющих классификацию объектов туристской индустрии, включающих гостиницы и иные средства размещения,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горнолыжные трассы, пляжи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1 08 07420 01 0000 110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Республиканское агентство по печати и массовым коммуникациям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3 410,4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140,5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1 13 02992 02 0002 130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субъектов Российской </w:t>
            </w: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785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комитет Республики Татарстан по закупкам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275,3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255,1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Инспекция государственного строительного надзора Республики Татарстан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41 512,6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41 184,7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1 13 02992 02 0001 130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Татарстан)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55599E" w:rsidRPr="004F3665" w:rsidTr="0055599E">
        <w:trPr>
          <w:trHeight w:val="408"/>
        </w:trPr>
        <w:tc>
          <w:tcPr>
            <w:tcW w:w="3838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561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55599E" w:rsidRPr="004F3665" w:rsidRDefault="0055599E" w:rsidP="00EE23A0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244 267 721,0</w:t>
            </w:r>
          </w:p>
        </w:tc>
      </w:tr>
    </w:tbl>
    <w:p w:rsidR="000B7CEC" w:rsidRDefault="000B7CEC" w:rsidP="00356D5D"/>
    <w:sectPr w:rsidR="000B7CEC" w:rsidSect="00695D2C">
      <w:headerReference w:type="default" r:id="rId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3A0" w:rsidRDefault="00EE23A0" w:rsidP="00695D2C">
      <w:pPr>
        <w:spacing w:after="0" w:line="240" w:lineRule="auto"/>
      </w:pPr>
      <w:r>
        <w:separator/>
      </w:r>
    </w:p>
  </w:endnote>
  <w:endnote w:type="continuationSeparator" w:id="0">
    <w:p w:rsidR="00EE23A0" w:rsidRDefault="00EE23A0" w:rsidP="00695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3A0" w:rsidRDefault="00EE23A0" w:rsidP="00695D2C">
      <w:pPr>
        <w:spacing w:after="0" w:line="240" w:lineRule="auto"/>
      </w:pPr>
      <w:r>
        <w:separator/>
      </w:r>
    </w:p>
  </w:footnote>
  <w:footnote w:type="continuationSeparator" w:id="0">
    <w:p w:rsidR="00EE23A0" w:rsidRDefault="00EE23A0" w:rsidP="00695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6309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23A0" w:rsidRPr="00695D2C" w:rsidRDefault="00EE23A0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5D2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5D2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5D2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3240">
          <w:rPr>
            <w:rFonts w:ascii="Times New Roman" w:hAnsi="Times New Roman" w:cs="Times New Roman"/>
            <w:noProof/>
            <w:sz w:val="24"/>
            <w:szCs w:val="24"/>
          </w:rPr>
          <w:t>58</w:t>
        </w:r>
        <w:r w:rsidRPr="00695D2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23A0" w:rsidRDefault="00EE23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D5D"/>
    <w:rsid w:val="000B7CEC"/>
    <w:rsid w:val="00356D5D"/>
    <w:rsid w:val="0055599E"/>
    <w:rsid w:val="00573057"/>
    <w:rsid w:val="00683240"/>
    <w:rsid w:val="00695D2C"/>
    <w:rsid w:val="008521F7"/>
    <w:rsid w:val="00887895"/>
    <w:rsid w:val="009724EA"/>
    <w:rsid w:val="00ED4DC3"/>
    <w:rsid w:val="00EE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D5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69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5D2C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9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5D2C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D5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69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5D2C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9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5D2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59</Pages>
  <Words>12162</Words>
  <Characters>69329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2018-02-22T13:36:00Z</dcterms:created>
  <dcterms:modified xsi:type="dcterms:W3CDTF">2018-04-18T10:46:00Z</dcterms:modified>
</cp:coreProperties>
</file>