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05753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715DC" w:rsidRDefault="00B715D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30053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69089C" w:rsidRPr="008E45AE" w:rsidRDefault="0069089C" w:rsidP="00FD3286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  <w:r w:rsidRPr="00B715DC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17081F">
        <w:rPr>
          <w:rFonts w:eastAsiaTheme="minorHAnsi"/>
          <w:bCs/>
          <w:sz w:val="28"/>
          <w:szCs w:val="28"/>
          <w:lang w:eastAsia="en-US"/>
        </w:rPr>
        <w:t>й</w:t>
      </w:r>
      <w:r w:rsidRPr="00B715DC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Министерства строительства, архитектуры и жилищно-коммунального хозяйства Республики Татарстан </w:t>
      </w:r>
      <w:r w:rsidR="00FD3286" w:rsidRPr="00FD3286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FD32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3286" w:rsidRPr="00FD3286">
        <w:rPr>
          <w:rFonts w:eastAsiaTheme="minorHAnsi"/>
          <w:bCs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B715DC" w:rsidRPr="008E45AE"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Татарстан от 29.12.2017 № 23</w:t>
      </w:r>
      <w:r w:rsidR="00FD3286">
        <w:rPr>
          <w:rFonts w:eastAsiaTheme="minorHAnsi"/>
          <w:bCs/>
          <w:sz w:val="28"/>
          <w:szCs w:val="28"/>
          <w:lang w:eastAsia="en-US"/>
        </w:rPr>
        <w:t>6</w:t>
      </w:r>
      <w:r w:rsidR="00B715DC" w:rsidRPr="008E45AE">
        <w:rPr>
          <w:rFonts w:eastAsiaTheme="minorHAnsi"/>
          <w:bCs/>
          <w:sz w:val="28"/>
          <w:szCs w:val="28"/>
          <w:lang w:eastAsia="en-US"/>
        </w:rPr>
        <w:t>/о</w:t>
      </w:r>
    </w:p>
    <w:p w:rsidR="0069089C" w:rsidRPr="008E45AE" w:rsidRDefault="0069089C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30053" w:rsidRPr="008E45AE" w:rsidRDefault="00930053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089C" w:rsidRPr="008E45AE" w:rsidRDefault="00B715D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E45AE">
        <w:rPr>
          <w:rFonts w:eastAsiaTheme="minorHAnsi"/>
          <w:sz w:val="28"/>
          <w:szCs w:val="28"/>
          <w:lang w:eastAsia="en-US"/>
        </w:rPr>
        <w:t>П</w:t>
      </w:r>
      <w:r w:rsidR="0069089C" w:rsidRPr="008E45AE">
        <w:rPr>
          <w:rFonts w:eastAsiaTheme="minorHAnsi"/>
          <w:sz w:val="28"/>
          <w:szCs w:val="28"/>
          <w:lang w:eastAsia="en-US"/>
        </w:rPr>
        <w:t>риказываю:</w:t>
      </w:r>
    </w:p>
    <w:p w:rsidR="0069089C" w:rsidRPr="008E45AE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0053" w:rsidRPr="008E45AE" w:rsidRDefault="00930053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62212" w:rsidRDefault="0069089C" w:rsidP="008D78E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E45AE">
        <w:rPr>
          <w:rFonts w:eastAsiaTheme="minorHAnsi"/>
          <w:sz w:val="28"/>
          <w:szCs w:val="28"/>
          <w:lang w:eastAsia="en-US"/>
        </w:rPr>
        <w:t xml:space="preserve">1. </w:t>
      </w:r>
      <w:r w:rsidR="0055449A" w:rsidRPr="008E45AE">
        <w:rPr>
          <w:rFonts w:eastAsiaTheme="minorHAnsi"/>
          <w:sz w:val="28"/>
          <w:szCs w:val="28"/>
          <w:lang w:eastAsia="en-US"/>
        </w:rPr>
        <w:t>Утвердить прилагаем</w:t>
      </w:r>
      <w:r w:rsidR="0017081F" w:rsidRPr="008E45AE">
        <w:rPr>
          <w:rFonts w:eastAsiaTheme="minorHAnsi"/>
          <w:sz w:val="28"/>
          <w:szCs w:val="28"/>
          <w:lang w:eastAsia="en-US"/>
        </w:rPr>
        <w:t>ы</w:t>
      </w:r>
      <w:r w:rsidR="0055449A" w:rsidRPr="008E45AE">
        <w:rPr>
          <w:rFonts w:eastAsiaTheme="minorHAnsi"/>
          <w:sz w:val="28"/>
          <w:szCs w:val="28"/>
          <w:lang w:eastAsia="en-US"/>
        </w:rPr>
        <w:t>е изменени</w:t>
      </w:r>
      <w:r w:rsidR="0017081F" w:rsidRPr="008E45AE">
        <w:rPr>
          <w:rFonts w:eastAsiaTheme="minorHAnsi"/>
          <w:sz w:val="28"/>
          <w:szCs w:val="28"/>
          <w:lang w:eastAsia="en-US"/>
        </w:rPr>
        <w:t>я</w:t>
      </w:r>
      <w:r w:rsidR="0055449A" w:rsidRPr="008E45AE">
        <w:rPr>
          <w:rFonts w:eastAsiaTheme="minorHAnsi"/>
          <w:sz w:val="28"/>
          <w:szCs w:val="28"/>
          <w:lang w:eastAsia="en-US"/>
        </w:rPr>
        <w:t>, котор</w:t>
      </w:r>
      <w:r w:rsidR="0017081F" w:rsidRPr="008E45AE">
        <w:rPr>
          <w:rFonts w:eastAsiaTheme="minorHAnsi"/>
          <w:sz w:val="28"/>
          <w:szCs w:val="28"/>
          <w:lang w:eastAsia="en-US"/>
        </w:rPr>
        <w:t>ы</w:t>
      </w:r>
      <w:r w:rsidR="0055449A" w:rsidRPr="008E45AE">
        <w:rPr>
          <w:rFonts w:eastAsiaTheme="minorHAnsi"/>
          <w:sz w:val="28"/>
          <w:szCs w:val="28"/>
          <w:lang w:eastAsia="en-US"/>
        </w:rPr>
        <w:t>е внос</w:t>
      </w:r>
      <w:r w:rsidR="0017081F" w:rsidRPr="008E45AE">
        <w:rPr>
          <w:rFonts w:eastAsiaTheme="minorHAnsi"/>
          <w:sz w:val="28"/>
          <w:szCs w:val="28"/>
          <w:lang w:eastAsia="en-US"/>
        </w:rPr>
        <w:t>я</w:t>
      </w:r>
      <w:r w:rsidR="0055449A" w:rsidRPr="008E45AE">
        <w:rPr>
          <w:rFonts w:eastAsiaTheme="minorHAnsi"/>
          <w:sz w:val="28"/>
          <w:szCs w:val="28"/>
          <w:lang w:eastAsia="en-US"/>
        </w:rPr>
        <w:t xml:space="preserve">тся в </w:t>
      </w:r>
      <w:r w:rsidR="00262212" w:rsidRPr="008E45AE"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</w:t>
      </w:r>
      <w:r w:rsidR="00FD3286" w:rsidRPr="00FD3286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FD3286">
        <w:rPr>
          <w:rFonts w:eastAsiaTheme="minorHAnsi"/>
          <w:sz w:val="28"/>
          <w:szCs w:val="28"/>
          <w:lang w:eastAsia="en-US"/>
        </w:rPr>
        <w:t xml:space="preserve"> </w:t>
      </w:r>
      <w:r w:rsidR="00FD3286" w:rsidRPr="00FD3286"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262212" w:rsidRPr="008E45AE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B715DC" w:rsidRPr="008E45AE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62212" w:rsidRPr="008E45AE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 Республики Татарстан от </w:t>
      </w:r>
      <w:r w:rsidR="000115C6">
        <w:rPr>
          <w:rFonts w:eastAsiaTheme="minorHAnsi"/>
          <w:sz w:val="28"/>
          <w:szCs w:val="28"/>
          <w:lang w:eastAsia="en-US"/>
        </w:rPr>
        <w:t>29</w:t>
      </w:r>
      <w:r w:rsidR="00262212" w:rsidRPr="00262212">
        <w:rPr>
          <w:rFonts w:eastAsiaTheme="minorHAnsi"/>
          <w:sz w:val="28"/>
          <w:szCs w:val="28"/>
          <w:lang w:eastAsia="en-US"/>
        </w:rPr>
        <w:t>.12.201</w:t>
      </w:r>
      <w:r w:rsidR="000115C6">
        <w:rPr>
          <w:rFonts w:eastAsiaTheme="minorHAnsi"/>
          <w:sz w:val="28"/>
          <w:szCs w:val="28"/>
          <w:lang w:eastAsia="en-US"/>
        </w:rPr>
        <w:t>7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 </w:t>
      </w:r>
      <w:r w:rsidR="000115C6">
        <w:rPr>
          <w:rFonts w:eastAsiaTheme="minorHAnsi"/>
          <w:sz w:val="28"/>
          <w:szCs w:val="28"/>
          <w:lang w:eastAsia="en-US"/>
        </w:rPr>
        <w:t>№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 2</w:t>
      </w:r>
      <w:r w:rsidR="000115C6">
        <w:rPr>
          <w:rFonts w:eastAsiaTheme="minorHAnsi"/>
          <w:sz w:val="28"/>
          <w:szCs w:val="28"/>
          <w:lang w:eastAsia="en-US"/>
        </w:rPr>
        <w:t>3</w:t>
      </w:r>
      <w:r w:rsidR="00FD3286">
        <w:rPr>
          <w:rFonts w:eastAsiaTheme="minorHAnsi"/>
          <w:sz w:val="28"/>
          <w:szCs w:val="28"/>
          <w:lang w:eastAsia="en-US"/>
        </w:rPr>
        <w:t>6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/о </w:t>
      </w:r>
      <w:r w:rsidR="000115C6">
        <w:rPr>
          <w:rFonts w:eastAsiaTheme="minorHAnsi"/>
          <w:sz w:val="28"/>
          <w:szCs w:val="28"/>
          <w:lang w:eastAsia="en-US"/>
        </w:rPr>
        <w:t>«</w:t>
      </w:r>
      <w:r w:rsidR="00262212" w:rsidRPr="00262212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Министерства строительства, архитектуры и </w:t>
      </w:r>
      <w:r w:rsidR="00262212" w:rsidRPr="00262212">
        <w:rPr>
          <w:rFonts w:eastAsiaTheme="minorHAnsi"/>
          <w:sz w:val="28"/>
          <w:szCs w:val="28"/>
          <w:lang w:eastAsia="en-US"/>
        </w:rPr>
        <w:lastRenderedPageBreak/>
        <w:t xml:space="preserve">жилищно-коммунального хозяйства Республики Татарстан по предоставлению государственной услуги </w:t>
      </w:r>
      <w:r w:rsidR="008D78EA" w:rsidRPr="008D78EA">
        <w:rPr>
          <w:rFonts w:eastAsiaTheme="minorHAnsi"/>
          <w:sz w:val="28"/>
          <w:szCs w:val="28"/>
          <w:lang w:eastAsia="en-US"/>
        </w:rPr>
        <w:t>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8D78EA">
        <w:rPr>
          <w:rFonts w:eastAsiaTheme="minorHAnsi"/>
          <w:sz w:val="28"/>
          <w:szCs w:val="28"/>
          <w:lang w:eastAsia="en-US"/>
        </w:rPr>
        <w:t xml:space="preserve"> </w:t>
      </w:r>
      <w:r w:rsidR="008D78EA" w:rsidRPr="008D78EA"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0115C6">
        <w:rPr>
          <w:rFonts w:eastAsiaTheme="minorHAnsi"/>
          <w:sz w:val="28"/>
          <w:szCs w:val="28"/>
          <w:lang w:eastAsia="en-US"/>
        </w:rPr>
        <w:t>»</w:t>
      </w:r>
      <w:r w:rsidR="0055449A">
        <w:rPr>
          <w:rFonts w:eastAsiaTheme="minorHAnsi"/>
          <w:sz w:val="28"/>
          <w:szCs w:val="28"/>
          <w:lang w:eastAsia="en-US"/>
        </w:rPr>
        <w:t xml:space="preserve">. </w:t>
      </w:r>
    </w:p>
    <w:p w:rsidR="0069089C" w:rsidRPr="003D35FE" w:rsidRDefault="0069089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801F1C">
        <w:rPr>
          <w:rFonts w:eastAsiaTheme="minorHAnsi"/>
          <w:sz w:val="28"/>
          <w:szCs w:val="28"/>
          <w:lang w:eastAsia="en-US"/>
        </w:rPr>
        <w:t xml:space="preserve">Начальнику юридического отдела Э.Ю.Латыповой обеспечить направление настоящего </w:t>
      </w:r>
      <w:r w:rsidR="00B715DC" w:rsidRPr="00801F1C">
        <w:rPr>
          <w:rFonts w:eastAsiaTheme="minorHAnsi"/>
          <w:sz w:val="28"/>
          <w:szCs w:val="28"/>
          <w:lang w:eastAsia="en-US"/>
        </w:rPr>
        <w:t xml:space="preserve">приказа </w:t>
      </w:r>
      <w:r w:rsidR="00801F1C" w:rsidRPr="00801F1C">
        <w:rPr>
          <w:rFonts w:eastAsiaTheme="minorHAnsi"/>
          <w:sz w:val="28"/>
          <w:szCs w:val="28"/>
          <w:lang w:eastAsia="en-US"/>
        </w:rPr>
        <w:t>на государственную регистрацию в Министерство юстиции Республики Татарстан.</w:t>
      </w:r>
    </w:p>
    <w:p w:rsidR="0069089C" w:rsidRDefault="0069089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D35FE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801F1C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Г.С.Миннихановой </w:t>
      </w:r>
      <w:r w:rsidR="00930053" w:rsidRPr="00930053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="00801F1C" w:rsidRPr="00801F1C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 w:rsidR="00784E7F">
        <w:rPr>
          <w:rFonts w:eastAsiaTheme="minorHAnsi"/>
          <w:sz w:val="28"/>
          <w:szCs w:val="28"/>
          <w:lang w:eastAsia="en-US"/>
        </w:rPr>
        <w:t>теле</w:t>
      </w:r>
      <w:r w:rsidR="00801F1C" w:rsidRPr="00801F1C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801F1C">
        <w:rPr>
          <w:rFonts w:eastAsiaTheme="minorHAnsi"/>
          <w:sz w:val="28"/>
          <w:szCs w:val="28"/>
          <w:lang w:eastAsia="en-US"/>
        </w:rPr>
        <w:t>«</w:t>
      </w:r>
      <w:r w:rsidR="00801F1C" w:rsidRPr="00801F1C">
        <w:rPr>
          <w:rFonts w:eastAsiaTheme="minorHAnsi"/>
          <w:sz w:val="28"/>
          <w:szCs w:val="28"/>
          <w:lang w:eastAsia="en-US"/>
        </w:rPr>
        <w:t>Интернет</w:t>
      </w:r>
      <w:r w:rsidR="00801F1C">
        <w:rPr>
          <w:rFonts w:eastAsiaTheme="minorHAnsi"/>
          <w:sz w:val="28"/>
          <w:szCs w:val="28"/>
          <w:lang w:eastAsia="en-US"/>
        </w:rPr>
        <w:t>»</w:t>
      </w:r>
      <w:r w:rsidR="00801F1C" w:rsidRPr="00801F1C">
        <w:rPr>
          <w:rFonts w:eastAsiaTheme="minorHAnsi"/>
          <w:sz w:val="28"/>
          <w:szCs w:val="28"/>
          <w:lang w:eastAsia="en-US"/>
        </w:rPr>
        <w:t>.</w:t>
      </w:r>
    </w:p>
    <w:p w:rsidR="0069089C" w:rsidRPr="006149F8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6149F8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557ECC" w:rsidRDefault="0069089C" w:rsidP="0069089C">
      <w:pPr>
        <w:widowControl/>
        <w:autoSpaceDE w:val="0"/>
        <w:autoSpaceDN w:val="0"/>
        <w:adjustRightInd w:val="0"/>
        <w:jc w:val="left"/>
        <w:rPr>
          <w:rFonts w:eastAsiaTheme="minorHAnsi"/>
          <w:b/>
          <w:sz w:val="28"/>
          <w:szCs w:val="28"/>
          <w:lang w:eastAsia="en-US"/>
        </w:rPr>
      </w:pPr>
      <w:r w:rsidRPr="00557ECC">
        <w:rPr>
          <w:rFonts w:eastAsiaTheme="minorHAnsi"/>
          <w:b/>
          <w:sz w:val="28"/>
          <w:szCs w:val="28"/>
          <w:lang w:eastAsia="en-US"/>
        </w:rPr>
        <w:t xml:space="preserve">Министр    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557ECC">
        <w:rPr>
          <w:rFonts w:eastAsiaTheme="minorHAnsi"/>
          <w:b/>
          <w:sz w:val="28"/>
          <w:szCs w:val="28"/>
          <w:lang w:eastAsia="en-US"/>
        </w:rPr>
        <w:t xml:space="preserve"> И.Э.Файзуллин</w:t>
      </w:r>
    </w:p>
    <w:p w:rsidR="0069089C" w:rsidRPr="00146BB9" w:rsidRDefault="0069089C" w:rsidP="0069089C"/>
    <w:p w:rsidR="00AD0C15" w:rsidRDefault="00146BB9" w:rsidP="00146BB9">
      <w:pPr>
        <w:tabs>
          <w:tab w:val="left" w:pos="5710"/>
        </w:tabs>
      </w:pPr>
      <w:r>
        <w:tab/>
      </w: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784E7F" w:rsidRDefault="00784E7F" w:rsidP="00146BB9">
      <w:pPr>
        <w:tabs>
          <w:tab w:val="left" w:pos="5710"/>
        </w:tabs>
      </w:pPr>
    </w:p>
    <w:p w:rsidR="00930053" w:rsidRDefault="00930053" w:rsidP="00146BB9">
      <w:pPr>
        <w:tabs>
          <w:tab w:val="left" w:pos="5710"/>
        </w:tabs>
      </w:pPr>
    </w:p>
    <w:p w:rsidR="00930053" w:rsidRDefault="00930053" w:rsidP="00146BB9">
      <w:pPr>
        <w:tabs>
          <w:tab w:val="left" w:pos="5710"/>
        </w:tabs>
      </w:pPr>
      <w:r>
        <w:br w:type="page"/>
      </w:r>
    </w:p>
    <w:p w:rsidR="00784E7F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  <w:r w:rsidR="0017081F">
        <w:rPr>
          <w:rFonts w:eastAsiaTheme="minorHAnsi"/>
          <w:sz w:val="28"/>
          <w:szCs w:val="28"/>
          <w:lang w:eastAsia="en-US"/>
        </w:rPr>
        <w:t>ы</w:t>
      </w:r>
    </w:p>
    <w:p w:rsidR="00784E7F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784E7F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784E7F" w:rsidRDefault="00784E7F" w:rsidP="00784E7F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784E7F" w:rsidRDefault="00784E7F" w:rsidP="00784E7F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67207">
        <w:rPr>
          <w:rFonts w:eastAsiaTheme="minorHAnsi"/>
          <w:sz w:val="28"/>
          <w:szCs w:val="28"/>
          <w:lang w:eastAsia="en-US"/>
        </w:rPr>
        <w:t>Изменени</w:t>
      </w:r>
      <w:r w:rsidR="0017081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9D6287" w:rsidRPr="009D6287" w:rsidRDefault="00784E7F" w:rsidP="009D6287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367207">
        <w:rPr>
          <w:rFonts w:eastAsiaTheme="minorHAnsi"/>
          <w:sz w:val="28"/>
          <w:szCs w:val="28"/>
          <w:lang w:eastAsia="en-US"/>
        </w:rPr>
        <w:t>котор</w:t>
      </w:r>
      <w:r w:rsidR="0017081F">
        <w:rPr>
          <w:rFonts w:eastAsiaTheme="minorHAnsi"/>
          <w:sz w:val="28"/>
          <w:szCs w:val="28"/>
          <w:lang w:eastAsia="en-US"/>
        </w:rPr>
        <w:t>ы</w:t>
      </w:r>
      <w:r w:rsidRPr="00367207">
        <w:rPr>
          <w:rFonts w:eastAsiaTheme="minorHAnsi"/>
          <w:sz w:val="28"/>
          <w:szCs w:val="28"/>
          <w:lang w:eastAsia="en-US"/>
        </w:rPr>
        <w:t>е внос</w:t>
      </w:r>
      <w:r w:rsidR="0017081F">
        <w:rPr>
          <w:rFonts w:eastAsiaTheme="minorHAnsi"/>
          <w:sz w:val="28"/>
          <w:szCs w:val="28"/>
          <w:lang w:eastAsia="en-US"/>
        </w:rPr>
        <w:t>я</w:t>
      </w:r>
      <w:r w:rsidRPr="00367207">
        <w:rPr>
          <w:rFonts w:eastAsiaTheme="minorHAnsi"/>
          <w:sz w:val="28"/>
          <w:szCs w:val="28"/>
          <w:lang w:eastAsia="en-US"/>
        </w:rPr>
        <w:t>тся</w:t>
      </w:r>
      <w:r w:rsidRPr="00784E7F">
        <w:t xml:space="preserve"> </w:t>
      </w:r>
      <w:r w:rsidRPr="00784E7F">
        <w:rPr>
          <w:rFonts w:eastAsiaTheme="minorHAnsi"/>
          <w:sz w:val="28"/>
          <w:szCs w:val="28"/>
          <w:lang w:eastAsia="en-US"/>
        </w:rPr>
        <w:t xml:space="preserve">в Административный регламент Министерства строительства, архитектуры и жилищно-коммунального хозяйства Республики Татарстан </w:t>
      </w:r>
      <w:r w:rsidR="009D6287" w:rsidRPr="009D6287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</w:p>
    <w:p w:rsidR="009D6287" w:rsidRDefault="009D6287" w:rsidP="009D6287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9D6287"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784E7F" w:rsidRPr="00784E7F">
        <w:rPr>
          <w:rFonts w:eastAsiaTheme="minorHAnsi"/>
          <w:sz w:val="28"/>
          <w:szCs w:val="28"/>
          <w:lang w:eastAsia="en-US"/>
        </w:rPr>
        <w:t xml:space="preserve">, утвержденный приказом Министерства строительства, архитектуры и жилищно-коммунального хозяйства Республики Татарстан от 29.12.2017 </w:t>
      </w:r>
    </w:p>
    <w:p w:rsidR="009D6287" w:rsidRPr="009D6287" w:rsidRDefault="00784E7F" w:rsidP="009D6287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784E7F">
        <w:rPr>
          <w:rFonts w:eastAsiaTheme="minorHAnsi"/>
          <w:sz w:val="28"/>
          <w:szCs w:val="28"/>
          <w:lang w:eastAsia="en-US"/>
        </w:rPr>
        <w:t>№ 23</w:t>
      </w:r>
      <w:r w:rsidR="009D6287">
        <w:rPr>
          <w:rFonts w:eastAsiaTheme="minorHAnsi"/>
          <w:sz w:val="28"/>
          <w:szCs w:val="28"/>
          <w:lang w:eastAsia="en-US"/>
        </w:rPr>
        <w:t>6</w:t>
      </w:r>
      <w:r w:rsidRPr="00784E7F">
        <w:rPr>
          <w:rFonts w:eastAsiaTheme="minorHAnsi"/>
          <w:sz w:val="28"/>
          <w:szCs w:val="28"/>
          <w:lang w:eastAsia="en-US"/>
        </w:rPr>
        <w:t xml:space="preserve">/о «Об утверждении Административного регламента Министерства строительства, архитектуры и жилищно-коммунального хозяйства Республики Татарстан </w:t>
      </w:r>
      <w:r w:rsidR="009D6287" w:rsidRPr="009D6287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</w:p>
    <w:p w:rsidR="00784E7F" w:rsidRDefault="009D6287" w:rsidP="009D6287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9D6287"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="00784E7F" w:rsidRPr="00784E7F">
        <w:rPr>
          <w:rFonts w:eastAsiaTheme="minorHAnsi"/>
          <w:sz w:val="28"/>
          <w:szCs w:val="28"/>
          <w:lang w:eastAsia="en-US"/>
        </w:rPr>
        <w:t>»</w:t>
      </w:r>
    </w:p>
    <w:p w:rsidR="00784E7F" w:rsidRDefault="00784E7F" w:rsidP="00784E7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90702A" w:rsidRPr="00CA1275" w:rsidRDefault="00784E7F" w:rsidP="009D6287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4E7F">
        <w:rPr>
          <w:sz w:val="28"/>
          <w:szCs w:val="28"/>
        </w:rPr>
        <w:t>В Административн</w:t>
      </w:r>
      <w:r>
        <w:rPr>
          <w:sz w:val="28"/>
          <w:szCs w:val="28"/>
        </w:rPr>
        <w:t>ом</w:t>
      </w:r>
      <w:r w:rsidRPr="00784E7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784E7F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</w:t>
      </w:r>
      <w:r w:rsidR="009D6287" w:rsidRPr="009D6287">
        <w:rPr>
          <w:sz w:val="28"/>
          <w:szCs w:val="28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9D6287">
        <w:rPr>
          <w:sz w:val="28"/>
          <w:szCs w:val="28"/>
        </w:rPr>
        <w:t xml:space="preserve"> </w:t>
      </w:r>
      <w:r w:rsidR="009D6287" w:rsidRPr="009D6287">
        <w:rPr>
          <w:sz w:val="28"/>
          <w:szCs w:val="28"/>
        </w:rPr>
        <w:t>(городских округов, муниципальных районов) Республики Татарстан</w:t>
      </w:r>
      <w:r w:rsidRPr="00784E7F">
        <w:rPr>
          <w:sz w:val="28"/>
          <w:szCs w:val="28"/>
        </w:rPr>
        <w:t>, утвержденн</w:t>
      </w:r>
      <w:r>
        <w:rPr>
          <w:sz w:val="28"/>
          <w:szCs w:val="28"/>
        </w:rPr>
        <w:t>ом</w:t>
      </w:r>
      <w:r w:rsidRPr="00784E7F">
        <w:rPr>
          <w:sz w:val="28"/>
          <w:szCs w:val="28"/>
        </w:rPr>
        <w:t xml:space="preserve"> приказом Министерства строительства, архитектуры и жилищно-коммунального хозяйства Республики Татарстан от 29.12.2017 № 23</w:t>
      </w:r>
      <w:r w:rsidR="009D6287">
        <w:rPr>
          <w:sz w:val="28"/>
          <w:szCs w:val="28"/>
        </w:rPr>
        <w:t>6</w:t>
      </w:r>
      <w:r w:rsidRPr="00784E7F">
        <w:rPr>
          <w:sz w:val="28"/>
          <w:szCs w:val="28"/>
        </w:rPr>
        <w:t xml:space="preserve">/о «Об утверждении Административного регламента Министерства строительства, архитектуры и жилищно-коммунального хозяйства Республики Татарстан </w:t>
      </w:r>
      <w:r w:rsidR="009D6287" w:rsidRPr="009D6287">
        <w:rPr>
          <w:sz w:val="28"/>
          <w:szCs w:val="28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 w:rsidR="009D6287">
        <w:rPr>
          <w:sz w:val="28"/>
          <w:szCs w:val="28"/>
        </w:rPr>
        <w:t xml:space="preserve"> </w:t>
      </w:r>
      <w:r w:rsidR="009D6287" w:rsidRPr="009D6287">
        <w:rPr>
          <w:sz w:val="28"/>
          <w:szCs w:val="28"/>
        </w:rPr>
        <w:t xml:space="preserve">(городских округов, муниципальных районов) </w:t>
      </w:r>
      <w:r w:rsidR="009D6287" w:rsidRPr="00CA1275">
        <w:rPr>
          <w:sz w:val="28"/>
          <w:szCs w:val="28"/>
        </w:rPr>
        <w:t>Республики Татарстан</w:t>
      </w:r>
      <w:r w:rsidRPr="00CA1275">
        <w:rPr>
          <w:sz w:val="28"/>
          <w:szCs w:val="28"/>
        </w:rPr>
        <w:t>»</w:t>
      </w:r>
      <w:r w:rsidR="0090702A" w:rsidRPr="00CA1275">
        <w:rPr>
          <w:sz w:val="28"/>
          <w:szCs w:val="28"/>
        </w:rPr>
        <w:t>:</w:t>
      </w:r>
    </w:p>
    <w:p w:rsidR="00ED2A9B" w:rsidRPr="00CA1275" w:rsidRDefault="00ED2A9B" w:rsidP="00ED2A9B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абзац пятый подпункта 3 графы «Содержание требований к стандарту» пункта 2.5 изложить в следующей редакции:</w:t>
      </w:r>
    </w:p>
    <w:p w:rsidR="00ED2A9B" w:rsidRPr="00CA1275" w:rsidRDefault="00ED2A9B" w:rsidP="00ED2A9B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«почтовым отправлением.»</w:t>
      </w:r>
      <w:r w:rsidR="004E6EE1" w:rsidRPr="00CA1275">
        <w:rPr>
          <w:rFonts w:eastAsiaTheme="minorHAnsi"/>
          <w:sz w:val="28"/>
          <w:szCs w:val="28"/>
          <w:lang w:eastAsia="en-US"/>
        </w:rPr>
        <w:t>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CA1275">
        <w:rPr>
          <w:rFonts w:eastAsiaTheme="minorHAnsi"/>
          <w:sz w:val="28"/>
          <w:szCs w:val="28"/>
          <w:lang w:eastAsia="en-US"/>
        </w:rPr>
        <w:t>пункт 5.2</w:t>
      </w:r>
      <w:r w:rsidRPr="00CA1275">
        <w:t xml:space="preserve"> </w:t>
      </w:r>
      <w:r w:rsidRPr="00CA1275">
        <w:rPr>
          <w:sz w:val="28"/>
          <w:szCs w:val="28"/>
        </w:rPr>
        <w:t>изложить в следующей редакции: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«5.2. Заявитель может обратиться с жалобой, в том числе в следующих случаях: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государственной услуги;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784E7F" w:rsidRPr="00CA1275" w:rsidRDefault="00784E7F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</w:t>
      </w:r>
      <w:r w:rsidR="0090702A" w:rsidRPr="00CA1275">
        <w:rPr>
          <w:rFonts w:eastAsiaTheme="minorHAnsi"/>
          <w:sz w:val="28"/>
          <w:szCs w:val="28"/>
          <w:lang w:eastAsia="en-US"/>
        </w:rPr>
        <w:t>и актами Республики Татарстан.»;</w:t>
      </w:r>
    </w:p>
    <w:p w:rsidR="0090702A" w:rsidRPr="00CA1275" w:rsidRDefault="002E387C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A1275">
        <w:rPr>
          <w:rFonts w:eastAsia="Calibri"/>
          <w:sz w:val="28"/>
          <w:szCs w:val="28"/>
          <w:lang w:eastAsia="en-US"/>
        </w:rPr>
        <w:t>пункты 5.8 и 5.9 изложить в следующей редакции:</w:t>
      </w:r>
    </w:p>
    <w:p w:rsidR="0090702A" w:rsidRPr="00CA1275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A1275">
        <w:rPr>
          <w:rFonts w:eastAsia="Calibri"/>
          <w:sz w:val="28"/>
          <w:szCs w:val="28"/>
          <w:lang w:eastAsia="en-US"/>
        </w:rPr>
        <w:t>«5.8. По результатам рассмотрения жалобы принимается одно из следующих решений:</w:t>
      </w:r>
    </w:p>
    <w:p w:rsidR="0090702A" w:rsidRPr="00CA1275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A1275">
        <w:rPr>
          <w:rFonts w:eastAsia="Calibr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90702A" w:rsidRPr="00CA1275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A1275">
        <w:rPr>
          <w:rFonts w:eastAsia="Calibri"/>
          <w:sz w:val="28"/>
          <w:szCs w:val="28"/>
          <w:lang w:eastAsia="en-US"/>
        </w:rPr>
        <w:t xml:space="preserve">2) в удовлетворении жалобы отказывается. </w:t>
      </w:r>
    </w:p>
    <w:p w:rsidR="0090702A" w:rsidRPr="00CA1275" w:rsidRDefault="0090702A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A1275">
        <w:rPr>
          <w:rFonts w:eastAsia="Calibri"/>
          <w:sz w:val="28"/>
          <w:szCs w:val="28"/>
          <w:lang w:eastAsia="en-US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ответ о результатах рассмотрения жалобы.</w:t>
      </w:r>
      <w:r w:rsidR="00C85F49" w:rsidRPr="00CA1275">
        <w:rPr>
          <w:rFonts w:eastAsia="Calibri"/>
          <w:sz w:val="28"/>
          <w:szCs w:val="28"/>
          <w:lang w:eastAsia="en-US"/>
        </w:rPr>
        <w:t>».</w:t>
      </w:r>
    </w:p>
    <w:p w:rsidR="008D7E8E" w:rsidRPr="00D809A7" w:rsidRDefault="008D7E8E" w:rsidP="008D7E8E">
      <w:pPr>
        <w:widowControl/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CA1275">
        <w:rPr>
          <w:rFonts w:eastAsiaTheme="minorHAnsi"/>
          <w:sz w:val="28"/>
          <w:szCs w:val="28"/>
          <w:lang w:eastAsia="en-US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наделенные полномочиями по рассмотрению жалоб, незамедлительно направляют имеющиеся материалы в органы прокуратуры.</w:t>
      </w:r>
      <w:r w:rsidRPr="00CA1275">
        <w:rPr>
          <w:rFonts w:eastAsia="Calibri"/>
          <w:sz w:val="28"/>
          <w:szCs w:val="28"/>
          <w:lang w:eastAsia="en-US"/>
        </w:rPr>
        <w:t>».</w:t>
      </w:r>
      <w:bookmarkStart w:id="1" w:name="_GoBack"/>
      <w:bookmarkEnd w:id="1"/>
    </w:p>
    <w:p w:rsidR="0090702A" w:rsidRDefault="0090702A" w:rsidP="00784E7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784E7F" w:rsidRPr="00784E7F" w:rsidRDefault="00784E7F" w:rsidP="00784E7F">
      <w:pPr>
        <w:tabs>
          <w:tab w:val="left" w:pos="5710"/>
        </w:tabs>
        <w:ind w:firstLine="709"/>
        <w:rPr>
          <w:sz w:val="28"/>
          <w:szCs w:val="28"/>
        </w:rPr>
      </w:pPr>
    </w:p>
    <w:p w:rsidR="00784E7F" w:rsidRPr="00146BB9" w:rsidRDefault="00784E7F" w:rsidP="00146BB9">
      <w:pPr>
        <w:tabs>
          <w:tab w:val="left" w:pos="5710"/>
        </w:tabs>
      </w:pPr>
    </w:p>
    <w:sectPr w:rsidR="00784E7F" w:rsidRPr="00146BB9" w:rsidSect="00930053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64" w:rsidRDefault="00D45D64" w:rsidP="00930053">
      <w:r>
        <w:separator/>
      </w:r>
    </w:p>
  </w:endnote>
  <w:endnote w:type="continuationSeparator" w:id="0">
    <w:p w:rsidR="00D45D64" w:rsidRDefault="00D45D64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64" w:rsidRDefault="00D45D64" w:rsidP="00930053">
      <w:r>
        <w:separator/>
      </w:r>
    </w:p>
  </w:footnote>
  <w:footnote w:type="continuationSeparator" w:id="0">
    <w:p w:rsidR="00D45D64" w:rsidRDefault="00D45D64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275">
          <w:rPr>
            <w:noProof/>
          </w:rPr>
          <w:t>5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115C6"/>
    <w:rsid w:val="0006519E"/>
    <w:rsid w:val="000F5968"/>
    <w:rsid w:val="00146BB9"/>
    <w:rsid w:val="0017081F"/>
    <w:rsid w:val="00262212"/>
    <w:rsid w:val="002A78E3"/>
    <w:rsid w:val="002E387C"/>
    <w:rsid w:val="00390999"/>
    <w:rsid w:val="003B28ED"/>
    <w:rsid w:val="003E0F3D"/>
    <w:rsid w:val="00446CAB"/>
    <w:rsid w:val="00464982"/>
    <w:rsid w:val="004E6EE1"/>
    <w:rsid w:val="0055449A"/>
    <w:rsid w:val="006466A5"/>
    <w:rsid w:val="006701CF"/>
    <w:rsid w:val="0069089C"/>
    <w:rsid w:val="006F4003"/>
    <w:rsid w:val="00743058"/>
    <w:rsid w:val="00784E7F"/>
    <w:rsid w:val="007B0ADE"/>
    <w:rsid w:val="007C1654"/>
    <w:rsid w:val="007F32BD"/>
    <w:rsid w:val="007F5787"/>
    <w:rsid w:val="00801F1C"/>
    <w:rsid w:val="00885635"/>
    <w:rsid w:val="0089326D"/>
    <w:rsid w:val="008D78EA"/>
    <w:rsid w:val="008D7E8E"/>
    <w:rsid w:val="008E45AE"/>
    <w:rsid w:val="0090702A"/>
    <w:rsid w:val="00930053"/>
    <w:rsid w:val="009B2B5C"/>
    <w:rsid w:val="009C7656"/>
    <w:rsid w:val="009D6287"/>
    <w:rsid w:val="00A81A71"/>
    <w:rsid w:val="00AB1BE1"/>
    <w:rsid w:val="00AD0C15"/>
    <w:rsid w:val="00AD5E31"/>
    <w:rsid w:val="00AD6509"/>
    <w:rsid w:val="00B715DC"/>
    <w:rsid w:val="00B725BE"/>
    <w:rsid w:val="00B74E2F"/>
    <w:rsid w:val="00B81BB6"/>
    <w:rsid w:val="00BA7E31"/>
    <w:rsid w:val="00BF454E"/>
    <w:rsid w:val="00C469D7"/>
    <w:rsid w:val="00C85F49"/>
    <w:rsid w:val="00CA1275"/>
    <w:rsid w:val="00D31F50"/>
    <w:rsid w:val="00D45D64"/>
    <w:rsid w:val="00DD3865"/>
    <w:rsid w:val="00E22A77"/>
    <w:rsid w:val="00E63DEC"/>
    <w:rsid w:val="00EA589C"/>
    <w:rsid w:val="00EB549B"/>
    <w:rsid w:val="00ED2A9B"/>
    <w:rsid w:val="00F84E6E"/>
    <w:rsid w:val="00F9576A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Нигматуллина</cp:lastModifiedBy>
  <cp:revision>2</cp:revision>
  <cp:lastPrinted>2018-04-06T09:05:00Z</cp:lastPrinted>
  <dcterms:created xsi:type="dcterms:W3CDTF">2018-04-06T11:18:00Z</dcterms:created>
  <dcterms:modified xsi:type="dcterms:W3CDTF">2018-04-06T11:18:00Z</dcterms:modified>
</cp:coreProperties>
</file>