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-127"/>
        <w:tblW w:w="10065" w:type="dxa"/>
        <w:tblLook w:val="01E0" w:firstRow="1" w:lastRow="1" w:firstColumn="1" w:lastColumn="1" w:noHBand="0" w:noVBand="0"/>
      </w:tblPr>
      <w:tblGrid>
        <w:gridCol w:w="4253"/>
        <w:gridCol w:w="1417"/>
        <w:gridCol w:w="4395"/>
      </w:tblGrid>
      <w:tr w:rsidR="003A7AAE" w:rsidRPr="00A54F9C" w14:paraId="736BAC5B" w14:textId="77777777" w:rsidTr="000A46D1">
        <w:trPr>
          <w:trHeight w:val="2172"/>
        </w:trPr>
        <w:tc>
          <w:tcPr>
            <w:tcW w:w="4253" w:type="dxa"/>
          </w:tcPr>
          <w:p w14:paraId="0CFDC971" w14:textId="77777777" w:rsidR="003A7AAE" w:rsidRPr="00A54F9C" w:rsidRDefault="003A7AAE" w:rsidP="000A46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  <w:t>КОМИТЕТ</w:t>
            </w:r>
          </w:p>
          <w:p w14:paraId="7F25BD1A" w14:textId="77777777" w:rsidR="003A7AAE" w:rsidRPr="00A54F9C" w:rsidRDefault="003A7AAE" w:rsidP="000A46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  <w:t xml:space="preserve">РЕСПУБЛИКИ ТАТАРСТАН </w:t>
            </w:r>
          </w:p>
          <w:p w14:paraId="65D49278" w14:textId="77777777" w:rsidR="003A7AAE" w:rsidRPr="00A54F9C" w:rsidRDefault="003A7AAE" w:rsidP="000A46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746185E7" wp14:editId="5C5AE5D4">
                      <wp:simplePos x="0" y="0"/>
                      <wp:positionH relativeFrom="column">
                        <wp:posOffset>1744</wp:posOffset>
                      </wp:positionH>
                      <wp:positionV relativeFrom="paragraph">
                        <wp:posOffset>841031</wp:posOffset>
                      </wp:positionV>
                      <wp:extent cx="6362054" cy="0"/>
                      <wp:effectExtent l="0" t="0" r="20320" b="19050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6362054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D57F298" id="Прямая соединительная линия 4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.15pt,66.2pt" to="501.1pt,6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" strokecolor="windowText" strokeweight="1pt">
                      <o:lock v:ext="edit" shapetype="f"/>
                    </v:line>
                  </w:pict>
                </mc:Fallback>
              </mc:AlternateContent>
            </w:r>
            <w:r w:rsidRPr="00A54F9C"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  <w:t>ПО ОХРАНЕ ОБЪЕКТОВ КУЛЬТУРНОГО НАСЛЕДИЯ</w:t>
            </w:r>
          </w:p>
        </w:tc>
        <w:tc>
          <w:tcPr>
            <w:tcW w:w="1417" w:type="dxa"/>
          </w:tcPr>
          <w:p w14:paraId="2703E188" w14:textId="77777777" w:rsidR="003A7AAE" w:rsidRPr="00A54F9C" w:rsidRDefault="003A7AAE" w:rsidP="000A46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AEFF360" w14:textId="77777777" w:rsidR="003A7AAE" w:rsidRPr="00A54F9C" w:rsidRDefault="003A7AAE" w:rsidP="000A46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62FDA0C" wp14:editId="14CCC4A5">
                  <wp:extent cx="723900" cy="723900"/>
                  <wp:effectExtent l="0" t="0" r="0" b="0"/>
                  <wp:docPr id="8" name="Рисунок 8" descr="250px-Coat_of_Arms_of_Tatarst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250px-Coat_of_Arms_of_Tatarst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5882F7" w14:textId="77777777" w:rsidR="003A7AAE" w:rsidRPr="00A54F9C" w:rsidRDefault="003A7AAE" w:rsidP="000A46D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8A51672" w14:textId="77777777" w:rsidR="003A7AAE" w:rsidRPr="00A54F9C" w:rsidRDefault="003A7AAE" w:rsidP="000A46D1">
            <w:pPr>
              <w:autoSpaceDE w:val="0"/>
              <w:autoSpaceDN w:val="0"/>
              <w:spacing w:after="0" w:line="240" w:lineRule="auto"/>
              <w:ind w:right="-103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5" w:type="dxa"/>
          </w:tcPr>
          <w:p w14:paraId="505AEFA6" w14:textId="77777777" w:rsidR="003A7AAE" w:rsidRPr="00A54F9C" w:rsidRDefault="003A7AAE" w:rsidP="000A46D1">
            <w:pPr>
              <w:autoSpaceDE w:val="0"/>
              <w:autoSpaceDN w:val="0"/>
              <w:spacing w:after="0" w:line="240" w:lineRule="auto"/>
              <w:ind w:right="-14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</w:pPr>
            <w:r w:rsidRPr="00A54F9C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ТАТАРСТАН РЕСПУБЛИКАСЫНЫӉ МӘДӘНИ МИРАС ОБЪЕКТЛАРЫН САКЛАУ КОМИТЕТЫ</w:t>
            </w:r>
          </w:p>
          <w:p w14:paraId="4BA8A425" w14:textId="77777777" w:rsidR="003A7AAE" w:rsidRPr="00A54F9C" w:rsidRDefault="003A7AAE" w:rsidP="000A46D1">
            <w:pPr>
              <w:autoSpaceDE w:val="0"/>
              <w:autoSpaceDN w:val="0"/>
              <w:spacing w:after="0" w:line="240" w:lineRule="auto"/>
              <w:ind w:right="-148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14:paraId="1FAE0E6A" w14:textId="77777777" w:rsidR="003A7AAE" w:rsidRPr="00A54F9C" w:rsidRDefault="003A7AAE" w:rsidP="000A46D1">
            <w:pPr>
              <w:autoSpaceDE w:val="0"/>
              <w:autoSpaceDN w:val="0"/>
              <w:spacing w:after="0" w:line="240" w:lineRule="auto"/>
              <w:ind w:right="-14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</w:pPr>
          </w:p>
        </w:tc>
      </w:tr>
    </w:tbl>
    <w:p w14:paraId="04C01393" w14:textId="77777777" w:rsidR="003A7AAE" w:rsidRPr="00A54F9C" w:rsidRDefault="003A7AAE" w:rsidP="003A7AA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54F9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</w:t>
      </w:r>
    </w:p>
    <w:p w14:paraId="57BBB343" w14:textId="77777777" w:rsidR="003A7AAE" w:rsidRPr="00A54F9C" w:rsidRDefault="003A7AAE" w:rsidP="003A7AAE">
      <w:pPr>
        <w:spacing w:after="0" w:line="288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A54F9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       ПРИКАЗ                                                                                БОЕРЫК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369"/>
        <w:gridCol w:w="3010"/>
        <w:gridCol w:w="443"/>
        <w:gridCol w:w="443"/>
        <w:gridCol w:w="2925"/>
      </w:tblGrid>
      <w:tr w:rsidR="003A7AAE" w:rsidRPr="00A54F9C" w14:paraId="215FCB0E" w14:textId="77777777" w:rsidTr="000A46D1">
        <w:tc>
          <w:tcPr>
            <w:tcW w:w="3369" w:type="dxa"/>
            <w:tcBorders>
              <w:bottom w:val="single" w:sz="6" w:space="0" w:color="auto"/>
            </w:tcBorders>
          </w:tcPr>
          <w:p w14:paraId="56D8E868" w14:textId="77777777" w:rsidR="003A7AAE" w:rsidRPr="00A54F9C" w:rsidRDefault="003A7AAE" w:rsidP="000A46D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3010" w:type="dxa"/>
          </w:tcPr>
          <w:p w14:paraId="5A58BA2B" w14:textId="77777777" w:rsidR="003A7AAE" w:rsidRPr="00A54F9C" w:rsidRDefault="003A7AAE" w:rsidP="000A46D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43" w:type="dxa"/>
          </w:tcPr>
          <w:p w14:paraId="18EADC0A" w14:textId="77777777" w:rsidR="003A7AAE" w:rsidRPr="00A54F9C" w:rsidRDefault="003A7AAE" w:rsidP="000A46D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43" w:type="dxa"/>
          </w:tcPr>
          <w:p w14:paraId="05082C00" w14:textId="77777777" w:rsidR="003A7AAE" w:rsidRPr="00A54F9C" w:rsidRDefault="003A7AAE" w:rsidP="000A46D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№</w:t>
            </w:r>
          </w:p>
        </w:tc>
        <w:tc>
          <w:tcPr>
            <w:tcW w:w="2925" w:type="dxa"/>
            <w:tcBorders>
              <w:bottom w:val="single" w:sz="6" w:space="0" w:color="auto"/>
            </w:tcBorders>
          </w:tcPr>
          <w:p w14:paraId="258CB09A" w14:textId="77777777" w:rsidR="003A7AAE" w:rsidRPr="00A54F9C" w:rsidRDefault="003A7AAE" w:rsidP="000A46D1">
            <w:pPr>
              <w:spacing w:after="0" w:line="288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</w:t>
            </w:r>
          </w:p>
        </w:tc>
      </w:tr>
    </w:tbl>
    <w:p w14:paraId="72FD9A05" w14:textId="77777777" w:rsidR="003A7AAE" w:rsidRPr="00A54F9C" w:rsidRDefault="003A7AAE" w:rsidP="003A7AAE">
      <w:pPr>
        <w:spacing w:after="0" w:line="240" w:lineRule="auto"/>
        <w:ind w:right="50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0519BB2" w14:textId="4831EFFB" w:rsidR="00543089" w:rsidRPr="00873F67" w:rsidRDefault="00543089" w:rsidP="00543089">
      <w:pPr>
        <w:tabs>
          <w:tab w:val="left" w:pos="3686"/>
        </w:tabs>
        <w:spacing w:after="0" w:line="240" w:lineRule="auto"/>
        <w:ind w:right="5813"/>
        <w:jc w:val="both"/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</w:pPr>
      <w:r w:rsidRPr="00873F67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 xml:space="preserve"> внесении изменени</w:t>
      </w:r>
      <w:r w:rsidR="00F9001F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 xml:space="preserve"> в приказ Комитета Республики Татарстан по охране объектов культурного наследия от 09.12.2019 № 23</w:t>
      </w:r>
      <w:r w:rsidR="0004133B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>-П «</w:t>
      </w:r>
      <w:r w:rsidR="0004133B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 xml:space="preserve">О включении выявленного объекта культурного наследия «Здание земского училища, </w:t>
      </w:r>
      <w:r w:rsidR="0004133B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br/>
        <w:t xml:space="preserve">2-ая пол. </w:t>
      </w:r>
      <w:r w:rsidR="0004133B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val="en-US" w:eastAsia="ru-RU"/>
        </w:rPr>
        <w:t>XIX</w:t>
      </w:r>
      <w:r w:rsidR="0004133B" w:rsidRPr="0004133B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 xml:space="preserve"> </w:t>
      </w:r>
      <w:r w:rsidR="0004133B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 xml:space="preserve">в.» по адресу: Республика Татарстан, Алексеевский муниципальный район, </w:t>
      </w:r>
      <w:proofErr w:type="spellStart"/>
      <w:r w:rsidR="0004133B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>Ерыклинское</w:t>
      </w:r>
      <w:proofErr w:type="spellEnd"/>
      <w:r w:rsidR="0004133B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 xml:space="preserve"> сельское поселение, с. </w:t>
      </w:r>
      <w:proofErr w:type="spellStart"/>
      <w:r w:rsidR="0004133B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>Мараса</w:t>
      </w:r>
      <w:proofErr w:type="spellEnd"/>
      <w:r w:rsidR="0004133B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 xml:space="preserve">, ул. Школьная, д. 29, в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>единый государственный реестр объектов культурного наследия (памятников истории и культуры) народов Российской Федерации в качестве объекта культурного наследия регионального значения «</w:t>
      </w:r>
      <w:r w:rsidR="0004133B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 xml:space="preserve">Здание земского училища, вторая половина </w:t>
      </w:r>
      <w:r w:rsidR="0004133B" w:rsidRPr="0004133B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>XIX в</w:t>
      </w:r>
      <w:r w:rsidR="0004133B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>ека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>»</w:t>
      </w:r>
      <w:r w:rsidR="0004133B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>, и утверждении предмета охраны, границ и режимов использования территории объекта культурного наследия»</w:t>
      </w:r>
    </w:p>
    <w:p w14:paraId="52E23D3C" w14:textId="60E0C6EA" w:rsidR="00970EF4" w:rsidRPr="0004133B" w:rsidRDefault="00543089" w:rsidP="006F0C46">
      <w:pPr>
        <w:pStyle w:val="a3"/>
        <w:numPr>
          <w:ilvl w:val="0"/>
          <w:numId w:val="1"/>
        </w:numPr>
        <w:tabs>
          <w:tab w:val="left" w:pos="993"/>
        </w:tabs>
        <w:ind w:left="0" w:right="2"/>
        <w:rPr>
          <w:color w:val="000000"/>
          <w:sz w:val="28"/>
          <w:szCs w:val="28"/>
        </w:rPr>
      </w:pPr>
      <w:r w:rsidRPr="0004133B">
        <w:rPr>
          <w:color w:val="000000"/>
          <w:sz w:val="28"/>
          <w:szCs w:val="28"/>
        </w:rPr>
        <w:t>Внести в приказ Комитета Республики Татарстан по охране объектов культурного наследия от 09.12.2019 № 23</w:t>
      </w:r>
      <w:r w:rsidR="0004133B" w:rsidRPr="0004133B">
        <w:rPr>
          <w:color w:val="000000"/>
          <w:sz w:val="28"/>
          <w:szCs w:val="28"/>
        </w:rPr>
        <w:t>6</w:t>
      </w:r>
      <w:r w:rsidRPr="0004133B">
        <w:rPr>
          <w:color w:val="000000"/>
          <w:sz w:val="28"/>
          <w:szCs w:val="28"/>
        </w:rPr>
        <w:t xml:space="preserve">-П </w:t>
      </w:r>
      <w:r w:rsidR="0004133B" w:rsidRPr="0004133B">
        <w:rPr>
          <w:color w:val="000000"/>
          <w:spacing w:val="-10"/>
          <w:sz w:val="28"/>
          <w:szCs w:val="28"/>
        </w:rPr>
        <w:t xml:space="preserve">«О включении выявленного объекта культурного наследия «Здание земского училища, 2-ая пол. </w:t>
      </w:r>
      <w:r w:rsidR="0004133B" w:rsidRPr="0004133B">
        <w:rPr>
          <w:color w:val="000000"/>
          <w:spacing w:val="-10"/>
          <w:sz w:val="28"/>
          <w:szCs w:val="28"/>
          <w:lang w:val="en-US"/>
        </w:rPr>
        <w:t>XIX</w:t>
      </w:r>
      <w:r w:rsidR="0004133B" w:rsidRPr="0004133B">
        <w:rPr>
          <w:color w:val="000000"/>
          <w:spacing w:val="-10"/>
          <w:sz w:val="28"/>
          <w:szCs w:val="28"/>
        </w:rPr>
        <w:t xml:space="preserve"> в.» по адресу: Республика Татарстан, Алексеевский муниципальный район, </w:t>
      </w:r>
      <w:proofErr w:type="spellStart"/>
      <w:r w:rsidR="0004133B" w:rsidRPr="0004133B">
        <w:rPr>
          <w:color w:val="000000"/>
          <w:spacing w:val="-10"/>
          <w:sz w:val="28"/>
          <w:szCs w:val="28"/>
        </w:rPr>
        <w:t>Ерыклинское</w:t>
      </w:r>
      <w:proofErr w:type="spellEnd"/>
      <w:r w:rsidR="0004133B" w:rsidRPr="0004133B">
        <w:rPr>
          <w:color w:val="000000"/>
          <w:spacing w:val="-10"/>
          <w:sz w:val="28"/>
          <w:szCs w:val="28"/>
        </w:rPr>
        <w:t xml:space="preserve"> сельское поселение, </w:t>
      </w:r>
      <w:r w:rsidR="00C52CEE">
        <w:rPr>
          <w:color w:val="000000"/>
          <w:spacing w:val="-10"/>
          <w:sz w:val="28"/>
          <w:szCs w:val="28"/>
        </w:rPr>
        <w:br/>
      </w:r>
      <w:r w:rsidR="0004133B" w:rsidRPr="0004133B">
        <w:rPr>
          <w:color w:val="000000"/>
          <w:spacing w:val="-10"/>
          <w:sz w:val="28"/>
          <w:szCs w:val="28"/>
        </w:rPr>
        <w:t xml:space="preserve">с. </w:t>
      </w:r>
      <w:proofErr w:type="spellStart"/>
      <w:r w:rsidR="0004133B" w:rsidRPr="0004133B">
        <w:rPr>
          <w:color w:val="000000"/>
          <w:spacing w:val="-10"/>
          <w:sz w:val="28"/>
          <w:szCs w:val="28"/>
        </w:rPr>
        <w:t>Мараса</w:t>
      </w:r>
      <w:proofErr w:type="spellEnd"/>
      <w:r w:rsidR="0004133B" w:rsidRPr="0004133B">
        <w:rPr>
          <w:color w:val="000000"/>
          <w:spacing w:val="-10"/>
          <w:sz w:val="28"/>
          <w:szCs w:val="28"/>
        </w:rPr>
        <w:t xml:space="preserve">, ул. Школьная, д. 29, в единый государственный реестр объектов культурного наследия (памятников истории и культуры) народов Российской Федерации в качестве объекта культурного наследия регионального значения «Здание земского училища, вторая половина XIX века», и утверждении предмета охраны, границ и режимов использования территории объекта культурного наследия» </w:t>
      </w:r>
      <w:r w:rsidR="00970EF4" w:rsidRPr="0004133B">
        <w:rPr>
          <w:color w:val="000000"/>
          <w:sz w:val="28"/>
          <w:szCs w:val="28"/>
        </w:rPr>
        <w:t>следующие изменения:</w:t>
      </w:r>
    </w:p>
    <w:p w14:paraId="2416ED43" w14:textId="77777777" w:rsidR="00464BE0" w:rsidRDefault="00464BE0" w:rsidP="00AA6F3A">
      <w:pPr>
        <w:pStyle w:val="a3"/>
        <w:tabs>
          <w:tab w:val="left" w:pos="993"/>
        </w:tabs>
        <w:ind w:left="0" w:right="2" w:firstLine="709"/>
        <w:rPr>
          <w:color w:val="000000"/>
          <w:sz w:val="28"/>
          <w:szCs w:val="28"/>
        </w:rPr>
      </w:pPr>
      <w:r w:rsidRPr="00464BE0">
        <w:rPr>
          <w:color w:val="000000"/>
          <w:sz w:val="28"/>
          <w:szCs w:val="28"/>
        </w:rPr>
        <w:t xml:space="preserve">пункты 1 и 2 изложить в следующей редакции: </w:t>
      </w:r>
    </w:p>
    <w:p w14:paraId="7B133E5B" w14:textId="1A3382F8" w:rsidR="003A7AAE" w:rsidRPr="000C608B" w:rsidRDefault="00AA6F3A" w:rsidP="00AA6F3A">
      <w:pPr>
        <w:pStyle w:val="a3"/>
        <w:tabs>
          <w:tab w:val="left" w:pos="993"/>
        </w:tabs>
        <w:ind w:left="0" w:right="2" w:firstLine="709"/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</w:rPr>
        <w:t xml:space="preserve">«1. </w:t>
      </w:r>
      <w:r w:rsidRPr="000C608B">
        <w:rPr>
          <w:color w:val="000000" w:themeColor="text1"/>
          <w:sz w:val="28"/>
          <w:szCs w:val="28"/>
        </w:rPr>
        <w:t>Включить выявленный объект культурного наследия «</w:t>
      </w:r>
      <w:r w:rsidR="000C608B" w:rsidRPr="000C608B">
        <w:rPr>
          <w:color w:val="000000" w:themeColor="text1"/>
          <w:sz w:val="28"/>
          <w:szCs w:val="28"/>
        </w:rPr>
        <w:t>Здание земского училища, 2-ая пол.</w:t>
      </w:r>
      <w:r w:rsidR="000C608B" w:rsidRPr="000C608B">
        <w:rPr>
          <w:color w:val="000000" w:themeColor="text1"/>
        </w:rPr>
        <w:t xml:space="preserve"> </w:t>
      </w:r>
      <w:r w:rsidR="000C608B" w:rsidRPr="000C608B">
        <w:rPr>
          <w:color w:val="000000" w:themeColor="text1"/>
          <w:sz w:val="28"/>
          <w:szCs w:val="28"/>
        </w:rPr>
        <w:t>XIX в.</w:t>
      </w:r>
      <w:r w:rsidRPr="000C608B">
        <w:rPr>
          <w:color w:val="000000" w:themeColor="text1"/>
          <w:sz w:val="28"/>
          <w:szCs w:val="28"/>
        </w:rPr>
        <w:t>»</w:t>
      </w:r>
      <w:r w:rsidR="000C608B" w:rsidRPr="000C608B">
        <w:rPr>
          <w:color w:val="000000" w:themeColor="text1"/>
          <w:sz w:val="28"/>
          <w:szCs w:val="28"/>
        </w:rPr>
        <w:t xml:space="preserve">, расположенный по адресу: Республика Татарстан, Алексеевский муниципальный район, </w:t>
      </w:r>
      <w:proofErr w:type="spellStart"/>
      <w:r w:rsidR="000C608B" w:rsidRPr="000C608B">
        <w:rPr>
          <w:color w:val="000000" w:themeColor="text1"/>
          <w:sz w:val="28"/>
          <w:szCs w:val="28"/>
        </w:rPr>
        <w:t>Ерыклинское</w:t>
      </w:r>
      <w:proofErr w:type="spellEnd"/>
      <w:r w:rsidR="000C608B" w:rsidRPr="000C608B">
        <w:rPr>
          <w:color w:val="000000" w:themeColor="text1"/>
          <w:sz w:val="28"/>
          <w:szCs w:val="28"/>
        </w:rPr>
        <w:t xml:space="preserve"> сельское поселение, с. </w:t>
      </w:r>
      <w:proofErr w:type="spellStart"/>
      <w:r w:rsidR="000C608B" w:rsidRPr="000C608B">
        <w:rPr>
          <w:color w:val="000000" w:themeColor="text1"/>
          <w:sz w:val="28"/>
          <w:szCs w:val="28"/>
        </w:rPr>
        <w:t>Мараса</w:t>
      </w:r>
      <w:proofErr w:type="spellEnd"/>
      <w:r w:rsidR="000C608B" w:rsidRPr="000C608B">
        <w:rPr>
          <w:color w:val="000000" w:themeColor="text1"/>
          <w:sz w:val="28"/>
          <w:szCs w:val="28"/>
        </w:rPr>
        <w:t xml:space="preserve">, </w:t>
      </w:r>
      <w:r w:rsidR="000C608B" w:rsidRPr="000C608B">
        <w:rPr>
          <w:color w:val="000000" w:themeColor="text1"/>
          <w:sz w:val="28"/>
          <w:szCs w:val="28"/>
        </w:rPr>
        <w:lastRenderedPageBreak/>
        <w:t>ул. Школьная, д. 29, в единый государственный реестр объектов культурного наследия (памятников истории и культуры) народов Российской Федерации в качестве объекта культурного наследия регионального значения «Здание земского училища», вторая половина XIX века (вид объекта – памятник), расположен</w:t>
      </w:r>
      <w:r w:rsidR="00D2462C">
        <w:rPr>
          <w:color w:val="000000" w:themeColor="text1"/>
          <w:sz w:val="28"/>
          <w:szCs w:val="28"/>
        </w:rPr>
        <w:t>ного</w:t>
      </w:r>
      <w:r w:rsidR="000C608B" w:rsidRPr="000C608B">
        <w:rPr>
          <w:color w:val="000000" w:themeColor="text1"/>
          <w:sz w:val="28"/>
          <w:szCs w:val="28"/>
        </w:rPr>
        <w:t xml:space="preserve"> по адресу: Республика Татарстан, Алексеевский муниципальный район, </w:t>
      </w:r>
      <w:proofErr w:type="spellStart"/>
      <w:r w:rsidR="000C608B" w:rsidRPr="000C608B">
        <w:rPr>
          <w:color w:val="000000" w:themeColor="text1"/>
          <w:sz w:val="28"/>
          <w:szCs w:val="28"/>
        </w:rPr>
        <w:t>Ерыклинское</w:t>
      </w:r>
      <w:proofErr w:type="spellEnd"/>
      <w:r w:rsidR="000C608B" w:rsidRPr="000C608B">
        <w:rPr>
          <w:color w:val="000000" w:themeColor="text1"/>
          <w:sz w:val="28"/>
          <w:szCs w:val="28"/>
        </w:rPr>
        <w:t xml:space="preserve"> сельское поселение, с. </w:t>
      </w:r>
      <w:proofErr w:type="spellStart"/>
      <w:r w:rsidR="000C608B" w:rsidRPr="000C608B">
        <w:rPr>
          <w:color w:val="000000" w:themeColor="text1"/>
          <w:sz w:val="28"/>
          <w:szCs w:val="28"/>
        </w:rPr>
        <w:t>Мараса</w:t>
      </w:r>
      <w:proofErr w:type="spellEnd"/>
      <w:r w:rsidR="000C608B" w:rsidRPr="000C608B">
        <w:rPr>
          <w:color w:val="000000" w:themeColor="text1"/>
          <w:sz w:val="28"/>
          <w:szCs w:val="28"/>
        </w:rPr>
        <w:t>, ул. Школьная, д. 2</w:t>
      </w:r>
      <w:r w:rsidR="00B07732">
        <w:rPr>
          <w:color w:val="000000" w:themeColor="text1"/>
          <w:sz w:val="28"/>
          <w:szCs w:val="28"/>
        </w:rPr>
        <w:t>9</w:t>
      </w:r>
      <w:r w:rsidR="007B267B">
        <w:rPr>
          <w:color w:val="000000" w:themeColor="text1"/>
          <w:sz w:val="28"/>
          <w:szCs w:val="28"/>
        </w:rPr>
        <w:t>.</w:t>
      </w:r>
    </w:p>
    <w:p w14:paraId="58F093E0" w14:textId="039DBBAD" w:rsidR="00AA6F3A" w:rsidRPr="00F82EE0" w:rsidRDefault="00AA6F3A" w:rsidP="004C6146">
      <w:pPr>
        <w:pStyle w:val="a3"/>
        <w:tabs>
          <w:tab w:val="left" w:pos="993"/>
        </w:tabs>
        <w:ind w:left="0" w:right="2" w:firstLine="709"/>
        <w:rPr>
          <w:color w:val="000000" w:themeColor="text1"/>
          <w:sz w:val="28"/>
          <w:szCs w:val="28"/>
        </w:rPr>
      </w:pPr>
      <w:r w:rsidRPr="00F82EE0">
        <w:rPr>
          <w:color w:val="000000" w:themeColor="text1"/>
          <w:sz w:val="28"/>
          <w:szCs w:val="28"/>
        </w:rPr>
        <w:t>2. Утвердить границы территории объекта культурного наследия регионального значения «</w:t>
      </w:r>
      <w:r w:rsidR="007E224E" w:rsidRPr="00F82EE0">
        <w:rPr>
          <w:color w:val="000000" w:themeColor="text1"/>
          <w:sz w:val="28"/>
          <w:szCs w:val="28"/>
        </w:rPr>
        <w:t xml:space="preserve">Здание земского училища», </w:t>
      </w:r>
      <w:r w:rsidR="006756B8" w:rsidRPr="00F82EE0">
        <w:rPr>
          <w:color w:val="000000" w:themeColor="text1"/>
          <w:sz w:val="28"/>
          <w:szCs w:val="28"/>
        </w:rPr>
        <w:t>вторая половина XIX века, расположенного по адресу:</w:t>
      </w:r>
      <w:r w:rsidR="006756B8" w:rsidRPr="00F82EE0">
        <w:rPr>
          <w:color w:val="000000" w:themeColor="text1"/>
        </w:rPr>
        <w:t xml:space="preserve"> </w:t>
      </w:r>
      <w:r w:rsidR="006756B8" w:rsidRPr="00F82EE0">
        <w:rPr>
          <w:color w:val="000000" w:themeColor="text1"/>
          <w:sz w:val="28"/>
          <w:szCs w:val="28"/>
        </w:rPr>
        <w:t xml:space="preserve">Республика Татарстан, Алексеевский муниципальный район, </w:t>
      </w:r>
      <w:proofErr w:type="spellStart"/>
      <w:r w:rsidR="006756B8" w:rsidRPr="00F82EE0">
        <w:rPr>
          <w:color w:val="000000" w:themeColor="text1"/>
          <w:sz w:val="28"/>
          <w:szCs w:val="28"/>
        </w:rPr>
        <w:t>Ерыклинское</w:t>
      </w:r>
      <w:proofErr w:type="spellEnd"/>
      <w:r w:rsidR="006756B8" w:rsidRPr="00F82EE0">
        <w:rPr>
          <w:color w:val="000000" w:themeColor="text1"/>
          <w:sz w:val="28"/>
          <w:szCs w:val="28"/>
        </w:rPr>
        <w:t xml:space="preserve"> сельское поселение, с. </w:t>
      </w:r>
      <w:proofErr w:type="spellStart"/>
      <w:r w:rsidR="006756B8" w:rsidRPr="00F82EE0">
        <w:rPr>
          <w:color w:val="000000" w:themeColor="text1"/>
          <w:sz w:val="28"/>
          <w:szCs w:val="28"/>
        </w:rPr>
        <w:t>Мараса</w:t>
      </w:r>
      <w:proofErr w:type="spellEnd"/>
      <w:r w:rsidR="006756B8" w:rsidRPr="00F82EE0">
        <w:rPr>
          <w:color w:val="000000" w:themeColor="text1"/>
          <w:sz w:val="28"/>
          <w:szCs w:val="28"/>
        </w:rPr>
        <w:t>, ул. Школьная, д. 2</w:t>
      </w:r>
      <w:r w:rsidR="00B07732">
        <w:rPr>
          <w:color w:val="000000" w:themeColor="text1"/>
          <w:sz w:val="28"/>
          <w:szCs w:val="28"/>
        </w:rPr>
        <w:t>9</w:t>
      </w:r>
      <w:r w:rsidR="00C438DB">
        <w:rPr>
          <w:color w:val="000000" w:themeColor="text1"/>
          <w:sz w:val="28"/>
          <w:szCs w:val="28"/>
        </w:rPr>
        <w:t>,</w:t>
      </w:r>
      <w:r w:rsidR="006756B8" w:rsidRPr="00F82EE0">
        <w:rPr>
          <w:color w:val="000000" w:themeColor="text1"/>
          <w:sz w:val="28"/>
          <w:szCs w:val="28"/>
        </w:rPr>
        <w:t xml:space="preserve"> </w:t>
      </w:r>
      <w:r w:rsidR="004B49DE">
        <w:rPr>
          <w:color w:val="000000" w:themeColor="text1"/>
          <w:sz w:val="28"/>
          <w:szCs w:val="28"/>
        </w:rPr>
        <w:t>согласно приложению № 1 к настоящему приказу</w:t>
      </w:r>
      <w:r w:rsidR="007B267B">
        <w:rPr>
          <w:color w:val="000000" w:themeColor="text1"/>
          <w:sz w:val="28"/>
          <w:szCs w:val="28"/>
        </w:rPr>
        <w:t>.</w:t>
      </w:r>
      <w:r w:rsidR="0049654E" w:rsidRPr="00F82EE0">
        <w:rPr>
          <w:color w:val="000000" w:themeColor="text1"/>
          <w:sz w:val="28"/>
          <w:szCs w:val="28"/>
        </w:rPr>
        <w:t>»;</w:t>
      </w:r>
    </w:p>
    <w:p w14:paraId="03D005BB" w14:textId="101C7289" w:rsidR="0049654E" w:rsidRPr="00F82EE0" w:rsidRDefault="0049654E" w:rsidP="00AA6F3A">
      <w:pPr>
        <w:pStyle w:val="a3"/>
        <w:tabs>
          <w:tab w:val="left" w:pos="993"/>
        </w:tabs>
        <w:ind w:left="0" w:right="2" w:firstLine="709"/>
        <w:rPr>
          <w:color w:val="000000" w:themeColor="text1"/>
          <w:sz w:val="28"/>
          <w:szCs w:val="28"/>
        </w:rPr>
      </w:pPr>
      <w:r w:rsidRPr="00F82EE0">
        <w:rPr>
          <w:color w:val="000000" w:themeColor="text1"/>
          <w:sz w:val="28"/>
          <w:szCs w:val="28"/>
        </w:rPr>
        <w:t>пункт 3 признать утратившим силу;</w:t>
      </w:r>
    </w:p>
    <w:p w14:paraId="4EDD6690" w14:textId="394F0548" w:rsidR="0049654E" w:rsidRPr="00F82EE0" w:rsidRDefault="006A7C57" w:rsidP="00AA6F3A">
      <w:pPr>
        <w:pStyle w:val="a3"/>
        <w:tabs>
          <w:tab w:val="left" w:pos="993"/>
        </w:tabs>
        <w:ind w:left="0" w:right="2" w:firstLine="709"/>
        <w:rPr>
          <w:color w:val="000000" w:themeColor="text1"/>
          <w:sz w:val="28"/>
          <w:szCs w:val="28"/>
        </w:rPr>
      </w:pPr>
      <w:r w:rsidRPr="00F82EE0">
        <w:rPr>
          <w:color w:val="000000" w:themeColor="text1"/>
          <w:sz w:val="28"/>
          <w:szCs w:val="28"/>
        </w:rPr>
        <w:t>пункт 4 изложить</w:t>
      </w:r>
      <w:r w:rsidR="004C6146" w:rsidRPr="00F82EE0">
        <w:rPr>
          <w:color w:val="000000" w:themeColor="text1"/>
          <w:sz w:val="28"/>
          <w:szCs w:val="28"/>
        </w:rPr>
        <w:t xml:space="preserve"> в следующей редакции:</w:t>
      </w:r>
    </w:p>
    <w:p w14:paraId="278A602B" w14:textId="7D926A03" w:rsidR="004C6146" w:rsidRDefault="004C6146" w:rsidP="004B49DE">
      <w:pPr>
        <w:pStyle w:val="a3"/>
        <w:tabs>
          <w:tab w:val="left" w:pos="993"/>
        </w:tabs>
        <w:ind w:left="0" w:right="2" w:firstLine="709"/>
        <w:rPr>
          <w:color w:val="000000" w:themeColor="text1"/>
          <w:sz w:val="28"/>
          <w:szCs w:val="28"/>
        </w:rPr>
      </w:pPr>
      <w:r w:rsidRPr="00F82EE0">
        <w:rPr>
          <w:color w:val="000000" w:themeColor="text1"/>
          <w:sz w:val="28"/>
          <w:szCs w:val="28"/>
        </w:rPr>
        <w:t>«</w:t>
      </w:r>
      <w:r w:rsidR="004B49DE">
        <w:rPr>
          <w:color w:val="000000" w:themeColor="text1"/>
          <w:sz w:val="28"/>
          <w:szCs w:val="28"/>
        </w:rPr>
        <w:t>4</w:t>
      </w:r>
      <w:r w:rsidRPr="00F82EE0">
        <w:rPr>
          <w:color w:val="000000" w:themeColor="text1"/>
          <w:sz w:val="28"/>
          <w:szCs w:val="28"/>
        </w:rPr>
        <w:t xml:space="preserve">. Утвердить предмет охраны объекта культурного наследия регионального значения </w:t>
      </w:r>
      <w:r w:rsidR="006756B8" w:rsidRPr="00F82EE0">
        <w:rPr>
          <w:color w:val="000000" w:themeColor="text1"/>
          <w:sz w:val="28"/>
          <w:szCs w:val="28"/>
        </w:rPr>
        <w:t xml:space="preserve">«Здание земского училища», вторая половина XIX века, расположенного по адресу: Республика Татарстан, Алексеевский муниципальный район, </w:t>
      </w:r>
      <w:proofErr w:type="spellStart"/>
      <w:r w:rsidR="006756B8" w:rsidRPr="00F82EE0">
        <w:rPr>
          <w:color w:val="000000" w:themeColor="text1"/>
          <w:sz w:val="28"/>
          <w:szCs w:val="28"/>
        </w:rPr>
        <w:t>Ерыклинское</w:t>
      </w:r>
      <w:proofErr w:type="spellEnd"/>
      <w:r w:rsidR="006756B8" w:rsidRPr="00F82EE0">
        <w:rPr>
          <w:color w:val="000000" w:themeColor="text1"/>
          <w:sz w:val="28"/>
          <w:szCs w:val="28"/>
        </w:rPr>
        <w:t xml:space="preserve"> сельское поселение, с. </w:t>
      </w:r>
      <w:proofErr w:type="spellStart"/>
      <w:r w:rsidR="006756B8" w:rsidRPr="00F82EE0">
        <w:rPr>
          <w:color w:val="000000" w:themeColor="text1"/>
          <w:sz w:val="28"/>
          <w:szCs w:val="28"/>
        </w:rPr>
        <w:t>Мараса</w:t>
      </w:r>
      <w:proofErr w:type="spellEnd"/>
      <w:r w:rsidR="006756B8" w:rsidRPr="00F82EE0">
        <w:rPr>
          <w:color w:val="000000" w:themeColor="text1"/>
          <w:sz w:val="28"/>
          <w:szCs w:val="28"/>
        </w:rPr>
        <w:t>, ул. Школьная, д. 2</w:t>
      </w:r>
      <w:r w:rsidR="00B07732">
        <w:rPr>
          <w:color w:val="000000" w:themeColor="text1"/>
          <w:sz w:val="28"/>
          <w:szCs w:val="28"/>
        </w:rPr>
        <w:t>9</w:t>
      </w:r>
      <w:r w:rsidR="006756B8" w:rsidRPr="00F82EE0">
        <w:rPr>
          <w:color w:val="000000" w:themeColor="text1"/>
          <w:sz w:val="28"/>
          <w:szCs w:val="28"/>
        </w:rPr>
        <w:t xml:space="preserve"> </w:t>
      </w:r>
      <w:r w:rsidR="004B49DE">
        <w:rPr>
          <w:color w:val="000000" w:themeColor="text1"/>
          <w:sz w:val="28"/>
          <w:szCs w:val="28"/>
        </w:rPr>
        <w:t>согласно приложению № 3</w:t>
      </w:r>
      <w:r w:rsidR="007B267B">
        <w:rPr>
          <w:color w:val="000000" w:themeColor="text1"/>
          <w:sz w:val="28"/>
          <w:szCs w:val="28"/>
        </w:rPr>
        <w:t xml:space="preserve"> к настоящему приказу</w:t>
      </w:r>
      <w:r w:rsidR="00A0689F">
        <w:rPr>
          <w:color w:val="000000" w:themeColor="text1"/>
          <w:sz w:val="28"/>
          <w:szCs w:val="28"/>
        </w:rPr>
        <w:t>.</w:t>
      </w:r>
      <w:r w:rsidRPr="004B49DE">
        <w:rPr>
          <w:color w:val="000000" w:themeColor="text1"/>
          <w:sz w:val="28"/>
          <w:szCs w:val="28"/>
        </w:rPr>
        <w:t>»</w:t>
      </w:r>
      <w:r w:rsidR="00E133AF" w:rsidRPr="004B49DE">
        <w:rPr>
          <w:color w:val="000000" w:themeColor="text1"/>
          <w:sz w:val="28"/>
          <w:szCs w:val="28"/>
        </w:rPr>
        <w:t>;</w:t>
      </w:r>
    </w:p>
    <w:p w14:paraId="7CCB9C18" w14:textId="77777777" w:rsidR="00A0689F" w:rsidRDefault="00A0689F" w:rsidP="00A0689F">
      <w:pPr>
        <w:pStyle w:val="a3"/>
        <w:tabs>
          <w:tab w:val="left" w:pos="993"/>
        </w:tabs>
        <w:ind w:left="0" w:right="2" w:firstLine="709"/>
        <w:rPr>
          <w:color w:val="000000"/>
          <w:sz w:val="28"/>
          <w:szCs w:val="28"/>
        </w:rPr>
      </w:pPr>
      <w:r w:rsidRPr="00147008">
        <w:rPr>
          <w:color w:val="000000"/>
          <w:sz w:val="28"/>
          <w:szCs w:val="28"/>
        </w:rPr>
        <w:t xml:space="preserve">пункт </w:t>
      </w:r>
      <w:r>
        <w:rPr>
          <w:color w:val="000000"/>
          <w:sz w:val="28"/>
          <w:szCs w:val="28"/>
        </w:rPr>
        <w:t>5</w:t>
      </w:r>
      <w:r w:rsidRPr="00147008">
        <w:rPr>
          <w:color w:val="000000"/>
          <w:sz w:val="28"/>
          <w:szCs w:val="28"/>
        </w:rPr>
        <w:t xml:space="preserve"> признать утратившим силу</w:t>
      </w:r>
      <w:r>
        <w:rPr>
          <w:color w:val="000000"/>
          <w:sz w:val="28"/>
          <w:szCs w:val="28"/>
        </w:rPr>
        <w:t>;</w:t>
      </w:r>
    </w:p>
    <w:p w14:paraId="2A303C15" w14:textId="77777777" w:rsidR="00A0689F" w:rsidRDefault="00A0689F" w:rsidP="00A0689F">
      <w:pPr>
        <w:pStyle w:val="a3"/>
        <w:tabs>
          <w:tab w:val="left" w:pos="993"/>
        </w:tabs>
        <w:ind w:left="0" w:right="2"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приложение № 1 изложить в следующей редакции:</w:t>
      </w:r>
    </w:p>
    <w:p w14:paraId="177DB2BF" w14:textId="77777777" w:rsidR="00A0689F" w:rsidRPr="00F21400" w:rsidRDefault="00A0689F" w:rsidP="00A0689F">
      <w:pPr>
        <w:pStyle w:val="a3"/>
        <w:tabs>
          <w:tab w:val="left" w:pos="993"/>
        </w:tabs>
        <w:ind w:right="2" w:firstLine="537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F21400">
        <w:rPr>
          <w:color w:val="000000"/>
          <w:sz w:val="28"/>
          <w:szCs w:val="28"/>
        </w:rPr>
        <w:t>Приложение</w:t>
      </w:r>
      <w:r>
        <w:rPr>
          <w:color w:val="000000"/>
          <w:sz w:val="28"/>
          <w:szCs w:val="28"/>
        </w:rPr>
        <w:t xml:space="preserve"> № 1</w:t>
      </w:r>
    </w:p>
    <w:p w14:paraId="4C3EF6F1" w14:textId="77777777" w:rsidR="00A0689F" w:rsidRPr="00F21400" w:rsidRDefault="00A0689F" w:rsidP="00A0689F">
      <w:pPr>
        <w:pStyle w:val="a3"/>
        <w:tabs>
          <w:tab w:val="left" w:pos="993"/>
        </w:tabs>
        <w:ind w:right="2" w:firstLine="5376"/>
        <w:rPr>
          <w:color w:val="000000"/>
          <w:sz w:val="28"/>
          <w:szCs w:val="28"/>
        </w:rPr>
      </w:pPr>
      <w:r w:rsidRPr="00F21400">
        <w:rPr>
          <w:color w:val="000000"/>
          <w:sz w:val="28"/>
          <w:szCs w:val="28"/>
        </w:rPr>
        <w:t>к приказу Комитета</w:t>
      </w:r>
    </w:p>
    <w:p w14:paraId="2694662D" w14:textId="77777777" w:rsidR="00A0689F" w:rsidRDefault="00A0689F" w:rsidP="00A0689F">
      <w:pPr>
        <w:pStyle w:val="a3"/>
        <w:tabs>
          <w:tab w:val="left" w:pos="993"/>
        </w:tabs>
        <w:ind w:right="2" w:firstLine="5376"/>
        <w:rPr>
          <w:color w:val="000000"/>
          <w:sz w:val="28"/>
          <w:szCs w:val="28"/>
        </w:rPr>
      </w:pPr>
      <w:r w:rsidRPr="00F21400">
        <w:rPr>
          <w:color w:val="000000"/>
          <w:sz w:val="28"/>
          <w:szCs w:val="28"/>
        </w:rPr>
        <w:t>Республики Татарстан по охране</w:t>
      </w:r>
    </w:p>
    <w:p w14:paraId="26209208" w14:textId="77777777" w:rsidR="00A0689F" w:rsidRPr="00F21400" w:rsidRDefault="00A0689F" w:rsidP="00A0689F">
      <w:pPr>
        <w:pStyle w:val="a3"/>
        <w:tabs>
          <w:tab w:val="left" w:pos="993"/>
        </w:tabs>
        <w:ind w:right="2" w:firstLine="5376"/>
        <w:rPr>
          <w:color w:val="000000"/>
          <w:sz w:val="28"/>
          <w:szCs w:val="28"/>
        </w:rPr>
      </w:pPr>
      <w:r w:rsidRPr="00F21400">
        <w:rPr>
          <w:color w:val="000000"/>
          <w:sz w:val="28"/>
          <w:szCs w:val="28"/>
        </w:rPr>
        <w:t xml:space="preserve">объектов культурного наследия </w:t>
      </w:r>
    </w:p>
    <w:p w14:paraId="4A8F13E6" w14:textId="446A1DF9" w:rsidR="00A0689F" w:rsidRPr="00F21400" w:rsidRDefault="00A0689F" w:rsidP="00A0689F">
      <w:pPr>
        <w:pStyle w:val="a3"/>
        <w:tabs>
          <w:tab w:val="left" w:pos="993"/>
        </w:tabs>
        <w:ind w:right="2" w:firstLine="5376"/>
        <w:rPr>
          <w:color w:val="000000"/>
          <w:sz w:val="28"/>
          <w:szCs w:val="28"/>
        </w:rPr>
      </w:pPr>
      <w:r w:rsidRPr="00F21400">
        <w:rPr>
          <w:color w:val="000000"/>
          <w:sz w:val="28"/>
          <w:szCs w:val="28"/>
        </w:rPr>
        <w:t>от 0</w:t>
      </w:r>
      <w:r>
        <w:rPr>
          <w:color w:val="000000"/>
          <w:sz w:val="28"/>
          <w:szCs w:val="28"/>
        </w:rPr>
        <w:t>9</w:t>
      </w:r>
      <w:r w:rsidRPr="00F21400">
        <w:rPr>
          <w:color w:val="000000"/>
          <w:sz w:val="28"/>
          <w:szCs w:val="28"/>
        </w:rPr>
        <w:t>.1</w:t>
      </w:r>
      <w:r>
        <w:rPr>
          <w:color w:val="000000"/>
          <w:sz w:val="28"/>
          <w:szCs w:val="28"/>
        </w:rPr>
        <w:t>2</w:t>
      </w:r>
      <w:r w:rsidRPr="00F21400">
        <w:rPr>
          <w:color w:val="000000"/>
          <w:sz w:val="28"/>
          <w:szCs w:val="28"/>
        </w:rPr>
        <w:t>.20</w:t>
      </w:r>
      <w:r>
        <w:rPr>
          <w:color w:val="000000"/>
          <w:sz w:val="28"/>
          <w:szCs w:val="28"/>
        </w:rPr>
        <w:t>19</w:t>
      </w:r>
      <w:r w:rsidRPr="00F21400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236</w:t>
      </w:r>
      <w:r w:rsidRPr="00F21400">
        <w:rPr>
          <w:color w:val="000000"/>
          <w:sz w:val="28"/>
          <w:szCs w:val="28"/>
        </w:rPr>
        <w:t>-П</w:t>
      </w:r>
    </w:p>
    <w:p w14:paraId="6DFB33F8" w14:textId="77777777" w:rsidR="00A0689F" w:rsidRDefault="00A0689F" w:rsidP="00A0689F">
      <w:pPr>
        <w:pStyle w:val="a3"/>
        <w:tabs>
          <w:tab w:val="left" w:pos="993"/>
        </w:tabs>
        <w:ind w:right="2" w:firstLine="5376"/>
        <w:rPr>
          <w:color w:val="000000"/>
          <w:sz w:val="28"/>
          <w:szCs w:val="28"/>
        </w:rPr>
      </w:pPr>
      <w:r w:rsidRPr="00F21400">
        <w:rPr>
          <w:color w:val="000000"/>
          <w:sz w:val="28"/>
          <w:szCs w:val="28"/>
        </w:rPr>
        <w:t>(в редакци</w:t>
      </w:r>
      <w:r>
        <w:rPr>
          <w:color w:val="000000"/>
          <w:sz w:val="28"/>
          <w:szCs w:val="28"/>
        </w:rPr>
        <w:t>и</w:t>
      </w:r>
      <w:r w:rsidRPr="00F21400">
        <w:rPr>
          <w:color w:val="000000"/>
          <w:sz w:val="28"/>
          <w:szCs w:val="28"/>
        </w:rPr>
        <w:t xml:space="preserve"> приказа Комитета </w:t>
      </w:r>
    </w:p>
    <w:p w14:paraId="5905B3FE" w14:textId="77777777" w:rsidR="00A0689F" w:rsidRDefault="00A0689F" w:rsidP="00A0689F">
      <w:pPr>
        <w:pStyle w:val="a3"/>
        <w:tabs>
          <w:tab w:val="left" w:pos="993"/>
        </w:tabs>
        <w:ind w:right="2" w:firstLine="5376"/>
        <w:rPr>
          <w:color w:val="000000"/>
          <w:sz w:val="28"/>
          <w:szCs w:val="28"/>
        </w:rPr>
      </w:pPr>
      <w:r w:rsidRPr="00F21400">
        <w:rPr>
          <w:color w:val="000000"/>
          <w:sz w:val="28"/>
          <w:szCs w:val="28"/>
        </w:rPr>
        <w:t>Республики Татарстан по охране</w:t>
      </w:r>
    </w:p>
    <w:p w14:paraId="4AD6FDB3" w14:textId="77777777" w:rsidR="00A0689F" w:rsidRPr="00F21400" w:rsidRDefault="00A0689F" w:rsidP="00A0689F">
      <w:pPr>
        <w:pStyle w:val="a3"/>
        <w:tabs>
          <w:tab w:val="left" w:pos="993"/>
        </w:tabs>
        <w:ind w:right="2" w:firstLine="5376"/>
        <w:rPr>
          <w:color w:val="000000"/>
          <w:sz w:val="28"/>
          <w:szCs w:val="28"/>
        </w:rPr>
      </w:pPr>
      <w:r w:rsidRPr="00F21400">
        <w:rPr>
          <w:color w:val="000000"/>
          <w:sz w:val="28"/>
          <w:szCs w:val="28"/>
        </w:rPr>
        <w:t>объектов культурного наследия</w:t>
      </w:r>
    </w:p>
    <w:p w14:paraId="559835D7" w14:textId="1A09066A" w:rsidR="00FF019F" w:rsidRDefault="00A0689F" w:rsidP="00A0689F">
      <w:pPr>
        <w:pStyle w:val="a3"/>
        <w:tabs>
          <w:tab w:val="left" w:pos="993"/>
        </w:tabs>
        <w:ind w:right="2" w:firstLine="5376"/>
        <w:rPr>
          <w:color w:val="000000"/>
          <w:sz w:val="28"/>
          <w:szCs w:val="28"/>
        </w:rPr>
      </w:pPr>
      <w:r w:rsidRPr="00F21400">
        <w:rPr>
          <w:color w:val="000000"/>
          <w:sz w:val="28"/>
          <w:szCs w:val="28"/>
        </w:rPr>
        <w:t>от __________ 2026 года № _____</w:t>
      </w:r>
      <w:r>
        <w:rPr>
          <w:color w:val="000000"/>
          <w:sz w:val="28"/>
          <w:szCs w:val="28"/>
        </w:rPr>
        <w:t>)</w:t>
      </w:r>
    </w:p>
    <w:p w14:paraId="4B8D6A81" w14:textId="0B3BC310" w:rsidR="00FF019F" w:rsidRDefault="00FF019F" w:rsidP="00B22FE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43128771" w14:textId="77777777" w:rsidR="00FF019F" w:rsidRPr="00FF019F" w:rsidRDefault="00FF019F" w:rsidP="00FF019F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1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Границы территории</w:t>
      </w:r>
    </w:p>
    <w:p w14:paraId="1E0027DA" w14:textId="74FA0254" w:rsidR="00842226" w:rsidRPr="00842226" w:rsidRDefault="00FF019F" w:rsidP="00842226">
      <w:pPr>
        <w:pStyle w:val="af"/>
        <w:jc w:val="center"/>
        <w:rPr>
          <w:rFonts w:ascii="Times New Roman" w:hAnsi="Times New Roman" w:cs="Times New Roman"/>
          <w:sz w:val="28"/>
          <w:szCs w:val="28"/>
        </w:rPr>
      </w:pPr>
      <w:r w:rsidRPr="00842226">
        <w:rPr>
          <w:rFonts w:ascii="Times New Roman" w:hAnsi="Times New Roman" w:cs="Times New Roman"/>
          <w:sz w:val="28"/>
          <w:szCs w:val="28"/>
        </w:rPr>
        <w:t>объекта культурного наследия регионального значения</w:t>
      </w:r>
      <w:r w:rsidR="00842226" w:rsidRPr="00842226">
        <w:rPr>
          <w:rFonts w:ascii="Times New Roman" w:hAnsi="Times New Roman" w:cs="Times New Roman"/>
          <w:sz w:val="28"/>
          <w:szCs w:val="28"/>
        </w:rPr>
        <w:t xml:space="preserve"> «Здание земского училища», вторая половина XIX века, расположенного по адресу: Республика Татарстан, Алексеевский муниципальный район, </w:t>
      </w:r>
      <w:proofErr w:type="spellStart"/>
      <w:r w:rsidR="00842226" w:rsidRPr="00842226">
        <w:rPr>
          <w:rFonts w:ascii="Times New Roman" w:hAnsi="Times New Roman" w:cs="Times New Roman"/>
          <w:sz w:val="28"/>
          <w:szCs w:val="28"/>
        </w:rPr>
        <w:t>Ерыклинское</w:t>
      </w:r>
      <w:proofErr w:type="spellEnd"/>
      <w:r w:rsidR="00842226" w:rsidRPr="00842226">
        <w:rPr>
          <w:rFonts w:ascii="Times New Roman" w:hAnsi="Times New Roman" w:cs="Times New Roman"/>
          <w:sz w:val="28"/>
          <w:szCs w:val="28"/>
        </w:rPr>
        <w:t xml:space="preserve"> сельское поселение, с. </w:t>
      </w:r>
      <w:proofErr w:type="spellStart"/>
      <w:r w:rsidR="00842226" w:rsidRPr="00842226">
        <w:rPr>
          <w:rFonts w:ascii="Times New Roman" w:hAnsi="Times New Roman" w:cs="Times New Roman"/>
          <w:sz w:val="28"/>
          <w:szCs w:val="28"/>
        </w:rPr>
        <w:t>Мараса</w:t>
      </w:r>
      <w:proofErr w:type="spellEnd"/>
      <w:r w:rsidR="00842226" w:rsidRPr="00842226">
        <w:rPr>
          <w:rFonts w:ascii="Times New Roman" w:hAnsi="Times New Roman" w:cs="Times New Roman"/>
          <w:sz w:val="28"/>
          <w:szCs w:val="28"/>
        </w:rPr>
        <w:t>, ул. Школьная, д. 2</w:t>
      </w:r>
      <w:r w:rsidR="00B07732">
        <w:rPr>
          <w:rFonts w:ascii="Times New Roman" w:hAnsi="Times New Roman" w:cs="Times New Roman"/>
          <w:sz w:val="28"/>
          <w:szCs w:val="28"/>
        </w:rPr>
        <w:t>9</w:t>
      </w:r>
    </w:p>
    <w:p w14:paraId="364C6214" w14:textId="29990814" w:rsidR="00842226" w:rsidRDefault="00842226" w:rsidP="00842226">
      <w:pPr>
        <w:pStyle w:val="af"/>
        <w:jc w:val="center"/>
        <w:rPr>
          <w:rFonts w:ascii="Times New Roman" w:hAnsi="Times New Roman" w:cs="Times New Roman"/>
          <w:sz w:val="28"/>
          <w:szCs w:val="28"/>
        </w:rPr>
      </w:pPr>
    </w:p>
    <w:p w14:paraId="6ED7B783" w14:textId="3638397E" w:rsidR="00842226" w:rsidRDefault="00842226" w:rsidP="00842226">
      <w:pPr>
        <w:pStyle w:val="af"/>
        <w:jc w:val="center"/>
        <w:rPr>
          <w:rFonts w:ascii="Times New Roman" w:hAnsi="Times New Roman" w:cs="Times New Roman"/>
          <w:sz w:val="28"/>
          <w:szCs w:val="28"/>
        </w:rPr>
      </w:pPr>
      <w:r w:rsidRPr="00842226">
        <w:rPr>
          <w:rFonts w:ascii="Times New Roman" w:hAnsi="Times New Roman" w:cs="Times New Roman"/>
          <w:sz w:val="28"/>
          <w:szCs w:val="28"/>
        </w:rPr>
        <w:t>Карта-схема границ территории объекта культурного наследия регионального значения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2226">
        <w:rPr>
          <w:rFonts w:ascii="Times New Roman" w:hAnsi="Times New Roman" w:cs="Times New Roman"/>
          <w:sz w:val="28"/>
          <w:szCs w:val="28"/>
        </w:rPr>
        <w:t>«Здание земского училища», вторая половина XIX века</w:t>
      </w:r>
      <w:r w:rsidR="000301C6">
        <w:rPr>
          <w:rFonts w:ascii="Times New Roman" w:hAnsi="Times New Roman" w:cs="Times New Roman"/>
          <w:sz w:val="28"/>
          <w:szCs w:val="28"/>
        </w:rPr>
        <w:t xml:space="preserve">, расположенного по адресу: </w:t>
      </w:r>
      <w:r w:rsidR="000301C6" w:rsidRPr="000301C6">
        <w:rPr>
          <w:rFonts w:ascii="Times New Roman" w:hAnsi="Times New Roman" w:cs="Times New Roman"/>
          <w:sz w:val="28"/>
          <w:szCs w:val="28"/>
        </w:rPr>
        <w:t xml:space="preserve">Республика Татарстан, Алексеевский муниципальный район, </w:t>
      </w:r>
      <w:proofErr w:type="spellStart"/>
      <w:r w:rsidR="000301C6" w:rsidRPr="000301C6">
        <w:rPr>
          <w:rFonts w:ascii="Times New Roman" w:hAnsi="Times New Roman" w:cs="Times New Roman"/>
          <w:sz w:val="28"/>
          <w:szCs w:val="28"/>
        </w:rPr>
        <w:t>Ерыклинское</w:t>
      </w:r>
      <w:proofErr w:type="spellEnd"/>
      <w:r w:rsidR="000301C6" w:rsidRPr="000301C6">
        <w:rPr>
          <w:rFonts w:ascii="Times New Roman" w:hAnsi="Times New Roman" w:cs="Times New Roman"/>
          <w:sz w:val="28"/>
          <w:szCs w:val="28"/>
        </w:rPr>
        <w:t xml:space="preserve"> сельское поселение, с. </w:t>
      </w:r>
      <w:proofErr w:type="spellStart"/>
      <w:r w:rsidR="000301C6" w:rsidRPr="000301C6">
        <w:rPr>
          <w:rFonts w:ascii="Times New Roman" w:hAnsi="Times New Roman" w:cs="Times New Roman"/>
          <w:sz w:val="28"/>
          <w:szCs w:val="28"/>
        </w:rPr>
        <w:t>Мараса</w:t>
      </w:r>
      <w:proofErr w:type="spellEnd"/>
      <w:r w:rsidR="000301C6" w:rsidRPr="000301C6">
        <w:rPr>
          <w:rFonts w:ascii="Times New Roman" w:hAnsi="Times New Roman" w:cs="Times New Roman"/>
          <w:sz w:val="28"/>
          <w:szCs w:val="28"/>
        </w:rPr>
        <w:t>, ул. Школьная, д. 2</w:t>
      </w:r>
      <w:r w:rsidR="00B07732">
        <w:rPr>
          <w:rFonts w:ascii="Times New Roman" w:hAnsi="Times New Roman" w:cs="Times New Roman"/>
          <w:sz w:val="28"/>
          <w:szCs w:val="28"/>
        </w:rPr>
        <w:t>9</w:t>
      </w:r>
    </w:p>
    <w:p w14:paraId="0174E657" w14:textId="77777777" w:rsidR="009C7D0E" w:rsidRDefault="009C7D0E" w:rsidP="00842226">
      <w:pPr>
        <w:pStyle w:val="af"/>
        <w:jc w:val="center"/>
        <w:rPr>
          <w:rFonts w:ascii="Times New Roman" w:hAnsi="Times New Roman" w:cs="Times New Roman"/>
          <w:sz w:val="28"/>
          <w:szCs w:val="28"/>
        </w:rPr>
      </w:pPr>
    </w:p>
    <w:p w14:paraId="6F799F34" w14:textId="609119FC" w:rsidR="00842226" w:rsidRPr="00842226" w:rsidRDefault="00BD1910" w:rsidP="00842226">
      <w:pPr>
        <w:pStyle w:val="af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02D14E2F" wp14:editId="2FD6DAB5">
            <wp:extent cx="5621020" cy="4620895"/>
            <wp:effectExtent l="0" t="0" r="0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1020" cy="4620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16A795" w14:textId="510B81F1" w:rsidR="00842226" w:rsidRDefault="00842226" w:rsidP="009C7D0E">
      <w:pPr>
        <w:pStyle w:val="af"/>
        <w:rPr>
          <w:rFonts w:ascii="Times New Roman" w:hAnsi="Times New Roman" w:cs="Times New Roman"/>
          <w:sz w:val="28"/>
          <w:szCs w:val="28"/>
        </w:rPr>
      </w:pPr>
    </w:p>
    <w:p w14:paraId="1F9594D9" w14:textId="59FF7888" w:rsidR="009C7D0E" w:rsidRDefault="009C7D0E" w:rsidP="009C7D0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7D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– характерн</w:t>
      </w:r>
      <w:r w:rsidR="00BD19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</w:t>
      </w:r>
      <w:r w:rsidRPr="009C7D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точк</w:t>
      </w:r>
      <w:r w:rsidR="00BD19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9C7D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границ территории</w:t>
      </w:r>
      <w:r w:rsidR="00BD19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объекта</w:t>
      </w:r>
      <w:r w:rsidR="000301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культурного </w:t>
      </w:r>
      <w:r w:rsidR="0031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наследия</w:t>
      </w:r>
    </w:p>
    <w:p w14:paraId="48615EC5" w14:textId="77777777" w:rsidR="00A0689F" w:rsidRPr="009C7D0E" w:rsidRDefault="00A0689F" w:rsidP="009C7D0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35AD6B7" w14:textId="77777777" w:rsidR="009C7D0E" w:rsidRPr="009C7D0E" w:rsidRDefault="009C7D0E" w:rsidP="00BD191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EEC103C" w14:textId="77777777" w:rsidR="009C7D0E" w:rsidRPr="009C7D0E" w:rsidRDefault="009C7D0E" w:rsidP="009C7D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spellStart"/>
      <w:r w:rsidRPr="009C7D0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Тектовое</w:t>
      </w:r>
      <w:proofErr w:type="spellEnd"/>
      <w:r w:rsidRPr="009C7D0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описание</w:t>
      </w:r>
    </w:p>
    <w:p w14:paraId="31379AE6" w14:textId="77777777" w:rsidR="009C7D0E" w:rsidRPr="009C7D0E" w:rsidRDefault="009C7D0E" w:rsidP="009C7D0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7D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границ территории объекта культурного наследия регионального значения </w:t>
      </w:r>
    </w:p>
    <w:p w14:paraId="58F71E5E" w14:textId="26025CAF" w:rsidR="009C7D0E" w:rsidRDefault="009C7D0E" w:rsidP="009C7D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7D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«Здание земского училища», вторая половина XIX века, расположенного по адресу: Республика Татарстан, Алексеевский муниципальный район, </w:t>
      </w:r>
      <w:proofErr w:type="spellStart"/>
      <w:r w:rsidRPr="009C7D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Ерыклинское</w:t>
      </w:r>
      <w:proofErr w:type="spellEnd"/>
      <w:r w:rsidRPr="009C7D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сельское поселение, с. </w:t>
      </w:r>
      <w:proofErr w:type="spellStart"/>
      <w:r w:rsidRPr="009C7D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Мараса</w:t>
      </w:r>
      <w:proofErr w:type="spellEnd"/>
      <w:r w:rsidRPr="009C7D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ул. Школьная, д. 2</w:t>
      </w:r>
      <w:r w:rsidR="00B077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</w:p>
    <w:p w14:paraId="23F4F64E" w14:textId="77777777" w:rsidR="009C7D0E" w:rsidRDefault="009C7D0E" w:rsidP="009C7D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5E69750" w14:textId="395CDD76" w:rsidR="009C7D0E" w:rsidRDefault="009C7D0E" w:rsidP="009C7D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7D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Границы территории объекта культурного наследия регионального значения «Здание земского училища», вторая половина XIX века</w:t>
      </w:r>
      <w:r w:rsidR="00B077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расположенного по адресу: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07732" w:rsidRPr="009C7D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Республика Татарстан, Алексеевский муниципальный район, </w:t>
      </w:r>
      <w:proofErr w:type="spellStart"/>
      <w:r w:rsidR="00B07732" w:rsidRPr="009C7D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Ерыклинское</w:t>
      </w:r>
      <w:proofErr w:type="spellEnd"/>
      <w:r w:rsidR="00B07732" w:rsidRPr="009C7D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сельское поселение, с. </w:t>
      </w:r>
      <w:proofErr w:type="spellStart"/>
      <w:r w:rsidR="00B07732" w:rsidRPr="009C7D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Мараса</w:t>
      </w:r>
      <w:proofErr w:type="spellEnd"/>
      <w:r w:rsidR="00B07732" w:rsidRPr="009C7D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ул. Школьная, д. 2</w:t>
      </w:r>
      <w:r w:rsidR="00B077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="00B077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9C7D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проход</w:t>
      </w:r>
      <w:r w:rsidR="004E74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9C7D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т:</w:t>
      </w:r>
    </w:p>
    <w:p w14:paraId="2B527DF2" w14:textId="6E2B31C9" w:rsidR="004E74BB" w:rsidRDefault="004E74BB" w:rsidP="004E74B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276"/>
        <w:gridCol w:w="7654"/>
      </w:tblGrid>
      <w:tr w:rsidR="004E74BB" w:rsidRPr="00AA72AE" w14:paraId="1EBBF987" w14:textId="77777777" w:rsidTr="00256C0A">
        <w:tc>
          <w:tcPr>
            <w:tcW w:w="2552" w:type="dxa"/>
            <w:gridSpan w:val="2"/>
            <w:shd w:val="clear" w:color="auto" w:fill="auto"/>
          </w:tcPr>
          <w:p w14:paraId="4F008007" w14:textId="77777777" w:rsidR="004E74BB" w:rsidRPr="00AA72AE" w:rsidRDefault="004E74BB" w:rsidP="00256C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A72AE">
              <w:rPr>
                <w:rFonts w:ascii="Times New Roman" w:eastAsia="Calibri" w:hAnsi="Times New Roman" w:cs="Times New Roman"/>
                <w:sz w:val="28"/>
                <w:szCs w:val="28"/>
              </w:rPr>
              <w:t>Прохождение границы</w:t>
            </w:r>
          </w:p>
        </w:tc>
        <w:tc>
          <w:tcPr>
            <w:tcW w:w="7654" w:type="dxa"/>
            <w:vMerge w:val="restart"/>
            <w:shd w:val="clear" w:color="auto" w:fill="auto"/>
          </w:tcPr>
          <w:p w14:paraId="613C67F4" w14:textId="77777777" w:rsidR="004E74BB" w:rsidRPr="00AA72AE" w:rsidRDefault="004E74BB" w:rsidP="00256C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56CEC8E" w14:textId="77777777" w:rsidR="004E74BB" w:rsidRPr="00AA72AE" w:rsidRDefault="004E74BB" w:rsidP="00256C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A72AE">
              <w:rPr>
                <w:rFonts w:ascii="Times New Roman" w:eastAsia="Calibri" w:hAnsi="Times New Roman" w:cs="Times New Roman"/>
                <w:sz w:val="28"/>
                <w:szCs w:val="28"/>
              </w:rPr>
              <w:t>Описание прохождения границы</w:t>
            </w:r>
          </w:p>
        </w:tc>
      </w:tr>
      <w:tr w:rsidR="004E74BB" w:rsidRPr="009C7F41" w14:paraId="1F866B10" w14:textId="77777777" w:rsidTr="00256C0A">
        <w:trPr>
          <w:trHeight w:val="369"/>
        </w:trPr>
        <w:tc>
          <w:tcPr>
            <w:tcW w:w="1276" w:type="dxa"/>
            <w:shd w:val="clear" w:color="auto" w:fill="auto"/>
          </w:tcPr>
          <w:p w14:paraId="2C605FC6" w14:textId="77777777" w:rsidR="004E74BB" w:rsidRPr="009C7F41" w:rsidRDefault="004E74BB" w:rsidP="00256C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C7F41">
              <w:rPr>
                <w:rFonts w:ascii="Times New Roman" w:eastAsia="Calibri" w:hAnsi="Times New Roman" w:cs="Times New Roman"/>
                <w:sz w:val="28"/>
                <w:szCs w:val="28"/>
              </w:rPr>
              <w:t>от точки</w:t>
            </w:r>
          </w:p>
        </w:tc>
        <w:tc>
          <w:tcPr>
            <w:tcW w:w="1276" w:type="dxa"/>
            <w:shd w:val="clear" w:color="auto" w:fill="auto"/>
          </w:tcPr>
          <w:p w14:paraId="0846FD75" w14:textId="77777777" w:rsidR="004E74BB" w:rsidRPr="009C7F41" w:rsidRDefault="004E74BB" w:rsidP="00256C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C7F41">
              <w:rPr>
                <w:rFonts w:ascii="Times New Roman" w:eastAsia="Calibri" w:hAnsi="Times New Roman" w:cs="Times New Roman"/>
                <w:sz w:val="28"/>
                <w:szCs w:val="28"/>
              </w:rPr>
              <w:t>до точки</w:t>
            </w:r>
          </w:p>
        </w:tc>
        <w:tc>
          <w:tcPr>
            <w:tcW w:w="7654" w:type="dxa"/>
            <w:vMerge/>
            <w:shd w:val="clear" w:color="auto" w:fill="auto"/>
          </w:tcPr>
          <w:p w14:paraId="267632C5" w14:textId="77777777" w:rsidR="004E74BB" w:rsidRPr="009C7F41" w:rsidRDefault="004E74BB" w:rsidP="00256C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E74BB" w:rsidRPr="009C7F41" w14:paraId="22FEB329" w14:textId="77777777" w:rsidTr="00256C0A">
        <w:trPr>
          <w:trHeight w:val="425"/>
        </w:trPr>
        <w:tc>
          <w:tcPr>
            <w:tcW w:w="1276" w:type="dxa"/>
            <w:shd w:val="clear" w:color="auto" w:fill="auto"/>
          </w:tcPr>
          <w:p w14:paraId="02C600D6" w14:textId="77777777" w:rsidR="004E74BB" w:rsidRPr="009C7F41" w:rsidRDefault="004E74BB" w:rsidP="00256C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C7F41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011AB1D1" w14:textId="77777777" w:rsidR="004E74BB" w:rsidRPr="009C7F41" w:rsidRDefault="004E74BB" w:rsidP="00256C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654" w:type="dxa"/>
            <w:shd w:val="clear" w:color="auto" w:fill="auto"/>
          </w:tcPr>
          <w:p w14:paraId="78244883" w14:textId="66F38E67" w:rsidR="004E74BB" w:rsidRPr="003F55DB" w:rsidRDefault="003F55DB" w:rsidP="00256C0A">
            <w:pPr>
              <w:pStyle w:val="TableParagraph"/>
              <w:tabs>
                <w:tab w:val="left" w:pos="1196"/>
                <w:tab w:val="left" w:pos="2601"/>
                <w:tab w:val="left" w:pos="3268"/>
                <w:tab w:val="left" w:pos="4341"/>
                <w:tab w:val="left" w:pos="4864"/>
                <w:tab w:val="left" w:pos="5380"/>
              </w:tabs>
              <w:jc w:val="both"/>
              <w:rPr>
                <w:sz w:val="28"/>
                <w:szCs w:val="28"/>
              </w:rPr>
            </w:pPr>
            <w:r w:rsidRPr="003F55DB">
              <w:rPr>
                <w:color w:val="000000"/>
                <w:sz w:val="28"/>
                <w:szCs w:val="28"/>
                <w:lang w:eastAsia="ru-RU"/>
              </w:rPr>
              <w:t>юго-западная часть: по границе леса в западном направлении по существующей в государственном кадастре недвижимости границе земельного участка</w:t>
            </w:r>
            <w:r w:rsidR="000301C6">
              <w:rPr>
                <w:color w:val="000000"/>
                <w:sz w:val="28"/>
                <w:szCs w:val="28"/>
                <w:lang w:eastAsia="ru-RU"/>
              </w:rPr>
              <w:t>;</w:t>
            </w:r>
          </w:p>
        </w:tc>
      </w:tr>
      <w:tr w:rsidR="004E74BB" w:rsidRPr="009C7F41" w14:paraId="29055D79" w14:textId="77777777" w:rsidTr="004E74BB">
        <w:trPr>
          <w:trHeight w:val="285"/>
        </w:trPr>
        <w:tc>
          <w:tcPr>
            <w:tcW w:w="1276" w:type="dxa"/>
            <w:shd w:val="clear" w:color="auto" w:fill="auto"/>
          </w:tcPr>
          <w:p w14:paraId="202BF002" w14:textId="77777777" w:rsidR="004E74BB" w:rsidRPr="00720325" w:rsidRDefault="004E74BB" w:rsidP="00256C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0325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50A33479" w14:textId="77777777" w:rsidR="004E74BB" w:rsidRPr="00720325" w:rsidRDefault="004E74BB" w:rsidP="00256C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0325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654" w:type="dxa"/>
            <w:shd w:val="clear" w:color="auto" w:fill="auto"/>
          </w:tcPr>
          <w:p w14:paraId="2020E531" w14:textId="28AAF9B5" w:rsidR="004E74BB" w:rsidRPr="003F55DB" w:rsidRDefault="003F55DB" w:rsidP="00256C0A">
            <w:pPr>
              <w:pStyle w:val="TableParagraph"/>
              <w:jc w:val="both"/>
              <w:rPr>
                <w:sz w:val="28"/>
                <w:szCs w:val="28"/>
              </w:rPr>
            </w:pPr>
            <w:r w:rsidRPr="003F55DB">
              <w:rPr>
                <w:color w:val="000000"/>
                <w:sz w:val="28"/>
                <w:szCs w:val="28"/>
                <w:lang w:eastAsia="ru-RU"/>
              </w:rPr>
              <w:t xml:space="preserve">северо-западная часть: по существующей в государственном </w:t>
            </w:r>
            <w:r w:rsidRPr="003F55DB">
              <w:rPr>
                <w:color w:val="000000"/>
                <w:sz w:val="28"/>
                <w:szCs w:val="28"/>
                <w:lang w:eastAsia="ru-RU"/>
              </w:rPr>
              <w:lastRenderedPageBreak/>
              <w:t>кадастре недвижимости границе земельного участка</w:t>
            </w:r>
            <w:r w:rsidR="000301C6">
              <w:rPr>
                <w:color w:val="000000"/>
                <w:sz w:val="28"/>
                <w:szCs w:val="28"/>
                <w:lang w:eastAsia="ru-RU"/>
              </w:rPr>
              <w:t>;</w:t>
            </w:r>
          </w:p>
        </w:tc>
      </w:tr>
      <w:tr w:rsidR="004E74BB" w:rsidRPr="009C7F41" w14:paraId="058FC622" w14:textId="77777777" w:rsidTr="00256C0A">
        <w:tc>
          <w:tcPr>
            <w:tcW w:w="1276" w:type="dxa"/>
            <w:shd w:val="clear" w:color="auto" w:fill="auto"/>
          </w:tcPr>
          <w:p w14:paraId="4DDFA82C" w14:textId="77777777" w:rsidR="004E74BB" w:rsidRPr="00720325" w:rsidRDefault="004E74BB" w:rsidP="00256C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0325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1276" w:type="dxa"/>
            <w:shd w:val="clear" w:color="auto" w:fill="auto"/>
          </w:tcPr>
          <w:p w14:paraId="18438930" w14:textId="77777777" w:rsidR="004E74BB" w:rsidRPr="00720325" w:rsidRDefault="004E74BB" w:rsidP="00256C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0325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654" w:type="dxa"/>
            <w:shd w:val="clear" w:color="auto" w:fill="auto"/>
          </w:tcPr>
          <w:p w14:paraId="71F2AACF" w14:textId="423A6AFF" w:rsidR="004E74BB" w:rsidRPr="003F55DB" w:rsidRDefault="003F55DB" w:rsidP="00256C0A">
            <w:pPr>
              <w:pStyle w:val="TableParagraph"/>
              <w:tabs>
                <w:tab w:val="left" w:pos="730"/>
                <w:tab w:val="left" w:pos="1777"/>
                <w:tab w:val="left" w:pos="2277"/>
                <w:tab w:val="left" w:pos="2769"/>
                <w:tab w:val="left" w:pos="4802"/>
              </w:tabs>
              <w:jc w:val="both"/>
              <w:rPr>
                <w:sz w:val="28"/>
                <w:szCs w:val="28"/>
              </w:rPr>
            </w:pPr>
            <w:r w:rsidRPr="003F55DB">
              <w:rPr>
                <w:color w:val="000000"/>
                <w:sz w:val="28"/>
                <w:szCs w:val="28"/>
                <w:lang w:eastAsia="ru-RU"/>
              </w:rPr>
              <w:t>северо-западная часть: по существующей в государственном кадастре недвижимости границе земельного участка</w:t>
            </w:r>
            <w:r w:rsidR="000301C6">
              <w:rPr>
                <w:color w:val="000000"/>
                <w:sz w:val="28"/>
                <w:szCs w:val="28"/>
                <w:lang w:eastAsia="ru-RU"/>
              </w:rPr>
              <w:t>;</w:t>
            </w:r>
          </w:p>
        </w:tc>
      </w:tr>
      <w:tr w:rsidR="004E74BB" w:rsidRPr="009C7F41" w14:paraId="62409DA9" w14:textId="77777777" w:rsidTr="00256C0A">
        <w:trPr>
          <w:trHeight w:val="70"/>
        </w:trPr>
        <w:tc>
          <w:tcPr>
            <w:tcW w:w="1276" w:type="dxa"/>
            <w:shd w:val="clear" w:color="auto" w:fill="auto"/>
          </w:tcPr>
          <w:p w14:paraId="77B0AE6F" w14:textId="77777777" w:rsidR="004E74BB" w:rsidRPr="00720325" w:rsidRDefault="004E74BB" w:rsidP="00256C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0325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14:paraId="5020DF58" w14:textId="50163051" w:rsidR="004E74BB" w:rsidRPr="00720325" w:rsidRDefault="004E74BB" w:rsidP="00256C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654" w:type="dxa"/>
            <w:shd w:val="clear" w:color="auto" w:fill="auto"/>
          </w:tcPr>
          <w:p w14:paraId="18251919" w14:textId="56279519" w:rsidR="004E74BB" w:rsidRPr="003F55DB" w:rsidRDefault="003F55DB" w:rsidP="00256C0A">
            <w:pPr>
              <w:pStyle w:val="TableParagraph"/>
              <w:tabs>
                <w:tab w:val="left" w:pos="594"/>
                <w:tab w:val="left" w:pos="1506"/>
                <w:tab w:val="left" w:pos="1871"/>
                <w:tab w:val="left" w:pos="2227"/>
                <w:tab w:val="left" w:pos="4447"/>
                <w:tab w:val="left" w:pos="6206"/>
              </w:tabs>
              <w:jc w:val="both"/>
              <w:rPr>
                <w:sz w:val="28"/>
                <w:szCs w:val="28"/>
              </w:rPr>
            </w:pPr>
            <w:r w:rsidRPr="003F55DB">
              <w:rPr>
                <w:color w:val="000000"/>
                <w:sz w:val="28"/>
                <w:szCs w:val="28"/>
                <w:lang w:eastAsia="ru-RU"/>
              </w:rPr>
              <w:t>северо-западная часть: по существующей в государственном кадастре недвижимости границе земельного участка</w:t>
            </w:r>
            <w:r w:rsidR="000301C6">
              <w:rPr>
                <w:color w:val="000000"/>
                <w:sz w:val="28"/>
                <w:szCs w:val="28"/>
                <w:lang w:eastAsia="ru-RU"/>
              </w:rPr>
              <w:t>;</w:t>
            </w:r>
          </w:p>
        </w:tc>
      </w:tr>
      <w:tr w:rsidR="004E74BB" w:rsidRPr="009C7F41" w14:paraId="442A7432" w14:textId="77777777" w:rsidTr="00256C0A">
        <w:trPr>
          <w:trHeight w:val="70"/>
        </w:trPr>
        <w:tc>
          <w:tcPr>
            <w:tcW w:w="1276" w:type="dxa"/>
            <w:shd w:val="clear" w:color="auto" w:fill="auto"/>
          </w:tcPr>
          <w:p w14:paraId="28991E56" w14:textId="2BB879D5" w:rsidR="004E74BB" w:rsidRPr="00720325" w:rsidRDefault="004E74BB" w:rsidP="00256C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14:paraId="152D8DF4" w14:textId="5F26A7C9" w:rsidR="004E74BB" w:rsidRDefault="004E74BB" w:rsidP="00256C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654" w:type="dxa"/>
            <w:shd w:val="clear" w:color="auto" w:fill="auto"/>
          </w:tcPr>
          <w:p w14:paraId="0FAB92C6" w14:textId="478FBF77" w:rsidR="004E74BB" w:rsidRPr="003F55DB" w:rsidRDefault="003F55DB" w:rsidP="00256C0A">
            <w:pPr>
              <w:pStyle w:val="TableParagraph"/>
              <w:tabs>
                <w:tab w:val="left" w:pos="594"/>
                <w:tab w:val="left" w:pos="1506"/>
                <w:tab w:val="left" w:pos="1871"/>
                <w:tab w:val="left" w:pos="2227"/>
                <w:tab w:val="left" w:pos="4447"/>
                <w:tab w:val="left" w:pos="6206"/>
              </w:tabs>
              <w:jc w:val="both"/>
              <w:rPr>
                <w:sz w:val="28"/>
                <w:szCs w:val="28"/>
              </w:rPr>
            </w:pPr>
            <w:r w:rsidRPr="003F55DB">
              <w:rPr>
                <w:color w:val="000000"/>
                <w:sz w:val="28"/>
                <w:szCs w:val="28"/>
                <w:lang w:eastAsia="ru-RU"/>
              </w:rPr>
              <w:t>северо-западная часть: по существующей в государственном кадастре недвижимости границе земельного участка</w:t>
            </w:r>
            <w:r w:rsidR="000301C6">
              <w:rPr>
                <w:color w:val="000000"/>
                <w:sz w:val="28"/>
                <w:szCs w:val="28"/>
                <w:lang w:eastAsia="ru-RU"/>
              </w:rPr>
              <w:t>;</w:t>
            </w:r>
          </w:p>
        </w:tc>
      </w:tr>
      <w:tr w:rsidR="004E74BB" w:rsidRPr="009C7F41" w14:paraId="0E8490EB" w14:textId="77777777" w:rsidTr="00256C0A">
        <w:trPr>
          <w:trHeight w:val="70"/>
        </w:trPr>
        <w:tc>
          <w:tcPr>
            <w:tcW w:w="1276" w:type="dxa"/>
            <w:shd w:val="clear" w:color="auto" w:fill="auto"/>
          </w:tcPr>
          <w:p w14:paraId="284FE9A5" w14:textId="0EB84F61" w:rsidR="004E74BB" w:rsidRDefault="004E74BB" w:rsidP="00256C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14:paraId="1CC32FDE" w14:textId="4FCA0511" w:rsidR="004E74BB" w:rsidRDefault="004E74BB" w:rsidP="00256C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654" w:type="dxa"/>
            <w:shd w:val="clear" w:color="auto" w:fill="auto"/>
          </w:tcPr>
          <w:p w14:paraId="071011B9" w14:textId="70B11AD5" w:rsidR="004E74BB" w:rsidRPr="003F55DB" w:rsidRDefault="003F55DB" w:rsidP="00256C0A">
            <w:pPr>
              <w:pStyle w:val="TableParagraph"/>
              <w:tabs>
                <w:tab w:val="left" w:pos="594"/>
                <w:tab w:val="left" w:pos="1506"/>
                <w:tab w:val="left" w:pos="1871"/>
                <w:tab w:val="left" w:pos="2227"/>
                <w:tab w:val="left" w:pos="4447"/>
                <w:tab w:val="left" w:pos="6206"/>
              </w:tabs>
              <w:jc w:val="both"/>
              <w:rPr>
                <w:sz w:val="28"/>
                <w:szCs w:val="28"/>
              </w:rPr>
            </w:pPr>
            <w:r w:rsidRPr="003F55DB">
              <w:rPr>
                <w:color w:val="000000"/>
                <w:sz w:val="28"/>
                <w:szCs w:val="28"/>
                <w:lang w:eastAsia="ru-RU"/>
              </w:rPr>
              <w:t>северо-западная часть: по существующей в государственном кадастре недвижимости границе земельного участка</w:t>
            </w:r>
            <w:r w:rsidR="000301C6">
              <w:rPr>
                <w:color w:val="000000"/>
                <w:sz w:val="28"/>
                <w:szCs w:val="28"/>
                <w:lang w:eastAsia="ru-RU"/>
              </w:rPr>
              <w:t>;</w:t>
            </w:r>
          </w:p>
        </w:tc>
      </w:tr>
      <w:tr w:rsidR="004E74BB" w:rsidRPr="009C7F41" w14:paraId="716DD380" w14:textId="77777777" w:rsidTr="00256C0A">
        <w:trPr>
          <w:trHeight w:val="70"/>
        </w:trPr>
        <w:tc>
          <w:tcPr>
            <w:tcW w:w="1276" w:type="dxa"/>
            <w:shd w:val="clear" w:color="auto" w:fill="auto"/>
          </w:tcPr>
          <w:p w14:paraId="5F136843" w14:textId="1D57C2F9" w:rsidR="004E74BB" w:rsidRDefault="004E74BB" w:rsidP="00256C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14:paraId="0693C1C3" w14:textId="4ADF8C78" w:rsidR="004E74BB" w:rsidRDefault="004E74BB" w:rsidP="00256C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654" w:type="dxa"/>
            <w:shd w:val="clear" w:color="auto" w:fill="auto"/>
          </w:tcPr>
          <w:p w14:paraId="6D7D0D22" w14:textId="555F5F14" w:rsidR="004E74BB" w:rsidRPr="003F55DB" w:rsidRDefault="003F55DB" w:rsidP="00256C0A">
            <w:pPr>
              <w:pStyle w:val="TableParagraph"/>
              <w:tabs>
                <w:tab w:val="left" w:pos="594"/>
                <w:tab w:val="left" w:pos="1506"/>
                <w:tab w:val="left" w:pos="1871"/>
                <w:tab w:val="left" w:pos="2227"/>
                <w:tab w:val="left" w:pos="4447"/>
                <w:tab w:val="left" w:pos="6206"/>
              </w:tabs>
              <w:jc w:val="both"/>
              <w:rPr>
                <w:sz w:val="28"/>
                <w:szCs w:val="28"/>
              </w:rPr>
            </w:pPr>
            <w:r w:rsidRPr="003F55DB">
              <w:rPr>
                <w:color w:val="000000"/>
                <w:sz w:val="28"/>
                <w:szCs w:val="28"/>
                <w:lang w:eastAsia="ru-RU"/>
              </w:rPr>
              <w:t>северо-восточная часть:</w:t>
            </w:r>
            <w:r w:rsidRPr="003F55DB">
              <w:t xml:space="preserve"> </w:t>
            </w:r>
            <w:r w:rsidRPr="003F55DB">
              <w:rPr>
                <w:color w:val="000000"/>
                <w:sz w:val="28"/>
                <w:szCs w:val="28"/>
                <w:lang w:eastAsia="ru-RU"/>
              </w:rPr>
              <w:t>по существующей в государственном кадастре недвижимости границе земельного участка в юго-восточном направлении</w:t>
            </w:r>
            <w:r w:rsidR="000301C6">
              <w:rPr>
                <w:color w:val="000000"/>
                <w:sz w:val="28"/>
                <w:szCs w:val="28"/>
                <w:lang w:eastAsia="ru-RU"/>
              </w:rPr>
              <w:t>;</w:t>
            </w:r>
          </w:p>
        </w:tc>
      </w:tr>
      <w:tr w:rsidR="004E74BB" w:rsidRPr="009C7F41" w14:paraId="1D242577" w14:textId="77777777" w:rsidTr="00256C0A">
        <w:trPr>
          <w:trHeight w:val="70"/>
        </w:trPr>
        <w:tc>
          <w:tcPr>
            <w:tcW w:w="1276" w:type="dxa"/>
            <w:shd w:val="clear" w:color="auto" w:fill="auto"/>
          </w:tcPr>
          <w:p w14:paraId="4FBB5D46" w14:textId="0EBE076C" w:rsidR="004E74BB" w:rsidRDefault="004E74BB" w:rsidP="00256C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14:paraId="61F62D01" w14:textId="2B2F6EC3" w:rsidR="004E74BB" w:rsidRDefault="004E74BB" w:rsidP="00256C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654" w:type="dxa"/>
            <w:shd w:val="clear" w:color="auto" w:fill="auto"/>
          </w:tcPr>
          <w:p w14:paraId="3C2972C1" w14:textId="46CF6C4A" w:rsidR="004E74BB" w:rsidRPr="003F55DB" w:rsidRDefault="003F55DB" w:rsidP="00256C0A">
            <w:pPr>
              <w:pStyle w:val="TableParagraph"/>
              <w:tabs>
                <w:tab w:val="left" w:pos="594"/>
                <w:tab w:val="left" w:pos="1506"/>
                <w:tab w:val="left" w:pos="1871"/>
                <w:tab w:val="left" w:pos="2227"/>
                <w:tab w:val="left" w:pos="4447"/>
                <w:tab w:val="left" w:pos="6206"/>
              </w:tabs>
              <w:jc w:val="both"/>
              <w:rPr>
                <w:sz w:val="28"/>
                <w:szCs w:val="28"/>
              </w:rPr>
            </w:pPr>
            <w:r w:rsidRPr="003F55DB">
              <w:rPr>
                <w:color w:val="000000"/>
                <w:sz w:val="28"/>
                <w:szCs w:val="28"/>
                <w:lang w:eastAsia="ru-RU"/>
              </w:rPr>
              <w:t>юго-восточная часть: от проселочной дороги в юго-западном направлении до леса по существующей в государственном кадастре недвижимости границе земельного участка</w:t>
            </w:r>
            <w:r w:rsidR="000301C6">
              <w:rPr>
                <w:color w:val="000000"/>
                <w:sz w:val="28"/>
                <w:szCs w:val="28"/>
                <w:lang w:eastAsia="ru-RU"/>
              </w:rPr>
              <w:t>;</w:t>
            </w:r>
          </w:p>
        </w:tc>
      </w:tr>
      <w:tr w:rsidR="004E74BB" w:rsidRPr="009C7F41" w14:paraId="238ACC43" w14:textId="77777777" w:rsidTr="00256C0A">
        <w:trPr>
          <w:trHeight w:val="70"/>
        </w:trPr>
        <w:tc>
          <w:tcPr>
            <w:tcW w:w="1276" w:type="dxa"/>
            <w:shd w:val="clear" w:color="auto" w:fill="auto"/>
          </w:tcPr>
          <w:p w14:paraId="75BCE172" w14:textId="1ECAE50F" w:rsidR="004E74BB" w:rsidRDefault="004E74BB" w:rsidP="00256C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276" w:type="dxa"/>
            <w:shd w:val="clear" w:color="auto" w:fill="auto"/>
          </w:tcPr>
          <w:p w14:paraId="6A21D72F" w14:textId="7B19EA91" w:rsidR="004E74BB" w:rsidRDefault="004E74BB" w:rsidP="00256C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654" w:type="dxa"/>
            <w:shd w:val="clear" w:color="auto" w:fill="auto"/>
          </w:tcPr>
          <w:p w14:paraId="2F49212F" w14:textId="1E7A2D8C" w:rsidR="004E74BB" w:rsidRPr="003F55DB" w:rsidRDefault="003F55DB" w:rsidP="00256C0A">
            <w:pPr>
              <w:pStyle w:val="TableParagraph"/>
              <w:tabs>
                <w:tab w:val="left" w:pos="594"/>
                <w:tab w:val="left" w:pos="1506"/>
                <w:tab w:val="left" w:pos="1871"/>
                <w:tab w:val="left" w:pos="2227"/>
                <w:tab w:val="left" w:pos="4447"/>
                <w:tab w:val="left" w:pos="6206"/>
              </w:tabs>
              <w:jc w:val="both"/>
              <w:rPr>
                <w:sz w:val="28"/>
                <w:szCs w:val="28"/>
              </w:rPr>
            </w:pPr>
            <w:r w:rsidRPr="003F55DB">
              <w:rPr>
                <w:color w:val="000000"/>
                <w:sz w:val="28"/>
                <w:szCs w:val="28"/>
                <w:lang w:eastAsia="ru-RU"/>
              </w:rPr>
              <w:t>юго-западная часть: по границе леса в западном направлении по существующей в государственном кадастре недвижимости границе земельного участка</w:t>
            </w:r>
            <w:r w:rsidR="000301C6">
              <w:rPr>
                <w:color w:val="000000"/>
                <w:sz w:val="28"/>
                <w:szCs w:val="28"/>
                <w:lang w:eastAsia="ru-RU"/>
              </w:rPr>
              <w:t>;</w:t>
            </w:r>
          </w:p>
        </w:tc>
      </w:tr>
      <w:tr w:rsidR="004E74BB" w:rsidRPr="009C7F41" w14:paraId="0468BD43" w14:textId="77777777" w:rsidTr="00256C0A">
        <w:trPr>
          <w:trHeight w:val="70"/>
        </w:trPr>
        <w:tc>
          <w:tcPr>
            <w:tcW w:w="1276" w:type="dxa"/>
            <w:shd w:val="clear" w:color="auto" w:fill="auto"/>
          </w:tcPr>
          <w:p w14:paraId="2EE688C2" w14:textId="21D7246E" w:rsidR="004E74BB" w:rsidRDefault="004E74BB" w:rsidP="00256C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14:paraId="5D193D29" w14:textId="1124C3D7" w:rsidR="004E74BB" w:rsidRDefault="004E74BB" w:rsidP="00256C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654" w:type="dxa"/>
            <w:shd w:val="clear" w:color="auto" w:fill="auto"/>
          </w:tcPr>
          <w:p w14:paraId="2C4C4110" w14:textId="50322575" w:rsidR="004E74BB" w:rsidRPr="003F55DB" w:rsidRDefault="003F55DB" w:rsidP="00256C0A">
            <w:pPr>
              <w:pStyle w:val="TableParagraph"/>
              <w:tabs>
                <w:tab w:val="left" w:pos="594"/>
                <w:tab w:val="left" w:pos="1506"/>
                <w:tab w:val="left" w:pos="1871"/>
                <w:tab w:val="left" w:pos="2227"/>
                <w:tab w:val="left" w:pos="4447"/>
                <w:tab w:val="left" w:pos="6206"/>
              </w:tabs>
              <w:jc w:val="both"/>
              <w:rPr>
                <w:sz w:val="28"/>
                <w:szCs w:val="28"/>
              </w:rPr>
            </w:pPr>
            <w:r w:rsidRPr="003F55DB">
              <w:rPr>
                <w:color w:val="000000"/>
                <w:sz w:val="28"/>
                <w:szCs w:val="28"/>
                <w:lang w:eastAsia="ru-RU"/>
              </w:rPr>
              <w:t>юго-западная часть: по границе леса в западном направлении по существующей в государственном кадастре недвижимости границе земельного участка</w:t>
            </w:r>
            <w:r w:rsidR="000301C6">
              <w:rPr>
                <w:color w:val="000000"/>
                <w:sz w:val="28"/>
                <w:szCs w:val="28"/>
                <w:lang w:eastAsia="ru-RU"/>
              </w:rPr>
              <w:t>;</w:t>
            </w:r>
          </w:p>
        </w:tc>
      </w:tr>
      <w:tr w:rsidR="004E74BB" w:rsidRPr="009C7F41" w14:paraId="78878691" w14:textId="77777777" w:rsidTr="00256C0A">
        <w:trPr>
          <w:trHeight w:val="70"/>
        </w:trPr>
        <w:tc>
          <w:tcPr>
            <w:tcW w:w="1276" w:type="dxa"/>
            <w:shd w:val="clear" w:color="auto" w:fill="auto"/>
          </w:tcPr>
          <w:p w14:paraId="7035A2C2" w14:textId="458DF637" w:rsidR="004E74BB" w:rsidRDefault="004E74BB" w:rsidP="00256C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276" w:type="dxa"/>
            <w:shd w:val="clear" w:color="auto" w:fill="auto"/>
          </w:tcPr>
          <w:p w14:paraId="54B1D48D" w14:textId="722B6975" w:rsidR="004E74BB" w:rsidRDefault="004E74BB" w:rsidP="00256C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654" w:type="dxa"/>
            <w:shd w:val="clear" w:color="auto" w:fill="auto"/>
          </w:tcPr>
          <w:p w14:paraId="45340A9A" w14:textId="2ED3CBED" w:rsidR="004E74BB" w:rsidRPr="003F55DB" w:rsidRDefault="003F55DB" w:rsidP="00256C0A">
            <w:pPr>
              <w:pStyle w:val="TableParagraph"/>
              <w:tabs>
                <w:tab w:val="left" w:pos="594"/>
                <w:tab w:val="left" w:pos="1506"/>
                <w:tab w:val="left" w:pos="1871"/>
                <w:tab w:val="left" w:pos="2227"/>
                <w:tab w:val="left" w:pos="4447"/>
                <w:tab w:val="left" w:pos="6206"/>
              </w:tabs>
              <w:jc w:val="both"/>
              <w:rPr>
                <w:sz w:val="28"/>
                <w:szCs w:val="28"/>
              </w:rPr>
            </w:pPr>
            <w:r w:rsidRPr="003F55DB">
              <w:rPr>
                <w:color w:val="000000"/>
                <w:sz w:val="28"/>
                <w:szCs w:val="28"/>
                <w:lang w:eastAsia="ru-RU"/>
              </w:rPr>
              <w:t>юго-западная часть: по границе леса в западном направлении по существующей в государственном кадастре недвижимости границе земельного участка</w:t>
            </w:r>
            <w:r w:rsidR="000301C6">
              <w:rPr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</w:tbl>
    <w:p w14:paraId="0A21D54C" w14:textId="4B92165B" w:rsidR="004E74BB" w:rsidRDefault="004E74BB" w:rsidP="004E74B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224B0B1" w14:textId="77777777" w:rsidR="000301C6" w:rsidRPr="009C7D0E" w:rsidRDefault="000301C6" w:rsidP="000301C6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C7D0E">
        <w:rPr>
          <w:rFonts w:ascii="Times New Roman" w:eastAsia="Calibri" w:hAnsi="Times New Roman" w:cs="Times New Roman"/>
          <w:b/>
          <w:sz w:val="28"/>
          <w:szCs w:val="28"/>
        </w:rPr>
        <w:t xml:space="preserve">Таблица характерных точек </w:t>
      </w:r>
    </w:p>
    <w:p w14:paraId="649B505D" w14:textId="3AA8B935" w:rsidR="000301C6" w:rsidRDefault="000301C6" w:rsidP="000301C6">
      <w:pPr>
        <w:spacing w:after="0" w:line="240" w:lineRule="auto"/>
        <w:ind w:left="-567" w:right="-42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7D0E">
        <w:rPr>
          <w:rFonts w:ascii="Times New Roman" w:eastAsia="Calibri" w:hAnsi="Times New Roman" w:cs="Times New Roman"/>
          <w:bCs/>
          <w:sz w:val="28"/>
          <w:szCs w:val="28"/>
        </w:rPr>
        <w:t xml:space="preserve">границ территории объекта культурного наследия </w:t>
      </w:r>
      <w:r w:rsidRPr="009C7D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регионального </w:t>
      </w:r>
      <w:r w:rsidRPr="009C7D0E">
        <w:rPr>
          <w:rFonts w:ascii="Times New Roman" w:hAnsi="Times New Roman" w:cs="Times New Roman"/>
          <w:color w:val="000000"/>
          <w:sz w:val="28"/>
          <w:szCs w:val="28"/>
        </w:rPr>
        <w:t>значения</w:t>
      </w:r>
      <w:r w:rsidRPr="009C7D0E">
        <w:rPr>
          <w:color w:val="000000"/>
          <w:sz w:val="28"/>
          <w:szCs w:val="28"/>
        </w:rPr>
        <w:t xml:space="preserve"> </w:t>
      </w:r>
      <w:r w:rsidRPr="009C7D0E">
        <w:rPr>
          <w:color w:val="000000"/>
          <w:sz w:val="28"/>
          <w:szCs w:val="28"/>
        </w:rPr>
        <w:br/>
      </w:r>
      <w:r w:rsidRPr="009C7D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«Здание земского училища», вторая половина XIX века, расположенного по адресу: Республика Татарстан, Алексеевский муниципальный район, </w:t>
      </w:r>
      <w:proofErr w:type="spellStart"/>
      <w:r w:rsidRPr="009C7D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Ерыклинское</w:t>
      </w:r>
      <w:proofErr w:type="spellEnd"/>
      <w:r w:rsidRPr="009C7D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сельское поселение, с. </w:t>
      </w:r>
      <w:proofErr w:type="spellStart"/>
      <w:r w:rsidRPr="009C7D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Мараса</w:t>
      </w:r>
      <w:proofErr w:type="spellEnd"/>
      <w:r w:rsidRPr="009C7D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ул. Школьная, д. 2</w:t>
      </w:r>
      <w:r w:rsidR="00B077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</w:p>
    <w:p w14:paraId="3566E65D" w14:textId="77777777" w:rsidR="000301C6" w:rsidRPr="009C7D0E" w:rsidRDefault="000301C6" w:rsidP="000301C6">
      <w:pPr>
        <w:spacing w:after="0" w:line="240" w:lineRule="auto"/>
        <w:ind w:left="-567" w:right="-42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11"/>
        <w:tblW w:w="10201" w:type="dxa"/>
        <w:tblLayout w:type="fixed"/>
        <w:tblLook w:val="04A0" w:firstRow="1" w:lastRow="0" w:firstColumn="1" w:lastColumn="0" w:noHBand="0" w:noVBand="1"/>
      </w:tblPr>
      <w:tblGrid>
        <w:gridCol w:w="959"/>
        <w:gridCol w:w="3998"/>
        <w:gridCol w:w="4677"/>
        <w:gridCol w:w="567"/>
      </w:tblGrid>
      <w:tr w:rsidR="000301C6" w:rsidRPr="009C7D0E" w14:paraId="05AA5F35" w14:textId="2BC83F2F" w:rsidTr="000301C6">
        <w:trPr>
          <w:trHeight w:val="449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04AD0" w14:textId="77777777" w:rsidR="000301C6" w:rsidRPr="009C7D0E" w:rsidRDefault="000301C6" w:rsidP="00256C0A">
            <w:pPr>
              <w:spacing w:before="100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7D0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6B62DCE9" w14:textId="77777777" w:rsidR="000301C6" w:rsidRPr="009C7D0E" w:rsidRDefault="000301C6" w:rsidP="00256C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7D0E">
              <w:rPr>
                <w:rFonts w:ascii="Times New Roman" w:hAnsi="Times New Roman" w:cs="Times New Roman"/>
                <w:sz w:val="28"/>
                <w:szCs w:val="28"/>
              </w:rPr>
              <w:t>точки</w:t>
            </w:r>
          </w:p>
        </w:tc>
        <w:tc>
          <w:tcPr>
            <w:tcW w:w="8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1BE32" w14:textId="2855EE32" w:rsidR="000301C6" w:rsidRPr="009C7D0E" w:rsidRDefault="000301C6" w:rsidP="00256C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7D0E">
              <w:rPr>
                <w:rFonts w:ascii="Times New Roman" w:hAnsi="Times New Roman" w:cs="Times New Roman"/>
                <w:sz w:val="28"/>
                <w:szCs w:val="28"/>
              </w:rPr>
              <w:t>Координаты точки в системе МСК-16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C2CC1FF" w14:textId="77777777" w:rsidR="000301C6" w:rsidRPr="009C7D0E" w:rsidRDefault="000301C6" w:rsidP="00256C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01C6" w:rsidRPr="009C7D0E" w14:paraId="0EEDCA4B" w14:textId="1C1B2EE7" w:rsidTr="000301C6">
        <w:trPr>
          <w:trHeight w:val="283"/>
        </w:trPr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31BF7" w14:textId="77777777" w:rsidR="000301C6" w:rsidRPr="009C7D0E" w:rsidRDefault="000301C6" w:rsidP="00256C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4B6EA" w14:textId="77777777" w:rsidR="000301C6" w:rsidRPr="009C7D0E" w:rsidRDefault="000301C6" w:rsidP="00256C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7D0E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9DCF0" w14:textId="77777777" w:rsidR="000301C6" w:rsidRPr="009C7D0E" w:rsidRDefault="000301C6" w:rsidP="00256C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7D0E">
              <w:rPr>
                <w:rFonts w:ascii="Times New Roman" w:hAnsi="Times New Roman" w:cs="Times New Roman"/>
                <w:sz w:val="28"/>
                <w:szCs w:val="28"/>
              </w:rPr>
              <w:t>Y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9E31089" w14:textId="77777777" w:rsidR="000301C6" w:rsidRPr="009C7D0E" w:rsidRDefault="000301C6" w:rsidP="00256C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01C6" w:rsidRPr="009C7D0E" w14:paraId="590E5ACC" w14:textId="76FE2F95" w:rsidTr="000301C6">
        <w:trPr>
          <w:trHeight w:val="283"/>
        </w:trPr>
        <w:tc>
          <w:tcPr>
            <w:tcW w:w="959" w:type="dxa"/>
            <w:tcBorders>
              <w:top w:val="single" w:sz="4" w:space="0" w:color="auto"/>
            </w:tcBorders>
            <w:vAlign w:val="center"/>
          </w:tcPr>
          <w:p w14:paraId="53765053" w14:textId="77777777" w:rsidR="000301C6" w:rsidRPr="009C7D0E" w:rsidRDefault="000301C6" w:rsidP="00256C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7D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98" w:type="dxa"/>
            <w:tcBorders>
              <w:top w:val="single" w:sz="4" w:space="0" w:color="auto"/>
            </w:tcBorders>
          </w:tcPr>
          <w:p w14:paraId="7CF45904" w14:textId="77777777" w:rsidR="000301C6" w:rsidRPr="009C7D0E" w:rsidRDefault="000301C6" w:rsidP="00256C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374994.13</w:t>
            </w:r>
          </w:p>
        </w:tc>
        <w:tc>
          <w:tcPr>
            <w:tcW w:w="4677" w:type="dxa"/>
            <w:tcBorders>
              <w:top w:val="single" w:sz="4" w:space="0" w:color="auto"/>
            </w:tcBorders>
          </w:tcPr>
          <w:p w14:paraId="4507D8A0" w14:textId="77777777" w:rsidR="000301C6" w:rsidRPr="009C7D0E" w:rsidRDefault="000301C6" w:rsidP="00256C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1376829.59</w:t>
            </w:r>
          </w:p>
        </w:tc>
        <w:tc>
          <w:tcPr>
            <w:tcW w:w="567" w:type="dxa"/>
            <w:tcBorders>
              <w:top w:val="nil"/>
              <w:bottom w:val="nil"/>
              <w:right w:val="nil"/>
            </w:tcBorders>
          </w:tcPr>
          <w:p w14:paraId="107462D7" w14:textId="77777777" w:rsidR="000301C6" w:rsidRDefault="000301C6" w:rsidP="00256C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01C6" w:rsidRPr="009C7D0E" w14:paraId="58574769" w14:textId="5C008162" w:rsidTr="000301C6">
        <w:trPr>
          <w:trHeight w:val="237"/>
        </w:trPr>
        <w:tc>
          <w:tcPr>
            <w:tcW w:w="959" w:type="dxa"/>
            <w:vAlign w:val="center"/>
          </w:tcPr>
          <w:p w14:paraId="16BE3ACC" w14:textId="77777777" w:rsidR="000301C6" w:rsidRPr="009C7D0E" w:rsidRDefault="000301C6" w:rsidP="00256C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7D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98" w:type="dxa"/>
          </w:tcPr>
          <w:p w14:paraId="1AE27329" w14:textId="77777777" w:rsidR="000301C6" w:rsidRPr="009C7D0E" w:rsidRDefault="000301C6" w:rsidP="00256C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374999.04</w:t>
            </w:r>
          </w:p>
        </w:tc>
        <w:tc>
          <w:tcPr>
            <w:tcW w:w="4677" w:type="dxa"/>
          </w:tcPr>
          <w:p w14:paraId="7C68B792" w14:textId="77777777" w:rsidR="000301C6" w:rsidRPr="009C7D0E" w:rsidRDefault="000301C6" w:rsidP="00256C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1376839.12</w:t>
            </w:r>
          </w:p>
        </w:tc>
        <w:tc>
          <w:tcPr>
            <w:tcW w:w="567" w:type="dxa"/>
            <w:tcBorders>
              <w:top w:val="nil"/>
              <w:bottom w:val="nil"/>
              <w:right w:val="nil"/>
            </w:tcBorders>
          </w:tcPr>
          <w:p w14:paraId="1A707E0C" w14:textId="77777777" w:rsidR="000301C6" w:rsidRDefault="000301C6" w:rsidP="00256C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01C6" w:rsidRPr="009C7D0E" w14:paraId="2D25FF03" w14:textId="68A045FC" w:rsidTr="000301C6">
        <w:trPr>
          <w:trHeight w:val="283"/>
        </w:trPr>
        <w:tc>
          <w:tcPr>
            <w:tcW w:w="959" w:type="dxa"/>
            <w:vAlign w:val="center"/>
          </w:tcPr>
          <w:p w14:paraId="275B6C3A" w14:textId="77777777" w:rsidR="000301C6" w:rsidRPr="009C7D0E" w:rsidRDefault="000301C6" w:rsidP="00256C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7D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98" w:type="dxa"/>
          </w:tcPr>
          <w:p w14:paraId="7953A1D1" w14:textId="77777777" w:rsidR="000301C6" w:rsidRPr="009C7D0E" w:rsidRDefault="000301C6" w:rsidP="00256C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375010.25</w:t>
            </w:r>
          </w:p>
        </w:tc>
        <w:tc>
          <w:tcPr>
            <w:tcW w:w="4677" w:type="dxa"/>
          </w:tcPr>
          <w:p w14:paraId="1873CA56" w14:textId="77777777" w:rsidR="000301C6" w:rsidRPr="009C7D0E" w:rsidRDefault="000301C6" w:rsidP="00256C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1376861.40</w:t>
            </w:r>
          </w:p>
        </w:tc>
        <w:tc>
          <w:tcPr>
            <w:tcW w:w="567" w:type="dxa"/>
            <w:tcBorders>
              <w:top w:val="nil"/>
              <w:bottom w:val="nil"/>
              <w:right w:val="nil"/>
            </w:tcBorders>
          </w:tcPr>
          <w:p w14:paraId="67A9B427" w14:textId="77777777" w:rsidR="000301C6" w:rsidRDefault="000301C6" w:rsidP="00256C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01C6" w:rsidRPr="009C7D0E" w14:paraId="232D0FEA" w14:textId="747133AD" w:rsidTr="000301C6">
        <w:trPr>
          <w:trHeight w:val="283"/>
        </w:trPr>
        <w:tc>
          <w:tcPr>
            <w:tcW w:w="959" w:type="dxa"/>
            <w:vAlign w:val="center"/>
          </w:tcPr>
          <w:p w14:paraId="25B4F1A7" w14:textId="77777777" w:rsidR="000301C6" w:rsidRPr="009C7D0E" w:rsidRDefault="000301C6" w:rsidP="00256C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7D0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98" w:type="dxa"/>
          </w:tcPr>
          <w:p w14:paraId="29A76C29" w14:textId="77777777" w:rsidR="000301C6" w:rsidRPr="009C7D0E" w:rsidRDefault="000301C6" w:rsidP="00256C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375012.72</w:t>
            </w:r>
          </w:p>
        </w:tc>
        <w:tc>
          <w:tcPr>
            <w:tcW w:w="4677" w:type="dxa"/>
          </w:tcPr>
          <w:p w14:paraId="16ED283B" w14:textId="77777777" w:rsidR="000301C6" w:rsidRPr="009C7D0E" w:rsidRDefault="000301C6" w:rsidP="00256C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1376860.26</w:t>
            </w:r>
          </w:p>
        </w:tc>
        <w:tc>
          <w:tcPr>
            <w:tcW w:w="567" w:type="dxa"/>
            <w:tcBorders>
              <w:top w:val="nil"/>
              <w:bottom w:val="nil"/>
              <w:right w:val="nil"/>
            </w:tcBorders>
          </w:tcPr>
          <w:p w14:paraId="35D86930" w14:textId="77777777" w:rsidR="000301C6" w:rsidRDefault="000301C6" w:rsidP="00256C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01C6" w:rsidRPr="009C7D0E" w14:paraId="1B3AD72A" w14:textId="4A481B4C" w:rsidTr="000301C6">
        <w:trPr>
          <w:trHeight w:val="283"/>
        </w:trPr>
        <w:tc>
          <w:tcPr>
            <w:tcW w:w="959" w:type="dxa"/>
            <w:vAlign w:val="center"/>
          </w:tcPr>
          <w:p w14:paraId="12C84B7E" w14:textId="77777777" w:rsidR="000301C6" w:rsidRPr="009C7D0E" w:rsidRDefault="000301C6" w:rsidP="00256C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7D0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98" w:type="dxa"/>
          </w:tcPr>
          <w:p w14:paraId="2904DF31" w14:textId="77777777" w:rsidR="000301C6" w:rsidRPr="009C7D0E" w:rsidRDefault="000301C6" w:rsidP="00256C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375014.68</w:t>
            </w:r>
          </w:p>
        </w:tc>
        <w:tc>
          <w:tcPr>
            <w:tcW w:w="4677" w:type="dxa"/>
          </w:tcPr>
          <w:p w14:paraId="3AF31A0A" w14:textId="77777777" w:rsidR="000301C6" w:rsidRPr="009C7D0E" w:rsidRDefault="000301C6" w:rsidP="00256C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1376864.50</w:t>
            </w:r>
          </w:p>
        </w:tc>
        <w:tc>
          <w:tcPr>
            <w:tcW w:w="567" w:type="dxa"/>
            <w:tcBorders>
              <w:top w:val="nil"/>
              <w:bottom w:val="nil"/>
              <w:right w:val="nil"/>
            </w:tcBorders>
          </w:tcPr>
          <w:p w14:paraId="4B4C09AD" w14:textId="77777777" w:rsidR="000301C6" w:rsidRDefault="000301C6" w:rsidP="00256C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01C6" w:rsidRPr="009C7D0E" w14:paraId="10D5590D" w14:textId="3F1C0E3C" w:rsidTr="000301C6">
        <w:trPr>
          <w:trHeight w:val="283"/>
        </w:trPr>
        <w:tc>
          <w:tcPr>
            <w:tcW w:w="959" w:type="dxa"/>
            <w:vAlign w:val="center"/>
          </w:tcPr>
          <w:p w14:paraId="3B5D1E74" w14:textId="77777777" w:rsidR="000301C6" w:rsidRPr="009C7D0E" w:rsidRDefault="000301C6" w:rsidP="00256C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7D0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98" w:type="dxa"/>
          </w:tcPr>
          <w:p w14:paraId="7E662AD1" w14:textId="77777777" w:rsidR="000301C6" w:rsidRPr="009C7D0E" w:rsidRDefault="000301C6" w:rsidP="00256C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375018.49</w:t>
            </w:r>
          </w:p>
        </w:tc>
        <w:tc>
          <w:tcPr>
            <w:tcW w:w="4677" w:type="dxa"/>
          </w:tcPr>
          <w:p w14:paraId="30859C99" w14:textId="77777777" w:rsidR="000301C6" w:rsidRPr="009C7D0E" w:rsidRDefault="000301C6" w:rsidP="00256C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1376862.73</w:t>
            </w:r>
          </w:p>
        </w:tc>
        <w:tc>
          <w:tcPr>
            <w:tcW w:w="567" w:type="dxa"/>
            <w:tcBorders>
              <w:top w:val="nil"/>
              <w:bottom w:val="nil"/>
              <w:right w:val="nil"/>
            </w:tcBorders>
          </w:tcPr>
          <w:p w14:paraId="325AEC37" w14:textId="77777777" w:rsidR="000301C6" w:rsidRDefault="000301C6" w:rsidP="00256C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01C6" w:rsidRPr="009C7D0E" w14:paraId="665FDBFB" w14:textId="6524BA58" w:rsidTr="000301C6">
        <w:trPr>
          <w:trHeight w:val="283"/>
        </w:trPr>
        <w:tc>
          <w:tcPr>
            <w:tcW w:w="959" w:type="dxa"/>
            <w:vAlign w:val="center"/>
          </w:tcPr>
          <w:p w14:paraId="63C5F56D" w14:textId="77777777" w:rsidR="000301C6" w:rsidRPr="009C7D0E" w:rsidRDefault="000301C6" w:rsidP="00256C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998" w:type="dxa"/>
            <w:tcBorders>
              <w:top w:val="single" w:sz="4" w:space="0" w:color="auto"/>
              <w:bottom w:val="single" w:sz="4" w:space="0" w:color="auto"/>
            </w:tcBorders>
          </w:tcPr>
          <w:p w14:paraId="3C654F28" w14:textId="77777777" w:rsidR="000301C6" w:rsidRPr="009C7D0E" w:rsidRDefault="000301C6" w:rsidP="00256C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375041.79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14:paraId="159A9557" w14:textId="77777777" w:rsidR="000301C6" w:rsidRPr="009C7D0E" w:rsidRDefault="000301C6" w:rsidP="00256C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1376906.04</w:t>
            </w:r>
          </w:p>
        </w:tc>
        <w:tc>
          <w:tcPr>
            <w:tcW w:w="567" w:type="dxa"/>
            <w:tcBorders>
              <w:top w:val="nil"/>
              <w:bottom w:val="nil"/>
              <w:right w:val="nil"/>
            </w:tcBorders>
          </w:tcPr>
          <w:p w14:paraId="4D0D9CEE" w14:textId="77777777" w:rsidR="000301C6" w:rsidRDefault="000301C6" w:rsidP="00256C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01C6" w:rsidRPr="009C7D0E" w14:paraId="527B8282" w14:textId="1E4A43EF" w:rsidTr="000301C6">
        <w:trPr>
          <w:trHeight w:val="283"/>
        </w:trPr>
        <w:tc>
          <w:tcPr>
            <w:tcW w:w="959" w:type="dxa"/>
            <w:vAlign w:val="center"/>
          </w:tcPr>
          <w:p w14:paraId="068720ED" w14:textId="77777777" w:rsidR="000301C6" w:rsidRPr="009C7D0E" w:rsidRDefault="000301C6" w:rsidP="00256C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998" w:type="dxa"/>
            <w:tcBorders>
              <w:top w:val="single" w:sz="4" w:space="0" w:color="auto"/>
              <w:bottom w:val="single" w:sz="4" w:space="0" w:color="auto"/>
            </w:tcBorders>
          </w:tcPr>
          <w:p w14:paraId="0906D76D" w14:textId="77777777" w:rsidR="000301C6" w:rsidRPr="009C7D0E" w:rsidRDefault="000301C6" w:rsidP="00256C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374989.91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14:paraId="66833455" w14:textId="77777777" w:rsidR="000301C6" w:rsidRPr="009C7D0E" w:rsidRDefault="000301C6" w:rsidP="00256C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1376921.96</w:t>
            </w:r>
          </w:p>
        </w:tc>
        <w:tc>
          <w:tcPr>
            <w:tcW w:w="567" w:type="dxa"/>
            <w:tcBorders>
              <w:top w:val="nil"/>
              <w:bottom w:val="nil"/>
              <w:right w:val="nil"/>
            </w:tcBorders>
          </w:tcPr>
          <w:p w14:paraId="221CE9C3" w14:textId="77777777" w:rsidR="000301C6" w:rsidRDefault="000301C6" w:rsidP="00256C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01C6" w:rsidRPr="009C7D0E" w14:paraId="49DB054B" w14:textId="4A40B1AF" w:rsidTr="000301C6">
        <w:trPr>
          <w:trHeight w:val="283"/>
        </w:trPr>
        <w:tc>
          <w:tcPr>
            <w:tcW w:w="959" w:type="dxa"/>
            <w:vAlign w:val="center"/>
          </w:tcPr>
          <w:p w14:paraId="674AA910" w14:textId="77777777" w:rsidR="000301C6" w:rsidRPr="009C7D0E" w:rsidRDefault="000301C6" w:rsidP="00256C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998" w:type="dxa"/>
            <w:tcBorders>
              <w:top w:val="single" w:sz="4" w:space="0" w:color="auto"/>
              <w:bottom w:val="single" w:sz="4" w:space="0" w:color="auto"/>
            </w:tcBorders>
          </w:tcPr>
          <w:p w14:paraId="3644C3F9" w14:textId="77777777" w:rsidR="000301C6" w:rsidRPr="009C7D0E" w:rsidRDefault="000301C6" w:rsidP="00256C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374962.06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14:paraId="071EF649" w14:textId="77777777" w:rsidR="000301C6" w:rsidRPr="009C7D0E" w:rsidRDefault="000301C6" w:rsidP="00256C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1376859.31</w:t>
            </w:r>
          </w:p>
        </w:tc>
        <w:tc>
          <w:tcPr>
            <w:tcW w:w="567" w:type="dxa"/>
            <w:tcBorders>
              <w:top w:val="nil"/>
              <w:bottom w:val="nil"/>
              <w:right w:val="nil"/>
            </w:tcBorders>
          </w:tcPr>
          <w:p w14:paraId="2EED6A3B" w14:textId="77777777" w:rsidR="000301C6" w:rsidRDefault="000301C6" w:rsidP="00256C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01C6" w:rsidRPr="009C7D0E" w14:paraId="54F66D10" w14:textId="6511233C" w:rsidTr="000301C6">
        <w:trPr>
          <w:trHeight w:val="283"/>
        </w:trPr>
        <w:tc>
          <w:tcPr>
            <w:tcW w:w="959" w:type="dxa"/>
            <w:vAlign w:val="center"/>
          </w:tcPr>
          <w:p w14:paraId="7266DF9E" w14:textId="77777777" w:rsidR="000301C6" w:rsidRPr="009C7D0E" w:rsidRDefault="000301C6" w:rsidP="00256C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998" w:type="dxa"/>
            <w:tcBorders>
              <w:top w:val="single" w:sz="4" w:space="0" w:color="auto"/>
              <w:bottom w:val="single" w:sz="4" w:space="0" w:color="auto"/>
            </w:tcBorders>
          </w:tcPr>
          <w:p w14:paraId="6F9D9446" w14:textId="77777777" w:rsidR="000301C6" w:rsidRPr="009C7D0E" w:rsidRDefault="000301C6" w:rsidP="00256C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374978.98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14:paraId="0B4E4695" w14:textId="77777777" w:rsidR="000301C6" w:rsidRPr="009C7D0E" w:rsidRDefault="000301C6" w:rsidP="00256C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1376850.07</w:t>
            </w:r>
          </w:p>
        </w:tc>
        <w:tc>
          <w:tcPr>
            <w:tcW w:w="567" w:type="dxa"/>
            <w:tcBorders>
              <w:top w:val="nil"/>
              <w:bottom w:val="nil"/>
              <w:right w:val="nil"/>
            </w:tcBorders>
          </w:tcPr>
          <w:p w14:paraId="5D81B1C7" w14:textId="77777777" w:rsidR="000301C6" w:rsidRDefault="000301C6" w:rsidP="00256C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01C6" w:rsidRPr="009C7D0E" w14:paraId="3C1BC72D" w14:textId="538DF83B" w:rsidTr="000301C6">
        <w:trPr>
          <w:trHeight w:val="283"/>
        </w:trPr>
        <w:tc>
          <w:tcPr>
            <w:tcW w:w="959" w:type="dxa"/>
            <w:vAlign w:val="center"/>
          </w:tcPr>
          <w:p w14:paraId="0CC2DBBA" w14:textId="77777777" w:rsidR="000301C6" w:rsidRPr="009C7D0E" w:rsidRDefault="000301C6" w:rsidP="00256C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998" w:type="dxa"/>
            <w:tcBorders>
              <w:top w:val="single" w:sz="4" w:space="0" w:color="auto"/>
              <w:bottom w:val="single" w:sz="4" w:space="0" w:color="auto"/>
            </w:tcBorders>
          </w:tcPr>
          <w:p w14:paraId="2A742B0A" w14:textId="77777777" w:rsidR="000301C6" w:rsidRPr="009C7D0E" w:rsidRDefault="000301C6" w:rsidP="00256C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374974.18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14:paraId="45A3E883" w14:textId="77777777" w:rsidR="000301C6" w:rsidRPr="009C7D0E" w:rsidRDefault="000301C6" w:rsidP="00256C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1376840.17</w:t>
            </w:r>
          </w:p>
        </w:tc>
        <w:tc>
          <w:tcPr>
            <w:tcW w:w="567" w:type="dxa"/>
            <w:tcBorders>
              <w:top w:val="nil"/>
              <w:bottom w:val="nil"/>
              <w:right w:val="nil"/>
            </w:tcBorders>
          </w:tcPr>
          <w:p w14:paraId="0878E094" w14:textId="77777777" w:rsidR="000301C6" w:rsidRDefault="000301C6" w:rsidP="00256C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01C6" w:rsidRPr="009C7D0E" w14:paraId="1ECA2DF4" w14:textId="204C4BE2" w:rsidTr="000301C6">
        <w:trPr>
          <w:trHeight w:val="283"/>
        </w:trPr>
        <w:tc>
          <w:tcPr>
            <w:tcW w:w="959" w:type="dxa"/>
            <w:vAlign w:val="center"/>
          </w:tcPr>
          <w:p w14:paraId="10B4DE2B" w14:textId="77777777" w:rsidR="000301C6" w:rsidRDefault="000301C6" w:rsidP="00256C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3998" w:type="dxa"/>
            <w:tcBorders>
              <w:top w:val="single" w:sz="4" w:space="0" w:color="auto"/>
              <w:bottom w:val="single" w:sz="4" w:space="0" w:color="auto"/>
            </w:tcBorders>
          </w:tcPr>
          <w:p w14:paraId="05BBE2C7" w14:textId="77777777" w:rsidR="000301C6" w:rsidRDefault="000301C6" w:rsidP="00256C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374994.13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14:paraId="13F7A6E4" w14:textId="77777777" w:rsidR="000301C6" w:rsidRDefault="000301C6" w:rsidP="00256C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1376829.59</w:t>
            </w:r>
          </w:p>
        </w:tc>
        <w:tc>
          <w:tcPr>
            <w:tcW w:w="567" w:type="dxa"/>
            <w:tcBorders>
              <w:top w:val="nil"/>
              <w:bottom w:val="nil"/>
              <w:right w:val="nil"/>
            </w:tcBorders>
          </w:tcPr>
          <w:p w14:paraId="2A07E6D5" w14:textId="19F2FC18" w:rsidR="000301C6" w:rsidRDefault="000301C6" w:rsidP="00256C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</w:tc>
      </w:tr>
    </w:tbl>
    <w:p w14:paraId="3E708FE1" w14:textId="2DC85E7F" w:rsidR="000301C6" w:rsidRDefault="000301C6" w:rsidP="004E74B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E772075" w14:textId="75D5E8B6" w:rsidR="009C7D0E" w:rsidRDefault="00A0689F" w:rsidP="009C7D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8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наименование приложени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A068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3 изложить в следующей редакции: «</w:t>
      </w:r>
      <w:r w:rsidRPr="00A068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Предмет охраны</w:t>
      </w:r>
      <w:r w:rsidRPr="00A068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объекта культурного наследия регионального значения «Здание земского училища», вторая половина XIX века, расположенн</w:t>
      </w:r>
      <w:r w:rsidR="00A63C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Pr="00A068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адресу: Республика Татарстан, Алексеевский муниципальный район, </w:t>
      </w:r>
      <w:proofErr w:type="spellStart"/>
      <w:r w:rsidRPr="00A068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Ерыклинское</w:t>
      </w:r>
      <w:proofErr w:type="spellEnd"/>
      <w:r w:rsidRPr="00A068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сельское поселение,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068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с. </w:t>
      </w:r>
      <w:proofErr w:type="spellStart"/>
      <w:r w:rsidRPr="00A068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Мараса</w:t>
      </w:r>
      <w:proofErr w:type="spellEnd"/>
      <w:r w:rsidRPr="00A068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ул. Школьная, д. 2</w:t>
      </w:r>
      <w:r w:rsidR="00B077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Pr="00A068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901A60E" w14:textId="1DB5950F" w:rsidR="00A0689F" w:rsidRDefault="00A0689F" w:rsidP="009C7D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432C471" w14:textId="77777777" w:rsidR="004E74BB" w:rsidRDefault="004E74BB" w:rsidP="009C7D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184D2BE" w14:textId="18CA0D59" w:rsidR="009C7D0E" w:rsidRPr="003F55DB" w:rsidRDefault="00A0689F" w:rsidP="003F55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8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                                                                                                     И.Н. Гущин</w:t>
      </w:r>
    </w:p>
    <w:sectPr w:rsidR="009C7D0E" w:rsidRPr="003F55DB" w:rsidSect="0004133B">
      <w:headerReference w:type="default" r:id="rId10"/>
      <w:pgSz w:w="11910" w:h="16840" w:code="9"/>
      <w:pgMar w:top="851" w:right="570" w:bottom="1134" w:left="1134" w:header="426" w:footer="2534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9354BC" w14:textId="77777777" w:rsidR="00F647A3" w:rsidRDefault="00F647A3" w:rsidP="00A54F9C">
      <w:pPr>
        <w:spacing w:after="0" w:line="240" w:lineRule="auto"/>
      </w:pPr>
      <w:r>
        <w:separator/>
      </w:r>
    </w:p>
  </w:endnote>
  <w:endnote w:type="continuationSeparator" w:id="0">
    <w:p w14:paraId="4A0D03B7" w14:textId="77777777" w:rsidR="00F647A3" w:rsidRDefault="00F647A3" w:rsidP="00A54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TimesNewRomanPSMT">
    <w:altName w:val="Yu Gothic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4A47D8" w14:textId="77777777" w:rsidR="00F647A3" w:rsidRDefault="00F647A3" w:rsidP="00A54F9C">
      <w:pPr>
        <w:spacing w:after="0" w:line="240" w:lineRule="auto"/>
      </w:pPr>
      <w:r>
        <w:separator/>
      </w:r>
    </w:p>
  </w:footnote>
  <w:footnote w:type="continuationSeparator" w:id="0">
    <w:p w14:paraId="0BEDE1B0" w14:textId="77777777" w:rsidR="00F647A3" w:rsidRDefault="00F647A3" w:rsidP="00A54F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9044783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05087AE" w14:textId="4D2EADAA" w:rsidR="003A7AAE" w:rsidRPr="00D868E6" w:rsidRDefault="003A7AAE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868E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868E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868E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315A5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D868E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C71C207" w14:textId="77777777" w:rsidR="003A7AAE" w:rsidRDefault="003A7AA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934AFB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67F6C1B"/>
    <w:multiLevelType w:val="hybridMultilevel"/>
    <w:tmpl w:val="77BE4580"/>
    <w:lvl w:ilvl="0" w:tplc="1E6C7E38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950C2"/>
    <w:multiLevelType w:val="hybridMultilevel"/>
    <w:tmpl w:val="F5FAFE20"/>
    <w:lvl w:ilvl="0" w:tplc="811A2A8E">
      <w:start w:val="1"/>
      <w:numFmt w:val="decimal"/>
      <w:lvlText w:val="%1."/>
      <w:lvlJc w:val="left"/>
      <w:pPr>
        <w:ind w:left="1227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FEC7EEF"/>
    <w:multiLevelType w:val="multilevel"/>
    <w:tmpl w:val="E2EAB9BA"/>
    <w:lvl w:ilvl="0">
      <w:start w:val="1"/>
      <w:numFmt w:val="decimal"/>
      <w:lvlText w:val="%1."/>
      <w:lvlJc w:val="left"/>
      <w:pPr>
        <w:ind w:left="3286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3" w:hanging="72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081" w:hanging="7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882" w:hanging="7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83" w:hanging="7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84" w:hanging="7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85" w:hanging="7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86" w:hanging="7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88" w:hanging="721"/>
      </w:pPr>
      <w:rPr>
        <w:rFonts w:hint="default"/>
        <w:lang w:val="ru-RU" w:eastAsia="en-US" w:bidi="ar-SA"/>
      </w:rPr>
    </w:lvl>
  </w:abstractNum>
  <w:abstractNum w:abstractNumId="4" w15:restartNumberingAfterBreak="0">
    <w:nsid w:val="19D115A2"/>
    <w:multiLevelType w:val="hybridMultilevel"/>
    <w:tmpl w:val="4B9C1F5A"/>
    <w:lvl w:ilvl="0" w:tplc="F87A18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1D6645"/>
    <w:multiLevelType w:val="hybridMultilevel"/>
    <w:tmpl w:val="67F82D24"/>
    <w:lvl w:ilvl="0" w:tplc="4E64AB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6824995"/>
    <w:multiLevelType w:val="hybridMultilevel"/>
    <w:tmpl w:val="B5D67AA8"/>
    <w:lvl w:ilvl="0" w:tplc="9BCECD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0C60AE0"/>
    <w:multiLevelType w:val="hybridMultilevel"/>
    <w:tmpl w:val="B3D6CB58"/>
    <w:lvl w:ilvl="0" w:tplc="1E6C7E38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755C43"/>
    <w:multiLevelType w:val="hybridMultilevel"/>
    <w:tmpl w:val="9A789BC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AE2CBD"/>
    <w:multiLevelType w:val="hybridMultilevel"/>
    <w:tmpl w:val="2EFCDB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39072A"/>
    <w:multiLevelType w:val="hybridMultilevel"/>
    <w:tmpl w:val="70CCAA0C"/>
    <w:lvl w:ilvl="0" w:tplc="1E6C7E38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9D5BC5"/>
    <w:multiLevelType w:val="hybridMultilevel"/>
    <w:tmpl w:val="DFA0ADC4"/>
    <w:lvl w:ilvl="0" w:tplc="C76C24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9E4205A"/>
    <w:multiLevelType w:val="hybridMultilevel"/>
    <w:tmpl w:val="9264A9F6"/>
    <w:lvl w:ilvl="0" w:tplc="1E6C7E38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BC7BAE"/>
    <w:multiLevelType w:val="hybridMultilevel"/>
    <w:tmpl w:val="0FFEFBC4"/>
    <w:lvl w:ilvl="0" w:tplc="1E6C7E38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363215"/>
    <w:multiLevelType w:val="hybridMultilevel"/>
    <w:tmpl w:val="2F8EE9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5"/>
  </w:num>
  <w:num w:numId="7">
    <w:abstractNumId w:val="7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"/>
  </w:num>
  <w:num w:numId="11">
    <w:abstractNumId w:val="10"/>
  </w:num>
  <w:num w:numId="12">
    <w:abstractNumId w:val="8"/>
  </w:num>
  <w:num w:numId="13">
    <w:abstractNumId w:val="14"/>
  </w:num>
  <w:num w:numId="14">
    <w:abstractNumId w:val="9"/>
  </w:num>
  <w:num w:numId="15">
    <w:abstractNumId w:val="2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drawingGridHorizontalSpacing w:val="121"/>
  <w:drawingGridVerticalSpacing w:val="163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6522"/>
    <w:rsid w:val="00005437"/>
    <w:rsid w:val="0001209A"/>
    <w:rsid w:val="0001306E"/>
    <w:rsid w:val="00017589"/>
    <w:rsid w:val="000269AB"/>
    <w:rsid w:val="000301C6"/>
    <w:rsid w:val="00030693"/>
    <w:rsid w:val="000321C7"/>
    <w:rsid w:val="00034904"/>
    <w:rsid w:val="0003701C"/>
    <w:rsid w:val="00037033"/>
    <w:rsid w:val="0004133B"/>
    <w:rsid w:val="00042D15"/>
    <w:rsid w:val="00044C0B"/>
    <w:rsid w:val="00047152"/>
    <w:rsid w:val="00050569"/>
    <w:rsid w:val="00060387"/>
    <w:rsid w:val="0006044A"/>
    <w:rsid w:val="00081A49"/>
    <w:rsid w:val="00083D22"/>
    <w:rsid w:val="00091B0A"/>
    <w:rsid w:val="00095DBC"/>
    <w:rsid w:val="00095FFA"/>
    <w:rsid w:val="000B1FFA"/>
    <w:rsid w:val="000B798E"/>
    <w:rsid w:val="000C0780"/>
    <w:rsid w:val="000C4927"/>
    <w:rsid w:val="000C4ED5"/>
    <w:rsid w:val="000C608B"/>
    <w:rsid w:val="000D1F39"/>
    <w:rsid w:val="000D443B"/>
    <w:rsid w:val="000E15F2"/>
    <w:rsid w:val="000E1F3C"/>
    <w:rsid w:val="000E22BB"/>
    <w:rsid w:val="000E3666"/>
    <w:rsid w:val="000F1898"/>
    <w:rsid w:val="000F3874"/>
    <w:rsid w:val="000F59CA"/>
    <w:rsid w:val="000F7DF6"/>
    <w:rsid w:val="00103BA6"/>
    <w:rsid w:val="00106DD5"/>
    <w:rsid w:val="0012179B"/>
    <w:rsid w:val="00124E1F"/>
    <w:rsid w:val="00130FAE"/>
    <w:rsid w:val="00131A46"/>
    <w:rsid w:val="001422A7"/>
    <w:rsid w:val="0014692F"/>
    <w:rsid w:val="00151075"/>
    <w:rsid w:val="001520B2"/>
    <w:rsid w:val="00152BEF"/>
    <w:rsid w:val="00153F20"/>
    <w:rsid w:val="00155211"/>
    <w:rsid w:val="00157221"/>
    <w:rsid w:val="001726DE"/>
    <w:rsid w:val="0018453C"/>
    <w:rsid w:val="001902CD"/>
    <w:rsid w:val="001940EA"/>
    <w:rsid w:val="001A07E3"/>
    <w:rsid w:val="001A436D"/>
    <w:rsid w:val="001A48AD"/>
    <w:rsid w:val="001A50D4"/>
    <w:rsid w:val="001A572A"/>
    <w:rsid w:val="001A5D0C"/>
    <w:rsid w:val="001A79C8"/>
    <w:rsid w:val="001A7F2A"/>
    <w:rsid w:val="001B1604"/>
    <w:rsid w:val="001B559C"/>
    <w:rsid w:val="001B73C8"/>
    <w:rsid w:val="001D1D6F"/>
    <w:rsid w:val="001E101D"/>
    <w:rsid w:val="001E2E09"/>
    <w:rsid w:val="001E5505"/>
    <w:rsid w:val="001F77AD"/>
    <w:rsid w:val="002073EE"/>
    <w:rsid w:val="00211281"/>
    <w:rsid w:val="00214961"/>
    <w:rsid w:val="00222EB6"/>
    <w:rsid w:val="00224443"/>
    <w:rsid w:val="0022494F"/>
    <w:rsid w:val="002259F8"/>
    <w:rsid w:val="00232A39"/>
    <w:rsid w:val="0024448A"/>
    <w:rsid w:val="00244C38"/>
    <w:rsid w:val="002479B7"/>
    <w:rsid w:val="0026066C"/>
    <w:rsid w:val="0026348F"/>
    <w:rsid w:val="00264379"/>
    <w:rsid w:val="002676D5"/>
    <w:rsid w:val="00267DD8"/>
    <w:rsid w:val="002737AF"/>
    <w:rsid w:val="0027436C"/>
    <w:rsid w:val="002767B3"/>
    <w:rsid w:val="00283E75"/>
    <w:rsid w:val="00284AF9"/>
    <w:rsid w:val="002929A6"/>
    <w:rsid w:val="002969B7"/>
    <w:rsid w:val="00296D88"/>
    <w:rsid w:val="002B47A3"/>
    <w:rsid w:val="002B5C20"/>
    <w:rsid w:val="002B5D51"/>
    <w:rsid w:val="002B7C5E"/>
    <w:rsid w:val="002C447B"/>
    <w:rsid w:val="002C5440"/>
    <w:rsid w:val="002D14C1"/>
    <w:rsid w:val="002E1669"/>
    <w:rsid w:val="002F1F35"/>
    <w:rsid w:val="002F35AE"/>
    <w:rsid w:val="002F5611"/>
    <w:rsid w:val="002F7A58"/>
    <w:rsid w:val="00300804"/>
    <w:rsid w:val="00300E32"/>
    <w:rsid w:val="00304B0C"/>
    <w:rsid w:val="00305B57"/>
    <w:rsid w:val="00306128"/>
    <w:rsid w:val="003062F5"/>
    <w:rsid w:val="00314313"/>
    <w:rsid w:val="003171CF"/>
    <w:rsid w:val="003178A2"/>
    <w:rsid w:val="00320921"/>
    <w:rsid w:val="00320D19"/>
    <w:rsid w:val="0032258D"/>
    <w:rsid w:val="003315A5"/>
    <w:rsid w:val="00332B61"/>
    <w:rsid w:val="00333AD5"/>
    <w:rsid w:val="00340725"/>
    <w:rsid w:val="003455D7"/>
    <w:rsid w:val="00352791"/>
    <w:rsid w:val="00360000"/>
    <w:rsid w:val="00361488"/>
    <w:rsid w:val="003671B8"/>
    <w:rsid w:val="00367758"/>
    <w:rsid w:val="0037289A"/>
    <w:rsid w:val="003734DD"/>
    <w:rsid w:val="00373AA6"/>
    <w:rsid w:val="0037437E"/>
    <w:rsid w:val="00380AE5"/>
    <w:rsid w:val="0038546F"/>
    <w:rsid w:val="00391164"/>
    <w:rsid w:val="003A122B"/>
    <w:rsid w:val="003A3EB0"/>
    <w:rsid w:val="003A51AE"/>
    <w:rsid w:val="003A5C93"/>
    <w:rsid w:val="003A7AAE"/>
    <w:rsid w:val="003B060A"/>
    <w:rsid w:val="003B32EA"/>
    <w:rsid w:val="003B60D0"/>
    <w:rsid w:val="003C39F5"/>
    <w:rsid w:val="003C3BFC"/>
    <w:rsid w:val="003C49E5"/>
    <w:rsid w:val="003D2029"/>
    <w:rsid w:val="003E7640"/>
    <w:rsid w:val="003F0091"/>
    <w:rsid w:val="003F55DB"/>
    <w:rsid w:val="003F621B"/>
    <w:rsid w:val="004062A6"/>
    <w:rsid w:val="00406446"/>
    <w:rsid w:val="004109B8"/>
    <w:rsid w:val="00411A76"/>
    <w:rsid w:val="00411EA3"/>
    <w:rsid w:val="00411ED0"/>
    <w:rsid w:val="00411F3B"/>
    <w:rsid w:val="00416177"/>
    <w:rsid w:val="00420BEB"/>
    <w:rsid w:val="00422FE9"/>
    <w:rsid w:val="00425EDB"/>
    <w:rsid w:val="004352BC"/>
    <w:rsid w:val="00441262"/>
    <w:rsid w:val="00464BE0"/>
    <w:rsid w:val="00465AC7"/>
    <w:rsid w:val="004670B6"/>
    <w:rsid w:val="004717BD"/>
    <w:rsid w:val="0047242F"/>
    <w:rsid w:val="00472E1E"/>
    <w:rsid w:val="00474F0B"/>
    <w:rsid w:val="00484844"/>
    <w:rsid w:val="0049654E"/>
    <w:rsid w:val="004968DD"/>
    <w:rsid w:val="00497111"/>
    <w:rsid w:val="004B49DE"/>
    <w:rsid w:val="004C6146"/>
    <w:rsid w:val="004D0672"/>
    <w:rsid w:val="004D2426"/>
    <w:rsid w:val="004D26DF"/>
    <w:rsid w:val="004D5B77"/>
    <w:rsid w:val="004D7603"/>
    <w:rsid w:val="004E0F25"/>
    <w:rsid w:val="004E2449"/>
    <w:rsid w:val="004E6F82"/>
    <w:rsid w:val="004E74BB"/>
    <w:rsid w:val="00504C44"/>
    <w:rsid w:val="005128E0"/>
    <w:rsid w:val="00512FF8"/>
    <w:rsid w:val="00513EBC"/>
    <w:rsid w:val="0052086D"/>
    <w:rsid w:val="005255D7"/>
    <w:rsid w:val="00527880"/>
    <w:rsid w:val="00543089"/>
    <w:rsid w:val="00554223"/>
    <w:rsid w:val="0056284E"/>
    <w:rsid w:val="00564F50"/>
    <w:rsid w:val="0056753F"/>
    <w:rsid w:val="00573803"/>
    <w:rsid w:val="00573F6F"/>
    <w:rsid w:val="00580180"/>
    <w:rsid w:val="0058088C"/>
    <w:rsid w:val="00580BB3"/>
    <w:rsid w:val="00580DF9"/>
    <w:rsid w:val="00585254"/>
    <w:rsid w:val="00586719"/>
    <w:rsid w:val="0059030E"/>
    <w:rsid w:val="00591358"/>
    <w:rsid w:val="0059728F"/>
    <w:rsid w:val="005A0AD1"/>
    <w:rsid w:val="005B36E3"/>
    <w:rsid w:val="005B72A7"/>
    <w:rsid w:val="005B7A4F"/>
    <w:rsid w:val="005C1CB3"/>
    <w:rsid w:val="005C2238"/>
    <w:rsid w:val="005C2DC0"/>
    <w:rsid w:val="005C3814"/>
    <w:rsid w:val="005C3C92"/>
    <w:rsid w:val="005C3F52"/>
    <w:rsid w:val="005C661C"/>
    <w:rsid w:val="005C744A"/>
    <w:rsid w:val="005D4FDC"/>
    <w:rsid w:val="005D69E7"/>
    <w:rsid w:val="005D7778"/>
    <w:rsid w:val="005E202F"/>
    <w:rsid w:val="005E3E96"/>
    <w:rsid w:val="005E4511"/>
    <w:rsid w:val="005F2F9B"/>
    <w:rsid w:val="005F3665"/>
    <w:rsid w:val="005F5509"/>
    <w:rsid w:val="00600E02"/>
    <w:rsid w:val="00627EFC"/>
    <w:rsid w:val="006363F6"/>
    <w:rsid w:val="00640828"/>
    <w:rsid w:val="00650F90"/>
    <w:rsid w:val="00655AA8"/>
    <w:rsid w:val="00661A85"/>
    <w:rsid w:val="006623FE"/>
    <w:rsid w:val="00662712"/>
    <w:rsid w:val="00662CB3"/>
    <w:rsid w:val="006634D6"/>
    <w:rsid w:val="00666007"/>
    <w:rsid w:val="006733A4"/>
    <w:rsid w:val="00673E78"/>
    <w:rsid w:val="006756B8"/>
    <w:rsid w:val="006807EF"/>
    <w:rsid w:val="006833B9"/>
    <w:rsid w:val="00685A37"/>
    <w:rsid w:val="0068790B"/>
    <w:rsid w:val="00687C14"/>
    <w:rsid w:val="006932BD"/>
    <w:rsid w:val="006A3884"/>
    <w:rsid w:val="006A6FDF"/>
    <w:rsid w:val="006A7C57"/>
    <w:rsid w:val="006B26EB"/>
    <w:rsid w:val="006D1EF4"/>
    <w:rsid w:val="006E0FF2"/>
    <w:rsid w:val="006F433F"/>
    <w:rsid w:val="0070473A"/>
    <w:rsid w:val="00707555"/>
    <w:rsid w:val="007127F1"/>
    <w:rsid w:val="0072006E"/>
    <w:rsid w:val="0072364C"/>
    <w:rsid w:val="00723A35"/>
    <w:rsid w:val="00730DC1"/>
    <w:rsid w:val="00732829"/>
    <w:rsid w:val="007357F9"/>
    <w:rsid w:val="00736F9A"/>
    <w:rsid w:val="007370E2"/>
    <w:rsid w:val="007379E2"/>
    <w:rsid w:val="00737CEF"/>
    <w:rsid w:val="0074331C"/>
    <w:rsid w:val="00747480"/>
    <w:rsid w:val="007551E7"/>
    <w:rsid w:val="00762B27"/>
    <w:rsid w:val="00763DED"/>
    <w:rsid w:val="007771FF"/>
    <w:rsid w:val="007911AF"/>
    <w:rsid w:val="00791CBB"/>
    <w:rsid w:val="007B1E4B"/>
    <w:rsid w:val="007B267B"/>
    <w:rsid w:val="007B65EC"/>
    <w:rsid w:val="007B6D3D"/>
    <w:rsid w:val="007C1053"/>
    <w:rsid w:val="007C6CEC"/>
    <w:rsid w:val="007D577E"/>
    <w:rsid w:val="007E224E"/>
    <w:rsid w:val="007E4188"/>
    <w:rsid w:val="0080328D"/>
    <w:rsid w:val="00805533"/>
    <w:rsid w:val="008071BD"/>
    <w:rsid w:val="00811882"/>
    <w:rsid w:val="00813868"/>
    <w:rsid w:val="0082124D"/>
    <w:rsid w:val="0082697B"/>
    <w:rsid w:val="00830DEC"/>
    <w:rsid w:val="00836301"/>
    <w:rsid w:val="00837B6A"/>
    <w:rsid w:val="00842226"/>
    <w:rsid w:val="008520B5"/>
    <w:rsid w:val="008533FE"/>
    <w:rsid w:val="0085549F"/>
    <w:rsid w:val="008623B6"/>
    <w:rsid w:val="00863D3B"/>
    <w:rsid w:val="00867048"/>
    <w:rsid w:val="00871903"/>
    <w:rsid w:val="00873F67"/>
    <w:rsid w:val="008810EC"/>
    <w:rsid w:val="00883FBB"/>
    <w:rsid w:val="00884A43"/>
    <w:rsid w:val="00890FAC"/>
    <w:rsid w:val="008A0B03"/>
    <w:rsid w:val="008A3D1C"/>
    <w:rsid w:val="008A3D9E"/>
    <w:rsid w:val="008A524F"/>
    <w:rsid w:val="008B00BE"/>
    <w:rsid w:val="008B79A5"/>
    <w:rsid w:val="008C3591"/>
    <w:rsid w:val="008C417F"/>
    <w:rsid w:val="008C4477"/>
    <w:rsid w:val="008C76C1"/>
    <w:rsid w:val="008D63E2"/>
    <w:rsid w:val="008E13E4"/>
    <w:rsid w:val="00907155"/>
    <w:rsid w:val="009114FF"/>
    <w:rsid w:val="0092462F"/>
    <w:rsid w:val="0093138E"/>
    <w:rsid w:val="00941058"/>
    <w:rsid w:val="009415FE"/>
    <w:rsid w:val="00944536"/>
    <w:rsid w:val="00944B48"/>
    <w:rsid w:val="00946ECB"/>
    <w:rsid w:val="0095530F"/>
    <w:rsid w:val="00970EF4"/>
    <w:rsid w:val="00980879"/>
    <w:rsid w:val="009848A5"/>
    <w:rsid w:val="009865AE"/>
    <w:rsid w:val="009A1AB3"/>
    <w:rsid w:val="009B0C17"/>
    <w:rsid w:val="009B2BDC"/>
    <w:rsid w:val="009B3B34"/>
    <w:rsid w:val="009B57BF"/>
    <w:rsid w:val="009C1E4D"/>
    <w:rsid w:val="009C2DE9"/>
    <w:rsid w:val="009C5812"/>
    <w:rsid w:val="009C7D0E"/>
    <w:rsid w:val="009D6B8C"/>
    <w:rsid w:val="009E558B"/>
    <w:rsid w:val="009E5E4D"/>
    <w:rsid w:val="009E5E99"/>
    <w:rsid w:val="009F2223"/>
    <w:rsid w:val="00A04384"/>
    <w:rsid w:val="00A0689F"/>
    <w:rsid w:val="00A0715F"/>
    <w:rsid w:val="00A103AF"/>
    <w:rsid w:val="00A107FC"/>
    <w:rsid w:val="00A12DC6"/>
    <w:rsid w:val="00A135BF"/>
    <w:rsid w:val="00A136D3"/>
    <w:rsid w:val="00A13F11"/>
    <w:rsid w:val="00A240B2"/>
    <w:rsid w:val="00A25689"/>
    <w:rsid w:val="00A31178"/>
    <w:rsid w:val="00A35E86"/>
    <w:rsid w:val="00A406C1"/>
    <w:rsid w:val="00A43A8D"/>
    <w:rsid w:val="00A54F9C"/>
    <w:rsid w:val="00A611AA"/>
    <w:rsid w:val="00A63C8C"/>
    <w:rsid w:val="00A72D22"/>
    <w:rsid w:val="00A7799B"/>
    <w:rsid w:val="00A77FF5"/>
    <w:rsid w:val="00A812AD"/>
    <w:rsid w:val="00A8335B"/>
    <w:rsid w:val="00A85788"/>
    <w:rsid w:val="00A87497"/>
    <w:rsid w:val="00A96CFA"/>
    <w:rsid w:val="00AA047F"/>
    <w:rsid w:val="00AA644F"/>
    <w:rsid w:val="00AA6F3A"/>
    <w:rsid w:val="00AB3F6C"/>
    <w:rsid w:val="00AB5551"/>
    <w:rsid w:val="00AC2D44"/>
    <w:rsid w:val="00AC42E1"/>
    <w:rsid w:val="00AE0D38"/>
    <w:rsid w:val="00AE1B96"/>
    <w:rsid w:val="00AE2960"/>
    <w:rsid w:val="00AE42CE"/>
    <w:rsid w:val="00AE43C7"/>
    <w:rsid w:val="00AE7465"/>
    <w:rsid w:val="00B07732"/>
    <w:rsid w:val="00B16C1D"/>
    <w:rsid w:val="00B20B5C"/>
    <w:rsid w:val="00B22FEE"/>
    <w:rsid w:val="00B242C9"/>
    <w:rsid w:val="00B278D7"/>
    <w:rsid w:val="00B30721"/>
    <w:rsid w:val="00B3100B"/>
    <w:rsid w:val="00B31F7B"/>
    <w:rsid w:val="00B34321"/>
    <w:rsid w:val="00B34471"/>
    <w:rsid w:val="00B52891"/>
    <w:rsid w:val="00B54905"/>
    <w:rsid w:val="00B602AC"/>
    <w:rsid w:val="00B65B8E"/>
    <w:rsid w:val="00B712E6"/>
    <w:rsid w:val="00B7243F"/>
    <w:rsid w:val="00B779CD"/>
    <w:rsid w:val="00B84DE4"/>
    <w:rsid w:val="00B85165"/>
    <w:rsid w:val="00B85D52"/>
    <w:rsid w:val="00B862F6"/>
    <w:rsid w:val="00B941A8"/>
    <w:rsid w:val="00B95936"/>
    <w:rsid w:val="00B9754B"/>
    <w:rsid w:val="00BA4B0D"/>
    <w:rsid w:val="00BA62B2"/>
    <w:rsid w:val="00BA64EF"/>
    <w:rsid w:val="00BA7404"/>
    <w:rsid w:val="00BC0524"/>
    <w:rsid w:val="00BC3196"/>
    <w:rsid w:val="00BC5036"/>
    <w:rsid w:val="00BC7FAE"/>
    <w:rsid w:val="00BD1910"/>
    <w:rsid w:val="00BD3265"/>
    <w:rsid w:val="00BD6B7B"/>
    <w:rsid w:val="00BD7463"/>
    <w:rsid w:val="00C03796"/>
    <w:rsid w:val="00C06522"/>
    <w:rsid w:val="00C076B7"/>
    <w:rsid w:val="00C10985"/>
    <w:rsid w:val="00C14999"/>
    <w:rsid w:val="00C1670D"/>
    <w:rsid w:val="00C176D6"/>
    <w:rsid w:val="00C205AD"/>
    <w:rsid w:val="00C2213C"/>
    <w:rsid w:val="00C25402"/>
    <w:rsid w:val="00C3118E"/>
    <w:rsid w:val="00C3394A"/>
    <w:rsid w:val="00C37AA1"/>
    <w:rsid w:val="00C438DB"/>
    <w:rsid w:val="00C466D1"/>
    <w:rsid w:val="00C46D42"/>
    <w:rsid w:val="00C47BB9"/>
    <w:rsid w:val="00C505D1"/>
    <w:rsid w:val="00C52CEE"/>
    <w:rsid w:val="00C55A3D"/>
    <w:rsid w:val="00C61E40"/>
    <w:rsid w:val="00C62393"/>
    <w:rsid w:val="00C63CE2"/>
    <w:rsid w:val="00C7067A"/>
    <w:rsid w:val="00C7152E"/>
    <w:rsid w:val="00C72E74"/>
    <w:rsid w:val="00C74112"/>
    <w:rsid w:val="00C773DE"/>
    <w:rsid w:val="00C83A6F"/>
    <w:rsid w:val="00C85DED"/>
    <w:rsid w:val="00C92BE5"/>
    <w:rsid w:val="00C94998"/>
    <w:rsid w:val="00C959B2"/>
    <w:rsid w:val="00CA025A"/>
    <w:rsid w:val="00CA38DA"/>
    <w:rsid w:val="00CA5436"/>
    <w:rsid w:val="00CB0309"/>
    <w:rsid w:val="00CB1321"/>
    <w:rsid w:val="00CB1C42"/>
    <w:rsid w:val="00CB7426"/>
    <w:rsid w:val="00CC2D6F"/>
    <w:rsid w:val="00CC3819"/>
    <w:rsid w:val="00CC7382"/>
    <w:rsid w:val="00CD48A0"/>
    <w:rsid w:val="00CE204F"/>
    <w:rsid w:val="00CE33A6"/>
    <w:rsid w:val="00CF226F"/>
    <w:rsid w:val="00CF4F44"/>
    <w:rsid w:val="00D00F3B"/>
    <w:rsid w:val="00D02464"/>
    <w:rsid w:val="00D07A34"/>
    <w:rsid w:val="00D12614"/>
    <w:rsid w:val="00D16BC8"/>
    <w:rsid w:val="00D2462C"/>
    <w:rsid w:val="00D24FB5"/>
    <w:rsid w:val="00D30A16"/>
    <w:rsid w:val="00D31361"/>
    <w:rsid w:val="00D36B11"/>
    <w:rsid w:val="00D42F94"/>
    <w:rsid w:val="00D46852"/>
    <w:rsid w:val="00D47C5F"/>
    <w:rsid w:val="00D563CF"/>
    <w:rsid w:val="00D61136"/>
    <w:rsid w:val="00D65B78"/>
    <w:rsid w:val="00D70124"/>
    <w:rsid w:val="00D80B06"/>
    <w:rsid w:val="00D827BF"/>
    <w:rsid w:val="00D82C9D"/>
    <w:rsid w:val="00D868E6"/>
    <w:rsid w:val="00D9023B"/>
    <w:rsid w:val="00D90B9C"/>
    <w:rsid w:val="00D95E0D"/>
    <w:rsid w:val="00D9650E"/>
    <w:rsid w:val="00D970EF"/>
    <w:rsid w:val="00DC7E08"/>
    <w:rsid w:val="00DD0D6E"/>
    <w:rsid w:val="00DD24C5"/>
    <w:rsid w:val="00DD2A10"/>
    <w:rsid w:val="00DD50B9"/>
    <w:rsid w:val="00DD6C3A"/>
    <w:rsid w:val="00DD74F7"/>
    <w:rsid w:val="00DE1931"/>
    <w:rsid w:val="00DE351A"/>
    <w:rsid w:val="00DE62FF"/>
    <w:rsid w:val="00DF01A5"/>
    <w:rsid w:val="00DF313E"/>
    <w:rsid w:val="00DF32AC"/>
    <w:rsid w:val="00DF6433"/>
    <w:rsid w:val="00E05C94"/>
    <w:rsid w:val="00E063B2"/>
    <w:rsid w:val="00E1221D"/>
    <w:rsid w:val="00E133AF"/>
    <w:rsid w:val="00E211F5"/>
    <w:rsid w:val="00E2533E"/>
    <w:rsid w:val="00E27DB8"/>
    <w:rsid w:val="00E27DDF"/>
    <w:rsid w:val="00E31F44"/>
    <w:rsid w:val="00E32563"/>
    <w:rsid w:val="00E33B3A"/>
    <w:rsid w:val="00E34313"/>
    <w:rsid w:val="00E418A5"/>
    <w:rsid w:val="00E44814"/>
    <w:rsid w:val="00E47A47"/>
    <w:rsid w:val="00E508FA"/>
    <w:rsid w:val="00E54B01"/>
    <w:rsid w:val="00E55944"/>
    <w:rsid w:val="00E60850"/>
    <w:rsid w:val="00E60A6C"/>
    <w:rsid w:val="00E6220E"/>
    <w:rsid w:val="00E631C1"/>
    <w:rsid w:val="00E666B2"/>
    <w:rsid w:val="00E6791C"/>
    <w:rsid w:val="00E67B9C"/>
    <w:rsid w:val="00E67EB7"/>
    <w:rsid w:val="00E70D4D"/>
    <w:rsid w:val="00E72DB0"/>
    <w:rsid w:val="00E75360"/>
    <w:rsid w:val="00E76A78"/>
    <w:rsid w:val="00E838ED"/>
    <w:rsid w:val="00E906AF"/>
    <w:rsid w:val="00E90BA0"/>
    <w:rsid w:val="00E979ED"/>
    <w:rsid w:val="00EA01F9"/>
    <w:rsid w:val="00EA1F59"/>
    <w:rsid w:val="00EA20AB"/>
    <w:rsid w:val="00EA5F09"/>
    <w:rsid w:val="00EA7A4C"/>
    <w:rsid w:val="00EB2627"/>
    <w:rsid w:val="00EC118F"/>
    <w:rsid w:val="00EC2010"/>
    <w:rsid w:val="00EC3688"/>
    <w:rsid w:val="00EC3E15"/>
    <w:rsid w:val="00EC5347"/>
    <w:rsid w:val="00EC7437"/>
    <w:rsid w:val="00ED0A8B"/>
    <w:rsid w:val="00ED5AEF"/>
    <w:rsid w:val="00EE5D0C"/>
    <w:rsid w:val="00EF01ED"/>
    <w:rsid w:val="00EF2D55"/>
    <w:rsid w:val="00EF3970"/>
    <w:rsid w:val="00EF746F"/>
    <w:rsid w:val="00F06800"/>
    <w:rsid w:val="00F068C9"/>
    <w:rsid w:val="00F104EE"/>
    <w:rsid w:val="00F161C3"/>
    <w:rsid w:val="00F16C79"/>
    <w:rsid w:val="00F215F9"/>
    <w:rsid w:val="00F26DF4"/>
    <w:rsid w:val="00F27DE1"/>
    <w:rsid w:val="00F414F7"/>
    <w:rsid w:val="00F450C3"/>
    <w:rsid w:val="00F45B35"/>
    <w:rsid w:val="00F511B0"/>
    <w:rsid w:val="00F55CFD"/>
    <w:rsid w:val="00F57BA3"/>
    <w:rsid w:val="00F61E29"/>
    <w:rsid w:val="00F62190"/>
    <w:rsid w:val="00F623E2"/>
    <w:rsid w:val="00F647A3"/>
    <w:rsid w:val="00F66316"/>
    <w:rsid w:val="00F67848"/>
    <w:rsid w:val="00F82EE0"/>
    <w:rsid w:val="00F9001F"/>
    <w:rsid w:val="00F911D0"/>
    <w:rsid w:val="00FA0376"/>
    <w:rsid w:val="00FA0687"/>
    <w:rsid w:val="00FA4488"/>
    <w:rsid w:val="00FB5961"/>
    <w:rsid w:val="00FB783C"/>
    <w:rsid w:val="00FC52B7"/>
    <w:rsid w:val="00FC67E9"/>
    <w:rsid w:val="00FC73AC"/>
    <w:rsid w:val="00FD3CCE"/>
    <w:rsid w:val="00FD4A21"/>
    <w:rsid w:val="00FE1F64"/>
    <w:rsid w:val="00FE2079"/>
    <w:rsid w:val="00FE3284"/>
    <w:rsid w:val="00FF019F"/>
    <w:rsid w:val="00FF0C49"/>
    <w:rsid w:val="00FF1CED"/>
    <w:rsid w:val="00FF1D2A"/>
    <w:rsid w:val="00FF6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47ADEF"/>
  <w15:docId w15:val="{4538217E-FDE9-420A-8871-028BA21F7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68C9"/>
  </w:style>
  <w:style w:type="paragraph" w:styleId="1">
    <w:name w:val="heading 1"/>
    <w:basedOn w:val="a"/>
    <w:next w:val="a"/>
    <w:link w:val="10"/>
    <w:uiPriority w:val="9"/>
    <w:qFormat/>
    <w:rsid w:val="00411ED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9D351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unhideWhenUsed/>
    <w:qFormat/>
    <w:rsid w:val="00A54F9C"/>
    <w:pPr>
      <w:widowControl w:val="0"/>
      <w:autoSpaceDE w:val="0"/>
      <w:autoSpaceDN w:val="0"/>
      <w:spacing w:after="0" w:line="240" w:lineRule="auto"/>
      <w:ind w:left="317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4F9C"/>
    <w:pPr>
      <w:widowControl w:val="0"/>
      <w:autoSpaceDE w:val="0"/>
      <w:autoSpaceDN w:val="0"/>
      <w:adjustRightInd w:val="0"/>
      <w:spacing w:before="120" w:after="0" w:line="240" w:lineRule="auto"/>
      <w:ind w:left="720" w:firstLine="720"/>
      <w:contextualSpacing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table" w:styleId="a4">
    <w:name w:val="Table Grid"/>
    <w:basedOn w:val="a1"/>
    <w:uiPriority w:val="1"/>
    <w:rsid w:val="00A54F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A54F9C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fontstyle01">
    <w:name w:val="fontstyle01"/>
    <w:basedOn w:val="a0"/>
    <w:rsid w:val="00A54F9C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A54F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5">
    <w:name w:val="Body Text"/>
    <w:basedOn w:val="a"/>
    <w:link w:val="a6"/>
    <w:uiPriority w:val="1"/>
    <w:qFormat/>
    <w:rsid w:val="00A54F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A54F9C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A54F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54F9C"/>
  </w:style>
  <w:style w:type="paragraph" w:styleId="a9">
    <w:name w:val="footer"/>
    <w:basedOn w:val="a"/>
    <w:link w:val="aa"/>
    <w:uiPriority w:val="99"/>
    <w:unhideWhenUsed/>
    <w:rsid w:val="00A54F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54F9C"/>
  </w:style>
  <w:style w:type="table" w:customStyle="1" w:styleId="4">
    <w:name w:val="Сетка таблицы4"/>
    <w:basedOn w:val="a1"/>
    <w:next w:val="a4"/>
    <w:uiPriority w:val="99"/>
    <w:rsid w:val="00A54F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F511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511B0"/>
    <w:rPr>
      <w:rFonts w:ascii="Tahoma" w:hAnsi="Tahoma" w:cs="Tahoma"/>
      <w:sz w:val="16"/>
      <w:szCs w:val="16"/>
    </w:rPr>
  </w:style>
  <w:style w:type="paragraph" w:styleId="ad">
    <w:name w:val="Plain Text"/>
    <w:basedOn w:val="a"/>
    <w:link w:val="ae"/>
    <w:unhideWhenUsed/>
    <w:rsid w:val="001B160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e">
    <w:name w:val="Текст Знак"/>
    <w:basedOn w:val="a0"/>
    <w:link w:val="ad"/>
    <w:rsid w:val="001B160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Default">
    <w:name w:val="Default"/>
    <w:rsid w:val="00C2540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No Spacing"/>
    <w:uiPriority w:val="1"/>
    <w:qFormat/>
    <w:rsid w:val="00420BEB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411ED0"/>
    <w:rPr>
      <w:rFonts w:asciiTheme="majorHAnsi" w:eastAsiaTheme="majorEastAsia" w:hAnsiTheme="majorHAnsi" w:cstheme="majorBidi"/>
      <w:color w:val="9D3511" w:themeColor="accent1" w:themeShade="BF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411E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6807E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1A07E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">
    <w:name w:val="Сетка таблицы1"/>
    <w:basedOn w:val="a1"/>
    <w:next w:val="a4"/>
    <w:uiPriority w:val="1"/>
    <w:rsid w:val="009C7D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3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Оранжевый и красный">
      <a:dk1>
        <a:sysClr val="windowText" lastClr="000000"/>
      </a:dk1>
      <a:lt1>
        <a:sysClr val="window" lastClr="FFFFFF"/>
      </a:lt1>
      <a:dk2>
        <a:srgbClr val="696464"/>
      </a:dk2>
      <a:lt2>
        <a:srgbClr val="E9E5DC"/>
      </a:lt2>
      <a:accent1>
        <a:srgbClr val="D34817"/>
      </a:accent1>
      <a:accent2>
        <a:srgbClr val="9B2D1F"/>
      </a:accent2>
      <a:accent3>
        <a:srgbClr val="A28E6A"/>
      </a:accent3>
      <a:accent4>
        <a:srgbClr val="956251"/>
      </a:accent4>
      <a:accent5>
        <a:srgbClr val="918485"/>
      </a:accent5>
      <a:accent6>
        <a:srgbClr val="855D5D"/>
      </a:accent6>
      <a:hlink>
        <a:srgbClr val="CC9900"/>
      </a:hlink>
      <a:folHlink>
        <a:srgbClr val="96A9A9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71E6D2-11AD-4F73-AA30-64BEF85406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5</Pages>
  <Words>1093</Words>
  <Characters>6232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Админ</cp:lastModifiedBy>
  <cp:revision>11</cp:revision>
  <cp:lastPrinted>2026-08-10T06:48:00Z</cp:lastPrinted>
  <dcterms:created xsi:type="dcterms:W3CDTF">2026-08-26T11:08:00Z</dcterms:created>
  <dcterms:modified xsi:type="dcterms:W3CDTF">2026-08-26T14:03:00Z</dcterms:modified>
</cp:coreProperties>
</file>