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27"/>
        <w:tblW w:w="10065" w:type="dxa"/>
        <w:tblLook w:val="01E0" w:firstRow="1" w:lastRow="1" w:firstColumn="1" w:lastColumn="1" w:noHBand="0" w:noVBand="0"/>
      </w:tblPr>
      <w:tblGrid>
        <w:gridCol w:w="4253"/>
        <w:gridCol w:w="1417"/>
        <w:gridCol w:w="4395"/>
      </w:tblGrid>
      <w:tr w:rsidR="00A54F9C" w:rsidRPr="00A54F9C" w14:paraId="6B079216" w14:textId="77777777" w:rsidTr="00F03499">
        <w:trPr>
          <w:trHeight w:val="1827"/>
        </w:trPr>
        <w:tc>
          <w:tcPr>
            <w:tcW w:w="4253" w:type="dxa"/>
          </w:tcPr>
          <w:p w14:paraId="4FB89F08" w14:textId="77777777" w:rsidR="00A54F9C" w:rsidRPr="00A54F9C" w:rsidRDefault="00A54F9C" w:rsidP="007B1865">
            <w:pPr>
              <w:autoSpaceDE w:val="0"/>
              <w:autoSpaceDN w:val="0"/>
              <w:spacing w:after="0" w:line="240" w:lineRule="auto"/>
              <w:jc w:val="center"/>
              <w:rPr>
                <w:rFonts w:ascii="Times New Roman" w:eastAsia="Times New Roman" w:hAnsi="Times New Roman" w:cs="Times New Roman"/>
                <w:bCs/>
                <w:spacing w:val="-10"/>
                <w:sz w:val="28"/>
                <w:szCs w:val="28"/>
                <w:lang w:eastAsia="ru-RU"/>
              </w:rPr>
            </w:pPr>
            <w:bookmarkStart w:id="0" w:name="_Hlk172909895"/>
            <w:bookmarkEnd w:id="0"/>
            <w:r w:rsidRPr="00A54F9C">
              <w:rPr>
                <w:rFonts w:ascii="Times New Roman" w:eastAsia="Times New Roman" w:hAnsi="Times New Roman" w:cs="Times New Roman"/>
                <w:bCs/>
                <w:spacing w:val="-10"/>
                <w:sz w:val="28"/>
                <w:szCs w:val="28"/>
                <w:lang w:eastAsia="ru-RU"/>
              </w:rPr>
              <w:t>КОМИТЕТ</w:t>
            </w:r>
          </w:p>
          <w:p w14:paraId="78B9C3C1" w14:textId="77777777" w:rsidR="00A54F9C" w:rsidRPr="00A54F9C" w:rsidRDefault="00A54F9C" w:rsidP="00A54F9C">
            <w:pPr>
              <w:autoSpaceDE w:val="0"/>
              <w:autoSpaceDN w:val="0"/>
              <w:spacing w:after="0" w:line="240" w:lineRule="auto"/>
              <w:jc w:val="center"/>
              <w:rPr>
                <w:rFonts w:ascii="Times New Roman" w:eastAsia="Times New Roman" w:hAnsi="Times New Roman" w:cs="Times New Roman"/>
                <w:bCs/>
                <w:spacing w:val="-10"/>
                <w:sz w:val="28"/>
                <w:szCs w:val="28"/>
                <w:lang w:eastAsia="ru-RU"/>
              </w:rPr>
            </w:pPr>
            <w:r w:rsidRPr="00A54F9C">
              <w:rPr>
                <w:rFonts w:ascii="Times New Roman" w:eastAsia="Times New Roman" w:hAnsi="Times New Roman" w:cs="Times New Roman"/>
                <w:bCs/>
                <w:spacing w:val="-10"/>
                <w:sz w:val="28"/>
                <w:szCs w:val="28"/>
                <w:lang w:eastAsia="ru-RU"/>
              </w:rPr>
              <w:t xml:space="preserve">РЕСПУБЛИКИ ТАТАРСТАН </w:t>
            </w:r>
          </w:p>
          <w:p w14:paraId="0997B8C1" w14:textId="77777777" w:rsidR="00A54F9C" w:rsidRPr="00A54F9C" w:rsidRDefault="00A54F9C" w:rsidP="00A54F9C">
            <w:pPr>
              <w:autoSpaceDE w:val="0"/>
              <w:autoSpaceDN w:val="0"/>
              <w:spacing w:after="0" w:line="240" w:lineRule="auto"/>
              <w:jc w:val="center"/>
              <w:rPr>
                <w:rFonts w:ascii="Times New Roman" w:eastAsia="Times New Roman" w:hAnsi="Times New Roman" w:cs="Times New Roman"/>
                <w:bCs/>
                <w:spacing w:val="-10"/>
                <w:sz w:val="28"/>
                <w:szCs w:val="28"/>
                <w:lang w:eastAsia="ru-RU"/>
              </w:rPr>
            </w:pPr>
            <w:r w:rsidRPr="00A54F9C">
              <w:rPr>
                <w:rFonts w:ascii="Times New Roman" w:eastAsia="Times New Roman" w:hAnsi="Times New Roman" w:cs="Times New Roman"/>
                <w:noProof/>
                <w:sz w:val="20"/>
                <w:szCs w:val="20"/>
                <w:lang w:eastAsia="ru-RU"/>
              </w:rPr>
              <mc:AlternateContent>
                <mc:Choice Requires="wps">
                  <w:drawing>
                    <wp:anchor distT="4294967295" distB="4294967295" distL="114300" distR="114300" simplePos="0" relativeHeight="251658240" behindDoc="0" locked="0" layoutInCell="1" allowOverlap="1" wp14:anchorId="6B7F4543" wp14:editId="6F0A553B">
                      <wp:simplePos x="0" y="0"/>
                      <wp:positionH relativeFrom="column">
                        <wp:posOffset>1270</wp:posOffset>
                      </wp:positionH>
                      <wp:positionV relativeFrom="paragraph">
                        <wp:posOffset>697865</wp:posOffset>
                      </wp:positionV>
                      <wp:extent cx="6362054" cy="0"/>
                      <wp:effectExtent l="0" t="0" r="2032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62054"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0DFF717" id="Прямая соединительная линия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54.95pt" to="501.0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" strokecolor="windowText" strokeweight="1pt">
                      <o:lock v:ext="edit" shapetype="f"/>
                    </v:line>
                  </w:pict>
                </mc:Fallback>
              </mc:AlternateContent>
            </w:r>
            <w:r w:rsidRPr="00A54F9C">
              <w:rPr>
                <w:rFonts w:ascii="Times New Roman" w:eastAsia="Times New Roman" w:hAnsi="Times New Roman" w:cs="Times New Roman"/>
                <w:bCs/>
                <w:spacing w:val="-10"/>
                <w:sz w:val="28"/>
                <w:szCs w:val="28"/>
                <w:lang w:eastAsia="ru-RU"/>
              </w:rPr>
              <w:t>ПО ОХРАНЕ ОБЪЕКТОВ КУЛЬТУРНОГО НАСЛЕДИЯ</w:t>
            </w:r>
          </w:p>
        </w:tc>
        <w:tc>
          <w:tcPr>
            <w:tcW w:w="1417" w:type="dxa"/>
          </w:tcPr>
          <w:p w14:paraId="1C977E7C" w14:textId="77777777" w:rsidR="00A54F9C" w:rsidRPr="00A54F9C" w:rsidRDefault="00A54F9C" w:rsidP="00A54F9C">
            <w:pPr>
              <w:autoSpaceDE w:val="0"/>
              <w:autoSpaceDN w:val="0"/>
              <w:spacing w:after="0" w:line="240" w:lineRule="auto"/>
              <w:jc w:val="center"/>
              <w:rPr>
                <w:rFonts w:ascii="Times New Roman" w:eastAsia="Times New Roman" w:hAnsi="Times New Roman" w:cs="Times New Roman"/>
                <w:sz w:val="28"/>
                <w:szCs w:val="28"/>
                <w:lang w:eastAsia="ru-RU"/>
              </w:rPr>
            </w:pPr>
          </w:p>
          <w:p w14:paraId="7ADC21A0" w14:textId="77777777" w:rsidR="00A54F9C" w:rsidRPr="00A54F9C" w:rsidRDefault="00A54F9C" w:rsidP="00A54F9C">
            <w:pPr>
              <w:autoSpaceDE w:val="0"/>
              <w:autoSpaceDN w:val="0"/>
              <w:spacing w:after="0" w:line="240" w:lineRule="auto"/>
              <w:jc w:val="center"/>
              <w:rPr>
                <w:rFonts w:ascii="Times New Roman" w:eastAsia="Times New Roman" w:hAnsi="Times New Roman" w:cs="Times New Roman"/>
                <w:sz w:val="20"/>
                <w:szCs w:val="20"/>
                <w:lang w:eastAsia="ru-RU"/>
              </w:rPr>
            </w:pPr>
            <w:r w:rsidRPr="00A54F9C">
              <w:rPr>
                <w:rFonts w:ascii="Times New Roman" w:eastAsia="Times New Roman" w:hAnsi="Times New Roman" w:cs="Times New Roman"/>
                <w:noProof/>
                <w:sz w:val="28"/>
                <w:szCs w:val="28"/>
                <w:lang w:eastAsia="ru-RU"/>
              </w:rPr>
              <w:drawing>
                <wp:inline distT="0" distB="0" distL="0" distR="0" wp14:anchorId="31204BC4" wp14:editId="3F0767C8">
                  <wp:extent cx="723900" cy="723900"/>
                  <wp:effectExtent l="0" t="0" r="0" b="0"/>
                  <wp:docPr id="1" name="Рисунок 1" descr="250px-Coat_of_Arms_of_Tatar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50px-Coat_of_Arms_of_Tatarst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14:paraId="6A02FB5F" w14:textId="77777777" w:rsidR="00A54F9C" w:rsidRPr="00A54F9C" w:rsidRDefault="00A54F9C" w:rsidP="00A54F9C">
            <w:pPr>
              <w:autoSpaceDE w:val="0"/>
              <w:autoSpaceDN w:val="0"/>
              <w:spacing w:after="0" w:line="240" w:lineRule="auto"/>
              <w:rPr>
                <w:rFonts w:ascii="Times New Roman" w:eastAsia="Times New Roman" w:hAnsi="Times New Roman" w:cs="Times New Roman"/>
                <w:sz w:val="20"/>
                <w:szCs w:val="20"/>
                <w:lang w:eastAsia="ru-RU"/>
              </w:rPr>
            </w:pPr>
          </w:p>
          <w:p w14:paraId="0F725C48" w14:textId="77777777" w:rsidR="00A54F9C" w:rsidRPr="00A54F9C" w:rsidRDefault="00A54F9C" w:rsidP="00A54F9C">
            <w:pPr>
              <w:autoSpaceDE w:val="0"/>
              <w:autoSpaceDN w:val="0"/>
              <w:spacing w:after="0" w:line="240" w:lineRule="auto"/>
              <w:ind w:right="-1038"/>
              <w:rPr>
                <w:rFonts w:ascii="Times New Roman" w:eastAsia="Times New Roman" w:hAnsi="Times New Roman" w:cs="Times New Roman"/>
                <w:sz w:val="20"/>
                <w:szCs w:val="20"/>
                <w:lang w:eastAsia="ru-RU"/>
              </w:rPr>
            </w:pPr>
          </w:p>
        </w:tc>
        <w:tc>
          <w:tcPr>
            <w:tcW w:w="4395" w:type="dxa"/>
          </w:tcPr>
          <w:p w14:paraId="314AF7CB" w14:textId="77777777" w:rsidR="00A54F9C" w:rsidRPr="00A54F9C" w:rsidRDefault="00A54F9C" w:rsidP="00A54F9C">
            <w:pPr>
              <w:autoSpaceDE w:val="0"/>
              <w:autoSpaceDN w:val="0"/>
              <w:spacing w:after="0" w:line="240" w:lineRule="auto"/>
              <w:ind w:right="-148"/>
              <w:jc w:val="center"/>
              <w:rPr>
                <w:rFonts w:ascii="Times New Roman" w:eastAsia="Times New Roman" w:hAnsi="Times New Roman" w:cs="Times New Roman"/>
                <w:sz w:val="28"/>
                <w:szCs w:val="28"/>
                <w:lang w:val="tt-RU" w:eastAsia="ru-RU"/>
              </w:rPr>
            </w:pPr>
            <w:r w:rsidRPr="00A54F9C">
              <w:rPr>
                <w:rFonts w:ascii="Times New Roman" w:eastAsia="Times New Roman" w:hAnsi="Times New Roman" w:cs="Times New Roman"/>
                <w:sz w:val="28"/>
                <w:szCs w:val="28"/>
                <w:lang w:val="tt-RU" w:eastAsia="ru-RU"/>
              </w:rPr>
              <w:t>ТАТАРСТАН РЕСПУБЛИКАСЫНЫӉ МӘДӘНИ МИРАС ОБЪЕКТЛАРЫН САКЛАУ КОМИТЕТЫ</w:t>
            </w:r>
          </w:p>
          <w:p w14:paraId="24110515" w14:textId="77777777" w:rsidR="00A54F9C" w:rsidRPr="00A54F9C" w:rsidRDefault="00A54F9C" w:rsidP="00A54F9C">
            <w:pPr>
              <w:autoSpaceDE w:val="0"/>
              <w:autoSpaceDN w:val="0"/>
              <w:spacing w:after="0" w:line="240" w:lineRule="auto"/>
              <w:ind w:right="-148"/>
              <w:jc w:val="center"/>
              <w:rPr>
                <w:rFonts w:ascii="Times New Roman" w:eastAsia="Times New Roman" w:hAnsi="Times New Roman" w:cs="Times New Roman"/>
                <w:kern w:val="2"/>
                <w:sz w:val="20"/>
                <w:szCs w:val="20"/>
                <w:lang w:eastAsia="ru-RU"/>
              </w:rPr>
            </w:pPr>
          </w:p>
          <w:p w14:paraId="3BFCC468" w14:textId="77777777" w:rsidR="00A54F9C" w:rsidRPr="00A54F9C" w:rsidRDefault="00A54F9C" w:rsidP="00A54F9C">
            <w:pPr>
              <w:autoSpaceDE w:val="0"/>
              <w:autoSpaceDN w:val="0"/>
              <w:spacing w:after="0" w:line="240" w:lineRule="auto"/>
              <w:ind w:right="-148"/>
              <w:jc w:val="center"/>
              <w:rPr>
                <w:rFonts w:ascii="Times New Roman" w:eastAsia="Times New Roman" w:hAnsi="Times New Roman" w:cs="Times New Roman"/>
                <w:sz w:val="20"/>
                <w:szCs w:val="20"/>
                <w:lang w:val="tt-RU" w:eastAsia="ru-RU"/>
              </w:rPr>
            </w:pPr>
          </w:p>
        </w:tc>
      </w:tr>
    </w:tbl>
    <w:p w14:paraId="64E49D4C" w14:textId="77777777" w:rsidR="00A54F9C" w:rsidRPr="00A54F9C" w:rsidRDefault="00A54F9C" w:rsidP="006671F0">
      <w:pPr>
        <w:spacing w:after="0" w:line="240" w:lineRule="auto"/>
        <w:rPr>
          <w:rFonts w:ascii="Times New Roman" w:eastAsia="Times New Roman" w:hAnsi="Times New Roman" w:cs="Times New Roman"/>
          <w:b/>
          <w:sz w:val="28"/>
          <w:szCs w:val="20"/>
          <w:lang w:eastAsia="ru-RU"/>
        </w:rPr>
      </w:pPr>
      <w:r w:rsidRPr="00A54F9C">
        <w:rPr>
          <w:rFonts w:ascii="Times New Roman" w:eastAsia="Times New Roman" w:hAnsi="Times New Roman" w:cs="Times New Roman"/>
          <w:b/>
          <w:sz w:val="28"/>
          <w:szCs w:val="20"/>
          <w:lang w:eastAsia="ru-RU"/>
        </w:rPr>
        <w:t xml:space="preserve">                 ПРИКАЗ                                                                                БОЕРЫК</w:t>
      </w:r>
    </w:p>
    <w:tbl>
      <w:tblPr>
        <w:tblW w:w="0" w:type="auto"/>
        <w:tblLayout w:type="fixed"/>
        <w:tblLook w:val="0000" w:firstRow="0" w:lastRow="0" w:firstColumn="0" w:lastColumn="0" w:noHBand="0" w:noVBand="0"/>
      </w:tblPr>
      <w:tblGrid>
        <w:gridCol w:w="3369"/>
        <w:gridCol w:w="3010"/>
        <w:gridCol w:w="443"/>
        <w:gridCol w:w="443"/>
        <w:gridCol w:w="2925"/>
      </w:tblGrid>
      <w:tr w:rsidR="00A54F9C" w:rsidRPr="00A54F9C" w14:paraId="0E46A69A" w14:textId="77777777" w:rsidTr="00C63CE2">
        <w:tc>
          <w:tcPr>
            <w:tcW w:w="3369" w:type="dxa"/>
            <w:tcBorders>
              <w:bottom w:val="single" w:sz="6" w:space="0" w:color="auto"/>
            </w:tcBorders>
          </w:tcPr>
          <w:p w14:paraId="31735642" w14:textId="741E08A6" w:rsidR="00A54F9C" w:rsidRPr="00A54F9C" w:rsidRDefault="00A54F9C" w:rsidP="006671F0">
            <w:pPr>
              <w:spacing w:after="0" w:line="240" w:lineRule="auto"/>
              <w:ind w:left="179"/>
              <w:jc w:val="center"/>
              <w:rPr>
                <w:rFonts w:ascii="Times New Roman" w:eastAsia="Times New Roman" w:hAnsi="Times New Roman" w:cs="Times New Roman"/>
                <w:sz w:val="28"/>
                <w:szCs w:val="20"/>
                <w:lang w:eastAsia="ru-RU"/>
              </w:rPr>
            </w:pPr>
          </w:p>
        </w:tc>
        <w:tc>
          <w:tcPr>
            <w:tcW w:w="3010" w:type="dxa"/>
          </w:tcPr>
          <w:p w14:paraId="30C1002A" w14:textId="77777777" w:rsidR="00A54F9C" w:rsidRPr="00A54F9C" w:rsidRDefault="00A54F9C" w:rsidP="006671F0">
            <w:pPr>
              <w:spacing w:after="0" w:line="240" w:lineRule="auto"/>
              <w:jc w:val="center"/>
              <w:rPr>
                <w:rFonts w:ascii="Times New Roman" w:eastAsia="Times New Roman" w:hAnsi="Times New Roman" w:cs="Times New Roman"/>
                <w:sz w:val="28"/>
                <w:szCs w:val="20"/>
                <w:lang w:eastAsia="ru-RU"/>
              </w:rPr>
            </w:pPr>
          </w:p>
        </w:tc>
        <w:tc>
          <w:tcPr>
            <w:tcW w:w="443" w:type="dxa"/>
          </w:tcPr>
          <w:p w14:paraId="77300B18" w14:textId="77777777" w:rsidR="00A54F9C" w:rsidRPr="00A54F9C" w:rsidRDefault="00A54F9C" w:rsidP="006671F0">
            <w:pPr>
              <w:spacing w:after="0" w:line="240" w:lineRule="auto"/>
              <w:jc w:val="center"/>
              <w:rPr>
                <w:rFonts w:ascii="Times New Roman" w:eastAsia="Times New Roman" w:hAnsi="Times New Roman" w:cs="Times New Roman"/>
                <w:sz w:val="28"/>
                <w:szCs w:val="20"/>
                <w:lang w:eastAsia="ru-RU"/>
              </w:rPr>
            </w:pPr>
          </w:p>
        </w:tc>
        <w:tc>
          <w:tcPr>
            <w:tcW w:w="443" w:type="dxa"/>
          </w:tcPr>
          <w:p w14:paraId="09268EA2" w14:textId="77777777" w:rsidR="00A54F9C" w:rsidRPr="00A54F9C" w:rsidRDefault="00A54F9C" w:rsidP="006671F0">
            <w:pPr>
              <w:spacing w:after="0" w:line="240" w:lineRule="auto"/>
              <w:jc w:val="center"/>
              <w:rPr>
                <w:rFonts w:ascii="Times New Roman" w:eastAsia="Times New Roman" w:hAnsi="Times New Roman" w:cs="Times New Roman"/>
                <w:sz w:val="28"/>
                <w:szCs w:val="20"/>
                <w:lang w:eastAsia="ru-RU"/>
              </w:rPr>
            </w:pPr>
            <w:r w:rsidRPr="00A54F9C">
              <w:rPr>
                <w:rFonts w:ascii="Times New Roman" w:eastAsia="Times New Roman" w:hAnsi="Times New Roman" w:cs="Times New Roman"/>
                <w:sz w:val="28"/>
                <w:szCs w:val="20"/>
                <w:lang w:eastAsia="ru-RU"/>
              </w:rPr>
              <w:t>№</w:t>
            </w:r>
          </w:p>
        </w:tc>
        <w:tc>
          <w:tcPr>
            <w:tcW w:w="2925" w:type="dxa"/>
            <w:tcBorders>
              <w:bottom w:val="single" w:sz="6" w:space="0" w:color="auto"/>
            </w:tcBorders>
          </w:tcPr>
          <w:p w14:paraId="273A9A85" w14:textId="0E2D1F7F" w:rsidR="00A54F9C" w:rsidRPr="00A54F9C" w:rsidRDefault="00A54F9C" w:rsidP="006671F0">
            <w:pPr>
              <w:spacing w:after="0" w:line="240" w:lineRule="auto"/>
              <w:ind w:left="-292"/>
              <w:jc w:val="center"/>
              <w:rPr>
                <w:rFonts w:ascii="Times New Roman" w:eastAsia="Times New Roman" w:hAnsi="Times New Roman" w:cs="Times New Roman"/>
                <w:sz w:val="28"/>
                <w:szCs w:val="20"/>
                <w:lang w:eastAsia="ru-RU"/>
              </w:rPr>
            </w:pPr>
          </w:p>
        </w:tc>
      </w:tr>
    </w:tbl>
    <w:p w14:paraId="42B213F7" w14:textId="469E24B7" w:rsidR="00306C60" w:rsidRDefault="00306C60" w:rsidP="006671F0">
      <w:pPr>
        <w:spacing w:after="0" w:line="240" w:lineRule="auto"/>
        <w:ind w:right="5060"/>
        <w:jc w:val="both"/>
        <w:rPr>
          <w:rFonts w:ascii="Times New Roman" w:eastAsia="Times New Roman" w:hAnsi="Times New Roman" w:cs="Times New Roman"/>
          <w:color w:val="000000"/>
          <w:lang w:eastAsia="ru-RU"/>
        </w:rPr>
      </w:pPr>
    </w:p>
    <w:p w14:paraId="44B4B56F" w14:textId="10414E1E" w:rsidR="00306C60" w:rsidRDefault="00306C60" w:rsidP="00FA75AF">
      <w:pPr>
        <w:spacing w:after="0" w:line="240" w:lineRule="auto"/>
        <w:ind w:right="5387"/>
        <w:jc w:val="both"/>
        <w:rPr>
          <w:rFonts w:ascii="Times New Roman" w:eastAsia="Times New Roman" w:hAnsi="Times New Roman" w:cs="Times New Roman"/>
          <w:color w:val="000000"/>
          <w:sz w:val="28"/>
          <w:szCs w:val="28"/>
          <w:lang w:eastAsia="ru-RU"/>
        </w:rPr>
      </w:pPr>
      <w:r w:rsidRPr="00306C60">
        <w:rPr>
          <w:rFonts w:ascii="Times New Roman" w:eastAsia="Times New Roman" w:hAnsi="Times New Roman" w:cs="Times New Roman"/>
          <w:color w:val="000000"/>
          <w:sz w:val="28"/>
          <w:szCs w:val="28"/>
          <w:lang w:eastAsia="ru-RU"/>
        </w:rPr>
        <w:t xml:space="preserve">О включении выявленного объекта культурного наследия </w:t>
      </w:r>
      <w:r w:rsidR="00A4349D" w:rsidRPr="00A4349D">
        <w:rPr>
          <w:rFonts w:ascii="Times New Roman" w:eastAsia="Times New Roman" w:hAnsi="Times New Roman" w:cs="Times New Roman"/>
          <w:color w:val="000000"/>
          <w:sz w:val="28"/>
          <w:szCs w:val="28"/>
          <w:lang w:eastAsia="ru-RU"/>
        </w:rPr>
        <w:t>«</w:t>
      </w:r>
      <w:r w:rsidR="00D4409C">
        <w:rPr>
          <w:rFonts w:ascii="Times New Roman" w:eastAsia="Times New Roman" w:hAnsi="Times New Roman" w:cs="Times New Roman"/>
          <w:color w:val="000000"/>
          <w:sz w:val="28"/>
          <w:szCs w:val="28"/>
          <w:lang w:eastAsia="ru-RU"/>
        </w:rPr>
        <w:t>Мечеть</w:t>
      </w:r>
      <w:r w:rsidR="00C64514">
        <w:rPr>
          <w:rFonts w:ascii="Times New Roman" w:eastAsia="Times New Roman" w:hAnsi="Times New Roman" w:cs="Times New Roman"/>
          <w:color w:val="000000"/>
          <w:sz w:val="28"/>
          <w:szCs w:val="28"/>
          <w:lang w:eastAsia="ru-RU"/>
        </w:rPr>
        <w:t>»</w:t>
      </w:r>
      <w:r w:rsidR="00304A1A" w:rsidRPr="00304A1A">
        <w:rPr>
          <w:rFonts w:ascii="Times New Roman" w:eastAsia="Times New Roman" w:hAnsi="Times New Roman" w:cs="Times New Roman"/>
          <w:color w:val="000000"/>
          <w:sz w:val="28"/>
          <w:szCs w:val="28"/>
          <w:lang w:eastAsia="ru-RU"/>
        </w:rPr>
        <w:t xml:space="preserve">, </w:t>
      </w:r>
      <w:r w:rsidR="002C711C">
        <w:rPr>
          <w:rFonts w:ascii="Times New Roman" w:eastAsia="Times New Roman" w:hAnsi="Times New Roman" w:cs="Times New Roman"/>
          <w:color w:val="000000"/>
          <w:sz w:val="28"/>
          <w:szCs w:val="28"/>
          <w:lang w:eastAsia="ru-RU"/>
        </w:rPr>
        <w:br/>
      </w:r>
      <w:r w:rsidR="00D4409C">
        <w:rPr>
          <w:rFonts w:ascii="Times New Roman" w:eastAsia="Times New Roman" w:hAnsi="Times New Roman" w:cs="Times New Roman"/>
          <w:color w:val="000000"/>
          <w:sz w:val="28"/>
          <w:szCs w:val="28"/>
          <w:lang w:eastAsia="ru-RU"/>
        </w:rPr>
        <w:t>1892 г.</w:t>
      </w:r>
      <w:r w:rsidR="004E00EA">
        <w:rPr>
          <w:rFonts w:ascii="Times New Roman" w:eastAsia="Times New Roman" w:hAnsi="Times New Roman" w:cs="Times New Roman"/>
          <w:color w:val="000000"/>
          <w:sz w:val="28"/>
          <w:szCs w:val="28"/>
          <w:lang w:eastAsia="ru-RU"/>
        </w:rPr>
        <w:t>,</w:t>
      </w:r>
      <w:r w:rsidR="00905C62">
        <w:rPr>
          <w:rFonts w:ascii="Times New Roman" w:eastAsia="Times New Roman" w:hAnsi="Times New Roman" w:cs="Times New Roman"/>
          <w:color w:val="000000"/>
          <w:sz w:val="28"/>
          <w:szCs w:val="28"/>
          <w:lang w:eastAsia="ru-RU"/>
        </w:rPr>
        <w:t xml:space="preserve"> </w:t>
      </w:r>
      <w:r w:rsidR="00A4349D" w:rsidRPr="00A4349D">
        <w:rPr>
          <w:rFonts w:ascii="Times New Roman" w:eastAsia="Times New Roman" w:hAnsi="Times New Roman" w:cs="Times New Roman"/>
          <w:color w:val="000000"/>
          <w:sz w:val="28"/>
          <w:szCs w:val="28"/>
          <w:lang w:eastAsia="ru-RU"/>
        </w:rPr>
        <w:t xml:space="preserve">расположенного по адресу: </w:t>
      </w:r>
      <w:r w:rsidR="00A4349D" w:rsidRPr="00494DEE">
        <w:rPr>
          <w:rFonts w:ascii="Times New Roman" w:eastAsia="Times New Roman" w:hAnsi="Times New Roman" w:cs="Times New Roman"/>
          <w:color w:val="000000"/>
          <w:sz w:val="28"/>
          <w:szCs w:val="28"/>
          <w:lang w:eastAsia="ru-RU"/>
        </w:rPr>
        <w:t>Республика Татарстан</w:t>
      </w:r>
      <w:r w:rsidR="00A4349D">
        <w:rPr>
          <w:rFonts w:ascii="Times New Roman" w:eastAsia="Times New Roman" w:hAnsi="Times New Roman" w:cs="Times New Roman"/>
          <w:color w:val="000000"/>
          <w:sz w:val="28"/>
          <w:szCs w:val="28"/>
          <w:lang w:eastAsia="ru-RU"/>
        </w:rPr>
        <w:t xml:space="preserve">, </w:t>
      </w:r>
      <w:proofErr w:type="spellStart"/>
      <w:r w:rsidR="00D4409C">
        <w:rPr>
          <w:rFonts w:ascii="Times New Roman" w:eastAsia="Times New Roman" w:hAnsi="Times New Roman" w:cs="Times New Roman"/>
          <w:color w:val="000000"/>
          <w:sz w:val="28"/>
          <w:szCs w:val="28"/>
          <w:lang w:eastAsia="ru-RU"/>
        </w:rPr>
        <w:t>Нурлатский</w:t>
      </w:r>
      <w:proofErr w:type="spellEnd"/>
      <w:r w:rsidR="00D4409C">
        <w:rPr>
          <w:rFonts w:ascii="Times New Roman" w:eastAsia="Times New Roman" w:hAnsi="Times New Roman" w:cs="Times New Roman"/>
          <w:color w:val="000000"/>
          <w:sz w:val="28"/>
          <w:szCs w:val="28"/>
          <w:lang w:eastAsia="ru-RU"/>
        </w:rPr>
        <w:t xml:space="preserve"> </w:t>
      </w:r>
      <w:r w:rsidR="00AA34F9" w:rsidRPr="00AA34F9">
        <w:rPr>
          <w:rFonts w:ascii="Times New Roman" w:eastAsia="Times New Roman" w:hAnsi="Times New Roman" w:cs="Times New Roman"/>
          <w:color w:val="000000"/>
          <w:sz w:val="28"/>
          <w:szCs w:val="28"/>
          <w:lang w:eastAsia="ru-RU"/>
        </w:rPr>
        <w:t>район</w:t>
      </w:r>
      <w:r w:rsidR="00B16D9F">
        <w:rPr>
          <w:rFonts w:ascii="Times New Roman" w:eastAsia="Times New Roman" w:hAnsi="Times New Roman" w:cs="Times New Roman"/>
          <w:color w:val="000000"/>
          <w:sz w:val="28"/>
          <w:szCs w:val="28"/>
          <w:lang w:eastAsia="ru-RU"/>
        </w:rPr>
        <w:t xml:space="preserve">, </w:t>
      </w:r>
      <w:r w:rsidR="00AA34F9" w:rsidRPr="00AA34F9">
        <w:rPr>
          <w:rFonts w:ascii="Times New Roman" w:eastAsia="Times New Roman" w:hAnsi="Times New Roman" w:cs="Times New Roman"/>
          <w:color w:val="000000"/>
          <w:sz w:val="28"/>
          <w:szCs w:val="28"/>
          <w:lang w:eastAsia="ru-RU"/>
        </w:rPr>
        <w:t>с.</w:t>
      </w:r>
      <w:r w:rsidR="00A77370">
        <w:rPr>
          <w:rFonts w:ascii="Times New Roman" w:eastAsia="Times New Roman" w:hAnsi="Times New Roman" w:cs="Times New Roman"/>
          <w:color w:val="000000"/>
          <w:sz w:val="28"/>
          <w:szCs w:val="28"/>
          <w:lang w:eastAsia="ru-RU"/>
        </w:rPr>
        <w:t xml:space="preserve"> </w:t>
      </w:r>
      <w:proofErr w:type="spellStart"/>
      <w:r w:rsidR="00A77370">
        <w:rPr>
          <w:rFonts w:ascii="Times New Roman" w:eastAsia="Times New Roman" w:hAnsi="Times New Roman" w:cs="Times New Roman"/>
          <w:color w:val="000000"/>
          <w:sz w:val="28"/>
          <w:szCs w:val="28"/>
          <w:lang w:eastAsia="ru-RU"/>
        </w:rPr>
        <w:t>Курманаево</w:t>
      </w:r>
      <w:proofErr w:type="spellEnd"/>
      <w:r w:rsidR="00A77370">
        <w:rPr>
          <w:rFonts w:ascii="Times New Roman" w:eastAsia="Times New Roman" w:hAnsi="Times New Roman" w:cs="Times New Roman"/>
          <w:color w:val="000000"/>
          <w:sz w:val="28"/>
          <w:szCs w:val="28"/>
          <w:lang w:eastAsia="ru-RU"/>
        </w:rPr>
        <w:t>,</w:t>
      </w:r>
      <w:r w:rsidR="002F2E00">
        <w:rPr>
          <w:rFonts w:ascii="Times New Roman" w:eastAsia="Times New Roman" w:hAnsi="Times New Roman" w:cs="Times New Roman"/>
          <w:color w:val="000000"/>
          <w:sz w:val="28"/>
          <w:szCs w:val="28"/>
          <w:lang w:eastAsia="ru-RU"/>
        </w:rPr>
        <w:t xml:space="preserve"> </w:t>
      </w:r>
      <w:r w:rsidRPr="00306C60">
        <w:rPr>
          <w:rFonts w:ascii="Times New Roman" w:eastAsia="Times New Roman" w:hAnsi="Times New Roman" w:cs="Times New Roman"/>
          <w:color w:val="000000"/>
          <w:sz w:val="28"/>
          <w:szCs w:val="28"/>
          <w:lang w:eastAsia="ru-RU"/>
        </w:rPr>
        <w:t>в единый</w:t>
      </w:r>
      <w:r w:rsidR="002C711C">
        <w:rPr>
          <w:rFonts w:ascii="Times New Roman" w:eastAsia="Times New Roman" w:hAnsi="Times New Roman" w:cs="Times New Roman"/>
          <w:color w:val="000000"/>
          <w:sz w:val="28"/>
          <w:szCs w:val="28"/>
          <w:lang w:eastAsia="ru-RU"/>
        </w:rPr>
        <w:t xml:space="preserve"> </w:t>
      </w:r>
      <w:r w:rsidRPr="00306C60">
        <w:rPr>
          <w:rFonts w:ascii="Times New Roman" w:eastAsia="Times New Roman" w:hAnsi="Times New Roman" w:cs="Times New Roman"/>
          <w:color w:val="000000"/>
          <w:sz w:val="28"/>
          <w:szCs w:val="28"/>
          <w:lang w:eastAsia="ru-RU"/>
        </w:rPr>
        <w:t xml:space="preserve">государственный реестр объектов культурного наследия (памятников </w:t>
      </w:r>
      <w:r w:rsidR="00496388">
        <w:rPr>
          <w:rFonts w:ascii="Times New Roman" w:eastAsia="Times New Roman" w:hAnsi="Times New Roman" w:cs="Times New Roman"/>
          <w:color w:val="000000"/>
          <w:sz w:val="28"/>
          <w:szCs w:val="28"/>
          <w:lang w:eastAsia="ru-RU"/>
        </w:rPr>
        <w:br/>
      </w:r>
      <w:r w:rsidRPr="00306C60">
        <w:rPr>
          <w:rFonts w:ascii="Times New Roman" w:eastAsia="Times New Roman" w:hAnsi="Times New Roman" w:cs="Times New Roman"/>
          <w:color w:val="000000"/>
          <w:sz w:val="28"/>
          <w:szCs w:val="28"/>
          <w:lang w:eastAsia="ru-RU"/>
        </w:rPr>
        <w:t>истории</w:t>
      </w:r>
      <w:r w:rsidR="002142DC">
        <w:rPr>
          <w:rFonts w:ascii="Times New Roman" w:eastAsia="Times New Roman" w:hAnsi="Times New Roman" w:cs="Times New Roman"/>
          <w:color w:val="000000"/>
          <w:sz w:val="28"/>
          <w:szCs w:val="28"/>
          <w:lang w:eastAsia="ru-RU"/>
        </w:rPr>
        <w:t xml:space="preserve"> и культуры) народов Российской </w:t>
      </w:r>
      <w:r w:rsidRPr="00306C60">
        <w:rPr>
          <w:rFonts w:ascii="Times New Roman" w:eastAsia="Times New Roman" w:hAnsi="Times New Roman" w:cs="Times New Roman"/>
          <w:color w:val="000000"/>
          <w:sz w:val="28"/>
          <w:szCs w:val="28"/>
          <w:lang w:eastAsia="ru-RU"/>
        </w:rPr>
        <w:t xml:space="preserve">Федерации в качестве объекта культурного наследия </w:t>
      </w:r>
      <w:r w:rsidR="006E76DF" w:rsidRPr="006E76DF">
        <w:rPr>
          <w:rFonts w:ascii="Times New Roman" w:eastAsia="Times New Roman" w:hAnsi="Times New Roman" w:cs="Times New Roman"/>
          <w:color w:val="000000"/>
          <w:sz w:val="28"/>
          <w:szCs w:val="28"/>
          <w:lang w:eastAsia="ru-RU"/>
        </w:rPr>
        <w:t>регионального</w:t>
      </w:r>
      <w:r w:rsidRPr="00306C60">
        <w:rPr>
          <w:rFonts w:ascii="Times New Roman" w:eastAsia="Times New Roman" w:hAnsi="Times New Roman" w:cs="Times New Roman"/>
          <w:color w:val="000000"/>
          <w:sz w:val="28"/>
          <w:szCs w:val="28"/>
          <w:lang w:eastAsia="ru-RU"/>
        </w:rPr>
        <w:t xml:space="preserve"> значения</w:t>
      </w:r>
      <w:r w:rsidR="00A77370">
        <w:rPr>
          <w:rFonts w:ascii="Times New Roman" w:eastAsia="Times New Roman" w:hAnsi="Times New Roman" w:cs="Times New Roman"/>
          <w:color w:val="000000"/>
          <w:sz w:val="28"/>
          <w:szCs w:val="28"/>
          <w:lang w:eastAsia="ru-RU"/>
        </w:rPr>
        <w:t xml:space="preserve"> </w:t>
      </w:r>
      <w:r w:rsidR="00693545" w:rsidRPr="00693545">
        <w:rPr>
          <w:rFonts w:ascii="Times New Roman" w:eastAsia="Times New Roman" w:hAnsi="Times New Roman" w:cs="Times New Roman"/>
          <w:color w:val="000000"/>
          <w:sz w:val="28"/>
          <w:szCs w:val="28"/>
          <w:lang w:eastAsia="ru-RU"/>
        </w:rPr>
        <w:t>«</w:t>
      </w:r>
      <w:r w:rsidR="00241FC5">
        <w:rPr>
          <w:rFonts w:ascii="Times New Roman" w:eastAsia="Times New Roman" w:hAnsi="Times New Roman" w:cs="Times New Roman"/>
          <w:color w:val="000000"/>
          <w:sz w:val="28"/>
          <w:szCs w:val="28"/>
          <w:lang w:eastAsia="ru-RU"/>
        </w:rPr>
        <w:t xml:space="preserve">Мечеть», </w:t>
      </w:r>
      <w:r w:rsidR="00693545" w:rsidRPr="00567967">
        <w:rPr>
          <w:rFonts w:ascii="Times New Roman" w:eastAsia="Times New Roman" w:hAnsi="Times New Roman" w:cs="Times New Roman"/>
          <w:color w:val="000000"/>
          <w:sz w:val="28"/>
          <w:szCs w:val="28"/>
          <w:lang w:eastAsia="ru-RU"/>
        </w:rPr>
        <w:t xml:space="preserve"> </w:t>
      </w:r>
      <w:r w:rsidR="00241FC5">
        <w:rPr>
          <w:rFonts w:ascii="Times New Roman" w:eastAsia="Times New Roman" w:hAnsi="Times New Roman" w:cs="Times New Roman"/>
          <w:color w:val="000000"/>
          <w:sz w:val="28"/>
          <w:szCs w:val="28"/>
          <w:lang w:eastAsia="ru-RU"/>
        </w:rPr>
        <w:t xml:space="preserve">1911 </w:t>
      </w:r>
      <w:r w:rsidR="005F3EF9">
        <w:rPr>
          <w:rFonts w:ascii="Times New Roman" w:eastAsia="Times New Roman" w:hAnsi="Times New Roman" w:cs="Times New Roman"/>
          <w:color w:val="000000"/>
          <w:sz w:val="28"/>
          <w:szCs w:val="28"/>
          <w:lang w:eastAsia="ru-RU"/>
        </w:rPr>
        <w:t>г</w:t>
      </w:r>
      <w:r w:rsidR="00DA3462" w:rsidRPr="00567967">
        <w:rPr>
          <w:rFonts w:ascii="Times New Roman" w:eastAsia="Times New Roman" w:hAnsi="Times New Roman" w:cs="Times New Roman"/>
          <w:color w:val="000000"/>
          <w:sz w:val="28"/>
          <w:szCs w:val="28"/>
          <w:lang w:eastAsia="ru-RU"/>
        </w:rPr>
        <w:t>.</w:t>
      </w:r>
      <w:r w:rsidR="00693545" w:rsidRPr="00567967">
        <w:rPr>
          <w:rFonts w:ascii="Times New Roman" w:eastAsia="Times New Roman" w:hAnsi="Times New Roman" w:cs="Times New Roman"/>
          <w:color w:val="000000"/>
          <w:sz w:val="28"/>
          <w:szCs w:val="28"/>
          <w:lang w:eastAsia="ru-RU"/>
        </w:rPr>
        <w:t>, расположенного</w:t>
      </w:r>
      <w:r w:rsidR="00241FC5">
        <w:rPr>
          <w:rFonts w:ascii="Times New Roman" w:eastAsia="Times New Roman" w:hAnsi="Times New Roman" w:cs="Times New Roman"/>
          <w:color w:val="000000"/>
          <w:sz w:val="28"/>
          <w:szCs w:val="28"/>
          <w:lang w:eastAsia="ru-RU"/>
        </w:rPr>
        <w:t xml:space="preserve"> </w:t>
      </w:r>
      <w:r w:rsidR="00693545" w:rsidRPr="00567967">
        <w:rPr>
          <w:rFonts w:ascii="Times New Roman" w:eastAsia="Times New Roman" w:hAnsi="Times New Roman" w:cs="Times New Roman"/>
          <w:color w:val="000000"/>
          <w:sz w:val="28"/>
          <w:szCs w:val="28"/>
          <w:lang w:eastAsia="ru-RU"/>
        </w:rPr>
        <w:t xml:space="preserve">по адресу: </w:t>
      </w:r>
      <w:r w:rsidR="00FA75AF" w:rsidRPr="00FA75AF">
        <w:rPr>
          <w:rFonts w:ascii="Times New Roman" w:eastAsia="Times New Roman" w:hAnsi="Times New Roman" w:cs="Times New Roman"/>
          <w:color w:val="000000"/>
          <w:sz w:val="28"/>
          <w:szCs w:val="28"/>
          <w:lang w:eastAsia="ru-RU"/>
        </w:rPr>
        <w:t xml:space="preserve">Республика Татарстан, </w:t>
      </w:r>
      <w:proofErr w:type="spellStart"/>
      <w:r w:rsidR="00FA75AF" w:rsidRPr="00FA75AF">
        <w:rPr>
          <w:rFonts w:ascii="Times New Roman" w:eastAsia="Times New Roman" w:hAnsi="Times New Roman" w:cs="Times New Roman"/>
          <w:color w:val="000000"/>
          <w:sz w:val="28"/>
          <w:szCs w:val="28"/>
          <w:lang w:eastAsia="ru-RU"/>
        </w:rPr>
        <w:t>Нурлатский</w:t>
      </w:r>
      <w:proofErr w:type="spellEnd"/>
      <w:r w:rsidR="00FA75AF">
        <w:rPr>
          <w:rFonts w:ascii="Times New Roman" w:eastAsia="Times New Roman" w:hAnsi="Times New Roman" w:cs="Times New Roman"/>
          <w:color w:val="000000"/>
          <w:sz w:val="28"/>
          <w:szCs w:val="28"/>
          <w:lang w:eastAsia="ru-RU"/>
        </w:rPr>
        <w:t xml:space="preserve"> </w:t>
      </w:r>
      <w:r w:rsidR="00FA75AF" w:rsidRPr="00FA75AF">
        <w:rPr>
          <w:rFonts w:ascii="Times New Roman" w:eastAsia="Times New Roman" w:hAnsi="Times New Roman" w:cs="Times New Roman"/>
          <w:color w:val="000000"/>
          <w:sz w:val="28"/>
          <w:szCs w:val="28"/>
          <w:lang w:eastAsia="ru-RU"/>
        </w:rPr>
        <w:t>муниципальный район, с</w:t>
      </w:r>
      <w:r w:rsidR="005E3B6E">
        <w:rPr>
          <w:rFonts w:ascii="Times New Roman" w:eastAsia="Times New Roman" w:hAnsi="Times New Roman" w:cs="Times New Roman"/>
          <w:color w:val="000000"/>
          <w:sz w:val="28"/>
          <w:szCs w:val="28"/>
          <w:lang w:eastAsia="ru-RU"/>
        </w:rPr>
        <w:t>.</w:t>
      </w:r>
      <w:r w:rsidR="00FA75AF" w:rsidRPr="00FA75AF">
        <w:rPr>
          <w:rFonts w:ascii="Times New Roman" w:eastAsia="Times New Roman" w:hAnsi="Times New Roman" w:cs="Times New Roman"/>
          <w:color w:val="000000"/>
          <w:sz w:val="28"/>
          <w:szCs w:val="28"/>
          <w:lang w:eastAsia="ru-RU"/>
        </w:rPr>
        <w:t xml:space="preserve"> </w:t>
      </w:r>
      <w:proofErr w:type="spellStart"/>
      <w:r w:rsidR="00FA75AF" w:rsidRPr="00FA75AF">
        <w:rPr>
          <w:rFonts w:ascii="Times New Roman" w:eastAsia="Times New Roman" w:hAnsi="Times New Roman" w:cs="Times New Roman"/>
          <w:color w:val="000000"/>
          <w:sz w:val="28"/>
          <w:szCs w:val="28"/>
          <w:lang w:eastAsia="ru-RU"/>
        </w:rPr>
        <w:t>Курманаево</w:t>
      </w:r>
      <w:proofErr w:type="spellEnd"/>
      <w:r w:rsidR="00FA75AF" w:rsidRPr="00FA75AF">
        <w:rPr>
          <w:rFonts w:ascii="Times New Roman" w:eastAsia="Times New Roman" w:hAnsi="Times New Roman" w:cs="Times New Roman"/>
          <w:color w:val="000000"/>
          <w:sz w:val="28"/>
          <w:szCs w:val="28"/>
          <w:lang w:eastAsia="ru-RU"/>
        </w:rPr>
        <w:t>, ул. Тимуровская, д. 32Б</w:t>
      </w:r>
      <w:r w:rsidR="005F1C49">
        <w:rPr>
          <w:rFonts w:ascii="Times New Roman" w:eastAsia="Times New Roman" w:hAnsi="Times New Roman" w:cs="Times New Roman"/>
          <w:color w:val="000000"/>
          <w:sz w:val="28"/>
          <w:szCs w:val="28"/>
          <w:lang w:eastAsia="ru-RU"/>
        </w:rPr>
        <w:t>,</w:t>
      </w:r>
      <w:r w:rsidR="0025316E" w:rsidRPr="0025316E">
        <w:rPr>
          <w:rFonts w:ascii="Times New Roman" w:eastAsia="Times New Roman" w:hAnsi="Times New Roman" w:cs="Times New Roman"/>
          <w:color w:val="000000"/>
          <w:sz w:val="28"/>
          <w:szCs w:val="28"/>
          <w:lang w:eastAsia="ru-RU"/>
        </w:rPr>
        <w:t xml:space="preserve"> </w:t>
      </w:r>
      <w:r w:rsidRPr="00567967">
        <w:rPr>
          <w:rFonts w:ascii="Times New Roman" w:eastAsia="Times New Roman" w:hAnsi="Times New Roman" w:cs="Times New Roman"/>
          <w:color w:val="000000"/>
          <w:sz w:val="28"/>
          <w:szCs w:val="28"/>
          <w:lang w:eastAsia="ru-RU"/>
        </w:rPr>
        <w:t>утверждении границ его территории</w:t>
      </w:r>
      <w:r w:rsidR="00304404">
        <w:rPr>
          <w:rFonts w:ascii="Times New Roman" w:eastAsia="Times New Roman" w:hAnsi="Times New Roman" w:cs="Times New Roman"/>
          <w:color w:val="000000"/>
          <w:sz w:val="28"/>
          <w:szCs w:val="28"/>
          <w:lang w:eastAsia="ru-RU"/>
        </w:rPr>
        <w:t xml:space="preserve"> </w:t>
      </w:r>
      <w:r w:rsidRPr="00567967">
        <w:rPr>
          <w:rFonts w:ascii="Times New Roman" w:eastAsia="Times New Roman" w:hAnsi="Times New Roman" w:cs="Times New Roman"/>
          <w:color w:val="000000"/>
          <w:sz w:val="28"/>
          <w:szCs w:val="28"/>
          <w:lang w:eastAsia="ru-RU"/>
        </w:rPr>
        <w:t>и</w:t>
      </w:r>
      <w:r w:rsidR="00304404">
        <w:rPr>
          <w:rFonts w:ascii="Times New Roman" w:eastAsia="Times New Roman" w:hAnsi="Times New Roman" w:cs="Times New Roman"/>
          <w:color w:val="000000"/>
          <w:sz w:val="28"/>
          <w:szCs w:val="28"/>
          <w:lang w:eastAsia="ru-RU"/>
        </w:rPr>
        <w:t xml:space="preserve"> </w:t>
      </w:r>
      <w:r w:rsidRPr="00567967">
        <w:rPr>
          <w:rFonts w:ascii="Times New Roman" w:eastAsia="Times New Roman" w:hAnsi="Times New Roman" w:cs="Times New Roman"/>
          <w:color w:val="000000"/>
          <w:sz w:val="28"/>
          <w:szCs w:val="28"/>
          <w:lang w:eastAsia="ru-RU"/>
        </w:rPr>
        <w:t>предмета охраны</w:t>
      </w:r>
    </w:p>
    <w:p w14:paraId="21890AD8" w14:textId="1CFD60C2" w:rsidR="000975CB" w:rsidRDefault="000975CB" w:rsidP="000975CB">
      <w:pPr>
        <w:tabs>
          <w:tab w:val="left" w:pos="4678"/>
        </w:tabs>
        <w:spacing w:after="0" w:line="240" w:lineRule="auto"/>
        <w:ind w:right="4820"/>
        <w:jc w:val="both"/>
        <w:rPr>
          <w:rFonts w:ascii="Times New Roman" w:eastAsia="Times New Roman" w:hAnsi="Times New Roman" w:cs="Times New Roman"/>
          <w:color w:val="000000"/>
          <w:sz w:val="28"/>
          <w:szCs w:val="28"/>
          <w:lang w:eastAsia="ru-RU"/>
        </w:rPr>
      </w:pPr>
    </w:p>
    <w:p w14:paraId="3F75B17E" w14:textId="77777777" w:rsidR="000975CB" w:rsidRPr="00567967" w:rsidRDefault="000975CB" w:rsidP="000975CB">
      <w:pPr>
        <w:tabs>
          <w:tab w:val="left" w:pos="4678"/>
        </w:tabs>
        <w:spacing w:after="0" w:line="240" w:lineRule="auto"/>
        <w:ind w:right="4820"/>
        <w:jc w:val="both"/>
        <w:rPr>
          <w:rFonts w:ascii="Times New Roman" w:eastAsia="Times New Roman" w:hAnsi="Times New Roman" w:cs="Times New Roman"/>
          <w:color w:val="000000"/>
          <w:sz w:val="28"/>
          <w:szCs w:val="28"/>
          <w:lang w:eastAsia="ru-RU"/>
        </w:rPr>
      </w:pPr>
    </w:p>
    <w:p w14:paraId="24539A0E" w14:textId="7CEB73DC" w:rsidR="00047B28" w:rsidRPr="00567967" w:rsidRDefault="00A54F9C" w:rsidP="000975CB">
      <w:pPr>
        <w:spacing w:after="0" w:line="240" w:lineRule="auto"/>
        <w:ind w:firstLine="697"/>
        <w:jc w:val="both"/>
        <w:rPr>
          <w:rFonts w:ascii="Times New Roman" w:eastAsia="Times New Roman" w:hAnsi="Times New Roman" w:cs="Times New Roman"/>
          <w:color w:val="000000"/>
          <w:sz w:val="28"/>
          <w:szCs w:val="28"/>
          <w:lang w:eastAsia="ru-RU"/>
        </w:rPr>
      </w:pPr>
      <w:r w:rsidRPr="00567967">
        <w:rPr>
          <w:rFonts w:ascii="Times New Roman" w:eastAsia="Times New Roman" w:hAnsi="Times New Roman" w:cs="Times New Roman"/>
          <w:color w:val="000000"/>
          <w:sz w:val="28"/>
          <w:szCs w:val="28"/>
          <w:lang w:eastAsia="ru-RU"/>
        </w:rPr>
        <w:t>В соответствии с Федеральным законом от 25 июня 2002 года № 73</w:t>
      </w:r>
      <w:r w:rsidRPr="00567967">
        <w:rPr>
          <w:rFonts w:ascii="Times New Roman" w:eastAsia="Times New Roman" w:hAnsi="Times New Roman" w:cs="Times New Roman"/>
          <w:bCs/>
          <w:color w:val="000000"/>
          <w:sz w:val="28"/>
          <w:szCs w:val="28"/>
          <w:lang w:eastAsia="ru-RU"/>
        </w:rPr>
        <w:t>-</w:t>
      </w:r>
      <w:r w:rsidRPr="00567967">
        <w:rPr>
          <w:rFonts w:ascii="Times New Roman" w:eastAsia="Times New Roman" w:hAnsi="Times New Roman" w:cs="Times New Roman"/>
          <w:color w:val="000000"/>
          <w:sz w:val="28"/>
          <w:szCs w:val="28"/>
          <w:lang w:eastAsia="ru-RU"/>
        </w:rPr>
        <w:t xml:space="preserve">ФЗ </w:t>
      </w:r>
      <w:r w:rsidRPr="00567967">
        <w:rPr>
          <w:rFonts w:ascii="Times New Roman" w:eastAsia="Times New Roman" w:hAnsi="Times New Roman" w:cs="Times New Roman"/>
          <w:color w:val="000000"/>
          <w:sz w:val="28"/>
          <w:szCs w:val="28"/>
          <w:lang w:eastAsia="ru-RU"/>
        </w:rPr>
        <w:br/>
        <w:t xml:space="preserve">«Об объектах культурного наследия (памятниках истории и культуры) </w:t>
      </w:r>
      <w:r w:rsidR="00AD2AE5" w:rsidRPr="00567967">
        <w:rPr>
          <w:rFonts w:ascii="Times New Roman" w:eastAsia="Times New Roman" w:hAnsi="Times New Roman" w:cs="Times New Roman"/>
          <w:color w:val="000000"/>
          <w:sz w:val="28"/>
          <w:szCs w:val="28"/>
          <w:lang w:eastAsia="ru-RU"/>
        </w:rPr>
        <w:br/>
      </w:r>
      <w:r w:rsidRPr="00567967">
        <w:rPr>
          <w:rFonts w:ascii="Times New Roman" w:eastAsia="Times New Roman" w:hAnsi="Times New Roman" w:cs="Times New Roman"/>
          <w:color w:val="000000"/>
          <w:sz w:val="28"/>
          <w:szCs w:val="28"/>
          <w:lang w:eastAsia="ru-RU"/>
        </w:rPr>
        <w:t xml:space="preserve">народов Российской Федерации», Законом Республики Татарстан </w:t>
      </w:r>
      <w:r w:rsidR="00AD2AE5" w:rsidRPr="00567967">
        <w:rPr>
          <w:rFonts w:ascii="Times New Roman" w:eastAsia="Times New Roman" w:hAnsi="Times New Roman" w:cs="Times New Roman"/>
          <w:color w:val="000000"/>
          <w:sz w:val="28"/>
          <w:szCs w:val="28"/>
          <w:lang w:eastAsia="ru-RU"/>
        </w:rPr>
        <w:br/>
      </w:r>
      <w:r w:rsidRPr="00567967">
        <w:rPr>
          <w:rFonts w:ascii="Times New Roman" w:eastAsia="Times New Roman" w:hAnsi="Times New Roman" w:cs="Times New Roman"/>
          <w:color w:val="000000"/>
          <w:sz w:val="28"/>
          <w:szCs w:val="28"/>
          <w:lang w:eastAsia="ru-RU"/>
        </w:rPr>
        <w:t>от 1 апреля</w:t>
      </w:r>
      <w:r w:rsidR="00AD2AE5" w:rsidRPr="00567967">
        <w:rPr>
          <w:rFonts w:ascii="Times New Roman" w:eastAsia="Times New Roman" w:hAnsi="Times New Roman" w:cs="Times New Roman"/>
          <w:color w:val="000000"/>
          <w:sz w:val="28"/>
          <w:szCs w:val="28"/>
          <w:lang w:eastAsia="ru-RU"/>
        </w:rPr>
        <w:t xml:space="preserve"> </w:t>
      </w:r>
      <w:r w:rsidRPr="00567967">
        <w:rPr>
          <w:rFonts w:ascii="Times New Roman" w:eastAsia="Times New Roman" w:hAnsi="Times New Roman" w:cs="Times New Roman"/>
          <w:color w:val="000000"/>
          <w:sz w:val="28"/>
          <w:szCs w:val="28"/>
          <w:lang w:eastAsia="ru-RU"/>
        </w:rPr>
        <w:t>2005 года   № 60-ЗРТ «Об объектах культурного наследия в Республике Татарстан</w:t>
      </w:r>
      <w:r w:rsidR="00CE5CEE" w:rsidRPr="00567967">
        <w:rPr>
          <w:rFonts w:ascii="Times New Roman" w:eastAsia="Times New Roman" w:hAnsi="Times New Roman" w:cs="Times New Roman"/>
          <w:color w:val="000000"/>
          <w:sz w:val="28"/>
          <w:szCs w:val="28"/>
          <w:lang w:eastAsia="ru-RU"/>
        </w:rPr>
        <w:t>», положительным</w:t>
      </w:r>
      <w:r w:rsidRPr="00567967">
        <w:rPr>
          <w:rFonts w:ascii="Times New Roman" w:eastAsia="Times New Roman" w:hAnsi="Times New Roman" w:cs="Times New Roman"/>
          <w:color w:val="000000"/>
          <w:sz w:val="28"/>
          <w:szCs w:val="28"/>
          <w:lang w:eastAsia="ru-RU"/>
        </w:rPr>
        <w:t xml:space="preserve"> заключением государственной историко-культурной экспертизы</w:t>
      </w:r>
      <w:r w:rsidR="00AD2AE5" w:rsidRPr="00567967">
        <w:rPr>
          <w:rFonts w:ascii="Times New Roman" w:eastAsia="Times New Roman" w:hAnsi="Times New Roman" w:cs="Times New Roman"/>
          <w:color w:val="000000"/>
          <w:sz w:val="28"/>
          <w:szCs w:val="28"/>
          <w:lang w:eastAsia="ru-RU"/>
        </w:rPr>
        <w:t xml:space="preserve"> </w:t>
      </w:r>
      <w:r w:rsidRPr="00567967">
        <w:rPr>
          <w:rFonts w:ascii="Times New Roman" w:eastAsia="Times New Roman" w:hAnsi="Times New Roman" w:cs="Times New Roman"/>
          <w:color w:val="000000"/>
          <w:sz w:val="28"/>
          <w:szCs w:val="28"/>
          <w:lang w:eastAsia="ru-RU"/>
        </w:rPr>
        <w:t xml:space="preserve">от </w:t>
      </w:r>
      <w:r w:rsidR="006509BE">
        <w:rPr>
          <w:rFonts w:ascii="Times New Roman" w:eastAsia="Times New Roman" w:hAnsi="Times New Roman" w:cs="Times New Roman"/>
          <w:color w:val="000000"/>
          <w:sz w:val="28"/>
          <w:szCs w:val="28"/>
          <w:lang w:eastAsia="ru-RU"/>
        </w:rPr>
        <w:t>28</w:t>
      </w:r>
      <w:r w:rsidR="00494DEE" w:rsidRPr="00567967">
        <w:rPr>
          <w:rFonts w:ascii="Times New Roman" w:eastAsia="Times New Roman" w:hAnsi="Times New Roman" w:cs="Times New Roman"/>
          <w:color w:val="000000"/>
          <w:sz w:val="28"/>
          <w:szCs w:val="28"/>
          <w:lang w:eastAsia="ru-RU"/>
        </w:rPr>
        <w:t>.</w:t>
      </w:r>
      <w:r w:rsidR="00A54F8B" w:rsidRPr="00567967">
        <w:rPr>
          <w:rFonts w:ascii="Times New Roman" w:eastAsia="Times New Roman" w:hAnsi="Times New Roman" w:cs="Times New Roman"/>
          <w:color w:val="000000"/>
          <w:sz w:val="28"/>
          <w:szCs w:val="28"/>
          <w:lang w:eastAsia="ru-RU"/>
        </w:rPr>
        <w:t>0</w:t>
      </w:r>
      <w:r w:rsidR="001E28D1">
        <w:rPr>
          <w:rFonts w:ascii="Times New Roman" w:eastAsia="Times New Roman" w:hAnsi="Times New Roman" w:cs="Times New Roman"/>
          <w:color w:val="000000"/>
          <w:sz w:val="28"/>
          <w:szCs w:val="28"/>
          <w:lang w:eastAsia="ru-RU"/>
        </w:rPr>
        <w:t>7</w:t>
      </w:r>
      <w:r w:rsidR="00494DEE" w:rsidRPr="00567967">
        <w:rPr>
          <w:rFonts w:ascii="Times New Roman" w:eastAsia="Times New Roman" w:hAnsi="Times New Roman" w:cs="Times New Roman"/>
          <w:color w:val="000000"/>
          <w:sz w:val="28"/>
          <w:szCs w:val="28"/>
          <w:lang w:eastAsia="ru-RU"/>
        </w:rPr>
        <w:t>.202</w:t>
      </w:r>
      <w:r w:rsidR="00A54F8B" w:rsidRPr="00567967">
        <w:rPr>
          <w:rFonts w:ascii="Times New Roman" w:eastAsia="Times New Roman" w:hAnsi="Times New Roman" w:cs="Times New Roman"/>
          <w:color w:val="000000"/>
          <w:sz w:val="28"/>
          <w:szCs w:val="28"/>
          <w:lang w:eastAsia="ru-RU"/>
        </w:rPr>
        <w:t>6</w:t>
      </w:r>
      <w:r w:rsidR="00325260" w:rsidRPr="00567967">
        <w:rPr>
          <w:rFonts w:ascii="Times New Roman" w:eastAsia="Times New Roman" w:hAnsi="Times New Roman" w:cs="Times New Roman"/>
          <w:color w:val="000000"/>
          <w:sz w:val="28"/>
          <w:szCs w:val="28"/>
          <w:lang w:eastAsia="ru-RU"/>
        </w:rPr>
        <w:t xml:space="preserve"> </w:t>
      </w:r>
      <w:r w:rsidR="00494DEE" w:rsidRPr="00567967">
        <w:rPr>
          <w:rFonts w:ascii="Times New Roman" w:eastAsia="Times New Roman" w:hAnsi="Times New Roman" w:cs="Times New Roman"/>
          <w:color w:val="000000"/>
          <w:sz w:val="28"/>
          <w:szCs w:val="28"/>
          <w:lang w:eastAsia="ru-RU"/>
        </w:rPr>
        <w:t xml:space="preserve"> </w:t>
      </w:r>
      <w:r w:rsidRPr="00567967">
        <w:rPr>
          <w:rFonts w:ascii="Times New Roman" w:eastAsia="Times New Roman" w:hAnsi="Times New Roman" w:cs="Times New Roman"/>
          <w:color w:val="000000"/>
          <w:sz w:val="28"/>
          <w:szCs w:val="28"/>
          <w:lang w:eastAsia="ru-RU"/>
        </w:rPr>
        <w:t>п р и к а з ы в а ю:</w:t>
      </w:r>
    </w:p>
    <w:p w14:paraId="05E8D410" w14:textId="77777777" w:rsidR="001B6C6A" w:rsidRPr="00567967" w:rsidRDefault="001B6C6A" w:rsidP="000975CB">
      <w:pPr>
        <w:spacing w:after="0" w:line="240" w:lineRule="auto"/>
        <w:ind w:firstLine="697"/>
        <w:jc w:val="both"/>
        <w:rPr>
          <w:rFonts w:ascii="Times New Roman" w:eastAsia="Times New Roman" w:hAnsi="Times New Roman" w:cs="Times New Roman"/>
          <w:color w:val="000000"/>
          <w:sz w:val="28"/>
          <w:szCs w:val="28"/>
          <w:lang w:eastAsia="ru-RU"/>
        </w:rPr>
      </w:pPr>
    </w:p>
    <w:p w14:paraId="62FAB2D4" w14:textId="1ABF9B2F" w:rsidR="002A7348" w:rsidRPr="00F65551" w:rsidRDefault="00047B28" w:rsidP="001661D7">
      <w:pPr>
        <w:pStyle w:val="a3"/>
        <w:numPr>
          <w:ilvl w:val="0"/>
          <w:numId w:val="1"/>
        </w:numPr>
        <w:tabs>
          <w:tab w:val="left" w:pos="993"/>
          <w:tab w:val="left" w:pos="1418"/>
          <w:tab w:val="left" w:pos="1701"/>
        </w:tabs>
        <w:spacing w:before="0"/>
        <w:ind w:left="0"/>
        <w:rPr>
          <w:color w:val="000000"/>
          <w:sz w:val="28"/>
          <w:szCs w:val="28"/>
        </w:rPr>
      </w:pPr>
      <w:r w:rsidRPr="00F65551">
        <w:rPr>
          <w:color w:val="000000"/>
          <w:sz w:val="28"/>
          <w:szCs w:val="28"/>
        </w:rPr>
        <w:t xml:space="preserve">Включить выявленный объект культурного </w:t>
      </w:r>
      <w:r w:rsidR="00E61D4E" w:rsidRPr="00F65551">
        <w:rPr>
          <w:color w:val="000000"/>
          <w:sz w:val="28"/>
          <w:szCs w:val="28"/>
        </w:rPr>
        <w:t xml:space="preserve">наследия </w:t>
      </w:r>
      <w:r w:rsidR="004E00EA" w:rsidRPr="00A4349D">
        <w:rPr>
          <w:color w:val="000000"/>
          <w:sz w:val="28"/>
          <w:szCs w:val="28"/>
        </w:rPr>
        <w:t>«</w:t>
      </w:r>
      <w:r w:rsidR="004E00EA">
        <w:rPr>
          <w:color w:val="000000"/>
          <w:sz w:val="28"/>
          <w:szCs w:val="28"/>
        </w:rPr>
        <w:t>Мечеть»</w:t>
      </w:r>
      <w:r w:rsidR="004E00EA" w:rsidRPr="00304A1A">
        <w:rPr>
          <w:color w:val="000000"/>
          <w:sz w:val="28"/>
          <w:szCs w:val="28"/>
        </w:rPr>
        <w:t xml:space="preserve">, </w:t>
      </w:r>
      <w:r w:rsidR="004E00EA">
        <w:rPr>
          <w:color w:val="000000"/>
          <w:sz w:val="28"/>
          <w:szCs w:val="28"/>
        </w:rPr>
        <w:t>1892 г.</w:t>
      </w:r>
      <w:r w:rsidR="00496388" w:rsidRPr="00F65551">
        <w:rPr>
          <w:color w:val="000000"/>
          <w:sz w:val="28"/>
          <w:szCs w:val="28"/>
        </w:rPr>
        <w:t>,</w:t>
      </w:r>
      <w:r w:rsidR="00067A60" w:rsidRPr="00F65551">
        <w:rPr>
          <w:color w:val="000000"/>
          <w:sz w:val="28"/>
          <w:szCs w:val="28"/>
        </w:rPr>
        <w:t xml:space="preserve"> </w:t>
      </w:r>
      <w:r w:rsidR="001938EC" w:rsidRPr="00F65551">
        <w:rPr>
          <w:color w:val="000000"/>
          <w:sz w:val="28"/>
          <w:szCs w:val="28"/>
        </w:rPr>
        <w:t>расположенный</w:t>
      </w:r>
      <w:r w:rsidR="00496388" w:rsidRPr="00F65551">
        <w:rPr>
          <w:color w:val="000000"/>
          <w:sz w:val="28"/>
          <w:szCs w:val="28"/>
        </w:rPr>
        <w:t xml:space="preserve"> </w:t>
      </w:r>
      <w:r w:rsidR="001938EC" w:rsidRPr="00F65551">
        <w:rPr>
          <w:color w:val="000000"/>
          <w:sz w:val="28"/>
          <w:szCs w:val="28"/>
        </w:rPr>
        <w:t xml:space="preserve">по адресу: </w:t>
      </w:r>
      <w:r w:rsidR="004E00EA" w:rsidRPr="00494DEE">
        <w:rPr>
          <w:color w:val="000000"/>
          <w:sz w:val="28"/>
          <w:szCs w:val="28"/>
        </w:rPr>
        <w:t>Республика Татарстан</w:t>
      </w:r>
      <w:r w:rsidR="004E00EA">
        <w:rPr>
          <w:color w:val="000000"/>
          <w:sz w:val="28"/>
          <w:szCs w:val="28"/>
        </w:rPr>
        <w:t xml:space="preserve">, </w:t>
      </w:r>
      <w:proofErr w:type="spellStart"/>
      <w:r w:rsidR="004E00EA">
        <w:rPr>
          <w:color w:val="000000"/>
          <w:sz w:val="28"/>
          <w:szCs w:val="28"/>
        </w:rPr>
        <w:t>Нурлатский</w:t>
      </w:r>
      <w:proofErr w:type="spellEnd"/>
      <w:r w:rsidR="004E00EA">
        <w:rPr>
          <w:color w:val="000000"/>
          <w:sz w:val="28"/>
          <w:szCs w:val="28"/>
        </w:rPr>
        <w:t xml:space="preserve"> </w:t>
      </w:r>
      <w:r w:rsidR="004E00EA" w:rsidRPr="00AA34F9">
        <w:rPr>
          <w:color w:val="000000"/>
          <w:sz w:val="28"/>
          <w:szCs w:val="28"/>
        </w:rPr>
        <w:t>район</w:t>
      </w:r>
      <w:r w:rsidR="004E00EA">
        <w:rPr>
          <w:color w:val="000000"/>
          <w:sz w:val="28"/>
          <w:szCs w:val="28"/>
        </w:rPr>
        <w:t xml:space="preserve">, </w:t>
      </w:r>
      <w:r w:rsidR="004E00EA" w:rsidRPr="00AA34F9">
        <w:rPr>
          <w:color w:val="000000"/>
          <w:sz w:val="28"/>
          <w:szCs w:val="28"/>
        </w:rPr>
        <w:t>с.</w:t>
      </w:r>
      <w:r w:rsidR="004E00EA">
        <w:rPr>
          <w:color w:val="000000"/>
          <w:sz w:val="28"/>
          <w:szCs w:val="28"/>
        </w:rPr>
        <w:t xml:space="preserve"> </w:t>
      </w:r>
      <w:proofErr w:type="spellStart"/>
      <w:r w:rsidR="004E00EA">
        <w:rPr>
          <w:color w:val="000000"/>
          <w:sz w:val="28"/>
          <w:szCs w:val="28"/>
        </w:rPr>
        <w:t>Курманаево</w:t>
      </w:r>
      <w:proofErr w:type="spellEnd"/>
      <w:r w:rsidR="00DA302B" w:rsidRPr="00F65551">
        <w:rPr>
          <w:color w:val="000000"/>
          <w:sz w:val="28"/>
          <w:szCs w:val="28"/>
        </w:rPr>
        <w:t xml:space="preserve">, </w:t>
      </w:r>
      <w:r w:rsidRPr="00F65551">
        <w:rPr>
          <w:color w:val="000000"/>
          <w:sz w:val="28"/>
          <w:szCs w:val="28"/>
        </w:rPr>
        <w:t>в единый государственный реестр объектов культурного наследия (памятников истории</w:t>
      </w:r>
      <w:r w:rsidR="00496388" w:rsidRPr="00F65551">
        <w:rPr>
          <w:color w:val="000000"/>
          <w:sz w:val="28"/>
          <w:szCs w:val="28"/>
        </w:rPr>
        <w:t xml:space="preserve"> </w:t>
      </w:r>
      <w:r w:rsidRPr="00F65551">
        <w:rPr>
          <w:color w:val="000000"/>
          <w:sz w:val="28"/>
          <w:szCs w:val="28"/>
        </w:rPr>
        <w:t>и культуры)</w:t>
      </w:r>
      <w:r w:rsidR="001E28D1" w:rsidRPr="00F65551">
        <w:rPr>
          <w:color w:val="000000"/>
          <w:sz w:val="28"/>
          <w:szCs w:val="28"/>
        </w:rPr>
        <w:t xml:space="preserve"> </w:t>
      </w:r>
      <w:r w:rsidRPr="00F65551">
        <w:rPr>
          <w:color w:val="000000"/>
          <w:sz w:val="28"/>
          <w:szCs w:val="28"/>
        </w:rPr>
        <w:t>народов Российской Федерации в качестве объекта</w:t>
      </w:r>
      <w:r w:rsidR="00496388" w:rsidRPr="00F65551">
        <w:rPr>
          <w:color w:val="000000"/>
          <w:sz w:val="28"/>
          <w:szCs w:val="28"/>
        </w:rPr>
        <w:t xml:space="preserve"> </w:t>
      </w:r>
      <w:r w:rsidRPr="00F65551">
        <w:rPr>
          <w:color w:val="000000"/>
          <w:sz w:val="28"/>
          <w:szCs w:val="28"/>
        </w:rPr>
        <w:t xml:space="preserve">культурного наследия </w:t>
      </w:r>
      <w:r w:rsidR="006E76DF" w:rsidRPr="00F65551">
        <w:rPr>
          <w:color w:val="000000"/>
          <w:sz w:val="28"/>
          <w:szCs w:val="28"/>
        </w:rPr>
        <w:t>регионального</w:t>
      </w:r>
      <w:r w:rsidR="002A7348" w:rsidRPr="00F65551">
        <w:rPr>
          <w:color w:val="000000"/>
          <w:sz w:val="28"/>
          <w:szCs w:val="28"/>
        </w:rPr>
        <w:t xml:space="preserve"> </w:t>
      </w:r>
      <w:r w:rsidRPr="00F65551">
        <w:rPr>
          <w:color w:val="000000"/>
          <w:sz w:val="28"/>
          <w:szCs w:val="28"/>
        </w:rPr>
        <w:t xml:space="preserve">значения </w:t>
      </w:r>
      <w:bookmarkStart w:id="1" w:name="_Hlk204259720"/>
      <w:r w:rsidR="004E00EA" w:rsidRPr="00693545">
        <w:rPr>
          <w:color w:val="000000"/>
          <w:sz w:val="28"/>
          <w:szCs w:val="28"/>
        </w:rPr>
        <w:t>«</w:t>
      </w:r>
      <w:r w:rsidR="004E00EA">
        <w:rPr>
          <w:color w:val="000000"/>
          <w:sz w:val="28"/>
          <w:szCs w:val="28"/>
        </w:rPr>
        <w:t>Мечеть», 1911 г</w:t>
      </w:r>
      <w:r w:rsidR="004E00EA" w:rsidRPr="00567967">
        <w:rPr>
          <w:color w:val="000000"/>
          <w:sz w:val="28"/>
          <w:szCs w:val="28"/>
        </w:rPr>
        <w:t>.</w:t>
      </w:r>
      <w:r w:rsidR="001E28D1" w:rsidRPr="00F65551">
        <w:rPr>
          <w:color w:val="000000"/>
          <w:sz w:val="28"/>
          <w:szCs w:val="28"/>
        </w:rPr>
        <w:t xml:space="preserve"> </w:t>
      </w:r>
      <w:r w:rsidR="005D640D" w:rsidRPr="00F65551">
        <w:rPr>
          <w:color w:val="000000"/>
          <w:sz w:val="28"/>
          <w:szCs w:val="28"/>
        </w:rPr>
        <w:t xml:space="preserve">(вид объекта – </w:t>
      </w:r>
      <w:r w:rsidR="001661D7">
        <w:rPr>
          <w:color w:val="000000"/>
          <w:sz w:val="28"/>
          <w:szCs w:val="28"/>
        </w:rPr>
        <w:t>п</w:t>
      </w:r>
      <w:r w:rsidR="005D640D" w:rsidRPr="00F65551">
        <w:rPr>
          <w:color w:val="000000"/>
          <w:sz w:val="28"/>
          <w:szCs w:val="28"/>
        </w:rPr>
        <w:t xml:space="preserve">амятник), </w:t>
      </w:r>
      <w:r w:rsidR="0049252B" w:rsidRPr="00F65551">
        <w:rPr>
          <w:color w:val="000000"/>
          <w:sz w:val="28"/>
          <w:szCs w:val="28"/>
        </w:rPr>
        <w:t xml:space="preserve">расположенного по адресу: </w:t>
      </w:r>
      <w:bookmarkEnd w:id="1"/>
      <w:r w:rsidR="001661D7" w:rsidRPr="001661D7">
        <w:rPr>
          <w:color w:val="000000"/>
          <w:sz w:val="28"/>
          <w:szCs w:val="28"/>
        </w:rPr>
        <w:t xml:space="preserve">Республика Татарстан, </w:t>
      </w:r>
      <w:proofErr w:type="spellStart"/>
      <w:r w:rsidR="001661D7" w:rsidRPr="001661D7">
        <w:rPr>
          <w:color w:val="000000"/>
          <w:sz w:val="28"/>
          <w:szCs w:val="28"/>
        </w:rPr>
        <w:t>Нурлатский</w:t>
      </w:r>
      <w:proofErr w:type="spellEnd"/>
      <w:r w:rsidR="001661D7" w:rsidRPr="001661D7">
        <w:rPr>
          <w:color w:val="000000"/>
          <w:sz w:val="28"/>
          <w:szCs w:val="28"/>
        </w:rPr>
        <w:t xml:space="preserve"> муниципальный район, с</w:t>
      </w:r>
      <w:r w:rsidR="005E3B6E">
        <w:rPr>
          <w:color w:val="000000"/>
          <w:sz w:val="28"/>
          <w:szCs w:val="28"/>
        </w:rPr>
        <w:t>.</w:t>
      </w:r>
      <w:r w:rsidR="001661D7" w:rsidRPr="001661D7">
        <w:rPr>
          <w:color w:val="000000"/>
          <w:sz w:val="28"/>
          <w:szCs w:val="28"/>
        </w:rPr>
        <w:t xml:space="preserve"> </w:t>
      </w:r>
      <w:proofErr w:type="spellStart"/>
      <w:r w:rsidR="001661D7" w:rsidRPr="001661D7">
        <w:rPr>
          <w:color w:val="000000"/>
          <w:sz w:val="28"/>
          <w:szCs w:val="28"/>
        </w:rPr>
        <w:t>Курманаево</w:t>
      </w:r>
      <w:proofErr w:type="spellEnd"/>
      <w:r w:rsidR="001661D7" w:rsidRPr="001661D7">
        <w:rPr>
          <w:color w:val="000000"/>
          <w:sz w:val="28"/>
          <w:szCs w:val="28"/>
        </w:rPr>
        <w:t>, ул. Тимуровская, д. 32Б</w:t>
      </w:r>
      <w:r w:rsidR="00F65551" w:rsidRPr="00F65551">
        <w:rPr>
          <w:color w:val="000000"/>
          <w:sz w:val="28"/>
          <w:szCs w:val="28"/>
        </w:rPr>
        <w:t>.</w:t>
      </w:r>
    </w:p>
    <w:p w14:paraId="0CC488A0" w14:textId="7956CE82" w:rsidR="006C3ADE" w:rsidRPr="007E4312" w:rsidRDefault="00F72A4E" w:rsidP="00427D31">
      <w:pPr>
        <w:pStyle w:val="a3"/>
        <w:numPr>
          <w:ilvl w:val="0"/>
          <w:numId w:val="1"/>
        </w:numPr>
        <w:tabs>
          <w:tab w:val="left" w:pos="993"/>
          <w:tab w:val="left" w:pos="1418"/>
          <w:tab w:val="left" w:pos="1701"/>
        </w:tabs>
        <w:spacing w:before="0"/>
        <w:ind w:left="0"/>
        <w:rPr>
          <w:sz w:val="24"/>
          <w:szCs w:val="24"/>
        </w:rPr>
      </w:pPr>
      <w:r w:rsidRPr="007E4312">
        <w:rPr>
          <w:color w:val="000000"/>
          <w:sz w:val="28"/>
          <w:szCs w:val="28"/>
        </w:rPr>
        <w:t xml:space="preserve">Утвердить </w:t>
      </w:r>
      <w:r w:rsidR="00535F24" w:rsidRPr="007E4312">
        <w:rPr>
          <w:color w:val="000000"/>
          <w:sz w:val="28"/>
          <w:szCs w:val="28"/>
        </w:rPr>
        <w:t>границы территории</w:t>
      </w:r>
      <w:r w:rsidRPr="007E4312">
        <w:rPr>
          <w:color w:val="000000"/>
          <w:sz w:val="28"/>
          <w:szCs w:val="28"/>
        </w:rPr>
        <w:t xml:space="preserve"> объекта культурного наследия</w:t>
      </w:r>
      <w:r w:rsidR="00787D8F">
        <w:rPr>
          <w:color w:val="000000"/>
          <w:sz w:val="28"/>
          <w:szCs w:val="28"/>
        </w:rPr>
        <w:t xml:space="preserve"> </w:t>
      </w:r>
      <w:r w:rsidR="006E76DF" w:rsidRPr="007E4312">
        <w:rPr>
          <w:color w:val="000000"/>
          <w:sz w:val="28"/>
          <w:szCs w:val="28"/>
        </w:rPr>
        <w:t xml:space="preserve">регионального </w:t>
      </w:r>
      <w:r w:rsidR="002A7348" w:rsidRPr="007E4312">
        <w:rPr>
          <w:color w:val="000000"/>
          <w:sz w:val="28"/>
          <w:szCs w:val="28"/>
        </w:rPr>
        <w:t xml:space="preserve">значения </w:t>
      </w:r>
      <w:r w:rsidR="005E3B6E" w:rsidRPr="00693545">
        <w:rPr>
          <w:color w:val="000000"/>
          <w:sz w:val="28"/>
          <w:szCs w:val="28"/>
        </w:rPr>
        <w:t>«</w:t>
      </w:r>
      <w:r w:rsidR="005E3B6E">
        <w:rPr>
          <w:color w:val="000000"/>
          <w:sz w:val="28"/>
          <w:szCs w:val="28"/>
        </w:rPr>
        <w:t>Мечеть», 1911 г</w:t>
      </w:r>
      <w:r w:rsidR="005E3B6E" w:rsidRPr="00567967">
        <w:rPr>
          <w:color w:val="000000"/>
          <w:sz w:val="28"/>
          <w:szCs w:val="28"/>
        </w:rPr>
        <w:t>.</w:t>
      </w:r>
      <w:r w:rsidR="00C43602" w:rsidRPr="007E4312">
        <w:rPr>
          <w:color w:val="000000"/>
          <w:sz w:val="28"/>
          <w:szCs w:val="28"/>
        </w:rPr>
        <w:t>, расположенного по адресу</w:t>
      </w:r>
      <w:r w:rsidR="0001372B" w:rsidRPr="007E4312">
        <w:rPr>
          <w:color w:val="000000"/>
          <w:sz w:val="28"/>
          <w:szCs w:val="28"/>
        </w:rPr>
        <w:t>:</w:t>
      </w:r>
      <w:r w:rsidR="00F57665" w:rsidRPr="007E4312">
        <w:rPr>
          <w:color w:val="000000"/>
          <w:sz w:val="28"/>
          <w:szCs w:val="28"/>
        </w:rPr>
        <w:t xml:space="preserve"> </w:t>
      </w:r>
      <w:r w:rsidR="005E3B6E" w:rsidRPr="001661D7">
        <w:rPr>
          <w:color w:val="000000"/>
          <w:sz w:val="28"/>
          <w:szCs w:val="28"/>
        </w:rPr>
        <w:t xml:space="preserve">Республика </w:t>
      </w:r>
      <w:r w:rsidR="005E3B6E" w:rsidRPr="001661D7">
        <w:rPr>
          <w:color w:val="000000"/>
          <w:sz w:val="28"/>
          <w:szCs w:val="28"/>
        </w:rPr>
        <w:lastRenderedPageBreak/>
        <w:t xml:space="preserve">Татарстан, </w:t>
      </w:r>
      <w:proofErr w:type="spellStart"/>
      <w:r w:rsidR="005E3B6E" w:rsidRPr="001661D7">
        <w:rPr>
          <w:color w:val="000000"/>
          <w:sz w:val="28"/>
          <w:szCs w:val="28"/>
        </w:rPr>
        <w:t>Нурлатский</w:t>
      </w:r>
      <w:proofErr w:type="spellEnd"/>
      <w:r w:rsidR="005E3B6E" w:rsidRPr="001661D7">
        <w:rPr>
          <w:color w:val="000000"/>
          <w:sz w:val="28"/>
          <w:szCs w:val="28"/>
        </w:rPr>
        <w:t xml:space="preserve"> муниципальный район, с</w:t>
      </w:r>
      <w:r w:rsidR="005E3B6E">
        <w:rPr>
          <w:color w:val="000000"/>
          <w:sz w:val="28"/>
          <w:szCs w:val="28"/>
        </w:rPr>
        <w:t>.</w:t>
      </w:r>
      <w:r w:rsidR="005E3B6E" w:rsidRPr="001661D7">
        <w:rPr>
          <w:color w:val="000000"/>
          <w:sz w:val="28"/>
          <w:szCs w:val="28"/>
        </w:rPr>
        <w:t xml:space="preserve"> </w:t>
      </w:r>
      <w:proofErr w:type="spellStart"/>
      <w:r w:rsidR="005E3B6E" w:rsidRPr="001661D7">
        <w:rPr>
          <w:color w:val="000000"/>
          <w:sz w:val="28"/>
          <w:szCs w:val="28"/>
        </w:rPr>
        <w:t>Курманаево</w:t>
      </w:r>
      <w:proofErr w:type="spellEnd"/>
      <w:r w:rsidR="005E3B6E" w:rsidRPr="001661D7">
        <w:rPr>
          <w:color w:val="000000"/>
          <w:sz w:val="28"/>
          <w:szCs w:val="28"/>
        </w:rPr>
        <w:t xml:space="preserve">, ул. Тимуровская, </w:t>
      </w:r>
      <w:r w:rsidR="00516599">
        <w:rPr>
          <w:color w:val="000000"/>
          <w:sz w:val="28"/>
          <w:szCs w:val="28"/>
        </w:rPr>
        <w:br/>
      </w:r>
      <w:r w:rsidR="005E3B6E" w:rsidRPr="001661D7">
        <w:rPr>
          <w:color w:val="000000"/>
          <w:sz w:val="28"/>
          <w:szCs w:val="28"/>
        </w:rPr>
        <w:t>д. 32Б</w:t>
      </w:r>
      <w:r w:rsidR="006C3ADE" w:rsidRPr="007E4312">
        <w:rPr>
          <w:color w:val="000000"/>
          <w:sz w:val="28"/>
          <w:szCs w:val="28"/>
        </w:rPr>
        <w:t>, согласно приложению</w:t>
      </w:r>
      <w:r w:rsidR="00A65EC2" w:rsidRPr="007E4312">
        <w:rPr>
          <w:color w:val="000000"/>
          <w:sz w:val="28"/>
          <w:szCs w:val="28"/>
        </w:rPr>
        <w:t xml:space="preserve"> </w:t>
      </w:r>
      <w:r w:rsidR="006C3ADE" w:rsidRPr="007E4312">
        <w:rPr>
          <w:color w:val="000000"/>
          <w:sz w:val="28"/>
          <w:szCs w:val="28"/>
        </w:rPr>
        <w:t xml:space="preserve">№ </w:t>
      </w:r>
      <w:r w:rsidR="002A7348" w:rsidRPr="007E4312">
        <w:rPr>
          <w:color w:val="000000"/>
          <w:sz w:val="28"/>
          <w:szCs w:val="28"/>
        </w:rPr>
        <w:t>1</w:t>
      </w:r>
      <w:r w:rsidR="00C43602" w:rsidRPr="007E4312">
        <w:rPr>
          <w:color w:val="000000"/>
          <w:sz w:val="28"/>
          <w:szCs w:val="28"/>
        </w:rPr>
        <w:t xml:space="preserve"> </w:t>
      </w:r>
      <w:r w:rsidR="006C3ADE" w:rsidRPr="007E4312">
        <w:rPr>
          <w:color w:val="000000"/>
          <w:sz w:val="28"/>
          <w:szCs w:val="28"/>
        </w:rPr>
        <w:t>к настоящему приказу.</w:t>
      </w:r>
    </w:p>
    <w:p w14:paraId="797E0294" w14:textId="549811C2" w:rsidR="00CD3B4A" w:rsidRPr="00427D31" w:rsidRDefault="00CD3B4A" w:rsidP="00516599">
      <w:pPr>
        <w:numPr>
          <w:ilvl w:val="0"/>
          <w:numId w:val="1"/>
        </w:numPr>
        <w:tabs>
          <w:tab w:val="left" w:pos="993"/>
        </w:tabs>
        <w:spacing w:after="0" w:line="240" w:lineRule="auto"/>
        <w:ind w:right="2" w:firstLine="709"/>
        <w:jc w:val="both"/>
        <w:rPr>
          <w:rFonts w:ascii="Times New Roman" w:eastAsia="Times New Roman" w:hAnsi="Times New Roman" w:cs="Times New Roman"/>
          <w:color w:val="000000"/>
          <w:sz w:val="28"/>
          <w:szCs w:val="28"/>
          <w:lang w:eastAsia="ru-RU"/>
        </w:rPr>
      </w:pPr>
      <w:r w:rsidRPr="00567967">
        <w:rPr>
          <w:rFonts w:ascii="Times New Roman" w:eastAsia="Times New Roman" w:hAnsi="Times New Roman" w:cs="Times New Roman"/>
          <w:color w:val="000000"/>
          <w:sz w:val="28"/>
          <w:szCs w:val="28"/>
          <w:lang w:eastAsia="ru-RU"/>
        </w:rPr>
        <w:t xml:space="preserve">Утвердить предмет охраны объекта культурного наследия </w:t>
      </w:r>
      <w:r w:rsidR="006128C4">
        <w:rPr>
          <w:rFonts w:ascii="Times New Roman" w:eastAsia="Times New Roman" w:hAnsi="Times New Roman" w:cs="Times New Roman"/>
          <w:color w:val="000000"/>
          <w:sz w:val="28"/>
          <w:szCs w:val="28"/>
          <w:lang w:eastAsia="ru-RU"/>
        </w:rPr>
        <w:br/>
      </w:r>
      <w:r w:rsidR="006E76DF" w:rsidRPr="00567967">
        <w:rPr>
          <w:rFonts w:ascii="Times New Roman" w:eastAsia="Times New Roman" w:hAnsi="Times New Roman" w:cs="Times New Roman"/>
          <w:color w:val="000000"/>
          <w:sz w:val="28"/>
          <w:szCs w:val="28"/>
          <w:lang w:eastAsia="ru-RU"/>
        </w:rPr>
        <w:t xml:space="preserve">регионального </w:t>
      </w:r>
      <w:r w:rsidR="002A7348" w:rsidRPr="00787D8F">
        <w:rPr>
          <w:rFonts w:ascii="Times New Roman" w:hAnsi="Times New Roman" w:cs="Times New Roman"/>
          <w:color w:val="000000"/>
          <w:sz w:val="28"/>
          <w:szCs w:val="28"/>
        </w:rPr>
        <w:t xml:space="preserve">значения </w:t>
      </w:r>
      <w:r w:rsidR="005E3B6E" w:rsidRPr="00693545">
        <w:rPr>
          <w:rFonts w:ascii="Times New Roman" w:eastAsia="Times New Roman" w:hAnsi="Times New Roman" w:cs="Times New Roman"/>
          <w:color w:val="000000"/>
          <w:sz w:val="28"/>
          <w:szCs w:val="28"/>
          <w:lang w:eastAsia="ru-RU"/>
        </w:rPr>
        <w:t>«</w:t>
      </w:r>
      <w:r w:rsidR="005E3B6E">
        <w:rPr>
          <w:rFonts w:ascii="Times New Roman" w:eastAsia="Times New Roman" w:hAnsi="Times New Roman" w:cs="Times New Roman"/>
          <w:color w:val="000000"/>
          <w:sz w:val="28"/>
          <w:szCs w:val="28"/>
          <w:lang w:eastAsia="ru-RU"/>
        </w:rPr>
        <w:t>Мечеть», 1911 г</w:t>
      </w:r>
      <w:r w:rsidR="005E3B6E" w:rsidRPr="00567967">
        <w:rPr>
          <w:rFonts w:ascii="Times New Roman" w:eastAsia="Times New Roman" w:hAnsi="Times New Roman" w:cs="Times New Roman"/>
          <w:color w:val="000000"/>
          <w:sz w:val="28"/>
          <w:szCs w:val="28"/>
          <w:lang w:eastAsia="ru-RU"/>
        </w:rPr>
        <w:t>.</w:t>
      </w:r>
      <w:r w:rsidR="003A6833" w:rsidRPr="00787D8F">
        <w:rPr>
          <w:rFonts w:ascii="Times New Roman" w:eastAsia="Times New Roman" w:hAnsi="Times New Roman" w:cs="Times New Roman"/>
          <w:color w:val="000000"/>
          <w:sz w:val="28"/>
          <w:szCs w:val="28"/>
          <w:lang w:eastAsia="ru-RU"/>
        </w:rPr>
        <w:t>,</w:t>
      </w:r>
      <w:r w:rsidR="00086BEA" w:rsidRPr="00567967">
        <w:rPr>
          <w:rFonts w:ascii="Times New Roman" w:eastAsia="Times New Roman" w:hAnsi="Times New Roman" w:cs="Times New Roman"/>
          <w:color w:val="000000"/>
          <w:sz w:val="28"/>
          <w:szCs w:val="28"/>
          <w:lang w:eastAsia="ru-RU"/>
        </w:rPr>
        <w:t xml:space="preserve"> расположенного по адресу: </w:t>
      </w:r>
      <w:r w:rsidR="00516599" w:rsidRPr="00516599">
        <w:rPr>
          <w:rFonts w:ascii="Times New Roman" w:eastAsia="Times New Roman" w:hAnsi="Times New Roman" w:cs="Times New Roman"/>
          <w:color w:val="000000"/>
          <w:sz w:val="28"/>
          <w:szCs w:val="28"/>
          <w:lang w:eastAsia="ru-RU"/>
        </w:rPr>
        <w:t xml:space="preserve">Республика Татарстан, </w:t>
      </w:r>
      <w:proofErr w:type="spellStart"/>
      <w:r w:rsidR="00516599" w:rsidRPr="00516599">
        <w:rPr>
          <w:rFonts w:ascii="Times New Roman" w:eastAsia="Times New Roman" w:hAnsi="Times New Roman" w:cs="Times New Roman"/>
          <w:color w:val="000000"/>
          <w:sz w:val="28"/>
          <w:szCs w:val="28"/>
          <w:lang w:eastAsia="ru-RU"/>
        </w:rPr>
        <w:t>Нурлатский</w:t>
      </w:r>
      <w:proofErr w:type="spellEnd"/>
      <w:r w:rsidR="00516599" w:rsidRPr="00516599">
        <w:rPr>
          <w:rFonts w:ascii="Times New Roman" w:eastAsia="Times New Roman" w:hAnsi="Times New Roman" w:cs="Times New Roman"/>
          <w:color w:val="000000"/>
          <w:sz w:val="28"/>
          <w:szCs w:val="28"/>
          <w:lang w:eastAsia="ru-RU"/>
        </w:rPr>
        <w:t xml:space="preserve"> муниципальный район, с. </w:t>
      </w:r>
      <w:proofErr w:type="spellStart"/>
      <w:r w:rsidR="00516599" w:rsidRPr="00516599">
        <w:rPr>
          <w:rFonts w:ascii="Times New Roman" w:eastAsia="Times New Roman" w:hAnsi="Times New Roman" w:cs="Times New Roman"/>
          <w:color w:val="000000"/>
          <w:sz w:val="28"/>
          <w:szCs w:val="28"/>
          <w:lang w:eastAsia="ru-RU"/>
        </w:rPr>
        <w:t>Курманаево</w:t>
      </w:r>
      <w:proofErr w:type="spellEnd"/>
      <w:r w:rsidR="00516599" w:rsidRPr="00516599">
        <w:rPr>
          <w:rFonts w:ascii="Times New Roman" w:eastAsia="Times New Roman" w:hAnsi="Times New Roman" w:cs="Times New Roman"/>
          <w:color w:val="000000"/>
          <w:sz w:val="28"/>
          <w:szCs w:val="28"/>
          <w:lang w:eastAsia="ru-RU"/>
        </w:rPr>
        <w:t>, ул. Тимуровская,</w:t>
      </w:r>
      <w:r w:rsidR="00516599">
        <w:rPr>
          <w:rFonts w:ascii="Times New Roman" w:eastAsia="Times New Roman" w:hAnsi="Times New Roman" w:cs="Times New Roman"/>
          <w:color w:val="000000"/>
          <w:sz w:val="28"/>
          <w:szCs w:val="28"/>
          <w:lang w:eastAsia="ru-RU"/>
        </w:rPr>
        <w:br/>
      </w:r>
      <w:r w:rsidR="00516599" w:rsidRPr="00516599">
        <w:rPr>
          <w:rFonts w:ascii="Times New Roman" w:eastAsia="Times New Roman" w:hAnsi="Times New Roman" w:cs="Times New Roman"/>
          <w:color w:val="000000"/>
          <w:sz w:val="28"/>
          <w:szCs w:val="28"/>
          <w:lang w:eastAsia="ru-RU"/>
        </w:rPr>
        <w:t>д. 32Б</w:t>
      </w:r>
      <w:r w:rsidRPr="00427D31">
        <w:rPr>
          <w:rFonts w:ascii="Times New Roman" w:eastAsia="Times New Roman" w:hAnsi="Times New Roman" w:cs="Times New Roman"/>
          <w:color w:val="000000"/>
          <w:sz w:val="28"/>
          <w:szCs w:val="28"/>
          <w:lang w:eastAsia="ru-RU"/>
        </w:rPr>
        <w:t>, согласно</w:t>
      </w:r>
      <w:r w:rsidR="00AD56F0" w:rsidRPr="00427D31">
        <w:rPr>
          <w:rFonts w:ascii="Times New Roman" w:eastAsia="Times New Roman" w:hAnsi="Times New Roman" w:cs="Times New Roman"/>
          <w:color w:val="000000"/>
          <w:sz w:val="28"/>
          <w:szCs w:val="28"/>
          <w:lang w:eastAsia="ru-RU"/>
        </w:rPr>
        <w:t xml:space="preserve"> </w:t>
      </w:r>
      <w:r w:rsidRPr="00427D31">
        <w:rPr>
          <w:rFonts w:ascii="Times New Roman" w:eastAsia="Times New Roman" w:hAnsi="Times New Roman" w:cs="Times New Roman"/>
          <w:color w:val="000000"/>
          <w:sz w:val="28"/>
          <w:szCs w:val="28"/>
          <w:lang w:eastAsia="ru-RU"/>
        </w:rPr>
        <w:t>приложению</w:t>
      </w:r>
      <w:r w:rsidR="00AD56F0" w:rsidRPr="00427D31">
        <w:rPr>
          <w:rFonts w:ascii="Times New Roman" w:eastAsia="Times New Roman" w:hAnsi="Times New Roman" w:cs="Times New Roman"/>
          <w:color w:val="000000"/>
          <w:sz w:val="28"/>
          <w:szCs w:val="28"/>
          <w:lang w:eastAsia="ru-RU"/>
        </w:rPr>
        <w:t xml:space="preserve"> </w:t>
      </w:r>
      <w:r w:rsidRPr="00427D31">
        <w:rPr>
          <w:rFonts w:ascii="Times New Roman" w:eastAsia="Times New Roman" w:hAnsi="Times New Roman" w:cs="Times New Roman"/>
          <w:color w:val="000000"/>
          <w:sz w:val="28"/>
          <w:szCs w:val="28"/>
          <w:lang w:eastAsia="ru-RU"/>
        </w:rPr>
        <w:t xml:space="preserve">№ </w:t>
      </w:r>
      <w:r w:rsidR="002A7348" w:rsidRPr="00427D31">
        <w:rPr>
          <w:rFonts w:ascii="Times New Roman" w:eastAsia="Times New Roman" w:hAnsi="Times New Roman" w:cs="Times New Roman"/>
          <w:color w:val="000000"/>
          <w:sz w:val="28"/>
          <w:szCs w:val="28"/>
          <w:lang w:eastAsia="ru-RU"/>
        </w:rPr>
        <w:t>2</w:t>
      </w:r>
      <w:r w:rsidRPr="00427D31">
        <w:rPr>
          <w:rFonts w:ascii="Times New Roman" w:eastAsia="Times New Roman" w:hAnsi="Times New Roman" w:cs="Times New Roman"/>
          <w:color w:val="000000"/>
          <w:sz w:val="28"/>
          <w:szCs w:val="28"/>
          <w:lang w:eastAsia="ru-RU"/>
        </w:rPr>
        <w:t xml:space="preserve"> к настоящему приказу</w:t>
      </w:r>
      <w:r w:rsidRPr="00427D31">
        <w:rPr>
          <w:rFonts w:ascii="Times New Roman" w:eastAsia="Calibri" w:hAnsi="Times New Roman" w:cs="Times New Roman"/>
          <w:color w:val="000000"/>
          <w:sz w:val="28"/>
          <w:szCs w:val="28"/>
        </w:rPr>
        <w:t>.</w:t>
      </w:r>
    </w:p>
    <w:p w14:paraId="7235D77B" w14:textId="77777777" w:rsidR="00F609C8" w:rsidRPr="00567967" w:rsidRDefault="00F609C8" w:rsidP="000975CB">
      <w:pPr>
        <w:numPr>
          <w:ilvl w:val="0"/>
          <w:numId w:val="1"/>
        </w:numPr>
        <w:tabs>
          <w:tab w:val="left" w:pos="993"/>
        </w:tabs>
        <w:spacing w:after="0" w:line="240" w:lineRule="auto"/>
        <w:ind w:right="2" w:firstLine="709"/>
        <w:jc w:val="both"/>
        <w:rPr>
          <w:rFonts w:ascii="Times New Roman" w:eastAsia="Times New Roman" w:hAnsi="Times New Roman" w:cs="Times New Roman"/>
          <w:color w:val="000000"/>
          <w:sz w:val="28"/>
          <w:szCs w:val="28"/>
          <w:lang w:eastAsia="ru-RU"/>
        </w:rPr>
      </w:pPr>
      <w:r w:rsidRPr="00567967">
        <w:rPr>
          <w:rFonts w:ascii="Times New Roman" w:eastAsia="Times New Roman" w:hAnsi="Times New Roman" w:cs="Times New Roman"/>
          <w:color w:val="000000"/>
          <w:sz w:val="28"/>
          <w:szCs w:val="28"/>
          <w:lang w:eastAsia="ru-RU"/>
        </w:rPr>
        <w:t xml:space="preserve">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w:t>
      </w:r>
      <w:r w:rsidRPr="00567967">
        <w:rPr>
          <w:rFonts w:ascii="Times New Roman" w:eastAsia="Times New Roman" w:hAnsi="Times New Roman" w:cs="Times New Roman"/>
          <w:color w:val="000000"/>
          <w:sz w:val="28"/>
          <w:szCs w:val="28"/>
          <w:lang w:eastAsia="ru-RU"/>
        </w:rPr>
        <w:br/>
        <w:t>и единый государственный реестр объектов культурного наследия (памятников истории и культуры) народов Российской Федерации.</w:t>
      </w:r>
    </w:p>
    <w:p w14:paraId="73F1A697" w14:textId="5E375804" w:rsidR="00A54F9C" w:rsidRDefault="00A54F9C" w:rsidP="000975CB">
      <w:pPr>
        <w:pStyle w:val="af"/>
        <w:rPr>
          <w:rFonts w:ascii="Times New Roman" w:hAnsi="Times New Roman" w:cs="Times New Roman"/>
          <w:sz w:val="28"/>
          <w:szCs w:val="28"/>
          <w:lang w:eastAsia="ru-RU"/>
        </w:rPr>
      </w:pPr>
    </w:p>
    <w:p w14:paraId="0C38727D" w14:textId="77777777" w:rsidR="006C1258" w:rsidRPr="006C1258" w:rsidRDefault="006C1258" w:rsidP="000975CB">
      <w:pPr>
        <w:pStyle w:val="af"/>
        <w:rPr>
          <w:rFonts w:ascii="Times New Roman" w:hAnsi="Times New Roman" w:cs="Times New Roman"/>
          <w:sz w:val="28"/>
          <w:szCs w:val="28"/>
          <w:lang w:eastAsia="ru-RU"/>
        </w:rPr>
      </w:pPr>
    </w:p>
    <w:p w14:paraId="09051D3C" w14:textId="32089C71" w:rsidR="00A54F9C" w:rsidRPr="006C1258" w:rsidRDefault="0070416D" w:rsidP="000975CB">
      <w:pPr>
        <w:pStyle w:val="af"/>
        <w:rPr>
          <w:rFonts w:ascii="Times New Roman" w:hAnsi="Times New Roman" w:cs="Times New Roman"/>
          <w:sz w:val="28"/>
          <w:szCs w:val="28"/>
          <w:lang w:eastAsia="ru-RU"/>
        </w:rPr>
        <w:sectPr w:rsidR="00A54F9C" w:rsidRPr="006C1258" w:rsidSect="005E3B6E">
          <w:headerReference w:type="default" r:id="rId9"/>
          <w:headerReference w:type="first" r:id="rId10"/>
          <w:type w:val="continuous"/>
          <w:pgSz w:w="11909" w:h="16834"/>
          <w:pgMar w:top="1134" w:right="710" w:bottom="1418" w:left="1134" w:header="709" w:footer="0" w:gutter="0"/>
          <w:cols w:space="720"/>
          <w:noEndnote/>
          <w:titlePg/>
          <w:docGrid w:linePitch="360"/>
        </w:sectPr>
      </w:pPr>
      <w:r w:rsidRPr="006C1258">
        <w:rPr>
          <w:rFonts w:ascii="Times New Roman" w:hAnsi="Times New Roman" w:cs="Times New Roman"/>
          <w:sz w:val="28"/>
          <w:szCs w:val="28"/>
          <w:lang w:eastAsia="ru-RU"/>
        </w:rPr>
        <w:t>П</w:t>
      </w:r>
      <w:r w:rsidR="00A54F9C" w:rsidRPr="006C1258">
        <w:rPr>
          <w:rFonts w:ascii="Times New Roman" w:hAnsi="Times New Roman" w:cs="Times New Roman"/>
          <w:sz w:val="28"/>
          <w:szCs w:val="28"/>
          <w:lang w:eastAsia="ru-RU"/>
        </w:rPr>
        <w:t>редседател</w:t>
      </w:r>
      <w:r w:rsidRPr="006C1258">
        <w:rPr>
          <w:rFonts w:ascii="Times New Roman" w:hAnsi="Times New Roman" w:cs="Times New Roman"/>
          <w:sz w:val="28"/>
          <w:szCs w:val="28"/>
          <w:lang w:eastAsia="ru-RU"/>
        </w:rPr>
        <w:t>ь</w:t>
      </w:r>
      <w:r w:rsidR="00A54F9C" w:rsidRPr="006C1258">
        <w:rPr>
          <w:rFonts w:ascii="Times New Roman" w:hAnsi="Times New Roman" w:cs="Times New Roman"/>
          <w:sz w:val="28"/>
          <w:szCs w:val="28"/>
          <w:lang w:eastAsia="ru-RU"/>
        </w:rPr>
        <w:tab/>
        <w:t xml:space="preserve"> </w:t>
      </w:r>
      <w:r w:rsidR="003867B0" w:rsidRPr="006C1258">
        <w:rPr>
          <w:rFonts w:ascii="Times New Roman" w:hAnsi="Times New Roman" w:cs="Times New Roman"/>
          <w:sz w:val="28"/>
          <w:szCs w:val="28"/>
          <w:lang w:eastAsia="ru-RU"/>
        </w:rPr>
        <w:t xml:space="preserve">                                </w:t>
      </w:r>
      <w:r w:rsidR="00A54F9C" w:rsidRPr="006C1258">
        <w:rPr>
          <w:rFonts w:ascii="Times New Roman" w:hAnsi="Times New Roman" w:cs="Times New Roman"/>
          <w:sz w:val="28"/>
          <w:szCs w:val="28"/>
          <w:lang w:eastAsia="ru-RU"/>
        </w:rPr>
        <w:t xml:space="preserve">             </w:t>
      </w:r>
      <w:r w:rsidR="003867B0" w:rsidRPr="006C1258">
        <w:rPr>
          <w:rFonts w:ascii="Times New Roman" w:hAnsi="Times New Roman" w:cs="Times New Roman"/>
          <w:sz w:val="28"/>
          <w:szCs w:val="28"/>
          <w:lang w:eastAsia="ru-RU"/>
        </w:rPr>
        <w:t xml:space="preserve">                                     </w:t>
      </w:r>
      <w:r w:rsidRPr="006C1258">
        <w:rPr>
          <w:rFonts w:ascii="Times New Roman" w:hAnsi="Times New Roman" w:cs="Times New Roman"/>
          <w:sz w:val="28"/>
          <w:szCs w:val="28"/>
          <w:lang w:eastAsia="ru-RU"/>
        </w:rPr>
        <w:t xml:space="preserve">      </w:t>
      </w:r>
      <w:r w:rsidR="003867B0" w:rsidRPr="006C1258">
        <w:rPr>
          <w:rFonts w:ascii="Times New Roman" w:hAnsi="Times New Roman" w:cs="Times New Roman"/>
          <w:sz w:val="28"/>
          <w:szCs w:val="28"/>
          <w:lang w:eastAsia="ru-RU"/>
        </w:rPr>
        <w:t xml:space="preserve">  </w:t>
      </w:r>
      <w:r w:rsidR="00AD2AE5">
        <w:rPr>
          <w:rFonts w:ascii="Times New Roman" w:hAnsi="Times New Roman" w:cs="Times New Roman"/>
          <w:sz w:val="28"/>
          <w:szCs w:val="28"/>
          <w:lang w:eastAsia="ru-RU"/>
        </w:rPr>
        <w:t xml:space="preserve"> И.Н.</w:t>
      </w:r>
      <w:r w:rsidR="00C101E4">
        <w:rPr>
          <w:rFonts w:ascii="Times New Roman" w:hAnsi="Times New Roman" w:cs="Times New Roman"/>
          <w:sz w:val="28"/>
          <w:szCs w:val="28"/>
          <w:lang w:eastAsia="ru-RU"/>
        </w:rPr>
        <w:t xml:space="preserve"> </w:t>
      </w:r>
      <w:r w:rsidRPr="006C1258">
        <w:rPr>
          <w:rFonts w:ascii="Times New Roman" w:hAnsi="Times New Roman" w:cs="Times New Roman"/>
          <w:sz w:val="28"/>
          <w:szCs w:val="28"/>
          <w:lang w:eastAsia="ru-RU"/>
        </w:rPr>
        <w:t>Гущин</w:t>
      </w:r>
    </w:p>
    <w:p w14:paraId="0F1426A8" w14:textId="04B71789" w:rsidR="00A77971" w:rsidRPr="00E35469" w:rsidRDefault="00A77971" w:rsidP="007435AE">
      <w:pPr>
        <w:pStyle w:val="a3"/>
        <w:ind w:left="5529" w:firstLine="0"/>
        <w:jc w:val="left"/>
        <w:rPr>
          <w:color w:val="000000"/>
          <w:sz w:val="28"/>
          <w:szCs w:val="28"/>
        </w:rPr>
      </w:pPr>
      <w:r>
        <w:rPr>
          <w:color w:val="000000"/>
          <w:sz w:val="28"/>
          <w:szCs w:val="28"/>
        </w:rPr>
        <w:lastRenderedPageBreak/>
        <w:t>П</w:t>
      </w:r>
      <w:r w:rsidRPr="00E35469">
        <w:rPr>
          <w:color w:val="000000"/>
          <w:sz w:val="28"/>
          <w:szCs w:val="28"/>
        </w:rPr>
        <w:t xml:space="preserve">риложение № </w:t>
      </w:r>
      <w:r w:rsidR="002A7348">
        <w:rPr>
          <w:color w:val="000000"/>
          <w:sz w:val="28"/>
          <w:szCs w:val="28"/>
        </w:rPr>
        <w:t>1</w:t>
      </w:r>
    </w:p>
    <w:p w14:paraId="131BC0A5" w14:textId="5FC81F0E" w:rsidR="00A77971" w:rsidRPr="00E35469" w:rsidRDefault="00A77971" w:rsidP="007435AE">
      <w:pPr>
        <w:pStyle w:val="a3"/>
        <w:ind w:left="5529" w:firstLine="0"/>
        <w:jc w:val="left"/>
        <w:rPr>
          <w:color w:val="000000"/>
          <w:sz w:val="28"/>
          <w:szCs w:val="28"/>
        </w:rPr>
      </w:pPr>
      <w:r w:rsidRPr="00E35469">
        <w:rPr>
          <w:color w:val="000000"/>
          <w:sz w:val="28"/>
          <w:szCs w:val="28"/>
        </w:rPr>
        <w:t>к приказу Комитета</w:t>
      </w:r>
    </w:p>
    <w:p w14:paraId="2ABA2F1B" w14:textId="665E8E67" w:rsidR="00A77971" w:rsidRPr="00E35469" w:rsidRDefault="00A77971" w:rsidP="007435AE">
      <w:pPr>
        <w:pStyle w:val="a3"/>
        <w:ind w:left="5529" w:firstLine="0"/>
        <w:jc w:val="left"/>
        <w:rPr>
          <w:color w:val="000000"/>
          <w:sz w:val="28"/>
          <w:szCs w:val="28"/>
        </w:rPr>
      </w:pPr>
      <w:r w:rsidRPr="00E35469">
        <w:rPr>
          <w:color w:val="000000"/>
          <w:sz w:val="28"/>
          <w:szCs w:val="28"/>
        </w:rPr>
        <w:t>Республики Татарстан по охране</w:t>
      </w:r>
      <w:r>
        <w:rPr>
          <w:color w:val="000000"/>
          <w:sz w:val="28"/>
          <w:szCs w:val="28"/>
        </w:rPr>
        <w:t xml:space="preserve"> </w:t>
      </w:r>
      <w:r w:rsidRPr="00E35469">
        <w:rPr>
          <w:color w:val="000000"/>
          <w:sz w:val="28"/>
          <w:szCs w:val="28"/>
        </w:rPr>
        <w:t>объектов культурного наследия</w:t>
      </w:r>
      <w:r>
        <w:rPr>
          <w:color w:val="000000"/>
          <w:sz w:val="28"/>
          <w:szCs w:val="28"/>
        </w:rPr>
        <w:t xml:space="preserve"> </w:t>
      </w:r>
    </w:p>
    <w:p w14:paraId="1542B46D" w14:textId="223D502B" w:rsidR="001520A7" w:rsidRPr="00E35469" w:rsidRDefault="001520A7" w:rsidP="007435AE">
      <w:pPr>
        <w:pStyle w:val="a3"/>
        <w:ind w:left="5529" w:firstLine="0"/>
        <w:jc w:val="left"/>
        <w:rPr>
          <w:color w:val="000000"/>
          <w:sz w:val="28"/>
          <w:szCs w:val="28"/>
        </w:rPr>
      </w:pPr>
      <w:r>
        <w:rPr>
          <w:color w:val="000000"/>
          <w:sz w:val="28"/>
          <w:szCs w:val="28"/>
        </w:rPr>
        <w:t>от _</w:t>
      </w:r>
      <w:r w:rsidRPr="00DC659C">
        <w:rPr>
          <w:color w:val="000000"/>
          <w:sz w:val="28"/>
          <w:szCs w:val="28"/>
        </w:rPr>
        <w:t>________</w:t>
      </w:r>
      <w:r>
        <w:rPr>
          <w:color w:val="000000"/>
          <w:sz w:val="28"/>
          <w:szCs w:val="28"/>
        </w:rPr>
        <w:t>_ 202</w:t>
      </w:r>
      <w:r w:rsidR="003464D0" w:rsidRPr="006C1258">
        <w:rPr>
          <w:color w:val="000000"/>
          <w:sz w:val="28"/>
          <w:szCs w:val="28"/>
        </w:rPr>
        <w:t>6</w:t>
      </w:r>
      <w:r>
        <w:rPr>
          <w:color w:val="000000"/>
          <w:sz w:val="28"/>
          <w:szCs w:val="28"/>
        </w:rPr>
        <w:t xml:space="preserve"> </w:t>
      </w:r>
      <w:r w:rsidRPr="00E35469">
        <w:rPr>
          <w:color w:val="000000"/>
          <w:sz w:val="28"/>
          <w:szCs w:val="28"/>
        </w:rPr>
        <w:t xml:space="preserve">года № </w:t>
      </w:r>
      <w:r w:rsidRPr="00DC659C">
        <w:rPr>
          <w:color w:val="000000"/>
          <w:sz w:val="28"/>
          <w:szCs w:val="28"/>
        </w:rPr>
        <w:t>_____</w:t>
      </w:r>
    </w:p>
    <w:p w14:paraId="65718CC9" w14:textId="3DD27027" w:rsidR="00A54F9C" w:rsidRDefault="00A54F9C" w:rsidP="00A54F9C">
      <w:pPr>
        <w:spacing w:after="0" w:line="240" w:lineRule="auto"/>
        <w:ind w:firstLine="709"/>
        <w:jc w:val="right"/>
        <w:rPr>
          <w:rFonts w:ascii="Times New Roman" w:eastAsia="Times New Roman" w:hAnsi="Times New Roman" w:cs="Times New Roman"/>
          <w:color w:val="000000"/>
          <w:sz w:val="20"/>
          <w:szCs w:val="28"/>
          <w:lang w:eastAsia="ru-RU"/>
        </w:rPr>
      </w:pPr>
    </w:p>
    <w:p w14:paraId="4D255BB6" w14:textId="77777777" w:rsidR="0033550A" w:rsidRPr="00CC7F1B" w:rsidRDefault="0033550A" w:rsidP="006671F0">
      <w:pPr>
        <w:spacing w:after="0" w:line="240" w:lineRule="auto"/>
        <w:ind w:firstLine="709"/>
        <w:jc w:val="right"/>
        <w:rPr>
          <w:rFonts w:ascii="Times New Roman" w:eastAsia="Times New Roman" w:hAnsi="Times New Roman" w:cs="Times New Roman"/>
          <w:color w:val="000000"/>
          <w:sz w:val="16"/>
          <w:szCs w:val="16"/>
          <w:lang w:eastAsia="ru-RU"/>
        </w:rPr>
      </w:pPr>
    </w:p>
    <w:p w14:paraId="5032DFB9" w14:textId="555F47F7" w:rsidR="00A54F9C" w:rsidRPr="006671F0" w:rsidRDefault="00A54F9C" w:rsidP="006671F0">
      <w:pPr>
        <w:spacing w:after="0" w:line="240" w:lineRule="auto"/>
        <w:ind w:left="-284" w:right="3"/>
        <w:jc w:val="center"/>
        <w:rPr>
          <w:rFonts w:ascii="Times New Roman" w:eastAsia="Times New Roman" w:hAnsi="Times New Roman" w:cs="Times New Roman"/>
          <w:sz w:val="24"/>
          <w:szCs w:val="24"/>
          <w:lang w:eastAsia="ru-RU"/>
        </w:rPr>
      </w:pPr>
      <w:r w:rsidRPr="006671F0">
        <w:rPr>
          <w:rFonts w:ascii="Times New Roman" w:eastAsia="Times New Roman" w:hAnsi="Times New Roman" w:cs="Times New Roman"/>
          <w:b/>
          <w:bCs/>
          <w:color w:val="000000"/>
          <w:sz w:val="28"/>
          <w:szCs w:val="28"/>
          <w:lang w:eastAsia="ru-RU"/>
        </w:rPr>
        <w:t>Границы территории</w:t>
      </w:r>
    </w:p>
    <w:p w14:paraId="0EBB39C6" w14:textId="7BAB6BFD" w:rsidR="002A7348" w:rsidRPr="001226C5" w:rsidRDefault="00A54F9C" w:rsidP="006671F0">
      <w:pPr>
        <w:spacing w:after="0" w:line="240" w:lineRule="auto"/>
        <w:ind w:left="-284" w:right="3"/>
        <w:jc w:val="center"/>
        <w:rPr>
          <w:rFonts w:ascii="Times New Roman" w:hAnsi="Times New Roman" w:cs="Times New Roman"/>
          <w:color w:val="000000"/>
          <w:sz w:val="28"/>
          <w:szCs w:val="28"/>
        </w:rPr>
      </w:pPr>
      <w:r w:rsidRPr="001226C5">
        <w:rPr>
          <w:rFonts w:ascii="Times New Roman" w:eastAsia="Times New Roman" w:hAnsi="Times New Roman" w:cs="Times New Roman"/>
          <w:color w:val="000000"/>
          <w:sz w:val="28"/>
          <w:szCs w:val="28"/>
          <w:lang w:eastAsia="ru-RU"/>
        </w:rPr>
        <w:t xml:space="preserve">объекта культурного наследия </w:t>
      </w:r>
      <w:r w:rsidR="006E76DF" w:rsidRPr="001226C5">
        <w:rPr>
          <w:rFonts w:ascii="Times New Roman" w:eastAsia="Times New Roman" w:hAnsi="Times New Roman" w:cs="Times New Roman"/>
          <w:color w:val="000000"/>
          <w:sz w:val="28"/>
          <w:szCs w:val="28"/>
          <w:lang w:eastAsia="ru-RU"/>
        </w:rPr>
        <w:t xml:space="preserve">регионального </w:t>
      </w:r>
      <w:r w:rsidR="002A7348" w:rsidRPr="001226C5">
        <w:rPr>
          <w:rFonts w:ascii="Times New Roman" w:hAnsi="Times New Roman" w:cs="Times New Roman"/>
          <w:color w:val="000000"/>
          <w:sz w:val="28"/>
          <w:szCs w:val="28"/>
        </w:rPr>
        <w:t xml:space="preserve">значения </w:t>
      </w:r>
    </w:p>
    <w:p w14:paraId="67B67958" w14:textId="77777777" w:rsidR="00A77E56" w:rsidRDefault="00FA148D" w:rsidP="001226C5">
      <w:pPr>
        <w:spacing w:after="0" w:line="240" w:lineRule="auto"/>
        <w:ind w:left="-284" w:right="3"/>
        <w:jc w:val="center"/>
        <w:rPr>
          <w:rFonts w:ascii="Times New Roman" w:eastAsia="Times New Roman" w:hAnsi="Times New Roman" w:cs="Times New Roman"/>
          <w:color w:val="000000"/>
          <w:sz w:val="28"/>
          <w:szCs w:val="28"/>
          <w:lang w:eastAsia="ru-RU"/>
        </w:rPr>
      </w:pPr>
      <w:r w:rsidRPr="0069354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Мечеть», 1911 г</w:t>
      </w:r>
      <w:r w:rsidRPr="00567967">
        <w:rPr>
          <w:rFonts w:ascii="Times New Roman" w:eastAsia="Times New Roman" w:hAnsi="Times New Roman" w:cs="Times New Roman"/>
          <w:color w:val="000000"/>
          <w:sz w:val="28"/>
          <w:szCs w:val="28"/>
          <w:lang w:eastAsia="ru-RU"/>
        </w:rPr>
        <w:t>.</w:t>
      </w:r>
      <w:r w:rsidRPr="00787D8F">
        <w:rPr>
          <w:rFonts w:ascii="Times New Roman" w:eastAsia="Times New Roman" w:hAnsi="Times New Roman" w:cs="Times New Roman"/>
          <w:color w:val="000000"/>
          <w:sz w:val="28"/>
          <w:szCs w:val="28"/>
          <w:lang w:eastAsia="ru-RU"/>
        </w:rPr>
        <w:t>,</w:t>
      </w:r>
      <w:r w:rsidRPr="00567967">
        <w:rPr>
          <w:rFonts w:ascii="Times New Roman" w:eastAsia="Times New Roman" w:hAnsi="Times New Roman" w:cs="Times New Roman"/>
          <w:color w:val="000000"/>
          <w:sz w:val="28"/>
          <w:szCs w:val="28"/>
          <w:lang w:eastAsia="ru-RU"/>
        </w:rPr>
        <w:t xml:space="preserve"> расположенного по адресу: </w:t>
      </w:r>
      <w:r w:rsidRPr="00516599">
        <w:rPr>
          <w:rFonts w:ascii="Times New Roman" w:eastAsia="Times New Roman" w:hAnsi="Times New Roman" w:cs="Times New Roman"/>
          <w:color w:val="000000"/>
          <w:sz w:val="28"/>
          <w:szCs w:val="28"/>
          <w:lang w:eastAsia="ru-RU"/>
        </w:rPr>
        <w:t xml:space="preserve">Республика Татарстан, </w:t>
      </w:r>
    </w:p>
    <w:p w14:paraId="381D1FAE" w14:textId="492D3E29" w:rsidR="004571F9" w:rsidRDefault="00FA148D" w:rsidP="001226C5">
      <w:pPr>
        <w:spacing w:after="0" w:line="240" w:lineRule="auto"/>
        <w:ind w:left="-284" w:right="3"/>
        <w:jc w:val="center"/>
        <w:rPr>
          <w:rFonts w:ascii="Times New Roman" w:eastAsia="Times New Roman" w:hAnsi="Times New Roman" w:cs="Times New Roman"/>
          <w:color w:val="000000"/>
          <w:sz w:val="28"/>
          <w:szCs w:val="28"/>
          <w:lang w:eastAsia="ru-RU"/>
        </w:rPr>
      </w:pPr>
      <w:proofErr w:type="spellStart"/>
      <w:r w:rsidRPr="00516599">
        <w:rPr>
          <w:rFonts w:ascii="Times New Roman" w:eastAsia="Times New Roman" w:hAnsi="Times New Roman" w:cs="Times New Roman"/>
          <w:color w:val="000000"/>
          <w:sz w:val="28"/>
          <w:szCs w:val="28"/>
          <w:lang w:eastAsia="ru-RU"/>
        </w:rPr>
        <w:t>Нурлатский</w:t>
      </w:r>
      <w:proofErr w:type="spellEnd"/>
      <w:r w:rsidRPr="00516599">
        <w:rPr>
          <w:rFonts w:ascii="Times New Roman" w:eastAsia="Times New Roman" w:hAnsi="Times New Roman" w:cs="Times New Roman"/>
          <w:color w:val="000000"/>
          <w:sz w:val="28"/>
          <w:szCs w:val="28"/>
          <w:lang w:eastAsia="ru-RU"/>
        </w:rPr>
        <w:t xml:space="preserve"> муниципальный район, с. </w:t>
      </w:r>
      <w:proofErr w:type="spellStart"/>
      <w:r w:rsidRPr="00516599">
        <w:rPr>
          <w:rFonts w:ascii="Times New Roman" w:eastAsia="Times New Roman" w:hAnsi="Times New Roman" w:cs="Times New Roman"/>
          <w:color w:val="000000"/>
          <w:sz w:val="28"/>
          <w:szCs w:val="28"/>
          <w:lang w:eastAsia="ru-RU"/>
        </w:rPr>
        <w:t>Курманаево</w:t>
      </w:r>
      <w:proofErr w:type="spellEnd"/>
      <w:r w:rsidRPr="00516599">
        <w:rPr>
          <w:rFonts w:ascii="Times New Roman" w:eastAsia="Times New Roman" w:hAnsi="Times New Roman" w:cs="Times New Roman"/>
          <w:color w:val="000000"/>
          <w:sz w:val="28"/>
          <w:szCs w:val="28"/>
          <w:lang w:eastAsia="ru-RU"/>
        </w:rPr>
        <w:t>, ул. Тимуровская,</w:t>
      </w:r>
      <w:r>
        <w:rPr>
          <w:rFonts w:ascii="Times New Roman" w:eastAsia="Times New Roman" w:hAnsi="Times New Roman" w:cs="Times New Roman"/>
          <w:color w:val="000000"/>
          <w:sz w:val="28"/>
          <w:szCs w:val="28"/>
          <w:lang w:eastAsia="ru-RU"/>
        </w:rPr>
        <w:t xml:space="preserve"> </w:t>
      </w:r>
      <w:r w:rsidRPr="00516599">
        <w:rPr>
          <w:rFonts w:ascii="Times New Roman" w:eastAsia="Times New Roman" w:hAnsi="Times New Roman" w:cs="Times New Roman"/>
          <w:color w:val="000000"/>
          <w:sz w:val="28"/>
          <w:szCs w:val="28"/>
          <w:lang w:eastAsia="ru-RU"/>
        </w:rPr>
        <w:t>д. 32Б</w:t>
      </w:r>
    </w:p>
    <w:p w14:paraId="3CBF4813" w14:textId="77777777" w:rsidR="00FA148D" w:rsidRPr="00CC7F1B" w:rsidRDefault="00FA148D" w:rsidP="001226C5">
      <w:pPr>
        <w:spacing w:after="0" w:line="240" w:lineRule="auto"/>
        <w:ind w:left="-284" w:right="3"/>
        <w:jc w:val="center"/>
        <w:rPr>
          <w:color w:val="000000"/>
          <w:sz w:val="20"/>
          <w:szCs w:val="20"/>
        </w:rPr>
      </w:pPr>
    </w:p>
    <w:p w14:paraId="46E515AE" w14:textId="70025061" w:rsidR="004571F9" w:rsidRDefault="00EE1C39" w:rsidP="00FA148D">
      <w:pPr>
        <w:spacing w:after="0" w:line="240" w:lineRule="auto"/>
        <w:ind w:left="-284" w:right="3"/>
        <w:jc w:val="center"/>
        <w:rPr>
          <w:noProof/>
          <w:lang w:eastAsia="ru-RU"/>
        </w:rPr>
      </w:pPr>
      <w:r w:rsidRPr="007239FE">
        <w:rPr>
          <w:rFonts w:ascii="Times New Roman" w:eastAsia="Times New Roman" w:hAnsi="Times New Roman" w:cs="Times New Roman"/>
          <w:color w:val="000000"/>
          <w:sz w:val="28"/>
          <w:szCs w:val="28"/>
          <w:lang w:eastAsia="ru-RU"/>
        </w:rPr>
        <w:t>Карта-</w:t>
      </w:r>
      <w:r w:rsidR="00000989" w:rsidRPr="007239FE">
        <w:rPr>
          <w:rFonts w:ascii="Times New Roman" w:eastAsia="Times New Roman" w:hAnsi="Times New Roman" w:cs="Times New Roman"/>
          <w:color w:val="000000"/>
          <w:sz w:val="28"/>
          <w:szCs w:val="28"/>
          <w:lang w:eastAsia="ru-RU"/>
        </w:rPr>
        <w:t xml:space="preserve">схема границ территории объекта культурного наследия регионального значения </w:t>
      </w:r>
      <w:r w:rsidR="00FA148D" w:rsidRPr="00693545">
        <w:rPr>
          <w:rFonts w:ascii="Times New Roman" w:eastAsia="Times New Roman" w:hAnsi="Times New Roman" w:cs="Times New Roman"/>
          <w:color w:val="000000"/>
          <w:sz w:val="28"/>
          <w:szCs w:val="28"/>
          <w:lang w:eastAsia="ru-RU"/>
        </w:rPr>
        <w:t>«</w:t>
      </w:r>
      <w:r w:rsidR="00FA148D">
        <w:rPr>
          <w:rFonts w:ascii="Times New Roman" w:eastAsia="Times New Roman" w:hAnsi="Times New Roman" w:cs="Times New Roman"/>
          <w:color w:val="000000"/>
          <w:sz w:val="28"/>
          <w:szCs w:val="28"/>
          <w:lang w:eastAsia="ru-RU"/>
        </w:rPr>
        <w:t>Мечеть», 1911 г</w:t>
      </w:r>
      <w:r w:rsidR="00FA148D" w:rsidRPr="00567967">
        <w:rPr>
          <w:rFonts w:ascii="Times New Roman" w:eastAsia="Times New Roman" w:hAnsi="Times New Roman" w:cs="Times New Roman"/>
          <w:color w:val="000000"/>
          <w:sz w:val="28"/>
          <w:szCs w:val="28"/>
          <w:lang w:eastAsia="ru-RU"/>
        </w:rPr>
        <w:t>.</w:t>
      </w:r>
      <w:r w:rsidR="00FA148D" w:rsidRPr="00787D8F">
        <w:rPr>
          <w:rFonts w:ascii="Times New Roman" w:eastAsia="Times New Roman" w:hAnsi="Times New Roman" w:cs="Times New Roman"/>
          <w:color w:val="000000"/>
          <w:sz w:val="28"/>
          <w:szCs w:val="28"/>
          <w:lang w:eastAsia="ru-RU"/>
        </w:rPr>
        <w:t>,</w:t>
      </w:r>
      <w:r w:rsidR="00FA148D" w:rsidRPr="00567967">
        <w:rPr>
          <w:rFonts w:ascii="Times New Roman" w:eastAsia="Times New Roman" w:hAnsi="Times New Roman" w:cs="Times New Roman"/>
          <w:color w:val="000000"/>
          <w:sz w:val="28"/>
          <w:szCs w:val="28"/>
          <w:lang w:eastAsia="ru-RU"/>
        </w:rPr>
        <w:t xml:space="preserve"> расположенного по адресу: </w:t>
      </w:r>
      <w:r w:rsidR="00FA148D" w:rsidRPr="00516599">
        <w:rPr>
          <w:rFonts w:ascii="Times New Roman" w:eastAsia="Times New Roman" w:hAnsi="Times New Roman" w:cs="Times New Roman"/>
          <w:color w:val="000000"/>
          <w:sz w:val="28"/>
          <w:szCs w:val="28"/>
          <w:lang w:eastAsia="ru-RU"/>
        </w:rPr>
        <w:t xml:space="preserve">Республика Татарстан, </w:t>
      </w:r>
      <w:proofErr w:type="spellStart"/>
      <w:r w:rsidR="00FA148D" w:rsidRPr="00516599">
        <w:rPr>
          <w:rFonts w:ascii="Times New Roman" w:eastAsia="Times New Roman" w:hAnsi="Times New Roman" w:cs="Times New Roman"/>
          <w:color w:val="000000"/>
          <w:sz w:val="28"/>
          <w:szCs w:val="28"/>
          <w:lang w:eastAsia="ru-RU"/>
        </w:rPr>
        <w:t>Нурлатский</w:t>
      </w:r>
      <w:proofErr w:type="spellEnd"/>
      <w:r w:rsidR="00FA148D" w:rsidRPr="00516599">
        <w:rPr>
          <w:rFonts w:ascii="Times New Roman" w:eastAsia="Times New Roman" w:hAnsi="Times New Roman" w:cs="Times New Roman"/>
          <w:color w:val="000000"/>
          <w:sz w:val="28"/>
          <w:szCs w:val="28"/>
          <w:lang w:eastAsia="ru-RU"/>
        </w:rPr>
        <w:t xml:space="preserve"> муниципальный район,</w:t>
      </w:r>
      <w:r w:rsidR="004430C9">
        <w:rPr>
          <w:rFonts w:ascii="Times New Roman" w:eastAsia="Times New Roman" w:hAnsi="Times New Roman" w:cs="Times New Roman"/>
          <w:color w:val="000000"/>
          <w:sz w:val="28"/>
          <w:szCs w:val="28"/>
          <w:lang w:eastAsia="ru-RU"/>
        </w:rPr>
        <w:t xml:space="preserve"> с. </w:t>
      </w:r>
      <w:proofErr w:type="spellStart"/>
      <w:r w:rsidR="004430C9">
        <w:rPr>
          <w:rFonts w:ascii="Times New Roman" w:eastAsia="Times New Roman" w:hAnsi="Times New Roman" w:cs="Times New Roman"/>
          <w:color w:val="000000"/>
          <w:sz w:val="28"/>
          <w:szCs w:val="28"/>
          <w:lang w:eastAsia="ru-RU"/>
        </w:rPr>
        <w:t>Курманаево</w:t>
      </w:r>
      <w:proofErr w:type="spellEnd"/>
      <w:r w:rsidR="004430C9">
        <w:rPr>
          <w:rFonts w:ascii="Times New Roman" w:eastAsia="Times New Roman" w:hAnsi="Times New Roman" w:cs="Times New Roman"/>
          <w:color w:val="000000"/>
          <w:sz w:val="28"/>
          <w:szCs w:val="28"/>
          <w:lang w:eastAsia="ru-RU"/>
        </w:rPr>
        <w:t>, ул. Тимуровская, д.</w:t>
      </w:r>
      <w:r w:rsidR="00FA148D" w:rsidRPr="00516599">
        <w:rPr>
          <w:rFonts w:ascii="Times New Roman" w:eastAsia="Times New Roman" w:hAnsi="Times New Roman" w:cs="Times New Roman"/>
          <w:color w:val="000000"/>
          <w:sz w:val="28"/>
          <w:szCs w:val="28"/>
          <w:lang w:eastAsia="ru-RU"/>
        </w:rPr>
        <w:t xml:space="preserve"> 32Б</w:t>
      </w:r>
      <w:r w:rsidR="00FA148D" w:rsidRPr="00DB3E83">
        <w:rPr>
          <w:noProof/>
          <w:lang w:eastAsia="ru-RU"/>
        </w:rPr>
        <w:t xml:space="preserve"> </w:t>
      </w:r>
    </w:p>
    <w:p w14:paraId="5EDA7D93" w14:textId="7759C332" w:rsidR="004430C9" w:rsidRDefault="000154A3" w:rsidP="00DA13F4">
      <w:pPr>
        <w:spacing w:after="0" w:line="240" w:lineRule="auto"/>
        <w:ind w:right="3"/>
        <w:jc w:val="center"/>
        <w:rPr>
          <w:noProof/>
          <w:lang w:eastAsia="ru-RU"/>
        </w:rPr>
      </w:pPr>
      <w:r>
        <w:rPr>
          <w:noProof/>
          <w:lang w:eastAsia="ru-RU"/>
        </w:rPr>
        <w:drawing>
          <wp:inline distT="0" distB="0" distL="0" distR="0" wp14:anchorId="49A24ED9" wp14:editId="202B2B86">
            <wp:extent cx="6026354" cy="4324350"/>
            <wp:effectExtent l="57150" t="57150" r="50800" b="571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32721" cy="4328919"/>
                    </a:xfrm>
                    <a:prstGeom prst="rect">
                      <a:avLst/>
                    </a:prstGeom>
                    <a:scene3d>
                      <a:camera prst="orthographicFront"/>
                      <a:lightRig rig="threePt" dir="t"/>
                    </a:scene3d>
                    <a:sp3d contourW="6350"/>
                  </pic:spPr>
                </pic:pic>
              </a:graphicData>
            </a:graphic>
          </wp:inline>
        </w:drawing>
      </w:r>
    </w:p>
    <w:p w14:paraId="7DA4A12A" w14:textId="189AF2AC" w:rsidR="009B282B" w:rsidRPr="006671F0" w:rsidRDefault="009B282B" w:rsidP="006671F0">
      <w:pPr>
        <w:tabs>
          <w:tab w:val="left" w:pos="993"/>
        </w:tabs>
        <w:spacing w:after="0" w:line="240" w:lineRule="auto"/>
        <w:ind w:left="-284" w:right="2"/>
        <w:jc w:val="center"/>
        <w:rPr>
          <w:rFonts w:ascii="Times New Roman" w:eastAsia="Times New Roman" w:hAnsi="Times New Roman" w:cs="Times New Roman"/>
          <w:bCs/>
          <w:color w:val="000000"/>
          <w:sz w:val="24"/>
          <w:szCs w:val="24"/>
          <w:lang w:eastAsia="ru-RU"/>
        </w:rPr>
      </w:pPr>
      <w:r w:rsidRPr="006671F0">
        <w:rPr>
          <w:rFonts w:ascii="Times New Roman" w:eastAsia="Times New Roman" w:hAnsi="Times New Roman" w:cs="Times New Roman"/>
          <w:bCs/>
          <w:color w:val="000000"/>
          <w:sz w:val="24"/>
          <w:szCs w:val="24"/>
          <w:lang w:eastAsia="ru-RU"/>
        </w:rPr>
        <w:t>Масштаб</w:t>
      </w:r>
      <w:r w:rsidR="00C8003E" w:rsidRPr="006671F0">
        <w:rPr>
          <w:rFonts w:ascii="Times New Roman" w:eastAsia="Times New Roman" w:hAnsi="Times New Roman" w:cs="Times New Roman"/>
          <w:bCs/>
          <w:color w:val="000000"/>
          <w:sz w:val="24"/>
          <w:szCs w:val="24"/>
          <w:lang w:eastAsia="ru-RU"/>
        </w:rPr>
        <w:t xml:space="preserve"> 1: </w:t>
      </w:r>
      <w:r w:rsidR="00B64C7D" w:rsidRPr="006671F0">
        <w:rPr>
          <w:rFonts w:ascii="Times New Roman" w:eastAsia="Times New Roman" w:hAnsi="Times New Roman" w:cs="Times New Roman"/>
          <w:bCs/>
          <w:color w:val="000000"/>
          <w:sz w:val="24"/>
          <w:szCs w:val="24"/>
          <w:lang w:eastAsia="ru-RU"/>
        </w:rPr>
        <w:t>1 0</w:t>
      </w:r>
      <w:r w:rsidR="00C8003E" w:rsidRPr="006671F0">
        <w:rPr>
          <w:rFonts w:ascii="Times New Roman" w:eastAsia="Times New Roman" w:hAnsi="Times New Roman" w:cs="Times New Roman"/>
          <w:bCs/>
          <w:color w:val="000000"/>
          <w:sz w:val="24"/>
          <w:szCs w:val="24"/>
          <w:lang w:eastAsia="ru-RU"/>
        </w:rPr>
        <w:t>00</w:t>
      </w:r>
    </w:p>
    <w:p w14:paraId="0E925209" w14:textId="12ADA18F" w:rsidR="00B64C7D" w:rsidRPr="006671F0" w:rsidRDefault="00B64C7D" w:rsidP="006671F0">
      <w:pPr>
        <w:tabs>
          <w:tab w:val="left" w:pos="567"/>
        </w:tabs>
        <w:spacing w:after="0" w:line="240" w:lineRule="auto"/>
        <w:ind w:left="-284" w:right="2"/>
        <w:rPr>
          <w:rFonts w:ascii="Times New Roman" w:eastAsia="Times New Roman" w:hAnsi="Times New Roman" w:cs="Times New Roman"/>
          <w:bCs/>
          <w:color w:val="000000"/>
          <w:sz w:val="24"/>
          <w:szCs w:val="24"/>
          <w:lang w:eastAsia="ru-RU"/>
        </w:rPr>
      </w:pPr>
      <w:r w:rsidRPr="006671F0">
        <w:rPr>
          <w:rFonts w:ascii="Times New Roman" w:eastAsia="Times New Roman" w:hAnsi="Times New Roman" w:cs="Times New Roman"/>
          <w:bCs/>
          <w:color w:val="000000"/>
          <w:sz w:val="24"/>
          <w:szCs w:val="24"/>
          <w:lang w:eastAsia="ru-RU"/>
        </w:rPr>
        <w:tab/>
        <w:t>Условные обозначения:</w:t>
      </w:r>
    </w:p>
    <w:tbl>
      <w:tblPr>
        <w:tblStyle w:val="a4"/>
        <w:tblW w:w="0" w:type="auto"/>
        <w:tblInd w:w="562" w:type="dxa"/>
        <w:tblLook w:val="04A0" w:firstRow="1" w:lastRow="0" w:firstColumn="1" w:lastColumn="0" w:noHBand="0" w:noVBand="1"/>
      </w:tblPr>
      <w:tblGrid>
        <w:gridCol w:w="2099"/>
        <w:gridCol w:w="7508"/>
      </w:tblGrid>
      <w:tr w:rsidR="00B80C6D" w:rsidRPr="006671F0" w14:paraId="1BCE5F1F" w14:textId="77777777" w:rsidTr="006A6482">
        <w:tc>
          <w:tcPr>
            <w:tcW w:w="2099" w:type="dxa"/>
          </w:tcPr>
          <w:p w14:paraId="3AAFE5DE" w14:textId="13C9545A" w:rsidR="00B80C6D" w:rsidRPr="006671F0" w:rsidRDefault="000154A3" w:rsidP="00B80C6D">
            <w:pPr>
              <w:tabs>
                <w:tab w:val="left" w:pos="993"/>
              </w:tabs>
              <w:ind w:right="2"/>
              <w:jc w:val="center"/>
              <w:rPr>
                <w:rFonts w:ascii="Times New Roman" w:eastAsia="Times New Roman" w:hAnsi="Times New Roman" w:cs="Times New Roman"/>
                <w:bCs/>
                <w:color w:val="000000"/>
                <w:sz w:val="24"/>
                <w:szCs w:val="24"/>
                <w:lang w:eastAsia="ru-RU"/>
              </w:rPr>
            </w:pPr>
            <w:r>
              <w:rPr>
                <w:noProof/>
                <w:lang w:eastAsia="ru-RU"/>
              </w:rPr>
              <w:drawing>
                <wp:inline distT="0" distB="0" distL="0" distR="0" wp14:anchorId="2DB5BA77" wp14:editId="02AA3138">
                  <wp:extent cx="609600" cy="2762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600" cy="276225"/>
                          </a:xfrm>
                          <a:prstGeom prst="rect">
                            <a:avLst/>
                          </a:prstGeom>
                        </pic:spPr>
                      </pic:pic>
                    </a:graphicData>
                  </a:graphic>
                </wp:inline>
              </w:drawing>
            </w:r>
          </w:p>
        </w:tc>
        <w:tc>
          <w:tcPr>
            <w:tcW w:w="7508" w:type="dxa"/>
          </w:tcPr>
          <w:p w14:paraId="09123D82" w14:textId="58E49749" w:rsidR="00B80C6D" w:rsidRPr="006671F0" w:rsidRDefault="00B80C6D" w:rsidP="002473E2">
            <w:pPr>
              <w:tabs>
                <w:tab w:val="left" w:pos="993"/>
              </w:tabs>
              <w:jc w:val="both"/>
              <w:rPr>
                <w:rFonts w:ascii="Times New Roman" w:eastAsia="Times New Roman" w:hAnsi="Times New Roman" w:cs="Times New Roman"/>
                <w:bCs/>
                <w:color w:val="000000"/>
                <w:sz w:val="24"/>
                <w:szCs w:val="24"/>
                <w:lang w:eastAsia="ru-RU"/>
              </w:rPr>
            </w:pPr>
            <w:r w:rsidRPr="006671F0">
              <w:rPr>
                <w:rFonts w:ascii="Times New Roman" w:eastAsia="Times New Roman" w:hAnsi="Times New Roman" w:cs="Times New Roman"/>
                <w:bCs/>
                <w:color w:val="000000"/>
                <w:sz w:val="24"/>
                <w:szCs w:val="24"/>
                <w:lang w:eastAsia="ru-RU"/>
              </w:rPr>
              <w:t>- граница территории объекта культурного наследия</w:t>
            </w:r>
          </w:p>
        </w:tc>
      </w:tr>
      <w:tr w:rsidR="00212A6F" w:rsidRPr="006671F0" w14:paraId="49F54F95" w14:textId="77777777" w:rsidTr="006A6482">
        <w:tc>
          <w:tcPr>
            <w:tcW w:w="2099" w:type="dxa"/>
          </w:tcPr>
          <w:p w14:paraId="5FC06353" w14:textId="69DE01F3" w:rsidR="000154A3" w:rsidRPr="00BF7E59" w:rsidRDefault="000154A3" w:rsidP="00BF7E59">
            <w:pPr>
              <w:tabs>
                <w:tab w:val="left" w:pos="993"/>
              </w:tabs>
              <w:ind w:right="2"/>
              <w:jc w:val="center"/>
              <w:rPr>
                <w:rFonts w:ascii="Times New Roman" w:eastAsia="Times New Roman" w:hAnsi="Times New Roman" w:cs="Times New Roman"/>
                <w:bCs/>
                <w:noProof/>
                <w:color w:val="000000"/>
                <w:sz w:val="10"/>
                <w:szCs w:val="10"/>
                <w:lang w:eastAsia="ru-RU"/>
              </w:rPr>
            </w:pPr>
            <w:r>
              <w:rPr>
                <w:noProof/>
                <w:lang w:eastAsia="ru-RU"/>
              </w:rPr>
              <w:drawing>
                <wp:inline distT="0" distB="0" distL="0" distR="0" wp14:anchorId="04FDC47D" wp14:editId="06E20E61">
                  <wp:extent cx="647700" cy="2857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700" cy="285750"/>
                          </a:xfrm>
                          <a:prstGeom prst="rect">
                            <a:avLst/>
                          </a:prstGeom>
                        </pic:spPr>
                      </pic:pic>
                    </a:graphicData>
                  </a:graphic>
                </wp:inline>
              </w:drawing>
            </w:r>
          </w:p>
        </w:tc>
        <w:tc>
          <w:tcPr>
            <w:tcW w:w="7508" w:type="dxa"/>
          </w:tcPr>
          <w:p w14:paraId="72AF4BA1" w14:textId="0025F588" w:rsidR="00212A6F" w:rsidRPr="006671F0" w:rsidRDefault="007239FE" w:rsidP="002473E2">
            <w:pPr>
              <w:tabs>
                <w:tab w:val="left" w:pos="993"/>
              </w:tabs>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объект культурного наследия</w:t>
            </w:r>
          </w:p>
        </w:tc>
      </w:tr>
      <w:tr w:rsidR="00B80C6D" w:rsidRPr="006671F0" w14:paraId="15989631" w14:textId="77777777" w:rsidTr="006A6482">
        <w:tc>
          <w:tcPr>
            <w:tcW w:w="2099" w:type="dxa"/>
          </w:tcPr>
          <w:p w14:paraId="344A2B9F" w14:textId="3AF9CBE6" w:rsidR="00B80C6D" w:rsidRPr="00AE2904" w:rsidRDefault="000154A3" w:rsidP="00B80C6D">
            <w:pPr>
              <w:tabs>
                <w:tab w:val="left" w:pos="993"/>
              </w:tabs>
              <w:ind w:right="2"/>
              <w:jc w:val="center"/>
              <w:rPr>
                <w:rFonts w:ascii="Times New Roman" w:eastAsia="Times New Roman" w:hAnsi="Times New Roman" w:cs="Times New Roman"/>
                <w:bCs/>
                <w:color w:val="000000"/>
                <w:sz w:val="24"/>
                <w:szCs w:val="24"/>
                <w:lang w:eastAsia="ru-RU"/>
              </w:rPr>
            </w:pPr>
            <w:r>
              <w:rPr>
                <w:noProof/>
                <w:lang w:eastAsia="ru-RU"/>
              </w:rPr>
              <w:drawing>
                <wp:inline distT="0" distB="0" distL="0" distR="0" wp14:anchorId="1C100DD9" wp14:editId="3E1E6D6B">
                  <wp:extent cx="232172" cy="2476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3415" cy="248976"/>
                          </a:xfrm>
                          <a:prstGeom prst="rect">
                            <a:avLst/>
                          </a:prstGeom>
                        </pic:spPr>
                      </pic:pic>
                    </a:graphicData>
                  </a:graphic>
                </wp:inline>
              </w:drawing>
            </w:r>
          </w:p>
          <w:p w14:paraId="5723F942" w14:textId="60EFD408" w:rsidR="00B80C6D" w:rsidRPr="00B80C6D" w:rsidRDefault="00B80C6D" w:rsidP="00B80C6D">
            <w:pPr>
              <w:tabs>
                <w:tab w:val="left" w:pos="993"/>
              </w:tabs>
              <w:ind w:right="2"/>
              <w:jc w:val="center"/>
              <w:rPr>
                <w:rFonts w:ascii="Times New Roman" w:eastAsia="Times New Roman" w:hAnsi="Times New Roman" w:cs="Times New Roman"/>
                <w:bCs/>
                <w:color w:val="000000"/>
                <w:sz w:val="4"/>
                <w:szCs w:val="4"/>
                <w:lang w:eastAsia="ru-RU"/>
              </w:rPr>
            </w:pPr>
          </w:p>
        </w:tc>
        <w:tc>
          <w:tcPr>
            <w:tcW w:w="7508" w:type="dxa"/>
          </w:tcPr>
          <w:p w14:paraId="1A1E4061" w14:textId="53658351" w:rsidR="00B80C6D" w:rsidRPr="006671F0" w:rsidRDefault="00B80C6D" w:rsidP="002473E2">
            <w:pPr>
              <w:tabs>
                <w:tab w:val="left" w:pos="993"/>
              </w:tabs>
              <w:jc w:val="both"/>
              <w:rPr>
                <w:rFonts w:ascii="Times New Roman" w:eastAsia="Times New Roman" w:hAnsi="Times New Roman" w:cs="Times New Roman"/>
                <w:bCs/>
                <w:color w:val="000000"/>
                <w:sz w:val="24"/>
                <w:szCs w:val="24"/>
                <w:lang w:eastAsia="ru-RU"/>
              </w:rPr>
            </w:pPr>
            <w:r w:rsidRPr="006671F0">
              <w:rPr>
                <w:rFonts w:ascii="Times New Roman" w:eastAsia="Times New Roman" w:hAnsi="Times New Roman" w:cs="Times New Roman"/>
                <w:bCs/>
                <w:color w:val="000000"/>
                <w:sz w:val="24"/>
                <w:szCs w:val="24"/>
                <w:lang w:eastAsia="ru-RU"/>
              </w:rPr>
              <w:t xml:space="preserve">- </w:t>
            </w:r>
            <w:r w:rsidR="00D3528E">
              <w:rPr>
                <w:rFonts w:ascii="Times New Roman" w:eastAsia="Times New Roman" w:hAnsi="Times New Roman" w:cs="Times New Roman"/>
                <w:bCs/>
                <w:color w:val="000000"/>
                <w:sz w:val="24"/>
                <w:szCs w:val="24"/>
                <w:lang w:eastAsia="ru-RU"/>
              </w:rPr>
              <w:t xml:space="preserve">номер </w:t>
            </w:r>
            <w:r w:rsidRPr="006671F0">
              <w:rPr>
                <w:rFonts w:ascii="Times New Roman" w:eastAsia="Times New Roman" w:hAnsi="Times New Roman" w:cs="Times New Roman"/>
                <w:bCs/>
                <w:color w:val="000000"/>
                <w:sz w:val="24"/>
                <w:szCs w:val="24"/>
                <w:lang w:eastAsia="ru-RU"/>
              </w:rPr>
              <w:t>характерн</w:t>
            </w:r>
            <w:r w:rsidR="00D3528E">
              <w:rPr>
                <w:rFonts w:ascii="Times New Roman" w:eastAsia="Times New Roman" w:hAnsi="Times New Roman" w:cs="Times New Roman"/>
                <w:bCs/>
                <w:color w:val="000000"/>
                <w:sz w:val="24"/>
                <w:szCs w:val="24"/>
                <w:lang w:eastAsia="ru-RU"/>
              </w:rPr>
              <w:t>ой</w:t>
            </w:r>
            <w:r w:rsidRPr="006671F0">
              <w:rPr>
                <w:rFonts w:ascii="Times New Roman" w:eastAsia="Times New Roman" w:hAnsi="Times New Roman" w:cs="Times New Roman"/>
                <w:bCs/>
                <w:color w:val="000000"/>
                <w:sz w:val="24"/>
                <w:szCs w:val="24"/>
                <w:lang w:eastAsia="ru-RU"/>
              </w:rPr>
              <w:t xml:space="preserve"> точк</w:t>
            </w:r>
            <w:r w:rsidR="00D3528E">
              <w:rPr>
                <w:rFonts w:ascii="Times New Roman" w:eastAsia="Times New Roman" w:hAnsi="Times New Roman" w:cs="Times New Roman"/>
                <w:bCs/>
                <w:color w:val="000000"/>
                <w:sz w:val="24"/>
                <w:szCs w:val="24"/>
                <w:lang w:eastAsia="ru-RU"/>
              </w:rPr>
              <w:t xml:space="preserve">и </w:t>
            </w:r>
            <w:r w:rsidRPr="006671F0">
              <w:rPr>
                <w:rFonts w:ascii="Times New Roman" w:eastAsia="Times New Roman" w:hAnsi="Times New Roman" w:cs="Times New Roman"/>
                <w:bCs/>
                <w:color w:val="000000"/>
                <w:sz w:val="24"/>
                <w:szCs w:val="24"/>
                <w:lang w:eastAsia="ru-RU"/>
              </w:rPr>
              <w:t>границ территории объекта</w:t>
            </w:r>
          </w:p>
        </w:tc>
      </w:tr>
      <w:tr w:rsidR="0058444B" w:rsidRPr="006671F0" w14:paraId="05A90ADD" w14:textId="77777777" w:rsidTr="006A6482">
        <w:tc>
          <w:tcPr>
            <w:tcW w:w="2099" w:type="dxa"/>
          </w:tcPr>
          <w:p w14:paraId="58D61325" w14:textId="77777777" w:rsidR="00FD16D8" w:rsidRPr="00FD16D8" w:rsidRDefault="00FD16D8" w:rsidP="00B80C6D">
            <w:pPr>
              <w:tabs>
                <w:tab w:val="left" w:pos="993"/>
              </w:tabs>
              <w:ind w:right="2"/>
              <w:jc w:val="center"/>
              <w:rPr>
                <w:rFonts w:ascii="Times New Roman" w:eastAsia="Times New Roman" w:hAnsi="Times New Roman" w:cs="Times New Roman"/>
                <w:bCs/>
                <w:noProof/>
                <w:color w:val="000000"/>
                <w:sz w:val="6"/>
                <w:szCs w:val="6"/>
                <w:lang w:eastAsia="ru-RU"/>
              </w:rPr>
            </w:pPr>
          </w:p>
          <w:p w14:paraId="5F488C3C" w14:textId="7BFA625C" w:rsidR="0058444B" w:rsidRPr="00AE2904" w:rsidRDefault="000154A3" w:rsidP="000154A3">
            <w:pPr>
              <w:tabs>
                <w:tab w:val="left" w:pos="993"/>
              </w:tabs>
              <w:ind w:left="318" w:right="2"/>
              <w:rPr>
                <w:rFonts w:ascii="Times New Roman" w:eastAsia="Times New Roman" w:hAnsi="Times New Roman" w:cs="Times New Roman"/>
                <w:bCs/>
                <w:noProof/>
                <w:color w:val="000000"/>
                <w:sz w:val="24"/>
                <w:szCs w:val="24"/>
                <w:lang w:eastAsia="ru-RU"/>
              </w:rPr>
            </w:pPr>
            <w:r>
              <w:rPr>
                <w:noProof/>
                <w:lang w:eastAsia="ru-RU"/>
              </w:rPr>
              <w:drawing>
                <wp:inline distT="0" distB="0" distL="0" distR="0" wp14:anchorId="4F9C64AC" wp14:editId="246338B9">
                  <wp:extent cx="723900" cy="2857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6667"/>
                          <a:stretch/>
                        </pic:blipFill>
                        <pic:spPr bwMode="auto">
                          <a:xfrm>
                            <a:off x="0" y="0"/>
                            <a:ext cx="723900" cy="285750"/>
                          </a:xfrm>
                          <a:prstGeom prst="rect">
                            <a:avLst/>
                          </a:prstGeom>
                          <a:ln>
                            <a:noFill/>
                          </a:ln>
                          <a:extLst>
                            <a:ext uri="{53640926-AAD7-44D8-BBD7-CCE9431645EC}">
                              <a14:shadowObscured xmlns:a14="http://schemas.microsoft.com/office/drawing/2010/main"/>
                            </a:ext>
                          </a:extLst>
                        </pic:spPr>
                      </pic:pic>
                    </a:graphicData>
                  </a:graphic>
                </wp:inline>
              </w:drawing>
            </w:r>
          </w:p>
        </w:tc>
        <w:tc>
          <w:tcPr>
            <w:tcW w:w="7508" w:type="dxa"/>
          </w:tcPr>
          <w:p w14:paraId="7D38C34B" w14:textId="0EB34367" w:rsidR="0058444B" w:rsidRPr="0058444B" w:rsidRDefault="0058444B" w:rsidP="002473E2">
            <w:pPr>
              <w:pStyle w:val="a3"/>
              <w:numPr>
                <w:ilvl w:val="0"/>
                <w:numId w:val="6"/>
              </w:numPr>
              <w:tabs>
                <w:tab w:val="left" w:pos="18"/>
                <w:tab w:val="left" w:pos="160"/>
              </w:tabs>
              <w:spacing w:before="0"/>
              <w:ind w:left="18" w:firstLine="0"/>
              <w:rPr>
                <w:bCs/>
                <w:color w:val="000000"/>
                <w:sz w:val="24"/>
                <w:szCs w:val="24"/>
                <w:lang w:val="en-US"/>
              </w:rPr>
            </w:pPr>
            <w:r>
              <w:rPr>
                <w:bCs/>
                <w:color w:val="000000"/>
                <w:sz w:val="24"/>
                <w:szCs w:val="24"/>
              </w:rPr>
              <w:t>границы кадастровых земельных участков</w:t>
            </w:r>
          </w:p>
        </w:tc>
      </w:tr>
      <w:tr w:rsidR="00B80C6D" w:rsidRPr="006671F0" w14:paraId="23C6281E" w14:textId="77777777" w:rsidTr="006A6482">
        <w:trPr>
          <w:trHeight w:val="426"/>
        </w:trPr>
        <w:tc>
          <w:tcPr>
            <w:tcW w:w="2099" w:type="dxa"/>
          </w:tcPr>
          <w:p w14:paraId="19C69E2F" w14:textId="677BCA4C" w:rsidR="00B80C6D" w:rsidRPr="006671F0" w:rsidRDefault="006A6482" w:rsidP="00FD16D8">
            <w:pPr>
              <w:tabs>
                <w:tab w:val="left" w:pos="993"/>
              </w:tabs>
              <w:ind w:right="2"/>
              <w:jc w:val="both"/>
              <w:rPr>
                <w:rFonts w:ascii="Times New Roman" w:eastAsia="Times New Roman" w:hAnsi="Times New Roman" w:cs="Times New Roman"/>
                <w:bCs/>
                <w:color w:val="000000"/>
                <w:sz w:val="24"/>
                <w:szCs w:val="24"/>
                <w:lang w:eastAsia="ru-RU"/>
              </w:rPr>
            </w:pPr>
            <w:r w:rsidRPr="006A6482">
              <w:rPr>
                <w:rFonts w:ascii="Times New Roman" w:eastAsia="Times New Roman" w:hAnsi="Times New Roman" w:cs="Times New Roman"/>
                <w:bCs/>
                <w:color w:val="000000"/>
                <w:sz w:val="24"/>
                <w:szCs w:val="24"/>
                <w:lang w:eastAsia="ru-RU"/>
              </w:rPr>
              <w:t>16:32:030201:1074</w:t>
            </w:r>
          </w:p>
        </w:tc>
        <w:tc>
          <w:tcPr>
            <w:tcW w:w="7508" w:type="dxa"/>
          </w:tcPr>
          <w:p w14:paraId="73AF3661" w14:textId="5EF5E167" w:rsidR="00B80C6D" w:rsidRPr="006671F0" w:rsidRDefault="00B80C6D" w:rsidP="002473E2">
            <w:pPr>
              <w:tabs>
                <w:tab w:val="left" w:pos="993"/>
              </w:tabs>
              <w:jc w:val="both"/>
              <w:rPr>
                <w:rFonts w:ascii="Times New Roman" w:eastAsia="Times New Roman" w:hAnsi="Times New Roman" w:cs="Times New Roman"/>
                <w:bCs/>
                <w:color w:val="000000"/>
                <w:sz w:val="24"/>
                <w:szCs w:val="24"/>
                <w:lang w:eastAsia="ru-RU"/>
              </w:rPr>
            </w:pPr>
            <w:r w:rsidRPr="006671F0">
              <w:rPr>
                <w:rFonts w:ascii="Times New Roman" w:eastAsia="Times New Roman" w:hAnsi="Times New Roman" w:cs="Times New Roman"/>
                <w:bCs/>
                <w:color w:val="000000"/>
                <w:sz w:val="24"/>
                <w:szCs w:val="24"/>
                <w:lang w:eastAsia="ru-RU"/>
              </w:rPr>
              <w:t>- кадастровый номер земельного участка</w:t>
            </w:r>
          </w:p>
        </w:tc>
      </w:tr>
    </w:tbl>
    <w:p w14:paraId="70100F7D" w14:textId="77777777" w:rsidR="004430C9" w:rsidRDefault="004430C9" w:rsidP="006671F0">
      <w:pPr>
        <w:tabs>
          <w:tab w:val="left" w:pos="993"/>
        </w:tabs>
        <w:spacing w:after="0" w:line="240" w:lineRule="auto"/>
        <w:ind w:left="-284" w:right="2"/>
        <w:jc w:val="center"/>
        <w:rPr>
          <w:rFonts w:ascii="Times New Roman" w:eastAsia="Times New Roman" w:hAnsi="Times New Roman" w:cs="Times New Roman"/>
          <w:b/>
          <w:bCs/>
          <w:color w:val="000000"/>
          <w:sz w:val="28"/>
          <w:szCs w:val="28"/>
          <w:lang w:eastAsia="ru-RU"/>
        </w:rPr>
      </w:pPr>
    </w:p>
    <w:p w14:paraId="3EC625FF" w14:textId="0E9E758B" w:rsidR="000474B5" w:rsidRPr="006671F0" w:rsidRDefault="0090722C" w:rsidP="006671F0">
      <w:pPr>
        <w:tabs>
          <w:tab w:val="left" w:pos="993"/>
        </w:tabs>
        <w:spacing w:after="0" w:line="240" w:lineRule="auto"/>
        <w:ind w:left="-284" w:right="2"/>
        <w:jc w:val="center"/>
        <w:rPr>
          <w:rFonts w:ascii="Times New Roman" w:eastAsia="Times New Roman" w:hAnsi="Times New Roman" w:cs="Times New Roman"/>
          <w:b/>
          <w:bCs/>
          <w:color w:val="000000"/>
          <w:sz w:val="28"/>
          <w:szCs w:val="28"/>
          <w:lang w:eastAsia="ru-RU"/>
        </w:rPr>
      </w:pPr>
      <w:r w:rsidRPr="006671F0">
        <w:rPr>
          <w:rFonts w:ascii="Times New Roman" w:eastAsia="Times New Roman" w:hAnsi="Times New Roman" w:cs="Times New Roman"/>
          <w:b/>
          <w:bCs/>
          <w:color w:val="000000"/>
          <w:sz w:val="28"/>
          <w:szCs w:val="28"/>
          <w:lang w:eastAsia="ru-RU"/>
        </w:rPr>
        <w:lastRenderedPageBreak/>
        <w:t>Т</w:t>
      </w:r>
      <w:r w:rsidR="00A54F9C" w:rsidRPr="006671F0">
        <w:rPr>
          <w:rFonts w:ascii="Times New Roman" w:eastAsia="Times New Roman" w:hAnsi="Times New Roman" w:cs="Times New Roman"/>
          <w:b/>
          <w:bCs/>
          <w:color w:val="000000"/>
          <w:sz w:val="28"/>
          <w:szCs w:val="28"/>
          <w:lang w:eastAsia="ru-RU"/>
        </w:rPr>
        <w:t xml:space="preserve">екстовое описание </w:t>
      </w:r>
    </w:p>
    <w:p w14:paraId="7EB7658A" w14:textId="77777777" w:rsidR="000250CA" w:rsidRDefault="00A54F9C" w:rsidP="004430C9">
      <w:pPr>
        <w:pStyle w:val="a5"/>
        <w:ind w:right="1" w:firstLine="1"/>
        <w:jc w:val="center"/>
      </w:pPr>
      <w:r w:rsidRPr="006671F0">
        <w:rPr>
          <w:color w:val="000000"/>
          <w:lang w:eastAsia="ru-RU"/>
        </w:rPr>
        <w:t xml:space="preserve">границ территории </w:t>
      </w:r>
      <w:r w:rsidR="000250CA">
        <w:t xml:space="preserve">объекта культурного наследия регионального значения </w:t>
      </w:r>
    </w:p>
    <w:p w14:paraId="3B2FC0E4" w14:textId="4E4E6ECC" w:rsidR="009039D7" w:rsidRDefault="004430C9" w:rsidP="000250CA">
      <w:pPr>
        <w:pStyle w:val="a5"/>
        <w:ind w:left="566" w:right="562" w:firstLine="1"/>
        <w:jc w:val="center"/>
      </w:pPr>
      <w:r w:rsidRPr="004430C9">
        <w:t xml:space="preserve">«Мечеть», 1911 г., расположенного по адресу: Республика Татарстан, </w:t>
      </w:r>
      <w:proofErr w:type="spellStart"/>
      <w:r w:rsidRPr="004430C9">
        <w:t>Нурлатский</w:t>
      </w:r>
      <w:proofErr w:type="spellEnd"/>
      <w:r w:rsidRPr="004430C9">
        <w:t xml:space="preserve"> муниципальный район, с. </w:t>
      </w:r>
      <w:proofErr w:type="spellStart"/>
      <w:r w:rsidRPr="004430C9">
        <w:t>Курманаево</w:t>
      </w:r>
      <w:proofErr w:type="spellEnd"/>
      <w:r w:rsidRPr="004430C9">
        <w:t>, ул. Тимуровская, д. 32Б</w:t>
      </w:r>
    </w:p>
    <w:p w14:paraId="31FD6133" w14:textId="77777777" w:rsidR="004430C9" w:rsidRPr="006671F0" w:rsidRDefault="004430C9" w:rsidP="000250CA">
      <w:pPr>
        <w:pStyle w:val="a5"/>
        <w:ind w:left="566" w:right="562" w:firstLine="1"/>
        <w:jc w:val="center"/>
        <w:rPr>
          <w:b/>
          <w:noProof/>
          <w:sz w:val="20"/>
          <w:lang w:eastAsia="ru-RU"/>
        </w:rPr>
      </w:pPr>
    </w:p>
    <w:p w14:paraId="298034AD" w14:textId="792989ED" w:rsidR="00081D4B" w:rsidRPr="004430C9" w:rsidRDefault="00A54F9C" w:rsidP="004430C9">
      <w:pPr>
        <w:spacing w:after="0" w:line="240" w:lineRule="auto"/>
        <w:ind w:right="3" w:firstLine="709"/>
        <w:jc w:val="both"/>
        <w:rPr>
          <w:rFonts w:ascii="Times New Roman" w:eastAsia="Times New Roman" w:hAnsi="Times New Roman" w:cs="Times New Roman"/>
          <w:color w:val="000000"/>
          <w:sz w:val="28"/>
          <w:szCs w:val="28"/>
          <w:lang w:eastAsia="ru-RU"/>
        </w:rPr>
      </w:pPr>
      <w:r w:rsidRPr="00CB4F6C">
        <w:rPr>
          <w:rFonts w:ascii="Times New Roman" w:eastAsia="Times New Roman" w:hAnsi="Times New Roman" w:cs="Times New Roman"/>
          <w:bCs/>
          <w:color w:val="000000"/>
          <w:sz w:val="28"/>
          <w:szCs w:val="28"/>
          <w:lang w:eastAsia="ru-RU"/>
        </w:rPr>
        <w:t xml:space="preserve">Границы территории </w:t>
      </w:r>
      <w:r w:rsidR="00EA699B" w:rsidRPr="00EA699B">
        <w:rPr>
          <w:rFonts w:ascii="Times New Roman" w:eastAsia="Times New Roman" w:hAnsi="Times New Roman" w:cs="Times New Roman"/>
          <w:bCs/>
          <w:color w:val="000000"/>
          <w:sz w:val="28"/>
          <w:szCs w:val="28"/>
          <w:lang w:eastAsia="ru-RU"/>
        </w:rPr>
        <w:t>объекта культурного наследия регионального значения</w:t>
      </w:r>
      <w:r w:rsidR="00EA699B">
        <w:rPr>
          <w:rFonts w:ascii="Times New Roman" w:eastAsia="Times New Roman" w:hAnsi="Times New Roman" w:cs="Times New Roman"/>
          <w:bCs/>
          <w:color w:val="000000"/>
          <w:sz w:val="28"/>
          <w:szCs w:val="28"/>
          <w:lang w:eastAsia="ru-RU"/>
        </w:rPr>
        <w:t xml:space="preserve"> </w:t>
      </w:r>
      <w:r w:rsidR="004430C9" w:rsidRPr="00693545">
        <w:rPr>
          <w:rFonts w:ascii="Times New Roman" w:eastAsia="Times New Roman" w:hAnsi="Times New Roman" w:cs="Times New Roman"/>
          <w:color w:val="000000"/>
          <w:sz w:val="28"/>
          <w:szCs w:val="28"/>
          <w:lang w:eastAsia="ru-RU"/>
        </w:rPr>
        <w:t>«</w:t>
      </w:r>
      <w:r w:rsidR="004430C9">
        <w:rPr>
          <w:rFonts w:ascii="Times New Roman" w:eastAsia="Times New Roman" w:hAnsi="Times New Roman" w:cs="Times New Roman"/>
          <w:color w:val="000000"/>
          <w:sz w:val="28"/>
          <w:szCs w:val="28"/>
          <w:lang w:eastAsia="ru-RU"/>
        </w:rPr>
        <w:t>Мечеть», 1911 г</w:t>
      </w:r>
      <w:r w:rsidR="004430C9" w:rsidRPr="00567967">
        <w:rPr>
          <w:rFonts w:ascii="Times New Roman" w:eastAsia="Times New Roman" w:hAnsi="Times New Roman" w:cs="Times New Roman"/>
          <w:color w:val="000000"/>
          <w:sz w:val="28"/>
          <w:szCs w:val="28"/>
          <w:lang w:eastAsia="ru-RU"/>
        </w:rPr>
        <w:t>.</w:t>
      </w:r>
      <w:r w:rsidR="004430C9" w:rsidRPr="00787D8F">
        <w:rPr>
          <w:rFonts w:ascii="Times New Roman" w:eastAsia="Times New Roman" w:hAnsi="Times New Roman" w:cs="Times New Roman"/>
          <w:color w:val="000000"/>
          <w:sz w:val="28"/>
          <w:szCs w:val="28"/>
          <w:lang w:eastAsia="ru-RU"/>
        </w:rPr>
        <w:t>,</w:t>
      </w:r>
      <w:r w:rsidR="004430C9" w:rsidRPr="00567967">
        <w:rPr>
          <w:rFonts w:ascii="Times New Roman" w:eastAsia="Times New Roman" w:hAnsi="Times New Roman" w:cs="Times New Roman"/>
          <w:color w:val="000000"/>
          <w:sz w:val="28"/>
          <w:szCs w:val="28"/>
          <w:lang w:eastAsia="ru-RU"/>
        </w:rPr>
        <w:t xml:space="preserve"> расположенного по адресу: </w:t>
      </w:r>
      <w:r w:rsidR="004430C9" w:rsidRPr="00516599">
        <w:rPr>
          <w:rFonts w:ascii="Times New Roman" w:eastAsia="Times New Roman" w:hAnsi="Times New Roman" w:cs="Times New Roman"/>
          <w:color w:val="000000"/>
          <w:sz w:val="28"/>
          <w:szCs w:val="28"/>
          <w:lang w:eastAsia="ru-RU"/>
        </w:rPr>
        <w:t xml:space="preserve">Республика Татарстан, </w:t>
      </w:r>
      <w:proofErr w:type="spellStart"/>
      <w:r w:rsidR="004430C9" w:rsidRPr="00516599">
        <w:rPr>
          <w:rFonts w:ascii="Times New Roman" w:eastAsia="Times New Roman" w:hAnsi="Times New Roman" w:cs="Times New Roman"/>
          <w:color w:val="000000"/>
          <w:sz w:val="28"/>
          <w:szCs w:val="28"/>
          <w:lang w:eastAsia="ru-RU"/>
        </w:rPr>
        <w:t>Нурлатский</w:t>
      </w:r>
      <w:proofErr w:type="spellEnd"/>
      <w:r w:rsidR="004430C9" w:rsidRPr="00516599">
        <w:rPr>
          <w:rFonts w:ascii="Times New Roman" w:eastAsia="Times New Roman" w:hAnsi="Times New Roman" w:cs="Times New Roman"/>
          <w:color w:val="000000"/>
          <w:sz w:val="28"/>
          <w:szCs w:val="28"/>
          <w:lang w:eastAsia="ru-RU"/>
        </w:rPr>
        <w:t xml:space="preserve"> муниципальный район, с. </w:t>
      </w:r>
      <w:proofErr w:type="spellStart"/>
      <w:r w:rsidR="004430C9" w:rsidRPr="00516599">
        <w:rPr>
          <w:rFonts w:ascii="Times New Roman" w:eastAsia="Times New Roman" w:hAnsi="Times New Roman" w:cs="Times New Roman"/>
          <w:color w:val="000000"/>
          <w:sz w:val="28"/>
          <w:szCs w:val="28"/>
          <w:lang w:eastAsia="ru-RU"/>
        </w:rPr>
        <w:t>Курманаево</w:t>
      </w:r>
      <w:proofErr w:type="spellEnd"/>
      <w:r w:rsidR="004430C9" w:rsidRPr="00516599">
        <w:rPr>
          <w:rFonts w:ascii="Times New Roman" w:eastAsia="Times New Roman" w:hAnsi="Times New Roman" w:cs="Times New Roman"/>
          <w:color w:val="000000"/>
          <w:sz w:val="28"/>
          <w:szCs w:val="28"/>
          <w:lang w:eastAsia="ru-RU"/>
        </w:rPr>
        <w:t>, ул. Тимуровская,</w:t>
      </w:r>
      <w:r w:rsidR="004430C9">
        <w:rPr>
          <w:rFonts w:ascii="Times New Roman" w:eastAsia="Times New Roman" w:hAnsi="Times New Roman" w:cs="Times New Roman"/>
          <w:color w:val="000000"/>
          <w:sz w:val="28"/>
          <w:szCs w:val="28"/>
          <w:lang w:eastAsia="ru-RU"/>
        </w:rPr>
        <w:t xml:space="preserve"> </w:t>
      </w:r>
      <w:r w:rsidR="004430C9" w:rsidRPr="00516599">
        <w:rPr>
          <w:rFonts w:ascii="Times New Roman" w:eastAsia="Times New Roman" w:hAnsi="Times New Roman" w:cs="Times New Roman"/>
          <w:color w:val="000000"/>
          <w:sz w:val="28"/>
          <w:szCs w:val="28"/>
          <w:lang w:eastAsia="ru-RU"/>
        </w:rPr>
        <w:t>д. 32Б</w:t>
      </w:r>
      <w:r w:rsidRPr="00CB4F6C">
        <w:rPr>
          <w:rFonts w:ascii="Times New Roman" w:eastAsia="Times New Roman" w:hAnsi="Times New Roman" w:cs="Times New Roman"/>
          <w:bCs/>
          <w:color w:val="000000"/>
          <w:sz w:val="28"/>
          <w:szCs w:val="28"/>
          <w:lang w:eastAsia="ru-RU"/>
        </w:rPr>
        <w:t>, проходят:</w:t>
      </w:r>
    </w:p>
    <w:p w14:paraId="2B050FAA" w14:textId="77777777" w:rsidR="00EF7997" w:rsidRPr="006671F0" w:rsidRDefault="00EF7997" w:rsidP="006671F0">
      <w:pPr>
        <w:spacing w:after="0" w:line="240" w:lineRule="auto"/>
        <w:ind w:left="-284" w:right="286" w:firstLine="709"/>
        <w:jc w:val="both"/>
        <w:rPr>
          <w:rFonts w:ascii="Times New Roman" w:eastAsia="Times New Roman" w:hAnsi="Times New Roman" w:cs="Times New Roman"/>
          <w:color w:val="000000"/>
          <w:sz w:val="14"/>
          <w:szCs w:val="14"/>
          <w:lang w:eastAsia="ru-RU"/>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418"/>
        <w:gridCol w:w="7384"/>
      </w:tblGrid>
      <w:tr w:rsidR="000F0E09" w:rsidRPr="006671F0" w14:paraId="57AE7D0F" w14:textId="77777777" w:rsidTr="00DA61FF">
        <w:trPr>
          <w:trHeight w:val="738"/>
        </w:trPr>
        <w:tc>
          <w:tcPr>
            <w:tcW w:w="2694" w:type="dxa"/>
            <w:gridSpan w:val="2"/>
          </w:tcPr>
          <w:p w14:paraId="358C8A94" w14:textId="77777777" w:rsidR="006537A0" w:rsidRPr="006671F0" w:rsidRDefault="000F0E09" w:rsidP="00940AAF">
            <w:pPr>
              <w:pStyle w:val="TableParagraph"/>
              <w:ind w:left="14" w:right="2"/>
              <w:jc w:val="center"/>
              <w:rPr>
                <w:sz w:val="28"/>
                <w:szCs w:val="28"/>
                <w:lang w:val="ru-RU"/>
              </w:rPr>
            </w:pPr>
            <w:r w:rsidRPr="00CB4F6C">
              <w:rPr>
                <w:sz w:val="28"/>
                <w:szCs w:val="28"/>
                <w:lang w:val="ru-RU"/>
              </w:rPr>
              <w:t>Прохождение</w:t>
            </w:r>
            <w:r w:rsidR="006537A0" w:rsidRPr="006671F0">
              <w:rPr>
                <w:sz w:val="28"/>
                <w:szCs w:val="28"/>
                <w:lang w:val="ru-RU"/>
              </w:rPr>
              <w:t xml:space="preserve"> </w:t>
            </w:r>
          </w:p>
          <w:p w14:paraId="4DB24676" w14:textId="72E77BFD" w:rsidR="000F0E09" w:rsidRPr="00CB4F6C" w:rsidRDefault="000F0E09" w:rsidP="00940AAF">
            <w:pPr>
              <w:pStyle w:val="TableParagraph"/>
              <w:ind w:left="14" w:right="2"/>
              <w:jc w:val="center"/>
              <w:rPr>
                <w:sz w:val="28"/>
                <w:szCs w:val="28"/>
                <w:lang w:val="ru-RU"/>
              </w:rPr>
            </w:pPr>
            <w:r w:rsidRPr="00CB4F6C">
              <w:rPr>
                <w:sz w:val="28"/>
                <w:szCs w:val="28"/>
                <w:lang w:val="ru-RU"/>
              </w:rPr>
              <w:t>границы</w:t>
            </w:r>
          </w:p>
        </w:tc>
        <w:tc>
          <w:tcPr>
            <w:tcW w:w="7384" w:type="dxa"/>
            <w:vMerge w:val="restart"/>
          </w:tcPr>
          <w:p w14:paraId="5A474F69" w14:textId="77777777" w:rsidR="00EF7997" w:rsidRPr="00CB4F6C" w:rsidRDefault="00EF7997" w:rsidP="00940AAF">
            <w:pPr>
              <w:pStyle w:val="TableParagraph"/>
              <w:ind w:left="1435"/>
              <w:rPr>
                <w:sz w:val="28"/>
                <w:szCs w:val="28"/>
                <w:lang w:val="ru-RU"/>
              </w:rPr>
            </w:pPr>
          </w:p>
          <w:p w14:paraId="4B460158" w14:textId="103EF4F0" w:rsidR="000F0E09" w:rsidRPr="00CB4F6C" w:rsidRDefault="000F0E09" w:rsidP="00940AAF">
            <w:pPr>
              <w:pStyle w:val="TableParagraph"/>
              <w:ind w:left="1435"/>
              <w:rPr>
                <w:sz w:val="28"/>
                <w:szCs w:val="28"/>
                <w:lang w:val="ru-RU"/>
              </w:rPr>
            </w:pPr>
            <w:r w:rsidRPr="00CB4F6C">
              <w:rPr>
                <w:sz w:val="28"/>
                <w:szCs w:val="28"/>
                <w:lang w:val="ru-RU"/>
              </w:rPr>
              <w:t>Описание прохождения границы</w:t>
            </w:r>
          </w:p>
        </w:tc>
      </w:tr>
      <w:tr w:rsidR="000F0E09" w:rsidRPr="006671F0" w14:paraId="3B0D6349" w14:textId="77777777" w:rsidTr="00DA61FF">
        <w:trPr>
          <w:trHeight w:val="377"/>
        </w:trPr>
        <w:tc>
          <w:tcPr>
            <w:tcW w:w="1276" w:type="dxa"/>
          </w:tcPr>
          <w:p w14:paraId="5C009E76" w14:textId="3DABB815" w:rsidR="000F0E09" w:rsidRPr="00CB4F6C" w:rsidRDefault="00EF7997" w:rsidP="00940AAF">
            <w:pPr>
              <w:pStyle w:val="TableParagraph"/>
              <w:ind w:left="12" w:right="112"/>
              <w:jc w:val="center"/>
              <w:rPr>
                <w:sz w:val="28"/>
                <w:szCs w:val="28"/>
                <w:lang w:val="ru-RU"/>
              </w:rPr>
            </w:pPr>
            <w:r w:rsidRPr="006671F0">
              <w:rPr>
                <w:sz w:val="28"/>
                <w:szCs w:val="28"/>
                <w:lang w:val="ru-RU"/>
              </w:rPr>
              <w:t>о</w:t>
            </w:r>
            <w:r w:rsidR="000F0E09" w:rsidRPr="00CB4F6C">
              <w:rPr>
                <w:sz w:val="28"/>
                <w:szCs w:val="28"/>
                <w:lang w:val="ru-RU"/>
              </w:rPr>
              <w:t>т точки</w:t>
            </w:r>
          </w:p>
        </w:tc>
        <w:tc>
          <w:tcPr>
            <w:tcW w:w="1418" w:type="dxa"/>
          </w:tcPr>
          <w:p w14:paraId="1ECBF1EE" w14:textId="30EA6D00" w:rsidR="000F0E09" w:rsidRPr="00CB4F6C" w:rsidRDefault="00EF7997" w:rsidP="00940AAF">
            <w:pPr>
              <w:pStyle w:val="TableParagraph"/>
              <w:ind w:left="106"/>
              <w:rPr>
                <w:sz w:val="28"/>
                <w:szCs w:val="28"/>
                <w:lang w:val="ru-RU"/>
              </w:rPr>
            </w:pPr>
            <w:r w:rsidRPr="006671F0">
              <w:rPr>
                <w:sz w:val="28"/>
                <w:szCs w:val="28"/>
                <w:lang w:val="ru-RU"/>
              </w:rPr>
              <w:t>д</w:t>
            </w:r>
            <w:r w:rsidR="000F0E09" w:rsidRPr="00CB4F6C">
              <w:rPr>
                <w:sz w:val="28"/>
                <w:szCs w:val="28"/>
                <w:lang w:val="ru-RU"/>
              </w:rPr>
              <w:t>о точки</w:t>
            </w:r>
          </w:p>
        </w:tc>
        <w:tc>
          <w:tcPr>
            <w:tcW w:w="7384" w:type="dxa"/>
            <w:vMerge/>
            <w:tcBorders>
              <w:top w:val="nil"/>
            </w:tcBorders>
          </w:tcPr>
          <w:p w14:paraId="110D01DE" w14:textId="77777777" w:rsidR="000F0E09" w:rsidRPr="00CB4F6C" w:rsidRDefault="000F0E09" w:rsidP="00940AAF">
            <w:pPr>
              <w:rPr>
                <w:rFonts w:ascii="Times New Roman" w:hAnsi="Times New Roman" w:cs="Times New Roman"/>
                <w:sz w:val="28"/>
                <w:szCs w:val="28"/>
                <w:lang w:val="ru-RU"/>
              </w:rPr>
            </w:pPr>
          </w:p>
        </w:tc>
      </w:tr>
      <w:tr w:rsidR="000F0E09" w:rsidRPr="006671F0" w14:paraId="4C35AE90" w14:textId="77777777" w:rsidTr="00DA61FF">
        <w:trPr>
          <w:trHeight w:val="752"/>
        </w:trPr>
        <w:tc>
          <w:tcPr>
            <w:tcW w:w="1276" w:type="dxa"/>
          </w:tcPr>
          <w:p w14:paraId="0BA6C5DC" w14:textId="77777777" w:rsidR="000F0E09" w:rsidRPr="00CB4F6C" w:rsidRDefault="000F0E09" w:rsidP="00940AAF">
            <w:pPr>
              <w:pStyle w:val="TableParagraph"/>
              <w:ind w:left="8"/>
              <w:jc w:val="center"/>
              <w:rPr>
                <w:sz w:val="28"/>
                <w:szCs w:val="28"/>
                <w:lang w:val="ru-RU"/>
              </w:rPr>
            </w:pPr>
            <w:r w:rsidRPr="00CB4F6C">
              <w:rPr>
                <w:sz w:val="28"/>
                <w:szCs w:val="28"/>
                <w:lang w:val="ru-RU"/>
              </w:rPr>
              <w:t>1</w:t>
            </w:r>
          </w:p>
        </w:tc>
        <w:tc>
          <w:tcPr>
            <w:tcW w:w="1418" w:type="dxa"/>
          </w:tcPr>
          <w:p w14:paraId="18013056" w14:textId="77777777" w:rsidR="000F0E09" w:rsidRPr="00CB4F6C" w:rsidRDefault="000F0E09" w:rsidP="00940AAF">
            <w:pPr>
              <w:pStyle w:val="TableParagraph"/>
              <w:ind w:left="8"/>
              <w:jc w:val="center"/>
              <w:rPr>
                <w:sz w:val="28"/>
                <w:szCs w:val="28"/>
                <w:lang w:val="ru-RU"/>
              </w:rPr>
            </w:pPr>
            <w:r w:rsidRPr="00CB4F6C">
              <w:rPr>
                <w:sz w:val="28"/>
                <w:szCs w:val="28"/>
                <w:lang w:val="ru-RU"/>
              </w:rPr>
              <w:t>2</w:t>
            </w:r>
          </w:p>
        </w:tc>
        <w:tc>
          <w:tcPr>
            <w:tcW w:w="7384" w:type="dxa"/>
          </w:tcPr>
          <w:p w14:paraId="00A81B8D" w14:textId="78CE8E3B" w:rsidR="000F0E09" w:rsidRPr="00233535" w:rsidRDefault="007F7FBF" w:rsidP="007F7FBF">
            <w:pPr>
              <w:pStyle w:val="TableParagraph"/>
              <w:ind w:left="106" w:right="158"/>
              <w:jc w:val="both"/>
              <w:rPr>
                <w:sz w:val="28"/>
                <w:szCs w:val="28"/>
                <w:lang w:val="ru-RU"/>
              </w:rPr>
            </w:pPr>
            <w:r w:rsidRPr="007F7FBF">
              <w:rPr>
                <w:sz w:val="28"/>
                <w:szCs w:val="28"/>
                <w:lang w:val="ru-RU"/>
              </w:rPr>
              <w:t>от точки 1, расположенной в северной части</w:t>
            </w:r>
            <w:r>
              <w:rPr>
                <w:sz w:val="28"/>
                <w:szCs w:val="28"/>
                <w:lang w:val="ru-RU"/>
              </w:rPr>
              <w:t xml:space="preserve"> </w:t>
            </w:r>
            <w:r w:rsidRPr="007F7FBF">
              <w:rPr>
                <w:sz w:val="28"/>
                <w:szCs w:val="28"/>
                <w:lang w:val="ru-RU"/>
              </w:rPr>
              <w:t>земельного участка объекта с кадастровым номером</w:t>
            </w:r>
            <w:r>
              <w:rPr>
                <w:sz w:val="28"/>
                <w:szCs w:val="28"/>
                <w:lang w:val="ru-RU"/>
              </w:rPr>
              <w:t xml:space="preserve"> </w:t>
            </w:r>
            <w:r w:rsidRPr="007F7FBF">
              <w:rPr>
                <w:sz w:val="28"/>
                <w:szCs w:val="28"/>
                <w:lang w:val="ru-RU"/>
              </w:rPr>
              <w:t>16:32:030201:1074, в юго-восточном направлении</w:t>
            </w:r>
            <w:r>
              <w:rPr>
                <w:sz w:val="28"/>
                <w:szCs w:val="28"/>
                <w:lang w:val="ru-RU"/>
              </w:rPr>
              <w:t xml:space="preserve"> </w:t>
            </w:r>
            <w:r w:rsidRPr="007F7FBF">
              <w:rPr>
                <w:sz w:val="28"/>
                <w:szCs w:val="28"/>
                <w:lang w:val="ru-RU"/>
              </w:rPr>
              <w:t xml:space="preserve">параллельно объекту </w:t>
            </w:r>
            <w:r w:rsidR="00A77E56">
              <w:rPr>
                <w:sz w:val="28"/>
                <w:szCs w:val="28"/>
                <w:lang w:val="ru-RU"/>
              </w:rPr>
              <w:br/>
            </w:r>
            <w:r w:rsidRPr="007F7FBF">
              <w:rPr>
                <w:sz w:val="28"/>
                <w:szCs w:val="28"/>
                <w:lang w:val="ru-RU"/>
              </w:rPr>
              <w:t>до точки 2 протяженностью</w:t>
            </w:r>
            <w:r>
              <w:rPr>
                <w:sz w:val="28"/>
                <w:szCs w:val="28"/>
                <w:lang w:val="ru-RU"/>
              </w:rPr>
              <w:t xml:space="preserve"> </w:t>
            </w:r>
            <w:r w:rsidRPr="007F7FBF">
              <w:rPr>
                <w:sz w:val="28"/>
                <w:szCs w:val="28"/>
                <w:lang w:val="ru-RU"/>
              </w:rPr>
              <w:t>32,98 м;</w:t>
            </w:r>
          </w:p>
        </w:tc>
      </w:tr>
      <w:tr w:rsidR="000F0E09" w:rsidRPr="006671F0" w14:paraId="2E0B3E9D" w14:textId="77777777" w:rsidTr="00DA61FF">
        <w:trPr>
          <w:trHeight w:val="700"/>
        </w:trPr>
        <w:tc>
          <w:tcPr>
            <w:tcW w:w="1276" w:type="dxa"/>
          </w:tcPr>
          <w:p w14:paraId="4276A8F3" w14:textId="77777777" w:rsidR="000F0E09" w:rsidRPr="006671F0" w:rsidRDefault="000F0E09" w:rsidP="00940AAF">
            <w:pPr>
              <w:pStyle w:val="TableParagraph"/>
              <w:ind w:left="8"/>
              <w:jc w:val="center"/>
              <w:rPr>
                <w:sz w:val="28"/>
                <w:szCs w:val="28"/>
                <w:lang w:val="ru-RU"/>
              </w:rPr>
            </w:pPr>
            <w:r w:rsidRPr="006671F0">
              <w:rPr>
                <w:sz w:val="28"/>
                <w:szCs w:val="28"/>
                <w:lang w:val="ru-RU"/>
              </w:rPr>
              <w:t>2</w:t>
            </w:r>
          </w:p>
        </w:tc>
        <w:tc>
          <w:tcPr>
            <w:tcW w:w="1418" w:type="dxa"/>
          </w:tcPr>
          <w:p w14:paraId="5D3C4107" w14:textId="77777777" w:rsidR="000F0E09" w:rsidRPr="006671F0" w:rsidRDefault="000F0E09" w:rsidP="00940AAF">
            <w:pPr>
              <w:pStyle w:val="TableParagraph"/>
              <w:ind w:left="8"/>
              <w:jc w:val="center"/>
              <w:rPr>
                <w:sz w:val="28"/>
                <w:szCs w:val="28"/>
                <w:lang w:val="ru-RU"/>
              </w:rPr>
            </w:pPr>
            <w:r w:rsidRPr="006671F0">
              <w:rPr>
                <w:sz w:val="28"/>
                <w:szCs w:val="28"/>
                <w:lang w:val="ru-RU"/>
              </w:rPr>
              <w:t>3</w:t>
            </w:r>
          </w:p>
        </w:tc>
        <w:tc>
          <w:tcPr>
            <w:tcW w:w="7384" w:type="dxa"/>
          </w:tcPr>
          <w:p w14:paraId="6B977FB5" w14:textId="55752DDF" w:rsidR="000F0E09" w:rsidRPr="00233535" w:rsidRDefault="007F7FBF" w:rsidP="007F7FBF">
            <w:pPr>
              <w:pStyle w:val="TableParagraph"/>
              <w:ind w:left="106" w:right="158" w:firstLine="30"/>
              <w:jc w:val="both"/>
              <w:rPr>
                <w:sz w:val="28"/>
                <w:szCs w:val="28"/>
                <w:lang w:val="ru-RU"/>
              </w:rPr>
            </w:pPr>
            <w:r w:rsidRPr="007F7FBF">
              <w:rPr>
                <w:sz w:val="28"/>
                <w:szCs w:val="28"/>
                <w:lang w:val="ru-RU"/>
              </w:rPr>
              <w:t>от точки 2 в юго-западном направлении до точки 3</w:t>
            </w:r>
            <w:r>
              <w:rPr>
                <w:sz w:val="28"/>
                <w:szCs w:val="28"/>
                <w:lang w:val="ru-RU"/>
              </w:rPr>
              <w:t xml:space="preserve"> </w:t>
            </w:r>
            <w:r w:rsidRPr="007F7FBF">
              <w:rPr>
                <w:sz w:val="28"/>
                <w:szCs w:val="28"/>
                <w:lang w:val="ru-RU"/>
              </w:rPr>
              <w:t>протяженностью 39,54 м;</w:t>
            </w:r>
          </w:p>
        </w:tc>
      </w:tr>
      <w:tr w:rsidR="000F0E09" w:rsidRPr="006671F0" w14:paraId="1BA9C8BB" w14:textId="77777777" w:rsidTr="00DA61FF">
        <w:trPr>
          <w:trHeight w:val="710"/>
        </w:trPr>
        <w:tc>
          <w:tcPr>
            <w:tcW w:w="1276" w:type="dxa"/>
          </w:tcPr>
          <w:p w14:paraId="006DCA41" w14:textId="77777777" w:rsidR="000F0E09" w:rsidRPr="006671F0" w:rsidRDefault="000F0E09" w:rsidP="00940AAF">
            <w:pPr>
              <w:pStyle w:val="TableParagraph"/>
              <w:ind w:left="8"/>
              <w:jc w:val="center"/>
              <w:rPr>
                <w:sz w:val="28"/>
                <w:szCs w:val="28"/>
                <w:lang w:val="ru-RU"/>
              </w:rPr>
            </w:pPr>
            <w:r w:rsidRPr="006671F0">
              <w:rPr>
                <w:sz w:val="28"/>
                <w:szCs w:val="28"/>
                <w:lang w:val="ru-RU"/>
              </w:rPr>
              <w:t>3</w:t>
            </w:r>
          </w:p>
        </w:tc>
        <w:tc>
          <w:tcPr>
            <w:tcW w:w="1418" w:type="dxa"/>
          </w:tcPr>
          <w:p w14:paraId="0EF4E274" w14:textId="77777777" w:rsidR="000F0E09" w:rsidRPr="006671F0" w:rsidRDefault="000F0E09" w:rsidP="00940AAF">
            <w:pPr>
              <w:pStyle w:val="TableParagraph"/>
              <w:ind w:left="8"/>
              <w:jc w:val="center"/>
              <w:rPr>
                <w:sz w:val="28"/>
                <w:szCs w:val="28"/>
                <w:lang w:val="ru-RU"/>
              </w:rPr>
            </w:pPr>
            <w:r w:rsidRPr="006671F0">
              <w:rPr>
                <w:sz w:val="28"/>
                <w:szCs w:val="28"/>
                <w:lang w:val="ru-RU"/>
              </w:rPr>
              <w:t>4</w:t>
            </w:r>
          </w:p>
        </w:tc>
        <w:tc>
          <w:tcPr>
            <w:tcW w:w="7384" w:type="dxa"/>
          </w:tcPr>
          <w:p w14:paraId="13721C06" w14:textId="1B9047AC" w:rsidR="000F0E09" w:rsidRPr="00233535" w:rsidRDefault="007F7FBF" w:rsidP="007F7FBF">
            <w:pPr>
              <w:pStyle w:val="TableParagraph"/>
              <w:ind w:left="106" w:right="158"/>
              <w:jc w:val="both"/>
              <w:rPr>
                <w:sz w:val="28"/>
                <w:szCs w:val="28"/>
                <w:lang w:val="ru-RU"/>
              </w:rPr>
            </w:pPr>
            <w:r w:rsidRPr="007F7FBF">
              <w:rPr>
                <w:sz w:val="28"/>
                <w:szCs w:val="28"/>
                <w:lang w:val="ru-RU"/>
              </w:rPr>
              <w:t>от точки 3 в северо-западном направлении до точки</w:t>
            </w:r>
            <w:r>
              <w:rPr>
                <w:sz w:val="28"/>
                <w:szCs w:val="28"/>
                <w:lang w:val="ru-RU"/>
              </w:rPr>
              <w:t xml:space="preserve"> </w:t>
            </w:r>
            <w:r w:rsidRPr="007F7FBF">
              <w:rPr>
                <w:sz w:val="28"/>
                <w:szCs w:val="28"/>
                <w:lang w:val="ru-RU"/>
              </w:rPr>
              <w:t>4 протяженностью 31,15 м;</w:t>
            </w:r>
          </w:p>
        </w:tc>
      </w:tr>
      <w:tr w:rsidR="000F0E09" w:rsidRPr="006671F0" w14:paraId="5D37C2FB" w14:textId="77777777" w:rsidTr="00DA61FF">
        <w:trPr>
          <w:trHeight w:val="514"/>
        </w:trPr>
        <w:tc>
          <w:tcPr>
            <w:tcW w:w="1276" w:type="dxa"/>
          </w:tcPr>
          <w:p w14:paraId="5B866A66" w14:textId="77777777" w:rsidR="000F0E09" w:rsidRPr="00841050" w:rsidRDefault="000F0E09" w:rsidP="00940AAF">
            <w:pPr>
              <w:pStyle w:val="TableParagraph"/>
              <w:ind w:left="8"/>
              <w:jc w:val="center"/>
              <w:rPr>
                <w:sz w:val="28"/>
                <w:szCs w:val="28"/>
                <w:lang w:val="ru-RU"/>
              </w:rPr>
            </w:pPr>
            <w:r w:rsidRPr="00841050">
              <w:rPr>
                <w:sz w:val="28"/>
                <w:szCs w:val="28"/>
                <w:lang w:val="ru-RU"/>
              </w:rPr>
              <w:t>4</w:t>
            </w:r>
          </w:p>
        </w:tc>
        <w:tc>
          <w:tcPr>
            <w:tcW w:w="1418" w:type="dxa"/>
          </w:tcPr>
          <w:p w14:paraId="4EACBB4C" w14:textId="6A48A0E0" w:rsidR="000F0E09" w:rsidRPr="006671F0" w:rsidRDefault="00405376" w:rsidP="00940AAF">
            <w:pPr>
              <w:pStyle w:val="TableParagraph"/>
              <w:ind w:left="8"/>
              <w:jc w:val="center"/>
              <w:rPr>
                <w:sz w:val="28"/>
                <w:szCs w:val="28"/>
                <w:lang w:val="ru-RU"/>
              </w:rPr>
            </w:pPr>
            <w:r>
              <w:rPr>
                <w:sz w:val="28"/>
                <w:szCs w:val="28"/>
                <w:lang w:val="ru-RU"/>
              </w:rPr>
              <w:t>5</w:t>
            </w:r>
          </w:p>
        </w:tc>
        <w:tc>
          <w:tcPr>
            <w:tcW w:w="7384" w:type="dxa"/>
          </w:tcPr>
          <w:p w14:paraId="539A3032" w14:textId="722A9188" w:rsidR="000F0E09" w:rsidRPr="00233535" w:rsidRDefault="007F7FBF" w:rsidP="007F7FBF">
            <w:pPr>
              <w:pStyle w:val="TableParagraph"/>
              <w:ind w:left="106" w:right="158"/>
              <w:jc w:val="both"/>
              <w:rPr>
                <w:sz w:val="28"/>
                <w:szCs w:val="28"/>
                <w:lang w:val="ru-RU"/>
              </w:rPr>
            </w:pPr>
            <w:r w:rsidRPr="007F7FBF">
              <w:rPr>
                <w:sz w:val="28"/>
                <w:szCs w:val="28"/>
                <w:lang w:val="ru-RU"/>
              </w:rPr>
              <w:t>от точки 4 в северо-восточном направлении до точки</w:t>
            </w:r>
            <w:r>
              <w:rPr>
                <w:sz w:val="28"/>
                <w:szCs w:val="28"/>
                <w:lang w:val="ru-RU"/>
              </w:rPr>
              <w:t xml:space="preserve"> </w:t>
            </w:r>
            <w:r w:rsidRPr="007F7FBF">
              <w:rPr>
                <w:sz w:val="28"/>
                <w:szCs w:val="28"/>
                <w:lang w:val="ru-RU"/>
              </w:rPr>
              <w:t>5 протяженностью 31,33 м;</w:t>
            </w:r>
          </w:p>
        </w:tc>
      </w:tr>
      <w:tr w:rsidR="00405376" w:rsidRPr="006671F0" w14:paraId="6B473239" w14:textId="77777777" w:rsidTr="00DA61FF">
        <w:trPr>
          <w:trHeight w:val="408"/>
        </w:trPr>
        <w:tc>
          <w:tcPr>
            <w:tcW w:w="1276" w:type="dxa"/>
          </w:tcPr>
          <w:p w14:paraId="7B5F6216" w14:textId="3F43F305" w:rsidR="00405376" w:rsidRPr="00405376" w:rsidRDefault="00405376" w:rsidP="00940AAF">
            <w:pPr>
              <w:pStyle w:val="TableParagraph"/>
              <w:ind w:left="8"/>
              <w:jc w:val="center"/>
              <w:rPr>
                <w:sz w:val="28"/>
                <w:szCs w:val="28"/>
                <w:lang w:val="ru-RU"/>
              </w:rPr>
            </w:pPr>
            <w:r>
              <w:rPr>
                <w:sz w:val="28"/>
                <w:szCs w:val="28"/>
                <w:lang w:val="ru-RU"/>
              </w:rPr>
              <w:t>5</w:t>
            </w:r>
          </w:p>
        </w:tc>
        <w:tc>
          <w:tcPr>
            <w:tcW w:w="1418" w:type="dxa"/>
          </w:tcPr>
          <w:p w14:paraId="1542EFA3" w14:textId="7DB36133" w:rsidR="00405376" w:rsidRPr="00405376" w:rsidRDefault="007F7FBF" w:rsidP="00940AAF">
            <w:pPr>
              <w:pStyle w:val="TableParagraph"/>
              <w:ind w:left="8"/>
              <w:jc w:val="center"/>
              <w:rPr>
                <w:sz w:val="28"/>
                <w:szCs w:val="28"/>
                <w:lang w:val="ru-RU"/>
              </w:rPr>
            </w:pPr>
            <w:r>
              <w:rPr>
                <w:sz w:val="28"/>
                <w:szCs w:val="28"/>
                <w:lang w:val="ru-RU"/>
              </w:rPr>
              <w:t>1</w:t>
            </w:r>
          </w:p>
        </w:tc>
        <w:tc>
          <w:tcPr>
            <w:tcW w:w="7384" w:type="dxa"/>
          </w:tcPr>
          <w:p w14:paraId="43F00D9E" w14:textId="13B0D505" w:rsidR="00405376" w:rsidRPr="00233535" w:rsidRDefault="007F7FBF" w:rsidP="007F7FBF">
            <w:pPr>
              <w:pStyle w:val="TableParagraph"/>
              <w:ind w:left="106" w:right="158"/>
              <w:jc w:val="both"/>
              <w:rPr>
                <w:sz w:val="28"/>
                <w:szCs w:val="28"/>
                <w:lang w:val="ru-RU"/>
              </w:rPr>
            </w:pPr>
            <w:r w:rsidRPr="007F7FBF">
              <w:rPr>
                <w:sz w:val="28"/>
                <w:szCs w:val="28"/>
                <w:lang w:val="ru-RU"/>
              </w:rPr>
              <w:t>от точки 5 в северо-восточном направлении до точки</w:t>
            </w:r>
            <w:r>
              <w:rPr>
                <w:sz w:val="28"/>
                <w:szCs w:val="28"/>
                <w:lang w:val="ru-RU"/>
              </w:rPr>
              <w:t xml:space="preserve"> </w:t>
            </w:r>
            <w:r w:rsidR="00A77E56">
              <w:rPr>
                <w:sz w:val="28"/>
                <w:szCs w:val="28"/>
                <w:lang w:val="ru-RU"/>
              </w:rPr>
              <w:t>1 протяженностью 6,56 м.</w:t>
            </w:r>
          </w:p>
        </w:tc>
      </w:tr>
    </w:tbl>
    <w:p w14:paraId="29497484" w14:textId="642FEA4C" w:rsidR="00022F83" w:rsidRDefault="00022F83" w:rsidP="006671F0">
      <w:pPr>
        <w:tabs>
          <w:tab w:val="left" w:pos="993"/>
        </w:tabs>
        <w:spacing w:after="0" w:line="240" w:lineRule="auto"/>
        <w:ind w:right="2"/>
        <w:jc w:val="center"/>
        <w:rPr>
          <w:rFonts w:ascii="Times New Roman" w:eastAsia="Calibri" w:hAnsi="Times New Roman" w:cs="Times New Roman"/>
          <w:b/>
          <w:sz w:val="28"/>
          <w:szCs w:val="28"/>
        </w:rPr>
      </w:pPr>
    </w:p>
    <w:p w14:paraId="1D3C5854" w14:textId="77777777" w:rsidR="007F7FBF" w:rsidRPr="006671F0" w:rsidRDefault="007F7FBF" w:rsidP="006671F0">
      <w:pPr>
        <w:tabs>
          <w:tab w:val="left" w:pos="993"/>
        </w:tabs>
        <w:spacing w:after="0" w:line="240" w:lineRule="auto"/>
        <w:ind w:right="2"/>
        <w:jc w:val="center"/>
        <w:rPr>
          <w:rFonts w:ascii="Times New Roman" w:eastAsia="Calibri" w:hAnsi="Times New Roman" w:cs="Times New Roman"/>
          <w:b/>
          <w:sz w:val="28"/>
          <w:szCs w:val="28"/>
        </w:rPr>
      </w:pPr>
    </w:p>
    <w:p w14:paraId="49712A05" w14:textId="641CCB78" w:rsidR="00B64226" w:rsidRPr="006671F0" w:rsidRDefault="00B64226" w:rsidP="006671F0">
      <w:pPr>
        <w:tabs>
          <w:tab w:val="left" w:pos="993"/>
        </w:tabs>
        <w:spacing w:after="0" w:line="240" w:lineRule="auto"/>
        <w:ind w:right="2"/>
        <w:jc w:val="center"/>
        <w:rPr>
          <w:rFonts w:ascii="Times New Roman" w:eastAsia="Calibri" w:hAnsi="Times New Roman" w:cs="Times New Roman"/>
          <w:b/>
          <w:sz w:val="28"/>
          <w:szCs w:val="28"/>
        </w:rPr>
      </w:pPr>
    </w:p>
    <w:p w14:paraId="3FB69422" w14:textId="3620A625" w:rsidR="005E229A" w:rsidRPr="006671F0" w:rsidRDefault="005E229A" w:rsidP="006671F0">
      <w:pPr>
        <w:tabs>
          <w:tab w:val="left" w:pos="993"/>
        </w:tabs>
        <w:spacing w:after="0" w:line="240" w:lineRule="auto"/>
        <w:ind w:right="2"/>
        <w:jc w:val="center"/>
        <w:rPr>
          <w:rFonts w:ascii="Times New Roman" w:eastAsia="Calibri" w:hAnsi="Times New Roman" w:cs="Times New Roman"/>
          <w:b/>
          <w:sz w:val="28"/>
          <w:szCs w:val="28"/>
        </w:rPr>
      </w:pPr>
    </w:p>
    <w:p w14:paraId="1D92B36F" w14:textId="47EB8DE9"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32B00F64" w14:textId="77777777" w:rsidR="00C95340" w:rsidRDefault="00C95340" w:rsidP="00CB239A">
      <w:pPr>
        <w:tabs>
          <w:tab w:val="left" w:pos="993"/>
        </w:tabs>
        <w:spacing w:after="0" w:line="240" w:lineRule="auto"/>
        <w:ind w:right="2"/>
        <w:jc w:val="center"/>
        <w:rPr>
          <w:rFonts w:ascii="Times New Roman" w:eastAsia="Calibri" w:hAnsi="Times New Roman" w:cs="Times New Roman"/>
          <w:b/>
          <w:sz w:val="28"/>
          <w:szCs w:val="28"/>
        </w:rPr>
      </w:pPr>
    </w:p>
    <w:p w14:paraId="158B5A65" w14:textId="1D946A19"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6E59035B" w14:textId="5527FFB9"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7A8A361E" w14:textId="717A74C5"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01DEA2BB" w14:textId="4FAEB192"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7BDF06AD" w14:textId="2964E2D9"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1E5F74ED" w14:textId="37303457"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4F54B7B5" w14:textId="45D5E2CF" w:rsidR="00A77E56" w:rsidRDefault="00A77E56" w:rsidP="00CB239A">
      <w:pPr>
        <w:tabs>
          <w:tab w:val="left" w:pos="993"/>
        </w:tabs>
        <w:spacing w:after="0" w:line="240" w:lineRule="auto"/>
        <w:ind w:right="2"/>
        <w:jc w:val="center"/>
        <w:rPr>
          <w:rFonts w:ascii="Times New Roman" w:eastAsia="Calibri" w:hAnsi="Times New Roman" w:cs="Times New Roman"/>
          <w:b/>
          <w:sz w:val="28"/>
          <w:szCs w:val="28"/>
        </w:rPr>
      </w:pPr>
    </w:p>
    <w:p w14:paraId="396AFEBC" w14:textId="59090A4E" w:rsidR="00A77E56" w:rsidRDefault="00A77E56" w:rsidP="00CB239A">
      <w:pPr>
        <w:tabs>
          <w:tab w:val="left" w:pos="993"/>
        </w:tabs>
        <w:spacing w:after="0" w:line="240" w:lineRule="auto"/>
        <w:ind w:right="2"/>
        <w:jc w:val="center"/>
        <w:rPr>
          <w:rFonts w:ascii="Times New Roman" w:eastAsia="Calibri" w:hAnsi="Times New Roman" w:cs="Times New Roman"/>
          <w:b/>
          <w:sz w:val="28"/>
          <w:szCs w:val="28"/>
        </w:rPr>
      </w:pPr>
    </w:p>
    <w:p w14:paraId="4ADD2FFF" w14:textId="459EBD1E" w:rsidR="00A77E56" w:rsidRDefault="00A77E56" w:rsidP="00CB239A">
      <w:pPr>
        <w:tabs>
          <w:tab w:val="left" w:pos="993"/>
        </w:tabs>
        <w:spacing w:after="0" w:line="240" w:lineRule="auto"/>
        <w:ind w:right="2"/>
        <w:jc w:val="center"/>
        <w:rPr>
          <w:rFonts w:ascii="Times New Roman" w:eastAsia="Calibri" w:hAnsi="Times New Roman" w:cs="Times New Roman"/>
          <w:b/>
          <w:sz w:val="28"/>
          <w:szCs w:val="28"/>
        </w:rPr>
      </w:pPr>
    </w:p>
    <w:p w14:paraId="75CA113F" w14:textId="77777777" w:rsidR="00A77E56" w:rsidRDefault="00A77E56" w:rsidP="00CB239A">
      <w:pPr>
        <w:tabs>
          <w:tab w:val="left" w:pos="993"/>
        </w:tabs>
        <w:spacing w:after="0" w:line="240" w:lineRule="auto"/>
        <w:ind w:right="2"/>
        <w:jc w:val="center"/>
        <w:rPr>
          <w:rFonts w:ascii="Times New Roman" w:eastAsia="Calibri" w:hAnsi="Times New Roman" w:cs="Times New Roman"/>
          <w:b/>
          <w:sz w:val="28"/>
          <w:szCs w:val="28"/>
        </w:rPr>
      </w:pPr>
    </w:p>
    <w:p w14:paraId="69642698" w14:textId="0D860CF6"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6AABE439" w14:textId="70CBD64A"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56E8D502" w14:textId="75119DB2"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3FDB9C9E" w14:textId="514A6195"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2D8E7F46" w14:textId="674EE450"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5899CBCB" w14:textId="263CBEB1" w:rsidR="005E229A" w:rsidRDefault="005E229A" w:rsidP="00CB239A">
      <w:pPr>
        <w:tabs>
          <w:tab w:val="left" w:pos="993"/>
        </w:tabs>
        <w:spacing w:after="0" w:line="240" w:lineRule="auto"/>
        <w:ind w:right="2"/>
        <w:jc w:val="center"/>
        <w:rPr>
          <w:rFonts w:ascii="Times New Roman" w:eastAsia="Calibri" w:hAnsi="Times New Roman" w:cs="Times New Roman"/>
          <w:b/>
          <w:sz w:val="28"/>
          <w:szCs w:val="28"/>
        </w:rPr>
      </w:pPr>
    </w:p>
    <w:p w14:paraId="315F12DC" w14:textId="62FD44E8" w:rsidR="007A2470" w:rsidRDefault="009C7F41" w:rsidP="00CB239A">
      <w:pPr>
        <w:tabs>
          <w:tab w:val="left" w:pos="993"/>
        </w:tabs>
        <w:spacing w:after="0" w:line="240" w:lineRule="auto"/>
        <w:ind w:right="2"/>
        <w:jc w:val="center"/>
        <w:rPr>
          <w:rFonts w:ascii="Times New Roman" w:eastAsia="Calibri" w:hAnsi="Times New Roman" w:cs="Times New Roman"/>
          <w:b/>
          <w:sz w:val="28"/>
          <w:szCs w:val="28"/>
        </w:rPr>
      </w:pPr>
      <w:r w:rsidRPr="00C62BEE">
        <w:rPr>
          <w:rFonts w:ascii="Times New Roman" w:eastAsia="Calibri" w:hAnsi="Times New Roman" w:cs="Times New Roman"/>
          <w:b/>
          <w:sz w:val="28"/>
          <w:szCs w:val="28"/>
        </w:rPr>
        <w:lastRenderedPageBreak/>
        <w:t>Таблица характерных точек</w:t>
      </w:r>
      <w:r w:rsidR="00AF1952" w:rsidRPr="00C62BEE">
        <w:rPr>
          <w:rFonts w:ascii="Times New Roman" w:eastAsia="Calibri" w:hAnsi="Times New Roman" w:cs="Times New Roman"/>
          <w:b/>
          <w:sz w:val="28"/>
          <w:szCs w:val="28"/>
        </w:rPr>
        <w:t xml:space="preserve"> </w:t>
      </w:r>
    </w:p>
    <w:p w14:paraId="2DF58CEA" w14:textId="77777777" w:rsidR="00233535" w:rsidRPr="00233535" w:rsidRDefault="007A2470" w:rsidP="00233535">
      <w:pPr>
        <w:spacing w:after="0" w:line="240" w:lineRule="auto"/>
        <w:ind w:left="-284" w:right="3"/>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г</w:t>
      </w:r>
      <w:r w:rsidR="009C7F41" w:rsidRPr="007A2470">
        <w:rPr>
          <w:rFonts w:ascii="Times New Roman" w:eastAsia="Calibri" w:hAnsi="Times New Roman" w:cs="Times New Roman"/>
          <w:bCs/>
          <w:sz w:val="28"/>
          <w:szCs w:val="28"/>
        </w:rPr>
        <w:t>раниц</w:t>
      </w:r>
      <w:r>
        <w:rPr>
          <w:rFonts w:ascii="Times New Roman" w:eastAsia="Calibri" w:hAnsi="Times New Roman" w:cs="Times New Roman"/>
          <w:bCs/>
          <w:sz w:val="28"/>
          <w:szCs w:val="28"/>
        </w:rPr>
        <w:t xml:space="preserve"> </w:t>
      </w:r>
      <w:r w:rsidR="009C7F41" w:rsidRPr="00AF1952">
        <w:rPr>
          <w:rFonts w:ascii="Times New Roman" w:eastAsia="Calibri" w:hAnsi="Times New Roman" w:cs="Times New Roman"/>
          <w:bCs/>
          <w:sz w:val="28"/>
          <w:szCs w:val="28"/>
        </w:rPr>
        <w:t>территории</w:t>
      </w:r>
      <w:r w:rsidR="00AF1952">
        <w:rPr>
          <w:rFonts w:ascii="Times New Roman" w:eastAsia="Calibri" w:hAnsi="Times New Roman" w:cs="Times New Roman"/>
          <w:bCs/>
          <w:sz w:val="28"/>
          <w:szCs w:val="28"/>
        </w:rPr>
        <w:t xml:space="preserve"> </w:t>
      </w:r>
      <w:r w:rsidR="00233535" w:rsidRPr="00233535">
        <w:rPr>
          <w:rFonts w:ascii="Times New Roman" w:eastAsia="Calibri" w:hAnsi="Times New Roman" w:cs="Times New Roman"/>
          <w:bCs/>
          <w:sz w:val="28"/>
          <w:szCs w:val="28"/>
        </w:rPr>
        <w:t xml:space="preserve">объекта культурного наследия регионального значения </w:t>
      </w:r>
    </w:p>
    <w:p w14:paraId="47A57165" w14:textId="77777777" w:rsidR="00A77E56" w:rsidRDefault="004430C9" w:rsidP="00A77E56">
      <w:pPr>
        <w:spacing w:after="0" w:line="240" w:lineRule="auto"/>
        <w:ind w:right="3"/>
        <w:jc w:val="center"/>
        <w:rPr>
          <w:rFonts w:ascii="Times New Roman" w:eastAsia="Times New Roman" w:hAnsi="Times New Roman" w:cs="Times New Roman"/>
          <w:color w:val="000000"/>
          <w:sz w:val="28"/>
          <w:szCs w:val="28"/>
          <w:lang w:eastAsia="ru-RU"/>
        </w:rPr>
      </w:pPr>
      <w:r w:rsidRPr="0069354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Мечеть», 1911 г</w:t>
      </w:r>
      <w:r w:rsidRPr="00567967">
        <w:rPr>
          <w:rFonts w:ascii="Times New Roman" w:eastAsia="Times New Roman" w:hAnsi="Times New Roman" w:cs="Times New Roman"/>
          <w:color w:val="000000"/>
          <w:sz w:val="28"/>
          <w:szCs w:val="28"/>
          <w:lang w:eastAsia="ru-RU"/>
        </w:rPr>
        <w:t>.</w:t>
      </w:r>
      <w:r w:rsidRPr="00787D8F">
        <w:rPr>
          <w:rFonts w:ascii="Times New Roman" w:eastAsia="Times New Roman" w:hAnsi="Times New Roman" w:cs="Times New Roman"/>
          <w:color w:val="000000"/>
          <w:sz w:val="28"/>
          <w:szCs w:val="28"/>
          <w:lang w:eastAsia="ru-RU"/>
        </w:rPr>
        <w:t>,</w:t>
      </w:r>
      <w:r w:rsidRPr="00567967">
        <w:rPr>
          <w:rFonts w:ascii="Times New Roman" w:eastAsia="Times New Roman" w:hAnsi="Times New Roman" w:cs="Times New Roman"/>
          <w:color w:val="000000"/>
          <w:sz w:val="28"/>
          <w:szCs w:val="28"/>
          <w:lang w:eastAsia="ru-RU"/>
        </w:rPr>
        <w:t xml:space="preserve"> расположенного по адресу: </w:t>
      </w:r>
      <w:r w:rsidRPr="00516599">
        <w:rPr>
          <w:rFonts w:ascii="Times New Roman" w:eastAsia="Times New Roman" w:hAnsi="Times New Roman" w:cs="Times New Roman"/>
          <w:color w:val="000000"/>
          <w:sz w:val="28"/>
          <w:szCs w:val="28"/>
          <w:lang w:eastAsia="ru-RU"/>
        </w:rPr>
        <w:t xml:space="preserve">Республика Татарстан, </w:t>
      </w:r>
    </w:p>
    <w:p w14:paraId="2393AC34" w14:textId="6CBA719C" w:rsidR="003E2A76" w:rsidRDefault="004430C9" w:rsidP="00A77E56">
      <w:pPr>
        <w:spacing w:after="0" w:line="240" w:lineRule="auto"/>
        <w:ind w:right="3"/>
        <w:jc w:val="center"/>
        <w:rPr>
          <w:rFonts w:ascii="Times New Roman" w:eastAsia="Times New Roman" w:hAnsi="Times New Roman" w:cs="Times New Roman"/>
          <w:color w:val="000000"/>
          <w:sz w:val="28"/>
          <w:szCs w:val="28"/>
          <w:lang w:eastAsia="ru-RU"/>
        </w:rPr>
      </w:pPr>
      <w:proofErr w:type="spellStart"/>
      <w:r w:rsidRPr="00516599">
        <w:rPr>
          <w:rFonts w:ascii="Times New Roman" w:eastAsia="Times New Roman" w:hAnsi="Times New Roman" w:cs="Times New Roman"/>
          <w:color w:val="000000"/>
          <w:sz w:val="28"/>
          <w:szCs w:val="28"/>
          <w:lang w:eastAsia="ru-RU"/>
        </w:rPr>
        <w:t>Нурлатский</w:t>
      </w:r>
      <w:proofErr w:type="spellEnd"/>
      <w:r w:rsidRPr="00516599">
        <w:rPr>
          <w:rFonts w:ascii="Times New Roman" w:eastAsia="Times New Roman" w:hAnsi="Times New Roman" w:cs="Times New Roman"/>
          <w:color w:val="000000"/>
          <w:sz w:val="28"/>
          <w:szCs w:val="28"/>
          <w:lang w:eastAsia="ru-RU"/>
        </w:rPr>
        <w:t xml:space="preserve"> муниципальный район, с. </w:t>
      </w:r>
      <w:proofErr w:type="spellStart"/>
      <w:r w:rsidRPr="00516599">
        <w:rPr>
          <w:rFonts w:ascii="Times New Roman" w:eastAsia="Times New Roman" w:hAnsi="Times New Roman" w:cs="Times New Roman"/>
          <w:color w:val="000000"/>
          <w:sz w:val="28"/>
          <w:szCs w:val="28"/>
          <w:lang w:eastAsia="ru-RU"/>
        </w:rPr>
        <w:t>Курманаево</w:t>
      </w:r>
      <w:proofErr w:type="spellEnd"/>
      <w:r w:rsidRPr="00516599">
        <w:rPr>
          <w:rFonts w:ascii="Times New Roman" w:eastAsia="Times New Roman" w:hAnsi="Times New Roman" w:cs="Times New Roman"/>
          <w:color w:val="000000"/>
          <w:sz w:val="28"/>
          <w:szCs w:val="28"/>
          <w:lang w:eastAsia="ru-RU"/>
        </w:rPr>
        <w:t>, ул. Тимуровская,</w:t>
      </w:r>
      <w:r>
        <w:rPr>
          <w:rFonts w:ascii="Times New Roman" w:eastAsia="Times New Roman" w:hAnsi="Times New Roman" w:cs="Times New Roman"/>
          <w:color w:val="000000"/>
          <w:sz w:val="28"/>
          <w:szCs w:val="28"/>
          <w:lang w:eastAsia="ru-RU"/>
        </w:rPr>
        <w:t xml:space="preserve"> </w:t>
      </w:r>
      <w:r w:rsidRPr="00516599">
        <w:rPr>
          <w:rFonts w:ascii="Times New Roman" w:eastAsia="Times New Roman" w:hAnsi="Times New Roman" w:cs="Times New Roman"/>
          <w:color w:val="000000"/>
          <w:sz w:val="28"/>
          <w:szCs w:val="28"/>
          <w:lang w:eastAsia="ru-RU"/>
        </w:rPr>
        <w:t>д. 32Б</w:t>
      </w:r>
    </w:p>
    <w:p w14:paraId="330F6641" w14:textId="77777777" w:rsidR="004430C9" w:rsidRPr="00524CB9" w:rsidRDefault="004430C9" w:rsidP="00233535">
      <w:pPr>
        <w:spacing w:after="0" w:line="240" w:lineRule="auto"/>
        <w:ind w:left="-284" w:right="3"/>
        <w:jc w:val="center"/>
        <w:rPr>
          <w:rFonts w:ascii="Times New Roman" w:eastAsia="Times New Roman" w:hAnsi="Times New Roman" w:cs="Times New Roman"/>
          <w:color w:val="000000"/>
          <w:sz w:val="14"/>
          <w:szCs w:val="14"/>
          <w:lang w:eastAsia="ru-RU"/>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9"/>
        <w:gridCol w:w="3981"/>
        <w:gridCol w:w="4252"/>
      </w:tblGrid>
      <w:tr w:rsidR="002B30DB" w:rsidRPr="00930A1B" w14:paraId="31A20B35" w14:textId="77777777" w:rsidTr="00DC4DE9">
        <w:trPr>
          <w:trHeight w:val="566"/>
        </w:trPr>
        <w:tc>
          <w:tcPr>
            <w:tcW w:w="1119" w:type="dxa"/>
            <w:vMerge w:val="restart"/>
          </w:tcPr>
          <w:p w14:paraId="29B926B5" w14:textId="77777777" w:rsidR="002B30DB" w:rsidRPr="00930A1B" w:rsidRDefault="002B30DB" w:rsidP="005B4A6B">
            <w:pPr>
              <w:pStyle w:val="TableParagraph"/>
              <w:spacing w:before="125"/>
              <w:ind w:left="122" w:right="108" w:firstLine="211"/>
              <w:rPr>
                <w:sz w:val="28"/>
                <w:lang w:val="ru-RU"/>
              </w:rPr>
            </w:pPr>
            <w:r w:rsidRPr="00930A1B">
              <w:rPr>
                <w:sz w:val="28"/>
                <w:lang w:val="ru-RU"/>
              </w:rPr>
              <w:t>№ точки</w:t>
            </w:r>
          </w:p>
        </w:tc>
        <w:tc>
          <w:tcPr>
            <w:tcW w:w="8233" w:type="dxa"/>
            <w:gridSpan w:val="2"/>
          </w:tcPr>
          <w:p w14:paraId="3F0EB0D1" w14:textId="1AB3D2F5" w:rsidR="002B30DB" w:rsidRPr="00930A1B" w:rsidRDefault="002B30DB" w:rsidP="005B4A6B">
            <w:pPr>
              <w:pStyle w:val="TableParagraph"/>
              <w:spacing w:before="1"/>
              <w:ind w:left="7"/>
              <w:jc w:val="center"/>
              <w:rPr>
                <w:sz w:val="28"/>
                <w:lang w:val="ru-RU"/>
              </w:rPr>
            </w:pPr>
            <w:r w:rsidRPr="00930A1B">
              <w:rPr>
                <w:sz w:val="28"/>
                <w:lang w:val="ru-RU"/>
              </w:rPr>
              <w:t>Координаты точки в системе МСК</w:t>
            </w:r>
            <w:r w:rsidR="00B042C4">
              <w:rPr>
                <w:sz w:val="28"/>
                <w:lang w:val="ru-RU"/>
              </w:rPr>
              <w:t>-</w:t>
            </w:r>
            <w:r w:rsidRPr="00930A1B">
              <w:rPr>
                <w:sz w:val="28"/>
                <w:lang w:val="ru-RU"/>
              </w:rPr>
              <w:t>16</w:t>
            </w:r>
          </w:p>
        </w:tc>
      </w:tr>
      <w:tr w:rsidR="002B30DB" w:rsidRPr="00930A1B" w14:paraId="607EE92A" w14:textId="77777777" w:rsidTr="00DC4DE9">
        <w:trPr>
          <w:trHeight w:val="322"/>
        </w:trPr>
        <w:tc>
          <w:tcPr>
            <w:tcW w:w="1119" w:type="dxa"/>
            <w:vMerge/>
            <w:tcBorders>
              <w:top w:val="nil"/>
            </w:tcBorders>
          </w:tcPr>
          <w:p w14:paraId="3094BC75" w14:textId="77777777" w:rsidR="002B30DB" w:rsidRPr="00930A1B" w:rsidRDefault="002B30DB" w:rsidP="005B4A6B">
            <w:pPr>
              <w:rPr>
                <w:sz w:val="2"/>
                <w:szCs w:val="2"/>
                <w:lang w:val="ru-RU"/>
              </w:rPr>
            </w:pPr>
          </w:p>
        </w:tc>
        <w:tc>
          <w:tcPr>
            <w:tcW w:w="3981" w:type="dxa"/>
          </w:tcPr>
          <w:p w14:paraId="550EA3ED" w14:textId="77777777" w:rsidR="002B30DB" w:rsidRPr="00930A1B" w:rsidRDefault="002B30DB" w:rsidP="005B4A6B">
            <w:pPr>
              <w:pStyle w:val="TableParagraph"/>
              <w:spacing w:line="302" w:lineRule="exact"/>
              <w:ind w:left="7" w:right="5"/>
              <w:jc w:val="center"/>
              <w:rPr>
                <w:sz w:val="28"/>
                <w:lang w:val="ru-RU"/>
              </w:rPr>
            </w:pPr>
            <w:r w:rsidRPr="00930A1B">
              <w:rPr>
                <w:sz w:val="28"/>
                <w:lang w:val="ru-RU"/>
              </w:rPr>
              <w:t>Х</w:t>
            </w:r>
          </w:p>
        </w:tc>
        <w:tc>
          <w:tcPr>
            <w:tcW w:w="4252" w:type="dxa"/>
          </w:tcPr>
          <w:p w14:paraId="2DB3A99E" w14:textId="7EB23036" w:rsidR="002B30DB" w:rsidRPr="00930A1B" w:rsidRDefault="00813B76" w:rsidP="005B4A6B">
            <w:pPr>
              <w:pStyle w:val="TableParagraph"/>
              <w:spacing w:line="302" w:lineRule="exact"/>
              <w:ind w:left="7" w:right="5"/>
              <w:jc w:val="center"/>
              <w:rPr>
                <w:sz w:val="28"/>
                <w:lang w:val="ru-RU"/>
              </w:rPr>
            </w:pPr>
            <w:r w:rsidRPr="00930A1B">
              <w:rPr>
                <w:sz w:val="28"/>
              </w:rPr>
              <w:t>Y</w:t>
            </w:r>
          </w:p>
        </w:tc>
      </w:tr>
      <w:tr w:rsidR="003B2DE9" w:rsidRPr="00930A1B" w14:paraId="475D395F" w14:textId="77777777" w:rsidTr="00DC4DE9">
        <w:trPr>
          <w:trHeight w:val="321"/>
        </w:trPr>
        <w:tc>
          <w:tcPr>
            <w:tcW w:w="1119" w:type="dxa"/>
          </w:tcPr>
          <w:p w14:paraId="7FC3D721" w14:textId="77777777" w:rsidR="003B2DE9" w:rsidRPr="00930A1B" w:rsidRDefault="003B2DE9" w:rsidP="003B2DE9">
            <w:pPr>
              <w:pStyle w:val="TableParagraph"/>
              <w:spacing w:line="302" w:lineRule="exact"/>
              <w:ind w:left="8"/>
              <w:jc w:val="center"/>
              <w:rPr>
                <w:sz w:val="28"/>
                <w:lang w:val="ru-RU"/>
              </w:rPr>
            </w:pPr>
            <w:r w:rsidRPr="00930A1B">
              <w:rPr>
                <w:sz w:val="28"/>
                <w:lang w:val="ru-RU"/>
              </w:rPr>
              <w:t>1</w:t>
            </w:r>
          </w:p>
        </w:tc>
        <w:tc>
          <w:tcPr>
            <w:tcW w:w="3981" w:type="dxa"/>
          </w:tcPr>
          <w:p w14:paraId="17211C41" w14:textId="004DFA34" w:rsidR="003B2DE9" w:rsidRPr="00930A1B" w:rsidRDefault="003B2DE9" w:rsidP="003B2DE9">
            <w:pPr>
              <w:pStyle w:val="TableParagraph"/>
              <w:spacing w:line="302" w:lineRule="exact"/>
              <w:ind w:left="7"/>
              <w:jc w:val="center"/>
              <w:rPr>
                <w:sz w:val="28"/>
                <w:lang w:val="ru-RU"/>
              </w:rPr>
            </w:pPr>
            <w:r w:rsidRPr="00B60A3E">
              <w:rPr>
                <w:sz w:val="28"/>
                <w:szCs w:val="28"/>
              </w:rPr>
              <w:t>338522.8</w:t>
            </w:r>
            <w:r>
              <w:rPr>
                <w:sz w:val="28"/>
                <w:szCs w:val="28"/>
              </w:rPr>
              <w:t>0</w:t>
            </w:r>
          </w:p>
        </w:tc>
        <w:tc>
          <w:tcPr>
            <w:tcW w:w="4252" w:type="dxa"/>
          </w:tcPr>
          <w:p w14:paraId="6C45A87A" w14:textId="503D0122" w:rsidR="003B2DE9" w:rsidRPr="00322029" w:rsidRDefault="003B2DE9" w:rsidP="003B2DE9">
            <w:pPr>
              <w:pStyle w:val="TableParagraph"/>
              <w:spacing w:line="302" w:lineRule="exact"/>
              <w:ind w:left="7"/>
              <w:jc w:val="center"/>
              <w:rPr>
                <w:sz w:val="28"/>
                <w:lang w:val="ru-RU"/>
              </w:rPr>
            </w:pPr>
            <w:r w:rsidRPr="009E0E48">
              <w:rPr>
                <w:sz w:val="28"/>
                <w:szCs w:val="28"/>
              </w:rPr>
              <w:t>2226622.18</w:t>
            </w:r>
          </w:p>
        </w:tc>
      </w:tr>
      <w:tr w:rsidR="003B2DE9" w:rsidRPr="00930A1B" w14:paraId="591DA17B" w14:textId="77777777" w:rsidTr="00DC4DE9">
        <w:trPr>
          <w:trHeight w:val="322"/>
        </w:trPr>
        <w:tc>
          <w:tcPr>
            <w:tcW w:w="1119" w:type="dxa"/>
          </w:tcPr>
          <w:p w14:paraId="5E6EBE76" w14:textId="77777777" w:rsidR="003B2DE9" w:rsidRPr="00930A1B" w:rsidRDefault="003B2DE9" w:rsidP="003B2DE9">
            <w:pPr>
              <w:pStyle w:val="TableParagraph"/>
              <w:spacing w:line="302" w:lineRule="exact"/>
              <w:ind w:left="8"/>
              <w:jc w:val="center"/>
              <w:rPr>
                <w:sz w:val="28"/>
                <w:lang w:val="ru-RU"/>
              </w:rPr>
            </w:pPr>
            <w:r w:rsidRPr="00930A1B">
              <w:rPr>
                <w:sz w:val="28"/>
                <w:lang w:val="ru-RU"/>
              </w:rPr>
              <w:t>2</w:t>
            </w:r>
          </w:p>
        </w:tc>
        <w:tc>
          <w:tcPr>
            <w:tcW w:w="3981" w:type="dxa"/>
          </w:tcPr>
          <w:p w14:paraId="598DA39C" w14:textId="63B79601" w:rsidR="003B2DE9" w:rsidRPr="00930A1B" w:rsidRDefault="003B2DE9" w:rsidP="003B2DE9">
            <w:pPr>
              <w:pStyle w:val="TableParagraph"/>
              <w:spacing w:line="302" w:lineRule="exact"/>
              <w:ind w:left="7"/>
              <w:jc w:val="center"/>
              <w:rPr>
                <w:sz w:val="28"/>
                <w:lang w:val="ru-RU"/>
              </w:rPr>
            </w:pPr>
            <w:r w:rsidRPr="00B60A3E">
              <w:rPr>
                <w:sz w:val="28"/>
                <w:szCs w:val="28"/>
              </w:rPr>
              <w:t>338515.43</w:t>
            </w:r>
          </w:p>
        </w:tc>
        <w:tc>
          <w:tcPr>
            <w:tcW w:w="4252" w:type="dxa"/>
          </w:tcPr>
          <w:p w14:paraId="29CA8358" w14:textId="1F3CB9B3" w:rsidR="003B2DE9" w:rsidRPr="00930A1B" w:rsidRDefault="003B2DE9" w:rsidP="003B2DE9">
            <w:pPr>
              <w:pStyle w:val="TableParagraph"/>
              <w:spacing w:line="302" w:lineRule="exact"/>
              <w:ind w:left="7"/>
              <w:jc w:val="center"/>
              <w:rPr>
                <w:sz w:val="28"/>
                <w:lang w:val="ru-RU"/>
              </w:rPr>
            </w:pPr>
            <w:r w:rsidRPr="009E0E48">
              <w:rPr>
                <w:sz w:val="28"/>
                <w:szCs w:val="28"/>
              </w:rPr>
              <w:t>2226654.33</w:t>
            </w:r>
          </w:p>
        </w:tc>
      </w:tr>
      <w:tr w:rsidR="003B2DE9" w:rsidRPr="00930A1B" w14:paraId="723F7303" w14:textId="77777777" w:rsidTr="00DC4DE9">
        <w:trPr>
          <w:trHeight w:val="321"/>
        </w:trPr>
        <w:tc>
          <w:tcPr>
            <w:tcW w:w="1119" w:type="dxa"/>
          </w:tcPr>
          <w:p w14:paraId="60C8D5B5" w14:textId="77777777" w:rsidR="003B2DE9" w:rsidRPr="00930A1B" w:rsidRDefault="003B2DE9" w:rsidP="003B2DE9">
            <w:pPr>
              <w:pStyle w:val="TableParagraph"/>
              <w:spacing w:line="302" w:lineRule="exact"/>
              <w:ind w:left="8"/>
              <w:jc w:val="center"/>
              <w:rPr>
                <w:sz w:val="28"/>
                <w:lang w:val="ru-RU"/>
              </w:rPr>
            </w:pPr>
            <w:r w:rsidRPr="00930A1B">
              <w:rPr>
                <w:sz w:val="28"/>
                <w:lang w:val="ru-RU"/>
              </w:rPr>
              <w:t>3</w:t>
            </w:r>
          </w:p>
        </w:tc>
        <w:tc>
          <w:tcPr>
            <w:tcW w:w="3981" w:type="dxa"/>
          </w:tcPr>
          <w:p w14:paraId="13BB5B6C" w14:textId="38E152B1" w:rsidR="003B2DE9" w:rsidRPr="00930A1B" w:rsidRDefault="003B2DE9" w:rsidP="003B2DE9">
            <w:pPr>
              <w:pStyle w:val="TableParagraph"/>
              <w:spacing w:line="302" w:lineRule="exact"/>
              <w:ind w:left="7"/>
              <w:jc w:val="center"/>
              <w:rPr>
                <w:sz w:val="28"/>
                <w:lang w:val="ru-RU"/>
              </w:rPr>
            </w:pPr>
            <w:r w:rsidRPr="00B60A3E">
              <w:rPr>
                <w:sz w:val="28"/>
                <w:szCs w:val="28"/>
              </w:rPr>
              <w:t>338477.38</w:t>
            </w:r>
          </w:p>
        </w:tc>
        <w:tc>
          <w:tcPr>
            <w:tcW w:w="4252" w:type="dxa"/>
          </w:tcPr>
          <w:p w14:paraId="15AEE979" w14:textId="7EEB9194" w:rsidR="003B2DE9" w:rsidRPr="00930A1B" w:rsidRDefault="003B2DE9" w:rsidP="003B2DE9">
            <w:pPr>
              <w:pStyle w:val="TableParagraph"/>
              <w:spacing w:line="302" w:lineRule="exact"/>
              <w:ind w:left="7"/>
              <w:jc w:val="center"/>
              <w:rPr>
                <w:sz w:val="28"/>
                <w:lang w:val="ru-RU"/>
              </w:rPr>
            </w:pPr>
            <w:r w:rsidRPr="009E0E48">
              <w:rPr>
                <w:sz w:val="28"/>
                <w:szCs w:val="28"/>
              </w:rPr>
              <w:t>2226643.59</w:t>
            </w:r>
          </w:p>
        </w:tc>
      </w:tr>
      <w:tr w:rsidR="003B2DE9" w:rsidRPr="00930A1B" w14:paraId="3BDD0CAE" w14:textId="77777777" w:rsidTr="00DC4DE9">
        <w:trPr>
          <w:trHeight w:val="321"/>
        </w:trPr>
        <w:tc>
          <w:tcPr>
            <w:tcW w:w="1119" w:type="dxa"/>
          </w:tcPr>
          <w:p w14:paraId="072C32CE" w14:textId="77777777" w:rsidR="003B2DE9" w:rsidRPr="00930A1B" w:rsidRDefault="003B2DE9" w:rsidP="003B2DE9">
            <w:pPr>
              <w:pStyle w:val="TableParagraph"/>
              <w:spacing w:line="302" w:lineRule="exact"/>
              <w:ind w:left="8"/>
              <w:jc w:val="center"/>
              <w:rPr>
                <w:sz w:val="28"/>
                <w:lang w:val="ru-RU"/>
              </w:rPr>
            </w:pPr>
            <w:r w:rsidRPr="00930A1B">
              <w:rPr>
                <w:sz w:val="28"/>
                <w:lang w:val="ru-RU"/>
              </w:rPr>
              <w:t>4</w:t>
            </w:r>
          </w:p>
        </w:tc>
        <w:tc>
          <w:tcPr>
            <w:tcW w:w="3981" w:type="dxa"/>
          </w:tcPr>
          <w:p w14:paraId="45A5ADED" w14:textId="6D700772" w:rsidR="003B2DE9" w:rsidRPr="00930A1B" w:rsidRDefault="003B2DE9" w:rsidP="003B2DE9">
            <w:pPr>
              <w:pStyle w:val="TableParagraph"/>
              <w:spacing w:line="302" w:lineRule="exact"/>
              <w:ind w:left="7"/>
              <w:jc w:val="center"/>
              <w:rPr>
                <w:sz w:val="28"/>
              </w:rPr>
            </w:pPr>
            <w:r w:rsidRPr="00B60A3E">
              <w:rPr>
                <w:sz w:val="28"/>
                <w:szCs w:val="28"/>
              </w:rPr>
              <w:t>338485.89</w:t>
            </w:r>
          </w:p>
        </w:tc>
        <w:tc>
          <w:tcPr>
            <w:tcW w:w="4252" w:type="dxa"/>
          </w:tcPr>
          <w:p w14:paraId="000E3392" w14:textId="4417A430" w:rsidR="003B2DE9" w:rsidRPr="00930A1B" w:rsidRDefault="003B2DE9" w:rsidP="003B2DE9">
            <w:pPr>
              <w:pStyle w:val="TableParagraph"/>
              <w:spacing w:line="302" w:lineRule="exact"/>
              <w:ind w:left="7"/>
              <w:jc w:val="center"/>
              <w:rPr>
                <w:sz w:val="28"/>
              </w:rPr>
            </w:pPr>
            <w:r w:rsidRPr="009E0E48">
              <w:rPr>
                <w:sz w:val="28"/>
                <w:szCs w:val="28"/>
              </w:rPr>
              <w:t>2226613.63</w:t>
            </w:r>
          </w:p>
        </w:tc>
      </w:tr>
      <w:tr w:rsidR="003B2DE9" w:rsidRPr="00930A1B" w14:paraId="3EE9B11D" w14:textId="77777777" w:rsidTr="00DC4DE9">
        <w:trPr>
          <w:trHeight w:val="321"/>
        </w:trPr>
        <w:tc>
          <w:tcPr>
            <w:tcW w:w="1119" w:type="dxa"/>
          </w:tcPr>
          <w:p w14:paraId="4721ED4E" w14:textId="0B9BEC5C" w:rsidR="003B2DE9" w:rsidRPr="006527FB" w:rsidRDefault="003B2DE9" w:rsidP="003B2DE9">
            <w:pPr>
              <w:pStyle w:val="TableParagraph"/>
              <w:spacing w:line="302" w:lineRule="exact"/>
              <w:ind w:left="8"/>
              <w:jc w:val="center"/>
              <w:rPr>
                <w:sz w:val="28"/>
                <w:lang w:val="ru-RU"/>
              </w:rPr>
            </w:pPr>
            <w:r>
              <w:rPr>
                <w:sz w:val="28"/>
                <w:lang w:val="ru-RU"/>
              </w:rPr>
              <w:t>5</w:t>
            </w:r>
          </w:p>
        </w:tc>
        <w:tc>
          <w:tcPr>
            <w:tcW w:w="3981" w:type="dxa"/>
          </w:tcPr>
          <w:p w14:paraId="7B99B05C" w14:textId="309CC45D" w:rsidR="003B2DE9" w:rsidRPr="00930A1B" w:rsidRDefault="003B2DE9" w:rsidP="003B2DE9">
            <w:pPr>
              <w:pStyle w:val="TableParagraph"/>
              <w:spacing w:line="302" w:lineRule="exact"/>
              <w:ind w:left="7"/>
              <w:jc w:val="center"/>
              <w:rPr>
                <w:sz w:val="28"/>
              </w:rPr>
            </w:pPr>
            <w:r w:rsidRPr="00B60A3E">
              <w:rPr>
                <w:sz w:val="28"/>
                <w:szCs w:val="28"/>
              </w:rPr>
              <w:t>338516.42</w:t>
            </w:r>
          </w:p>
        </w:tc>
        <w:tc>
          <w:tcPr>
            <w:tcW w:w="4252" w:type="dxa"/>
          </w:tcPr>
          <w:p w14:paraId="520FB042" w14:textId="10C1FD56" w:rsidR="003B2DE9" w:rsidRPr="00930A1B" w:rsidRDefault="003B2DE9" w:rsidP="003B2DE9">
            <w:pPr>
              <w:pStyle w:val="TableParagraph"/>
              <w:spacing w:line="302" w:lineRule="exact"/>
              <w:ind w:left="7"/>
              <w:jc w:val="center"/>
              <w:rPr>
                <w:sz w:val="28"/>
              </w:rPr>
            </w:pPr>
            <w:r w:rsidRPr="009E0E48">
              <w:rPr>
                <w:sz w:val="28"/>
                <w:szCs w:val="28"/>
              </w:rPr>
              <w:t>2226620.65</w:t>
            </w:r>
          </w:p>
        </w:tc>
      </w:tr>
      <w:tr w:rsidR="003B2DE9" w:rsidRPr="00930A1B" w14:paraId="7EBA799E" w14:textId="77777777" w:rsidTr="00DC4DE9">
        <w:trPr>
          <w:trHeight w:val="321"/>
        </w:trPr>
        <w:tc>
          <w:tcPr>
            <w:tcW w:w="1119" w:type="dxa"/>
          </w:tcPr>
          <w:p w14:paraId="6E069EE6" w14:textId="34915C6F" w:rsidR="003B2DE9" w:rsidRPr="006527FB" w:rsidRDefault="003B2DE9" w:rsidP="003B2DE9">
            <w:pPr>
              <w:pStyle w:val="TableParagraph"/>
              <w:spacing w:line="302" w:lineRule="exact"/>
              <w:ind w:left="8"/>
              <w:jc w:val="center"/>
              <w:rPr>
                <w:sz w:val="28"/>
                <w:lang w:val="ru-RU"/>
              </w:rPr>
            </w:pPr>
            <w:r>
              <w:rPr>
                <w:sz w:val="28"/>
                <w:lang w:val="ru-RU"/>
              </w:rPr>
              <w:t>1</w:t>
            </w:r>
          </w:p>
        </w:tc>
        <w:tc>
          <w:tcPr>
            <w:tcW w:w="3981" w:type="dxa"/>
          </w:tcPr>
          <w:p w14:paraId="0F0AD478" w14:textId="63438257" w:rsidR="003B2DE9" w:rsidRPr="00322029" w:rsidRDefault="003B2DE9" w:rsidP="003B2DE9">
            <w:pPr>
              <w:pStyle w:val="TableParagraph"/>
              <w:spacing w:line="302" w:lineRule="exact"/>
              <w:ind w:left="7"/>
              <w:jc w:val="center"/>
              <w:rPr>
                <w:sz w:val="28"/>
                <w:lang w:val="ru-RU"/>
              </w:rPr>
            </w:pPr>
            <w:r w:rsidRPr="00B60A3E">
              <w:rPr>
                <w:sz w:val="28"/>
                <w:szCs w:val="28"/>
              </w:rPr>
              <w:t>338522.8</w:t>
            </w:r>
            <w:r>
              <w:rPr>
                <w:sz w:val="28"/>
                <w:szCs w:val="28"/>
              </w:rPr>
              <w:t>0</w:t>
            </w:r>
          </w:p>
        </w:tc>
        <w:tc>
          <w:tcPr>
            <w:tcW w:w="4252" w:type="dxa"/>
          </w:tcPr>
          <w:p w14:paraId="2D85BD43" w14:textId="1431C20D" w:rsidR="003B2DE9" w:rsidRPr="00322029" w:rsidRDefault="003B2DE9" w:rsidP="003B2DE9">
            <w:pPr>
              <w:pStyle w:val="TableParagraph"/>
              <w:spacing w:line="302" w:lineRule="exact"/>
              <w:ind w:left="7"/>
              <w:jc w:val="center"/>
              <w:rPr>
                <w:sz w:val="28"/>
                <w:lang w:val="ru-RU"/>
              </w:rPr>
            </w:pPr>
            <w:r w:rsidRPr="009E0E48">
              <w:rPr>
                <w:sz w:val="28"/>
                <w:szCs w:val="28"/>
              </w:rPr>
              <w:t>2226622.18</w:t>
            </w:r>
          </w:p>
        </w:tc>
      </w:tr>
    </w:tbl>
    <w:p w14:paraId="7292EFF1" w14:textId="77777777" w:rsidR="00AA5C1A" w:rsidRDefault="00AA5C1A" w:rsidP="007435AE">
      <w:pPr>
        <w:pStyle w:val="a3"/>
        <w:ind w:left="5529" w:firstLine="0"/>
        <w:jc w:val="left"/>
        <w:rPr>
          <w:color w:val="000000"/>
          <w:sz w:val="28"/>
          <w:szCs w:val="28"/>
        </w:rPr>
      </w:pPr>
    </w:p>
    <w:p w14:paraId="050945EB" w14:textId="77777777" w:rsidR="00AA5C1A" w:rsidRDefault="00AA5C1A" w:rsidP="007435AE">
      <w:pPr>
        <w:pStyle w:val="a3"/>
        <w:ind w:left="5529" w:firstLine="0"/>
        <w:jc w:val="left"/>
        <w:rPr>
          <w:color w:val="000000"/>
          <w:sz w:val="28"/>
          <w:szCs w:val="28"/>
        </w:rPr>
      </w:pPr>
    </w:p>
    <w:p w14:paraId="6066DB8B" w14:textId="77777777" w:rsidR="00AA5C1A" w:rsidRDefault="00AA5C1A" w:rsidP="007435AE">
      <w:pPr>
        <w:pStyle w:val="a3"/>
        <w:ind w:left="5529" w:firstLine="0"/>
        <w:jc w:val="left"/>
        <w:rPr>
          <w:color w:val="000000"/>
          <w:sz w:val="28"/>
          <w:szCs w:val="28"/>
        </w:rPr>
      </w:pPr>
    </w:p>
    <w:p w14:paraId="7FB9CE73" w14:textId="77777777" w:rsidR="00AA5C1A" w:rsidRDefault="00AA5C1A" w:rsidP="007435AE">
      <w:pPr>
        <w:pStyle w:val="a3"/>
        <w:ind w:left="5529" w:firstLine="0"/>
        <w:jc w:val="left"/>
        <w:rPr>
          <w:color w:val="000000"/>
          <w:sz w:val="28"/>
          <w:szCs w:val="28"/>
        </w:rPr>
      </w:pPr>
    </w:p>
    <w:p w14:paraId="176798B3" w14:textId="77777777" w:rsidR="00AA5C1A" w:rsidRDefault="00AA5C1A" w:rsidP="007435AE">
      <w:pPr>
        <w:pStyle w:val="a3"/>
        <w:ind w:left="5529" w:firstLine="0"/>
        <w:jc w:val="left"/>
        <w:rPr>
          <w:color w:val="000000"/>
          <w:sz w:val="28"/>
          <w:szCs w:val="28"/>
        </w:rPr>
      </w:pPr>
    </w:p>
    <w:p w14:paraId="199AD04A" w14:textId="77777777" w:rsidR="00AA5C1A" w:rsidRDefault="00AA5C1A" w:rsidP="007435AE">
      <w:pPr>
        <w:pStyle w:val="a3"/>
        <w:ind w:left="5529" w:firstLine="0"/>
        <w:jc w:val="left"/>
        <w:rPr>
          <w:color w:val="000000"/>
          <w:sz w:val="28"/>
          <w:szCs w:val="28"/>
        </w:rPr>
      </w:pPr>
    </w:p>
    <w:p w14:paraId="1173861D" w14:textId="77777777" w:rsidR="00AA5C1A" w:rsidRDefault="00AA5C1A" w:rsidP="007435AE">
      <w:pPr>
        <w:pStyle w:val="a3"/>
        <w:ind w:left="5529" w:firstLine="0"/>
        <w:jc w:val="left"/>
        <w:rPr>
          <w:color w:val="000000"/>
          <w:sz w:val="28"/>
          <w:szCs w:val="28"/>
        </w:rPr>
      </w:pPr>
    </w:p>
    <w:p w14:paraId="70BCCA58" w14:textId="651ED537" w:rsidR="00AA5C1A" w:rsidRDefault="00AA5C1A" w:rsidP="007435AE">
      <w:pPr>
        <w:pStyle w:val="a3"/>
        <w:ind w:left="5529" w:firstLine="0"/>
        <w:jc w:val="left"/>
        <w:rPr>
          <w:color w:val="000000"/>
          <w:sz w:val="28"/>
          <w:szCs w:val="28"/>
        </w:rPr>
      </w:pPr>
    </w:p>
    <w:p w14:paraId="6AE68B06" w14:textId="221E9F4E" w:rsidR="00AE7D7D" w:rsidRDefault="00AE7D7D" w:rsidP="007435AE">
      <w:pPr>
        <w:pStyle w:val="a3"/>
        <w:ind w:left="5529" w:firstLine="0"/>
        <w:jc w:val="left"/>
        <w:rPr>
          <w:color w:val="000000"/>
          <w:sz w:val="28"/>
          <w:szCs w:val="28"/>
        </w:rPr>
      </w:pPr>
    </w:p>
    <w:p w14:paraId="0BD239B3" w14:textId="7DC4E0C8" w:rsidR="00AE7D7D" w:rsidRDefault="00AE7D7D" w:rsidP="007435AE">
      <w:pPr>
        <w:pStyle w:val="a3"/>
        <w:ind w:left="5529" w:firstLine="0"/>
        <w:jc w:val="left"/>
        <w:rPr>
          <w:color w:val="000000"/>
          <w:sz w:val="28"/>
          <w:szCs w:val="28"/>
        </w:rPr>
      </w:pPr>
    </w:p>
    <w:p w14:paraId="04F05A36" w14:textId="3482589C" w:rsidR="00AE7D7D" w:rsidRDefault="00AE7D7D" w:rsidP="007435AE">
      <w:pPr>
        <w:pStyle w:val="a3"/>
        <w:ind w:left="5529" w:firstLine="0"/>
        <w:jc w:val="left"/>
        <w:rPr>
          <w:color w:val="000000"/>
          <w:sz w:val="28"/>
          <w:szCs w:val="28"/>
        </w:rPr>
      </w:pPr>
    </w:p>
    <w:p w14:paraId="078E227B" w14:textId="77EC70E6" w:rsidR="00AE7D7D" w:rsidRDefault="00AE7D7D" w:rsidP="007435AE">
      <w:pPr>
        <w:pStyle w:val="a3"/>
        <w:ind w:left="5529" w:firstLine="0"/>
        <w:jc w:val="left"/>
        <w:rPr>
          <w:color w:val="000000"/>
          <w:sz w:val="28"/>
          <w:szCs w:val="28"/>
        </w:rPr>
      </w:pPr>
    </w:p>
    <w:p w14:paraId="44B41E17" w14:textId="52D4617E" w:rsidR="00AE7D7D" w:rsidRDefault="00AE7D7D" w:rsidP="007435AE">
      <w:pPr>
        <w:pStyle w:val="a3"/>
        <w:ind w:left="5529" w:firstLine="0"/>
        <w:jc w:val="left"/>
        <w:rPr>
          <w:color w:val="000000"/>
          <w:sz w:val="28"/>
          <w:szCs w:val="28"/>
        </w:rPr>
      </w:pPr>
    </w:p>
    <w:p w14:paraId="38AD04C0" w14:textId="2B49BDFE" w:rsidR="00AE7D7D" w:rsidRDefault="00AE7D7D" w:rsidP="007435AE">
      <w:pPr>
        <w:pStyle w:val="a3"/>
        <w:ind w:left="5529" w:firstLine="0"/>
        <w:jc w:val="left"/>
        <w:rPr>
          <w:color w:val="000000"/>
          <w:sz w:val="28"/>
          <w:szCs w:val="28"/>
        </w:rPr>
      </w:pPr>
    </w:p>
    <w:p w14:paraId="470A7CEF" w14:textId="4C0E95E2" w:rsidR="00AE7D7D" w:rsidRDefault="00AE7D7D" w:rsidP="007435AE">
      <w:pPr>
        <w:pStyle w:val="a3"/>
        <w:ind w:left="5529" w:firstLine="0"/>
        <w:jc w:val="left"/>
        <w:rPr>
          <w:color w:val="000000"/>
          <w:sz w:val="28"/>
          <w:szCs w:val="28"/>
        </w:rPr>
      </w:pPr>
    </w:p>
    <w:p w14:paraId="6698DA23" w14:textId="3AFD5E94" w:rsidR="00AE7D7D" w:rsidRDefault="00AE7D7D" w:rsidP="007435AE">
      <w:pPr>
        <w:pStyle w:val="a3"/>
        <w:ind w:left="5529" w:firstLine="0"/>
        <w:jc w:val="left"/>
        <w:rPr>
          <w:color w:val="000000"/>
          <w:sz w:val="28"/>
          <w:szCs w:val="28"/>
        </w:rPr>
      </w:pPr>
    </w:p>
    <w:p w14:paraId="25223792" w14:textId="2C99375E" w:rsidR="00AE7D7D" w:rsidRDefault="00AE7D7D" w:rsidP="007435AE">
      <w:pPr>
        <w:pStyle w:val="a3"/>
        <w:ind w:left="5529" w:firstLine="0"/>
        <w:jc w:val="left"/>
        <w:rPr>
          <w:color w:val="000000"/>
          <w:sz w:val="28"/>
          <w:szCs w:val="28"/>
        </w:rPr>
      </w:pPr>
    </w:p>
    <w:p w14:paraId="0CEDDE41" w14:textId="3889F2D4" w:rsidR="00AE7D7D" w:rsidRDefault="00AE7D7D" w:rsidP="007435AE">
      <w:pPr>
        <w:pStyle w:val="a3"/>
        <w:ind w:left="5529" w:firstLine="0"/>
        <w:jc w:val="left"/>
        <w:rPr>
          <w:color w:val="000000"/>
          <w:sz w:val="28"/>
          <w:szCs w:val="28"/>
        </w:rPr>
      </w:pPr>
    </w:p>
    <w:p w14:paraId="1F358B41" w14:textId="484649AA" w:rsidR="00AE7D7D" w:rsidRDefault="00AE7D7D" w:rsidP="007435AE">
      <w:pPr>
        <w:pStyle w:val="a3"/>
        <w:ind w:left="5529" w:firstLine="0"/>
        <w:jc w:val="left"/>
        <w:rPr>
          <w:color w:val="000000"/>
          <w:sz w:val="28"/>
          <w:szCs w:val="28"/>
        </w:rPr>
      </w:pPr>
    </w:p>
    <w:p w14:paraId="4B84CD0F" w14:textId="6839E69F" w:rsidR="00AE7D7D" w:rsidRDefault="00AE7D7D" w:rsidP="007435AE">
      <w:pPr>
        <w:pStyle w:val="a3"/>
        <w:ind w:left="5529" w:firstLine="0"/>
        <w:jc w:val="left"/>
        <w:rPr>
          <w:color w:val="000000"/>
          <w:sz w:val="28"/>
          <w:szCs w:val="28"/>
        </w:rPr>
      </w:pPr>
    </w:p>
    <w:p w14:paraId="105151EF" w14:textId="4AAB97A4" w:rsidR="00AE7D7D" w:rsidRDefault="00AE7D7D" w:rsidP="007435AE">
      <w:pPr>
        <w:pStyle w:val="a3"/>
        <w:ind w:left="5529" w:firstLine="0"/>
        <w:jc w:val="left"/>
        <w:rPr>
          <w:color w:val="000000"/>
          <w:sz w:val="28"/>
          <w:szCs w:val="28"/>
        </w:rPr>
      </w:pPr>
    </w:p>
    <w:p w14:paraId="33E55DB3" w14:textId="77777777" w:rsidR="00AE7D7D" w:rsidRDefault="00AE7D7D" w:rsidP="007435AE">
      <w:pPr>
        <w:pStyle w:val="a3"/>
        <w:ind w:left="5529" w:firstLine="0"/>
        <w:jc w:val="left"/>
        <w:rPr>
          <w:color w:val="000000"/>
          <w:sz w:val="28"/>
          <w:szCs w:val="28"/>
        </w:rPr>
      </w:pPr>
    </w:p>
    <w:p w14:paraId="4674D2A6" w14:textId="77777777" w:rsidR="0051673E" w:rsidRDefault="0051673E" w:rsidP="00AE7D7D">
      <w:pPr>
        <w:pStyle w:val="a3"/>
        <w:ind w:left="5529" w:firstLine="425"/>
        <w:jc w:val="left"/>
        <w:rPr>
          <w:color w:val="000000"/>
          <w:sz w:val="28"/>
          <w:szCs w:val="28"/>
        </w:rPr>
        <w:sectPr w:rsidR="0051673E" w:rsidSect="006F54B3">
          <w:headerReference w:type="default" r:id="rId16"/>
          <w:pgSz w:w="11910" w:h="16840"/>
          <w:pgMar w:top="709" w:right="570" w:bottom="709" w:left="1133" w:header="568" w:footer="1304" w:gutter="0"/>
          <w:pgNumType w:start="1"/>
          <w:cols w:space="720"/>
          <w:titlePg/>
          <w:docGrid w:linePitch="299"/>
        </w:sectPr>
      </w:pPr>
    </w:p>
    <w:p w14:paraId="6A9AEDEB" w14:textId="351BCEE4" w:rsidR="00A77971" w:rsidRPr="00E35469" w:rsidRDefault="00A77971" w:rsidP="00AE7D7D">
      <w:pPr>
        <w:pStyle w:val="a3"/>
        <w:ind w:left="5529" w:firstLine="425"/>
        <w:jc w:val="left"/>
        <w:rPr>
          <w:color w:val="000000"/>
          <w:sz w:val="28"/>
          <w:szCs w:val="28"/>
        </w:rPr>
      </w:pPr>
      <w:r>
        <w:rPr>
          <w:color w:val="000000"/>
          <w:sz w:val="28"/>
          <w:szCs w:val="28"/>
        </w:rPr>
        <w:lastRenderedPageBreak/>
        <w:t>П</w:t>
      </w:r>
      <w:r w:rsidRPr="00E35469">
        <w:rPr>
          <w:color w:val="000000"/>
          <w:sz w:val="28"/>
          <w:szCs w:val="28"/>
        </w:rPr>
        <w:t xml:space="preserve">риложение № </w:t>
      </w:r>
      <w:r w:rsidR="002A7348">
        <w:rPr>
          <w:color w:val="000000"/>
          <w:sz w:val="28"/>
          <w:szCs w:val="28"/>
        </w:rPr>
        <w:t>2</w:t>
      </w:r>
    </w:p>
    <w:p w14:paraId="54A64D03" w14:textId="77777777" w:rsidR="00A77971" w:rsidRPr="00E35469" w:rsidRDefault="00A77971" w:rsidP="00F067A3">
      <w:pPr>
        <w:pStyle w:val="a3"/>
        <w:ind w:left="5954" w:firstLine="0"/>
        <w:jc w:val="left"/>
        <w:rPr>
          <w:color w:val="000000"/>
          <w:sz w:val="28"/>
          <w:szCs w:val="28"/>
        </w:rPr>
      </w:pPr>
      <w:r w:rsidRPr="00E35469">
        <w:rPr>
          <w:color w:val="000000"/>
          <w:sz w:val="28"/>
          <w:szCs w:val="28"/>
        </w:rPr>
        <w:t>к приказу Комитета</w:t>
      </w:r>
    </w:p>
    <w:p w14:paraId="0AE55F2F" w14:textId="77777777" w:rsidR="00A77971" w:rsidRPr="00E35469" w:rsidRDefault="00A77971" w:rsidP="00F067A3">
      <w:pPr>
        <w:pStyle w:val="a3"/>
        <w:ind w:left="5954" w:firstLine="0"/>
        <w:jc w:val="left"/>
        <w:rPr>
          <w:color w:val="000000"/>
          <w:sz w:val="28"/>
          <w:szCs w:val="28"/>
        </w:rPr>
      </w:pPr>
      <w:r w:rsidRPr="00E35469">
        <w:rPr>
          <w:color w:val="000000"/>
          <w:sz w:val="28"/>
          <w:szCs w:val="28"/>
        </w:rPr>
        <w:t>Республики Татарстан по охране</w:t>
      </w:r>
      <w:r>
        <w:rPr>
          <w:color w:val="000000"/>
          <w:sz w:val="28"/>
          <w:szCs w:val="28"/>
        </w:rPr>
        <w:t xml:space="preserve"> </w:t>
      </w:r>
      <w:r w:rsidRPr="00E35469">
        <w:rPr>
          <w:color w:val="000000"/>
          <w:sz w:val="28"/>
          <w:szCs w:val="28"/>
        </w:rPr>
        <w:t>объектов культурного наследия</w:t>
      </w:r>
      <w:r>
        <w:rPr>
          <w:color w:val="000000"/>
          <w:sz w:val="28"/>
          <w:szCs w:val="28"/>
        </w:rPr>
        <w:t xml:space="preserve"> </w:t>
      </w:r>
    </w:p>
    <w:p w14:paraId="5BB95137" w14:textId="03DDB741" w:rsidR="007435AE" w:rsidRPr="00E35469" w:rsidRDefault="007435AE" w:rsidP="00F067A3">
      <w:pPr>
        <w:pStyle w:val="a3"/>
        <w:ind w:left="5954" w:firstLine="0"/>
        <w:jc w:val="left"/>
        <w:rPr>
          <w:color w:val="000000"/>
          <w:sz w:val="28"/>
          <w:szCs w:val="28"/>
        </w:rPr>
      </w:pPr>
      <w:r>
        <w:rPr>
          <w:color w:val="000000"/>
          <w:sz w:val="28"/>
          <w:szCs w:val="28"/>
        </w:rPr>
        <w:t>от _</w:t>
      </w:r>
      <w:r w:rsidRPr="00DC659C">
        <w:rPr>
          <w:color w:val="000000"/>
          <w:sz w:val="28"/>
          <w:szCs w:val="28"/>
        </w:rPr>
        <w:t>________</w:t>
      </w:r>
      <w:r>
        <w:rPr>
          <w:color w:val="000000"/>
          <w:sz w:val="28"/>
          <w:szCs w:val="28"/>
        </w:rPr>
        <w:t>_ 202</w:t>
      </w:r>
      <w:r w:rsidR="003464D0" w:rsidRPr="006C1258">
        <w:rPr>
          <w:color w:val="000000"/>
          <w:sz w:val="28"/>
          <w:szCs w:val="28"/>
        </w:rPr>
        <w:t>6</w:t>
      </w:r>
      <w:r>
        <w:rPr>
          <w:color w:val="000000"/>
          <w:sz w:val="28"/>
          <w:szCs w:val="28"/>
        </w:rPr>
        <w:t xml:space="preserve"> </w:t>
      </w:r>
      <w:r w:rsidRPr="00E35469">
        <w:rPr>
          <w:color w:val="000000"/>
          <w:sz w:val="28"/>
          <w:szCs w:val="28"/>
        </w:rPr>
        <w:t xml:space="preserve">года № </w:t>
      </w:r>
      <w:r w:rsidRPr="00DC659C">
        <w:rPr>
          <w:color w:val="000000"/>
          <w:sz w:val="28"/>
          <w:szCs w:val="28"/>
        </w:rPr>
        <w:t>_____</w:t>
      </w:r>
    </w:p>
    <w:p w14:paraId="4EA902DF" w14:textId="77777777" w:rsidR="00D5741B" w:rsidRDefault="00D5741B" w:rsidP="009C7F41">
      <w:pPr>
        <w:spacing w:after="0" w:line="240" w:lineRule="auto"/>
        <w:jc w:val="center"/>
        <w:rPr>
          <w:rFonts w:ascii="Times New Roman" w:hAnsi="Times New Roman" w:cs="Times New Roman"/>
          <w:b/>
          <w:bCs/>
          <w:sz w:val="28"/>
          <w:szCs w:val="28"/>
        </w:rPr>
      </w:pPr>
    </w:p>
    <w:p w14:paraId="03092527" w14:textId="6F9BFF96" w:rsidR="009C7F41" w:rsidRPr="00432190" w:rsidRDefault="009C7F41" w:rsidP="009C7F41">
      <w:pPr>
        <w:spacing w:after="0" w:line="240" w:lineRule="auto"/>
        <w:jc w:val="center"/>
        <w:rPr>
          <w:rFonts w:ascii="Times New Roman" w:hAnsi="Times New Roman" w:cs="Times New Roman"/>
          <w:b/>
          <w:bCs/>
          <w:sz w:val="28"/>
          <w:szCs w:val="28"/>
        </w:rPr>
      </w:pPr>
      <w:r w:rsidRPr="00432190">
        <w:rPr>
          <w:rFonts w:ascii="Times New Roman" w:hAnsi="Times New Roman" w:cs="Times New Roman"/>
          <w:b/>
          <w:bCs/>
          <w:sz w:val="28"/>
          <w:szCs w:val="28"/>
        </w:rPr>
        <w:t>Предмет охраны</w:t>
      </w:r>
      <w:r w:rsidR="00C464E6" w:rsidRPr="00432190">
        <w:rPr>
          <w:rFonts w:ascii="Times New Roman" w:hAnsi="Times New Roman" w:cs="Times New Roman"/>
          <w:b/>
          <w:bCs/>
          <w:sz w:val="28"/>
          <w:szCs w:val="28"/>
        </w:rPr>
        <w:t>*</w:t>
      </w:r>
      <w:r w:rsidRPr="00432190">
        <w:rPr>
          <w:rFonts w:ascii="Times New Roman" w:hAnsi="Times New Roman" w:cs="Times New Roman"/>
          <w:b/>
          <w:bCs/>
          <w:sz w:val="28"/>
          <w:szCs w:val="28"/>
        </w:rPr>
        <w:t xml:space="preserve"> </w:t>
      </w:r>
    </w:p>
    <w:p w14:paraId="250BDFAA" w14:textId="7F07C1B2" w:rsidR="003E2A76" w:rsidRPr="00233535" w:rsidRDefault="003E2A76" w:rsidP="006C4CF0">
      <w:pPr>
        <w:spacing w:after="0" w:line="240" w:lineRule="auto"/>
        <w:ind w:left="-284" w:right="3"/>
        <w:jc w:val="center"/>
        <w:rPr>
          <w:rFonts w:ascii="Times New Roman" w:eastAsia="Calibri" w:hAnsi="Times New Roman" w:cs="Times New Roman"/>
          <w:bCs/>
          <w:sz w:val="28"/>
          <w:szCs w:val="28"/>
        </w:rPr>
      </w:pPr>
      <w:r w:rsidRPr="00233535">
        <w:rPr>
          <w:rFonts w:ascii="Times New Roman" w:eastAsia="Calibri" w:hAnsi="Times New Roman" w:cs="Times New Roman"/>
          <w:bCs/>
          <w:sz w:val="28"/>
          <w:szCs w:val="28"/>
        </w:rPr>
        <w:t>объекта культурного наследия регионального значения</w:t>
      </w:r>
    </w:p>
    <w:p w14:paraId="3375B755" w14:textId="679EC2E5" w:rsidR="006C4CF0" w:rsidRPr="006C4CF0" w:rsidRDefault="006C4CF0" w:rsidP="006C4CF0">
      <w:pPr>
        <w:widowControl w:val="0"/>
        <w:tabs>
          <w:tab w:val="left" w:pos="9214"/>
        </w:tabs>
        <w:autoSpaceDE w:val="0"/>
        <w:autoSpaceDN w:val="0"/>
        <w:spacing w:after="0" w:line="240" w:lineRule="auto"/>
        <w:ind w:right="3"/>
        <w:jc w:val="center"/>
        <w:rPr>
          <w:rFonts w:ascii="Times New Roman" w:eastAsia="Calibri" w:hAnsi="Times New Roman" w:cs="Times New Roman"/>
          <w:bCs/>
          <w:sz w:val="28"/>
          <w:szCs w:val="28"/>
        </w:rPr>
      </w:pPr>
      <w:r w:rsidRPr="006C4CF0">
        <w:rPr>
          <w:rFonts w:ascii="Times New Roman" w:eastAsia="Calibri" w:hAnsi="Times New Roman" w:cs="Times New Roman"/>
          <w:bCs/>
          <w:sz w:val="28"/>
          <w:szCs w:val="28"/>
        </w:rPr>
        <w:t>«Мечеть», 1911 г., расположенного по адресу: Республика Татарстан,</w:t>
      </w:r>
    </w:p>
    <w:p w14:paraId="23F4E3A7" w14:textId="460716BD" w:rsidR="00781B26" w:rsidRDefault="006C4CF0" w:rsidP="006C4CF0">
      <w:pPr>
        <w:widowControl w:val="0"/>
        <w:tabs>
          <w:tab w:val="left" w:pos="9214"/>
        </w:tabs>
        <w:autoSpaceDE w:val="0"/>
        <w:autoSpaceDN w:val="0"/>
        <w:spacing w:after="0" w:line="240" w:lineRule="auto"/>
        <w:ind w:right="3"/>
        <w:jc w:val="center"/>
        <w:rPr>
          <w:rFonts w:ascii="Times New Roman" w:eastAsia="Times New Roman" w:hAnsi="Times New Roman" w:cs="Times New Roman"/>
          <w:sz w:val="28"/>
          <w:szCs w:val="28"/>
        </w:rPr>
      </w:pPr>
      <w:proofErr w:type="spellStart"/>
      <w:r w:rsidRPr="006C4CF0">
        <w:rPr>
          <w:rFonts w:ascii="Times New Roman" w:eastAsia="Calibri" w:hAnsi="Times New Roman" w:cs="Times New Roman"/>
          <w:bCs/>
          <w:sz w:val="28"/>
          <w:szCs w:val="28"/>
        </w:rPr>
        <w:t>Нурлатский</w:t>
      </w:r>
      <w:proofErr w:type="spellEnd"/>
      <w:r w:rsidRPr="006C4CF0">
        <w:rPr>
          <w:rFonts w:ascii="Times New Roman" w:eastAsia="Calibri" w:hAnsi="Times New Roman" w:cs="Times New Roman"/>
          <w:bCs/>
          <w:sz w:val="28"/>
          <w:szCs w:val="28"/>
        </w:rPr>
        <w:t xml:space="preserve"> муниципальный район, с. </w:t>
      </w:r>
      <w:proofErr w:type="spellStart"/>
      <w:r w:rsidRPr="006C4CF0">
        <w:rPr>
          <w:rFonts w:ascii="Times New Roman" w:eastAsia="Calibri" w:hAnsi="Times New Roman" w:cs="Times New Roman"/>
          <w:bCs/>
          <w:sz w:val="28"/>
          <w:szCs w:val="28"/>
        </w:rPr>
        <w:t>Курманаево</w:t>
      </w:r>
      <w:proofErr w:type="spellEnd"/>
      <w:r w:rsidRPr="006C4CF0">
        <w:rPr>
          <w:rFonts w:ascii="Times New Roman" w:eastAsia="Calibri" w:hAnsi="Times New Roman" w:cs="Times New Roman"/>
          <w:bCs/>
          <w:sz w:val="28"/>
          <w:szCs w:val="28"/>
        </w:rPr>
        <w:t>, ул. Тимуровская, д. 32Б</w:t>
      </w:r>
    </w:p>
    <w:p w14:paraId="72DCE30E" w14:textId="52A18572" w:rsidR="003E2A76" w:rsidRPr="00F02EAE" w:rsidRDefault="003E2A76" w:rsidP="005B4A6B">
      <w:pPr>
        <w:widowControl w:val="0"/>
        <w:tabs>
          <w:tab w:val="left" w:pos="9214"/>
        </w:tabs>
        <w:autoSpaceDE w:val="0"/>
        <w:autoSpaceDN w:val="0"/>
        <w:spacing w:after="0" w:line="240" w:lineRule="auto"/>
        <w:ind w:right="3"/>
        <w:rPr>
          <w:rFonts w:ascii="Times New Roman" w:eastAsia="Times New Roman" w:hAnsi="Times New Roman" w:cs="Times New Roman"/>
          <w:sz w:val="24"/>
          <w:szCs w:val="24"/>
        </w:rPr>
      </w:pPr>
    </w:p>
    <w:p w14:paraId="02BD319F" w14:textId="2C6AD69A" w:rsidR="00336A6E" w:rsidRPr="00336A6E" w:rsidRDefault="00336A6E" w:rsidP="00F02EAE">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Pr="00336A6E">
        <w:rPr>
          <w:rFonts w:ascii="Times New Roman" w:eastAsia="Times New Roman" w:hAnsi="Times New Roman" w:cs="Times New Roman"/>
          <w:sz w:val="28"/>
          <w:szCs w:val="28"/>
        </w:rPr>
        <w:t>Местоположение и градостроительные характеристики здания мечети</w:t>
      </w:r>
      <w:r>
        <w:rPr>
          <w:rFonts w:ascii="Times New Roman" w:eastAsia="Times New Roman" w:hAnsi="Times New Roman" w:cs="Times New Roman"/>
          <w:sz w:val="28"/>
          <w:szCs w:val="28"/>
        </w:rPr>
        <w:t xml:space="preserve"> </w:t>
      </w:r>
      <w:r w:rsidR="00F02EAE">
        <w:rPr>
          <w:rFonts w:ascii="Times New Roman" w:eastAsia="Times New Roman" w:hAnsi="Times New Roman" w:cs="Times New Roman"/>
          <w:sz w:val="28"/>
          <w:szCs w:val="28"/>
        </w:rPr>
        <w:t>в ю</w:t>
      </w:r>
      <w:r w:rsidRPr="00336A6E">
        <w:rPr>
          <w:rFonts w:ascii="Times New Roman" w:eastAsia="Times New Roman" w:hAnsi="Times New Roman" w:cs="Times New Roman"/>
          <w:sz w:val="28"/>
          <w:szCs w:val="28"/>
        </w:rPr>
        <w:t xml:space="preserve">го-восточной части села </w:t>
      </w:r>
      <w:proofErr w:type="spellStart"/>
      <w:r w:rsidRPr="00336A6E">
        <w:rPr>
          <w:rFonts w:ascii="Times New Roman" w:eastAsia="Times New Roman" w:hAnsi="Times New Roman" w:cs="Times New Roman"/>
          <w:sz w:val="28"/>
          <w:szCs w:val="28"/>
        </w:rPr>
        <w:t>Курманаево</w:t>
      </w:r>
      <w:proofErr w:type="spellEnd"/>
      <w:r w:rsidRPr="00336A6E">
        <w:rPr>
          <w:rFonts w:ascii="Times New Roman" w:eastAsia="Times New Roman" w:hAnsi="Times New Roman" w:cs="Times New Roman"/>
          <w:sz w:val="28"/>
          <w:szCs w:val="28"/>
        </w:rPr>
        <w:t>, его роль в композиционно-планировочной структуре села как градостроительной доминанты.</w:t>
      </w:r>
    </w:p>
    <w:p w14:paraId="19894666" w14:textId="2F254B3F" w:rsidR="006C4CF0" w:rsidRDefault="00336A6E" w:rsidP="00336A6E">
      <w:pPr>
        <w:widowControl w:val="0"/>
        <w:tabs>
          <w:tab w:val="left" w:pos="9214"/>
        </w:tabs>
        <w:autoSpaceDE w:val="0"/>
        <w:autoSpaceDN w:val="0"/>
        <w:spacing w:after="0" w:line="240" w:lineRule="auto"/>
        <w:ind w:right="3" w:firstLine="709"/>
        <w:rPr>
          <w:rFonts w:ascii="Times New Roman" w:eastAsia="Times New Roman" w:hAnsi="Times New Roman" w:cs="Times New Roman"/>
          <w:sz w:val="28"/>
          <w:szCs w:val="28"/>
        </w:rPr>
      </w:pPr>
      <w:r w:rsidRPr="00336A6E">
        <w:rPr>
          <w:rFonts w:ascii="Times New Roman" w:eastAsia="Times New Roman" w:hAnsi="Times New Roman" w:cs="Times New Roman"/>
          <w:sz w:val="28"/>
          <w:szCs w:val="28"/>
        </w:rPr>
        <w:t>Территория объекта в исторически сложившихся границах.</w:t>
      </w:r>
    </w:p>
    <w:p w14:paraId="4883A53F" w14:textId="77777777" w:rsidR="00336A6E" w:rsidRPr="00336A6E" w:rsidRDefault="00336A6E" w:rsidP="00336A6E">
      <w:pPr>
        <w:widowControl w:val="0"/>
        <w:tabs>
          <w:tab w:val="left" w:pos="9214"/>
        </w:tabs>
        <w:autoSpaceDE w:val="0"/>
        <w:autoSpaceDN w:val="0"/>
        <w:spacing w:after="0" w:line="240" w:lineRule="auto"/>
        <w:ind w:right="3"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336A6E">
        <w:rPr>
          <w:rFonts w:ascii="Times New Roman" w:eastAsia="Times New Roman" w:hAnsi="Times New Roman" w:cs="Times New Roman"/>
          <w:sz w:val="28"/>
          <w:szCs w:val="28"/>
        </w:rPr>
        <w:t xml:space="preserve">Объемно-пространственная композиция: </w:t>
      </w:r>
    </w:p>
    <w:p w14:paraId="45B655C0" w14:textId="651212A5" w:rsidR="006C4CF0" w:rsidRDefault="00336A6E" w:rsidP="00CB6821">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336A6E">
        <w:rPr>
          <w:rFonts w:ascii="Times New Roman" w:eastAsia="Times New Roman" w:hAnsi="Times New Roman" w:cs="Times New Roman"/>
          <w:sz w:val="28"/>
          <w:szCs w:val="28"/>
        </w:rPr>
        <w:t xml:space="preserve">прямоугольный в плане одноэтажный объем здания мечети с подвалом </w:t>
      </w:r>
      <w:r w:rsidR="00CB6821">
        <w:rPr>
          <w:rFonts w:ascii="Times New Roman" w:eastAsia="Times New Roman" w:hAnsi="Times New Roman" w:cs="Times New Roman"/>
          <w:sz w:val="28"/>
          <w:szCs w:val="28"/>
        </w:rPr>
        <w:br/>
      </w:r>
      <w:r w:rsidRPr="00336A6E">
        <w:rPr>
          <w:rFonts w:ascii="Times New Roman" w:eastAsia="Times New Roman" w:hAnsi="Times New Roman" w:cs="Times New Roman"/>
          <w:sz w:val="28"/>
          <w:szCs w:val="28"/>
        </w:rPr>
        <w:t xml:space="preserve">и </w:t>
      </w:r>
      <w:r w:rsidR="00CB6821">
        <w:rPr>
          <w:rFonts w:ascii="Times New Roman" w:eastAsia="Times New Roman" w:hAnsi="Times New Roman" w:cs="Times New Roman"/>
          <w:sz w:val="28"/>
          <w:szCs w:val="28"/>
        </w:rPr>
        <w:t>в</w:t>
      </w:r>
      <w:r w:rsidRPr="00336A6E">
        <w:rPr>
          <w:rFonts w:ascii="Times New Roman" w:eastAsia="Times New Roman" w:hAnsi="Times New Roman" w:cs="Times New Roman"/>
          <w:sz w:val="28"/>
          <w:szCs w:val="28"/>
        </w:rPr>
        <w:t xml:space="preserve">ысоким подклетом, с небольшим входным объемом с северной стороны под балконом и прямоугольным в плане </w:t>
      </w:r>
      <w:proofErr w:type="spellStart"/>
      <w:r w:rsidRPr="00336A6E">
        <w:rPr>
          <w:rFonts w:ascii="Times New Roman" w:eastAsia="Times New Roman" w:hAnsi="Times New Roman" w:cs="Times New Roman"/>
          <w:sz w:val="28"/>
          <w:szCs w:val="28"/>
        </w:rPr>
        <w:t>михрабным</w:t>
      </w:r>
      <w:proofErr w:type="spellEnd"/>
      <w:r w:rsidRPr="00336A6E">
        <w:rPr>
          <w:rFonts w:ascii="Times New Roman" w:eastAsia="Times New Roman" w:hAnsi="Times New Roman" w:cs="Times New Roman"/>
          <w:sz w:val="28"/>
          <w:szCs w:val="28"/>
        </w:rPr>
        <w:t xml:space="preserve"> выступом с южной стороны, являющимися частью первоначальной объемно-пространственной композиции здания.</w:t>
      </w:r>
    </w:p>
    <w:p w14:paraId="0848838C" w14:textId="77777777" w:rsidR="00CB6821" w:rsidRPr="00CB6821" w:rsidRDefault="00CB6821" w:rsidP="00CB6821">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CB6821">
        <w:rPr>
          <w:rFonts w:ascii="Times New Roman" w:eastAsia="Times New Roman" w:hAnsi="Times New Roman" w:cs="Times New Roman"/>
          <w:sz w:val="28"/>
          <w:szCs w:val="28"/>
        </w:rPr>
        <w:t>Конструктивная схема:</w:t>
      </w:r>
    </w:p>
    <w:p w14:paraId="5BAA9B94" w14:textId="77777777" w:rsidR="00243632" w:rsidRDefault="00CB6821" w:rsidP="00CB6821">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CB6821">
        <w:rPr>
          <w:rFonts w:ascii="Times New Roman" w:eastAsia="Times New Roman" w:hAnsi="Times New Roman" w:cs="Times New Roman"/>
          <w:sz w:val="28"/>
          <w:szCs w:val="28"/>
        </w:rPr>
        <w:t>подлинные срубы, обшитые</w:t>
      </w:r>
      <w:r>
        <w:rPr>
          <w:rFonts w:ascii="Times New Roman" w:eastAsia="Times New Roman" w:hAnsi="Times New Roman" w:cs="Times New Roman"/>
          <w:sz w:val="28"/>
          <w:szCs w:val="28"/>
        </w:rPr>
        <w:t xml:space="preserve"> </w:t>
      </w:r>
      <w:r w:rsidR="00243632">
        <w:rPr>
          <w:rFonts w:ascii="Times New Roman" w:eastAsia="Times New Roman" w:hAnsi="Times New Roman" w:cs="Times New Roman"/>
          <w:sz w:val="28"/>
          <w:szCs w:val="28"/>
        </w:rPr>
        <w:t>тесом;</w:t>
      </w:r>
    </w:p>
    <w:p w14:paraId="660E578A" w14:textId="77777777" w:rsidR="00243632" w:rsidRDefault="00CB6821" w:rsidP="00CB6821">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CB6821">
        <w:rPr>
          <w:rFonts w:ascii="Times New Roman" w:eastAsia="Times New Roman" w:hAnsi="Times New Roman" w:cs="Times New Roman"/>
          <w:sz w:val="28"/>
          <w:szCs w:val="28"/>
        </w:rPr>
        <w:t>деревянные перекрытия</w:t>
      </w:r>
      <w:r w:rsidR="00243632">
        <w:rPr>
          <w:rFonts w:ascii="Times New Roman" w:eastAsia="Times New Roman" w:hAnsi="Times New Roman" w:cs="Times New Roman"/>
          <w:sz w:val="28"/>
          <w:szCs w:val="28"/>
        </w:rPr>
        <w:t>;</w:t>
      </w:r>
    </w:p>
    <w:p w14:paraId="3A418F54" w14:textId="77777777" w:rsidR="00243632" w:rsidRDefault="00CB6821" w:rsidP="00CB6821">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CB6821">
        <w:rPr>
          <w:rFonts w:ascii="Times New Roman" w:eastAsia="Times New Roman" w:hAnsi="Times New Roman" w:cs="Times New Roman"/>
          <w:sz w:val="28"/>
          <w:szCs w:val="28"/>
        </w:rPr>
        <w:t>конструкция</w:t>
      </w:r>
      <w:r w:rsidR="00243632">
        <w:rPr>
          <w:rFonts w:ascii="Times New Roman" w:eastAsia="Times New Roman" w:hAnsi="Times New Roman" w:cs="Times New Roman"/>
          <w:sz w:val="28"/>
          <w:szCs w:val="28"/>
        </w:rPr>
        <w:t xml:space="preserve"> </w:t>
      </w:r>
      <w:r w:rsidRPr="00CB6821">
        <w:rPr>
          <w:rFonts w:ascii="Times New Roman" w:eastAsia="Times New Roman" w:hAnsi="Times New Roman" w:cs="Times New Roman"/>
          <w:sz w:val="28"/>
          <w:szCs w:val="28"/>
        </w:rPr>
        <w:t>и местоположени</w:t>
      </w:r>
      <w:r w:rsidR="00243632">
        <w:rPr>
          <w:rFonts w:ascii="Times New Roman" w:eastAsia="Times New Roman" w:hAnsi="Times New Roman" w:cs="Times New Roman"/>
          <w:sz w:val="28"/>
          <w:szCs w:val="28"/>
        </w:rPr>
        <w:t>е лестницы, ведущей на минарет;</w:t>
      </w:r>
    </w:p>
    <w:p w14:paraId="7B1AD4C0" w14:textId="438E0423" w:rsidR="00CB6821" w:rsidRDefault="00CB6821" w:rsidP="00CB6821">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CB6821">
        <w:rPr>
          <w:rFonts w:ascii="Times New Roman" w:eastAsia="Times New Roman" w:hAnsi="Times New Roman" w:cs="Times New Roman"/>
          <w:sz w:val="28"/>
          <w:szCs w:val="28"/>
        </w:rPr>
        <w:t>конструкция кровли.</w:t>
      </w:r>
    </w:p>
    <w:p w14:paraId="6FA4546D" w14:textId="34EF4D01" w:rsidR="000D6D62" w:rsidRPr="000D6D62" w:rsidRDefault="000D6D62" w:rsidP="000D6D62">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0D6D62">
        <w:rPr>
          <w:rFonts w:ascii="Times New Roman" w:eastAsia="Times New Roman" w:hAnsi="Times New Roman" w:cs="Times New Roman"/>
          <w:sz w:val="28"/>
          <w:szCs w:val="28"/>
        </w:rPr>
        <w:t>Историческая конфигурация и</w:t>
      </w:r>
      <w:r>
        <w:rPr>
          <w:rFonts w:ascii="Times New Roman" w:eastAsia="Times New Roman" w:hAnsi="Times New Roman" w:cs="Times New Roman"/>
          <w:sz w:val="28"/>
          <w:szCs w:val="28"/>
        </w:rPr>
        <w:t xml:space="preserve"> </w:t>
      </w:r>
      <w:r w:rsidRPr="000D6D62">
        <w:rPr>
          <w:rFonts w:ascii="Times New Roman" w:eastAsia="Times New Roman" w:hAnsi="Times New Roman" w:cs="Times New Roman"/>
          <w:sz w:val="28"/>
          <w:szCs w:val="28"/>
        </w:rPr>
        <w:t>конструкция крыш:</w:t>
      </w:r>
    </w:p>
    <w:p w14:paraId="0E47DE4D" w14:textId="77777777" w:rsidR="000D6D62" w:rsidRPr="000D6D62" w:rsidRDefault="000D6D62" w:rsidP="000D6D62">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0D6D62">
        <w:rPr>
          <w:rFonts w:ascii="Times New Roman" w:eastAsia="Times New Roman" w:hAnsi="Times New Roman" w:cs="Times New Roman"/>
          <w:sz w:val="28"/>
          <w:szCs w:val="28"/>
        </w:rPr>
        <w:t xml:space="preserve">двускатная кровля </w:t>
      </w:r>
      <w:proofErr w:type="spellStart"/>
      <w:r w:rsidRPr="000D6D62">
        <w:rPr>
          <w:rFonts w:ascii="Times New Roman" w:eastAsia="Times New Roman" w:hAnsi="Times New Roman" w:cs="Times New Roman"/>
          <w:sz w:val="28"/>
          <w:szCs w:val="28"/>
        </w:rPr>
        <w:t>михраба</w:t>
      </w:r>
      <w:proofErr w:type="spellEnd"/>
      <w:r w:rsidRPr="000D6D62">
        <w:rPr>
          <w:rFonts w:ascii="Times New Roman" w:eastAsia="Times New Roman" w:hAnsi="Times New Roman" w:cs="Times New Roman"/>
          <w:sz w:val="28"/>
          <w:szCs w:val="28"/>
        </w:rPr>
        <w:t xml:space="preserve">, молельного зала, входной части; </w:t>
      </w:r>
    </w:p>
    <w:p w14:paraId="7627D775" w14:textId="77777777" w:rsidR="000D6D62" w:rsidRPr="000D6D62" w:rsidRDefault="000D6D62" w:rsidP="000D6D62">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0D6D62">
        <w:rPr>
          <w:rFonts w:ascii="Times New Roman" w:eastAsia="Times New Roman" w:hAnsi="Times New Roman" w:cs="Times New Roman"/>
          <w:sz w:val="28"/>
          <w:szCs w:val="28"/>
        </w:rPr>
        <w:t>лучковая крыша балкона;</w:t>
      </w:r>
    </w:p>
    <w:p w14:paraId="39B7175C" w14:textId="77777777" w:rsidR="000D6D62" w:rsidRDefault="000D6D62" w:rsidP="000D6D62">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0D6D62">
        <w:rPr>
          <w:rFonts w:ascii="Times New Roman" w:eastAsia="Times New Roman" w:hAnsi="Times New Roman" w:cs="Times New Roman"/>
          <w:sz w:val="28"/>
          <w:szCs w:val="28"/>
        </w:rPr>
        <w:t xml:space="preserve">шатровая крыша минарета; </w:t>
      </w:r>
    </w:p>
    <w:p w14:paraId="40DC570B" w14:textId="53BAA0C9" w:rsidR="00243632" w:rsidRDefault="000D6D62" w:rsidP="001641D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0D6D62">
        <w:rPr>
          <w:rFonts w:ascii="Times New Roman" w:eastAsia="Times New Roman" w:hAnsi="Times New Roman" w:cs="Times New Roman"/>
          <w:sz w:val="28"/>
          <w:szCs w:val="28"/>
        </w:rPr>
        <w:t>исторический материал и характер кровельного покрытия – листовое железо.</w:t>
      </w:r>
    </w:p>
    <w:p w14:paraId="748F2964" w14:textId="5D4EB35B" w:rsidR="00336A6E" w:rsidRDefault="001641DB" w:rsidP="001641D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1641DB">
        <w:rPr>
          <w:rFonts w:ascii="Times New Roman" w:eastAsia="Times New Roman" w:hAnsi="Times New Roman" w:cs="Times New Roman"/>
          <w:sz w:val="28"/>
          <w:szCs w:val="28"/>
        </w:rPr>
        <w:t>Продольно-осевая объемно-планировочная структура здания, включающая входной</w:t>
      </w:r>
      <w:r>
        <w:rPr>
          <w:rFonts w:ascii="Times New Roman" w:eastAsia="Times New Roman" w:hAnsi="Times New Roman" w:cs="Times New Roman"/>
          <w:sz w:val="28"/>
          <w:szCs w:val="28"/>
        </w:rPr>
        <w:t xml:space="preserve"> </w:t>
      </w:r>
      <w:r w:rsidRPr="001641DB">
        <w:rPr>
          <w:rFonts w:ascii="Times New Roman" w:eastAsia="Times New Roman" w:hAnsi="Times New Roman" w:cs="Times New Roman"/>
          <w:sz w:val="28"/>
          <w:szCs w:val="28"/>
        </w:rPr>
        <w:t xml:space="preserve">объем, </w:t>
      </w:r>
      <w:proofErr w:type="spellStart"/>
      <w:r w:rsidRPr="001641DB">
        <w:rPr>
          <w:rFonts w:ascii="Times New Roman" w:eastAsia="Times New Roman" w:hAnsi="Times New Roman" w:cs="Times New Roman"/>
          <w:sz w:val="28"/>
          <w:szCs w:val="28"/>
        </w:rPr>
        <w:t>предмолитвенное</w:t>
      </w:r>
      <w:proofErr w:type="spellEnd"/>
      <w:r w:rsidRPr="001641DB">
        <w:rPr>
          <w:rFonts w:ascii="Times New Roman" w:eastAsia="Times New Roman" w:hAnsi="Times New Roman" w:cs="Times New Roman"/>
          <w:sz w:val="28"/>
          <w:szCs w:val="28"/>
        </w:rPr>
        <w:t xml:space="preserve"> помещение, молитвенный зал с </w:t>
      </w:r>
      <w:proofErr w:type="spellStart"/>
      <w:r w:rsidRPr="001641DB">
        <w:rPr>
          <w:rFonts w:ascii="Times New Roman" w:eastAsia="Times New Roman" w:hAnsi="Times New Roman" w:cs="Times New Roman"/>
          <w:sz w:val="28"/>
          <w:szCs w:val="28"/>
        </w:rPr>
        <w:t>михрабом</w:t>
      </w:r>
      <w:proofErr w:type="spellEnd"/>
      <w:r>
        <w:rPr>
          <w:rFonts w:ascii="Times New Roman" w:eastAsia="Times New Roman" w:hAnsi="Times New Roman" w:cs="Times New Roman"/>
          <w:sz w:val="28"/>
          <w:szCs w:val="28"/>
        </w:rPr>
        <w:br/>
      </w:r>
      <w:r w:rsidRPr="001641DB">
        <w:rPr>
          <w:rFonts w:ascii="Times New Roman" w:eastAsia="Times New Roman" w:hAnsi="Times New Roman" w:cs="Times New Roman"/>
          <w:sz w:val="28"/>
          <w:szCs w:val="28"/>
        </w:rPr>
        <w:t>(по оси север-юг).</w:t>
      </w:r>
    </w:p>
    <w:p w14:paraId="2C0DF786" w14:textId="6534B17D" w:rsidR="006522D0" w:rsidRPr="006522D0" w:rsidRDefault="001641DB"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proofErr w:type="spellStart"/>
      <w:r w:rsidR="006522D0" w:rsidRPr="006522D0">
        <w:rPr>
          <w:rFonts w:ascii="Times New Roman" w:eastAsia="Times New Roman" w:hAnsi="Times New Roman" w:cs="Times New Roman"/>
          <w:sz w:val="28"/>
          <w:szCs w:val="28"/>
        </w:rPr>
        <w:t>Михрабный</w:t>
      </w:r>
      <w:proofErr w:type="spellEnd"/>
      <w:r w:rsidR="006522D0" w:rsidRPr="006522D0">
        <w:rPr>
          <w:rFonts w:ascii="Times New Roman" w:eastAsia="Times New Roman" w:hAnsi="Times New Roman" w:cs="Times New Roman"/>
          <w:sz w:val="28"/>
          <w:szCs w:val="28"/>
        </w:rPr>
        <w:t xml:space="preserve"> выступ, меньший по высоте относительно основного объема мечети, расположен с южной стороны и прорезан одним прямоугольным оконным проемом с южной части </w:t>
      </w:r>
      <w:proofErr w:type="spellStart"/>
      <w:r w:rsidR="006522D0" w:rsidRPr="006522D0">
        <w:rPr>
          <w:rFonts w:ascii="Times New Roman" w:eastAsia="Times New Roman" w:hAnsi="Times New Roman" w:cs="Times New Roman"/>
          <w:sz w:val="28"/>
          <w:szCs w:val="28"/>
        </w:rPr>
        <w:t>михраба</w:t>
      </w:r>
      <w:proofErr w:type="spellEnd"/>
      <w:r w:rsidR="006522D0" w:rsidRPr="006522D0">
        <w:rPr>
          <w:rFonts w:ascii="Times New Roman" w:eastAsia="Times New Roman" w:hAnsi="Times New Roman" w:cs="Times New Roman"/>
          <w:sz w:val="28"/>
          <w:szCs w:val="28"/>
        </w:rPr>
        <w:t>. Оконный проем оформлен резным наличником</w:t>
      </w:r>
      <w:r w:rsidR="006522D0">
        <w:rPr>
          <w:rFonts w:ascii="Times New Roman" w:eastAsia="Times New Roman" w:hAnsi="Times New Roman" w:cs="Times New Roman"/>
          <w:sz w:val="28"/>
          <w:szCs w:val="28"/>
        </w:rPr>
        <w:br/>
      </w:r>
      <w:r w:rsidR="006522D0" w:rsidRPr="006522D0">
        <w:rPr>
          <w:rFonts w:ascii="Times New Roman" w:eastAsia="Times New Roman" w:hAnsi="Times New Roman" w:cs="Times New Roman"/>
          <w:sz w:val="28"/>
          <w:szCs w:val="28"/>
        </w:rPr>
        <w:t xml:space="preserve">с фигурным нижним основанием и завершением в виде щипцового фронтона. </w:t>
      </w:r>
      <w:proofErr w:type="spellStart"/>
      <w:r w:rsidR="006522D0" w:rsidRPr="006522D0">
        <w:rPr>
          <w:rFonts w:ascii="Times New Roman" w:eastAsia="Times New Roman" w:hAnsi="Times New Roman" w:cs="Times New Roman"/>
          <w:sz w:val="28"/>
          <w:szCs w:val="28"/>
        </w:rPr>
        <w:t>Подкарнизное</w:t>
      </w:r>
      <w:proofErr w:type="spellEnd"/>
      <w:r w:rsidR="006522D0" w:rsidRPr="006522D0">
        <w:rPr>
          <w:rFonts w:ascii="Times New Roman" w:eastAsia="Times New Roman" w:hAnsi="Times New Roman" w:cs="Times New Roman"/>
          <w:sz w:val="28"/>
          <w:szCs w:val="28"/>
        </w:rPr>
        <w:t xml:space="preserve"> поле наличника декорировано накладным ромбовидным орнаментом.</w:t>
      </w:r>
    </w:p>
    <w:p w14:paraId="2EDDAA1F" w14:textId="4435D5DD" w:rsidR="006522D0" w:rsidRPr="006522D0" w:rsidRDefault="006522D0"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6522D0">
        <w:rPr>
          <w:rFonts w:ascii="Times New Roman" w:eastAsia="Times New Roman" w:hAnsi="Times New Roman" w:cs="Times New Roman"/>
          <w:sz w:val="28"/>
          <w:szCs w:val="28"/>
        </w:rPr>
        <w:t xml:space="preserve">Боковые фасады с высоким профилированным карнизом. Южный фасад завершен профилированным фронтоном большого выноса с разорванным щипцовым завершением, в центральной части которого расположена полуциркульная ниша. Основной объем в пять оконных осей, две северные оконные оси отделены </w:t>
      </w:r>
      <w:r w:rsidR="005A18CA">
        <w:rPr>
          <w:rFonts w:ascii="Times New Roman" w:eastAsia="Times New Roman" w:hAnsi="Times New Roman" w:cs="Times New Roman"/>
          <w:sz w:val="28"/>
          <w:szCs w:val="28"/>
        </w:rPr>
        <w:br/>
      </w:r>
      <w:r w:rsidRPr="006522D0">
        <w:rPr>
          <w:rFonts w:ascii="Times New Roman" w:eastAsia="Times New Roman" w:hAnsi="Times New Roman" w:cs="Times New Roman"/>
          <w:sz w:val="28"/>
          <w:szCs w:val="28"/>
        </w:rPr>
        <w:t xml:space="preserve">от остальных вертикальной лопаткой. Оконные проемы оформлены резным наличником с фигурным нижним основанием и завершением в виде щипцового </w:t>
      </w:r>
      <w:r w:rsidRPr="006522D0">
        <w:rPr>
          <w:rFonts w:ascii="Times New Roman" w:eastAsia="Times New Roman" w:hAnsi="Times New Roman" w:cs="Times New Roman"/>
          <w:sz w:val="28"/>
          <w:szCs w:val="28"/>
        </w:rPr>
        <w:lastRenderedPageBreak/>
        <w:t xml:space="preserve">фронтона. </w:t>
      </w:r>
      <w:proofErr w:type="spellStart"/>
      <w:r w:rsidRPr="006522D0">
        <w:rPr>
          <w:rFonts w:ascii="Times New Roman" w:eastAsia="Times New Roman" w:hAnsi="Times New Roman" w:cs="Times New Roman"/>
          <w:sz w:val="28"/>
          <w:szCs w:val="28"/>
        </w:rPr>
        <w:t>Подкарнизное</w:t>
      </w:r>
      <w:proofErr w:type="spellEnd"/>
      <w:r w:rsidRPr="006522D0">
        <w:rPr>
          <w:rFonts w:ascii="Times New Roman" w:eastAsia="Times New Roman" w:hAnsi="Times New Roman" w:cs="Times New Roman"/>
          <w:sz w:val="28"/>
          <w:szCs w:val="28"/>
        </w:rPr>
        <w:t xml:space="preserve"> поле наличника декорировано накладным ромбовидным орнаментом. С западной и восточной сторон фасадов основного объема расположены входные проемы в подвальное помещение. Углы фасадов акцентированы лопатками. Высокий профилированный венчающий карниз. </w:t>
      </w:r>
    </w:p>
    <w:p w14:paraId="08D423F5" w14:textId="04E50E08" w:rsidR="006522D0" w:rsidRPr="006522D0" w:rsidRDefault="006522D0"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6522D0">
        <w:rPr>
          <w:rFonts w:ascii="Times New Roman" w:eastAsia="Times New Roman" w:hAnsi="Times New Roman" w:cs="Times New Roman"/>
          <w:sz w:val="28"/>
          <w:szCs w:val="28"/>
        </w:rPr>
        <w:t xml:space="preserve">Основной объем завершен двускатной кровлей большого выноса, над которой возвышается минарет, завершенный профилированным карнизом с подзором («юбочкой»). Верхняя часть представлена световым восьмигранным фонарем </w:t>
      </w:r>
      <w:r w:rsidR="005A18CA">
        <w:rPr>
          <w:rFonts w:ascii="Times New Roman" w:eastAsia="Times New Roman" w:hAnsi="Times New Roman" w:cs="Times New Roman"/>
          <w:sz w:val="28"/>
          <w:szCs w:val="28"/>
        </w:rPr>
        <w:br/>
      </w:r>
      <w:r w:rsidRPr="006522D0">
        <w:rPr>
          <w:rFonts w:ascii="Times New Roman" w:eastAsia="Times New Roman" w:hAnsi="Times New Roman" w:cs="Times New Roman"/>
          <w:sz w:val="28"/>
          <w:szCs w:val="28"/>
        </w:rPr>
        <w:t>с восемью оконными проемами лучковой формы и высоким шатровым завершением, увенчанным полумесяцем. Фонарь подчеркнут развитыми профилированными карнизами.</w:t>
      </w:r>
    </w:p>
    <w:p w14:paraId="4D74266D" w14:textId="77777777" w:rsidR="006522D0" w:rsidRPr="006522D0" w:rsidRDefault="006522D0"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6522D0">
        <w:rPr>
          <w:rFonts w:ascii="Times New Roman" w:eastAsia="Times New Roman" w:hAnsi="Times New Roman" w:cs="Times New Roman"/>
          <w:sz w:val="28"/>
          <w:szCs w:val="28"/>
        </w:rPr>
        <w:t xml:space="preserve">Входной объем, меньший по высоте относительно основного объема мечети, расположен с северной стороны. Западный и восточный фасады входного объема прорезаны одним прямоугольным оконным проемом. Оконные проемы оформлены резными наличниками с фигурными нижними основаниями и завершениями в виде щипцовых фронтонов. </w:t>
      </w:r>
      <w:proofErr w:type="spellStart"/>
      <w:r w:rsidRPr="006522D0">
        <w:rPr>
          <w:rFonts w:ascii="Times New Roman" w:eastAsia="Times New Roman" w:hAnsi="Times New Roman" w:cs="Times New Roman"/>
          <w:sz w:val="28"/>
          <w:szCs w:val="28"/>
        </w:rPr>
        <w:t>Подкарнизное</w:t>
      </w:r>
      <w:proofErr w:type="spellEnd"/>
      <w:r w:rsidRPr="006522D0">
        <w:rPr>
          <w:rFonts w:ascii="Times New Roman" w:eastAsia="Times New Roman" w:hAnsi="Times New Roman" w:cs="Times New Roman"/>
          <w:sz w:val="28"/>
          <w:szCs w:val="28"/>
        </w:rPr>
        <w:t xml:space="preserve"> поле наличника декорировано накладным ромбовидным орнаментом. </w:t>
      </w:r>
    </w:p>
    <w:p w14:paraId="7BF2F4D1" w14:textId="77777777" w:rsidR="006522D0" w:rsidRPr="006522D0" w:rsidRDefault="006522D0"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6522D0">
        <w:rPr>
          <w:rFonts w:ascii="Times New Roman" w:eastAsia="Times New Roman" w:hAnsi="Times New Roman" w:cs="Times New Roman"/>
          <w:sz w:val="28"/>
          <w:szCs w:val="28"/>
        </w:rPr>
        <w:t xml:space="preserve">На восточном фасаде в уровне подклета расположено дополнительное прямоугольное оконце, смещенное относительно основной оси и оформленное профилированным рамочным наличником. Фасады завершены высоким профилированным венчающим карнизом. </w:t>
      </w:r>
    </w:p>
    <w:p w14:paraId="31A9EBE9" w14:textId="5D93723C" w:rsidR="006522D0" w:rsidRDefault="006522D0"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sidRPr="006522D0">
        <w:rPr>
          <w:rFonts w:ascii="Times New Roman" w:eastAsia="Times New Roman" w:hAnsi="Times New Roman" w:cs="Times New Roman"/>
          <w:sz w:val="28"/>
          <w:szCs w:val="28"/>
        </w:rPr>
        <w:t>С северной стороны расположен выступающий входной тамбур. По боковым сторонам размещены оконные проемы. Над входом устроен открытый балкон, перекрытый самостоятельной лучковой кровлей, опирающейся на две деревянные опоры. Северный фасад завершен профилированным фронтоном большого выноса</w:t>
      </w:r>
      <w:r w:rsidR="00106A16">
        <w:rPr>
          <w:rFonts w:ascii="Times New Roman" w:eastAsia="Times New Roman" w:hAnsi="Times New Roman" w:cs="Times New Roman"/>
          <w:sz w:val="28"/>
          <w:szCs w:val="28"/>
        </w:rPr>
        <w:br/>
      </w:r>
      <w:r w:rsidRPr="006522D0">
        <w:rPr>
          <w:rFonts w:ascii="Times New Roman" w:eastAsia="Times New Roman" w:hAnsi="Times New Roman" w:cs="Times New Roman"/>
          <w:sz w:val="28"/>
          <w:szCs w:val="28"/>
        </w:rPr>
        <w:t>с разорванным щипцовым завершением, в центральной части которого расположена полуциркульная ниша с оконным проемом, оформленным профилированным наличником с фигурным основанием.</w:t>
      </w:r>
    </w:p>
    <w:p w14:paraId="77FC0AC2" w14:textId="5619477B" w:rsidR="00104AF8" w:rsidRDefault="00104AF8" w:rsidP="006522D0">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003B1E83" w:rsidRPr="003B1E83">
        <w:rPr>
          <w:rFonts w:ascii="Times New Roman" w:eastAsia="Times New Roman" w:hAnsi="Times New Roman" w:cs="Times New Roman"/>
          <w:sz w:val="28"/>
          <w:szCs w:val="28"/>
        </w:rPr>
        <w:t xml:space="preserve">Местоположение, конфигурация, заполнение, характер </w:t>
      </w:r>
      <w:proofErr w:type="spellStart"/>
      <w:r w:rsidR="003B1E83" w:rsidRPr="003B1E83">
        <w:rPr>
          <w:rFonts w:ascii="Times New Roman" w:eastAsia="Times New Roman" w:hAnsi="Times New Roman" w:cs="Times New Roman"/>
          <w:sz w:val="28"/>
          <w:szCs w:val="28"/>
        </w:rPr>
        <w:t>расстекловки</w:t>
      </w:r>
      <w:proofErr w:type="spellEnd"/>
      <w:r w:rsidR="003B1E83" w:rsidRPr="003B1E83">
        <w:rPr>
          <w:rFonts w:ascii="Times New Roman" w:eastAsia="Times New Roman" w:hAnsi="Times New Roman" w:cs="Times New Roman"/>
          <w:sz w:val="28"/>
          <w:szCs w:val="28"/>
        </w:rPr>
        <w:t xml:space="preserve"> </w:t>
      </w:r>
      <w:r w:rsidR="003B1E83">
        <w:rPr>
          <w:rFonts w:ascii="Times New Roman" w:eastAsia="Times New Roman" w:hAnsi="Times New Roman" w:cs="Times New Roman"/>
          <w:sz w:val="28"/>
          <w:szCs w:val="28"/>
        </w:rPr>
        <w:br/>
      </w:r>
      <w:r w:rsidR="003B1E83" w:rsidRPr="003B1E83">
        <w:rPr>
          <w:rFonts w:ascii="Times New Roman" w:eastAsia="Times New Roman" w:hAnsi="Times New Roman" w:cs="Times New Roman"/>
          <w:sz w:val="28"/>
          <w:szCs w:val="28"/>
        </w:rPr>
        <w:t>и габариты оконных и дверных проемов.</w:t>
      </w:r>
    </w:p>
    <w:p w14:paraId="73DE2358" w14:textId="71A5FA0E" w:rsidR="003E2A76" w:rsidRDefault="00D5741B"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r w:rsidRPr="00D5741B">
        <w:rPr>
          <w:rFonts w:ascii="Times New Roman" w:eastAsia="Times New Roman" w:hAnsi="Times New Roman" w:cs="Times New Roman"/>
          <w:sz w:val="28"/>
          <w:szCs w:val="28"/>
        </w:rPr>
        <w:t>Профилированные проемы интерьера.</w:t>
      </w:r>
    </w:p>
    <w:p w14:paraId="0776DA35" w14:textId="33C4BB84"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1D5A7A9E" w14:textId="7C3A1BC7"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5C488C37" w14:textId="3592CA9C"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5B738FC6" w14:textId="0117EFFA"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0E5DF50F" w14:textId="65CCEA8E"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014F4260" w14:textId="01C150D5"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70469D52" w14:textId="3CDD2ED8"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0C5ADF53" w14:textId="0A0B3022"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6A42317C" w14:textId="728C46FA"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0A8BDCDC" w14:textId="217CBD54"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497804AD" w14:textId="4B3B6804"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41123094" w14:textId="6C6BE758"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029710AF" w14:textId="77777777" w:rsidR="001F5124" w:rsidRDefault="001F5124"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3F776134" w14:textId="77777777" w:rsidR="00F02EAE" w:rsidRDefault="00F02EAE" w:rsidP="00D5741B">
      <w:pPr>
        <w:widowControl w:val="0"/>
        <w:tabs>
          <w:tab w:val="left" w:pos="9214"/>
        </w:tabs>
        <w:autoSpaceDE w:val="0"/>
        <w:autoSpaceDN w:val="0"/>
        <w:spacing w:after="0" w:line="240" w:lineRule="auto"/>
        <w:ind w:right="3" w:firstLine="709"/>
        <w:jc w:val="both"/>
        <w:rPr>
          <w:rFonts w:ascii="Times New Roman" w:eastAsia="Times New Roman" w:hAnsi="Times New Roman" w:cs="Times New Roman"/>
          <w:sz w:val="28"/>
          <w:szCs w:val="28"/>
        </w:rPr>
      </w:pPr>
    </w:p>
    <w:p w14:paraId="393DBD46" w14:textId="15AB3700" w:rsidR="0006143E" w:rsidRPr="009D7D79" w:rsidRDefault="00D62476" w:rsidP="00D62476">
      <w:pPr>
        <w:widowControl w:val="0"/>
        <w:tabs>
          <w:tab w:val="left" w:pos="9214"/>
        </w:tabs>
        <w:autoSpaceDE w:val="0"/>
        <w:autoSpaceDN w:val="0"/>
        <w:spacing w:after="0" w:line="240" w:lineRule="auto"/>
        <w:ind w:right="3" w:firstLine="852"/>
        <w:jc w:val="both"/>
        <w:rPr>
          <w:rFonts w:ascii="Times New Roman" w:eastAsia="Times New Roman" w:hAnsi="Times New Roman" w:cs="Times New Roman"/>
          <w:sz w:val="24"/>
          <w:szCs w:val="24"/>
        </w:rPr>
      </w:pPr>
      <w:r w:rsidRPr="009D7D79">
        <w:rPr>
          <w:rFonts w:ascii="Times New Roman" w:eastAsia="Times New Roman" w:hAnsi="Times New Roman" w:cs="Times New Roman"/>
          <w:sz w:val="24"/>
          <w:szCs w:val="24"/>
        </w:rPr>
        <w:t>*</w:t>
      </w:r>
      <w:r w:rsidR="005B4A6B" w:rsidRPr="009D7D79">
        <w:rPr>
          <w:rFonts w:ascii="Times New Roman" w:eastAsia="Times New Roman" w:hAnsi="Times New Roman" w:cs="Times New Roman"/>
          <w:sz w:val="24"/>
          <w:szCs w:val="24"/>
        </w:rPr>
        <w:t xml:space="preserve">Предмет охраны может быть </w:t>
      </w:r>
      <w:r w:rsidRPr="009D7D79">
        <w:rPr>
          <w:rFonts w:ascii="Times New Roman" w:eastAsia="Times New Roman" w:hAnsi="Times New Roman" w:cs="Times New Roman"/>
          <w:sz w:val="24"/>
          <w:szCs w:val="24"/>
        </w:rPr>
        <w:t>изменен по результатам комплексных и научных исследований и проведения реставрационных работ.</w:t>
      </w:r>
    </w:p>
    <w:p w14:paraId="4DFEA6B2" w14:textId="6B57AF77" w:rsidR="004E5EBE" w:rsidRPr="00781B26" w:rsidRDefault="004E5EBE" w:rsidP="00F36B9D">
      <w:pPr>
        <w:spacing w:after="0" w:line="240" w:lineRule="auto"/>
        <w:ind w:right="428"/>
        <w:jc w:val="center"/>
        <w:rPr>
          <w:rFonts w:ascii="Times New Roman" w:hAnsi="Times New Roman" w:cs="Times New Roman"/>
          <w:b/>
          <w:bCs/>
          <w:color w:val="000000"/>
          <w:sz w:val="28"/>
          <w:szCs w:val="28"/>
        </w:rPr>
      </w:pPr>
      <w:r w:rsidRPr="00781B26">
        <w:rPr>
          <w:rFonts w:ascii="Times New Roman" w:hAnsi="Times New Roman" w:cs="Times New Roman"/>
          <w:b/>
          <w:bCs/>
          <w:color w:val="000000"/>
          <w:sz w:val="28"/>
          <w:szCs w:val="28"/>
        </w:rPr>
        <w:lastRenderedPageBreak/>
        <w:t>Таблица предмета охраны</w:t>
      </w:r>
    </w:p>
    <w:p w14:paraId="411EF32A" w14:textId="77777777" w:rsidR="003E2A76" w:rsidRPr="00233535" w:rsidRDefault="003E2A76" w:rsidP="002D4A73">
      <w:pPr>
        <w:spacing w:after="0" w:line="240" w:lineRule="auto"/>
        <w:ind w:left="-284" w:right="3"/>
        <w:jc w:val="center"/>
        <w:rPr>
          <w:rFonts w:ascii="Times New Roman" w:eastAsia="Calibri" w:hAnsi="Times New Roman" w:cs="Times New Roman"/>
          <w:bCs/>
          <w:sz w:val="28"/>
          <w:szCs w:val="28"/>
        </w:rPr>
      </w:pPr>
      <w:r w:rsidRPr="00233535">
        <w:rPr>
          <w:rFonts w:ascii="Times New Roman" w:eastAsia="Calibri" w:hAnsi="Times New Roman" w:cs="Times New Roman"/>
          <w:bCs/>
          <w:sz w:val="28"/>
          <w:szCs w:val="28"/>
        </w:rPr>
        <w:t xml:space="preserve">объекта культурного наследия регионального значения </w:t>
      </w:r>
    </w:p>
    <w:p w14:paraId="3963B50F" w14:textId="77777777" w:rsidR="006C4CF0" w:rsidRPr="006C4CF0" w:rsidRDefault="006C4CF0" w:rsidP="006C4CF0">
      <w:pPr>
        <w:spacing w:after="0" w:line="240" w:lineRule="auto"/>
        <w:ind w:left="-284" w:right="3"/>
        <w:jc w:val="center"/>
        <w:rPr>
          <w:rFonts w:ascii="Times New Roman" w:eastAsia="Calibri" w:hAnsi="Times New Roman" w:cs="Times New Roman"/>
          <w:bCs/>
          <w:sz w:val="28"/>
          <w:szCs w:val="28"/>
        </w:rPr>
      </w:pPr>
      <w:r w:rsidRPr="006C4CF0">
        <w:rPr>
          <w:rFonts w:ascii="Times New Roman" w:eastAsia="Calibri" w:hAnsi="Times New Roman" w:cs="Times New Roman"/>
          <w:bCs/>
          <w:sz w:val="28"/>
          <w:szCs w:val="28"/>
        </w:rPr>
        <w:t xml:space="preserve">«Мечеть», 1911 г., расположенного по адресу: Республика Татарстан, </w:t>
      </w:r>
    </w:p>
    <w:p w14:paraId="799B4D5C" w14:textId="696BB222" w:rsidR="00DA61FF" w:rsidRDefault="006C4CF0" w:rsidP="006C4CF0">
      <w:pPr>
        <w:spacing w:after="0" w:line="240" w:lineRule="auto"/>
        <w:ind w:left="-284" w:right="3"/>
        <w:jc w:val="center"/>
        <w:rPr>
          <w:rFonts w:ascii="Times New Roman" w:eastAsia="Calibri" w:hAnsi="Times New Roman" w:cs="Times New Roman"/>
          <w:bCs/>
          <w:sz w:val="28"/>
          <w:szCs w:val="28"/>
        </w:rPr>
      </w:pPr>
      <w:proofErr w:type="spellStart"/>
      <w:r w:rsidRPr="006C4CF0">
        <w:rPr>
          <w:rFonts w:ascii="Times New Roman" w:eastAsia="Calibri" w:hAnsi="Times New Roman" w:cs="Times New Roman"/>
          <w:bCs/>
          <w:sz w:val="28"/>
          <w:szCs w:val="28"/>
        </w:rPr>
        <w:t>Нурлатский</w:t>
      </w:r>
      <w:proofErr w:type="spellEnd"/>
      <w:r w:rsidRPr="006C4CF0">
        <w:rPr>
          <w:rFonts w:ascii="Times New Roman" w:eastAsia="Calibri" w:hAnsi="Times New Roman" w:cs="Times New Roman"/>
          <w:bCs/>
          <w:sz w:val="28"/>
          <w:szCs w:val="28"/>
        </w:rPr>
        <w:t xml:space="preserve"> муниципальный район, с. </w:t>
      </w:r>
      <w:proofErr w:type="spellStart"/>
      <w:r w:rsidRPr="006C4CF0">
        <w:rPr>
          <w:rFonts w:ascii="Times New Roman" w:eastAsia="Calibri" w:hAnsi="Times New Roman" w:cs="Times New Roman"/>
          <w:bCs/>
          <w:sz w:val="28"/>
          <w:szCs w:val="28"/>
        </w:rPr>
        <w:t>Курманаево</w:t>
      </w:r>
      <w:proofErr w:type="spellEnd"/>
      <w:r w:rsidRPr="006C4CF0">
        <w:rPr>
          <w:rFonts w:ascii="Times New Roman" w:eastAsia="Calibri" w:hAnsi="Times New Roman" w:cs="Times New Roman"/>
          <w:bCs/>
          <w:sz w:val="28"/>
          <w:szCs w:val="28"/>
        </w:rPr>
        <w:t>, ул. Тимуровская, д. 32Б</w:t>
      </w:r>
    </w:p>
    <w:p w14:paraId="639DAE19" w14:textId="77777777" w:rsidR="00B4196C" w:rsidRPr="00B4196C" w:rsidRDefault="00B4196C" w:rsidP="006C4CF0">
      <w:pPr>
        <w:spacing w:after="0" w:line="240" w:lineRule="auto"/>
        <w:ind w:left="-284" w:right="3"/>
        <w:jc w:val="center"/>
        <w:rPr>
          <w:rFonts w:ascii="Times New Roman" w:eastAsia="Calibri" w:hAnsi="Times New Roman" w:cs="Times New Roman"/>
          <w:bCs/>
          <w:sz w:val="16"/>
          <w:szCs w:val="16"/>
        </w:rPr>
      </w:pPr>
    </w:p>
    <w:p w14:paraId="5A776532" w14:textId="77777777" w:rsidR="006C4CF0" w:rsidRPr="00DA61FF" w:rsidRDefault="006C4CF0" w:rsidP="006C4CF0">
      <w:pPr>
        <w:spacing w:after="0" w:line="240" w:lineRule="auto"/>
        <w:ind w:left="-284" w:right="3"/>
        <w:jc w:val="center"/>
        <w:rPr>
          <w:rFonts w:ascii="Times New Roman" w:eastAsia="Calibri" w:hAnsi="Times New Roman" w:cs="Times New Roman"/>
          <w:bCs/>
          <w:sz w:val="10"/>
          <w:szCs w:val="10"/>
        </w:rPr>
      </w:pPr>
    </w:p>
    <w:tbl>
      <w:tblPr>
        <w:tblStyle w:val="TableNormal8"/>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47"/>
        <w:gridCol w:w="5529"/>
      </w:tblGrid>
      <w:tr w:rsidR="00E537E6" w:rsidRPr="006B6C62" w14:paraId="1B0A0B90" w14:textId="77777777" w:rsidTr="009566CD">
        <w:trPr>
          <w:trHeight w:val="458"/>
        </w:trPr>
        <w:tc>
          <w:tcPr>
            <w:tcW w:w="568" w:type="dxa"/>
          </w:tcPr>
          <w:p w14:paraId="65B12AED" w14:textId="77777777" w:rsidR="00E537E6" w:rsidRPr="006B6C62" w:rsidRDefault="00E537E6" w:rsidP="00693817">
            <w:pPr>
              <w:pStyle w:val="TableParagraph"/>
              <w:spacing w:line="254" w:lineRule="exact"/>
              <w:ind w:left="16" w:right="3"/>
              <w:jc w:val="center"/>
              <w:rPr>
                <w:sz w:val="28"/>
                <w:szCs w:val="28"/>
              </w:rPr>
            </w:pPr>
            <w:r w:rsidRPr="006B6C62">
              <w:rPr>
                <w:spacing w:val="-10"/>
                <w:sz w:val="28"/>
                <w:szCs w:val="28"/>
              </w:rPr>
              <w:t>№</w:t>
            </w:r>
          </w:p>
        </w:tc>
        <w:tc>
          <w:tcPr>
            <w:tcW w:w="3847" w:type="dxa"/>
          </w:tcPr>
          <w:p w14:paraId="58C8BD3C" w14:textId="77777777" w:rsidR="00E537E6" w:rsidRPr="006B6C62" w:rsidRDefault="00E537E6" w:rsidP="00693817">
            <w:pPr>
              <w:pStyle w:val="TableParagraph"/>
              <w:spacing w:line="254" w:lineRule="exact"/>
              <w:ind w:left="427"/>
              <w:rPr>
                <w:sz w:val="28"/>
                <w:szCs w:val="28"/>
              </w:rPr>
            </w:pPr>
            <w:proofErr w:type="spellStart"/>
            <w:r w:rsidRPr="006B6C62">
              <w:rPr>
                <w:sz w:val="28"/>
                <w:szCs w:val="28"/>
              </w:rPr>
              <w:t>Элементы</w:t>
            </w:r>
            <w:proofErr w:type="spellEnd"/>
            <w:r w:rsidRPr="006B6C62">
              <w:rPr>
                <w:spacing w:val="-3"/>
                <w:sz w:val="28"/>
                <w:szCs w:val="28"/>
              </w:rPr>
              <w:t xml:space="preserve"> </w:t>
            </w:r>
            <w:proofErr w:type="spellStart"/>
            <w:r w:rsidRPr="006B6C62">
              <w:rPr>
                <w:sz w:val="28"/>
                <w:szCs w:val="28"/>
              </w:rPr>
              <w:t>предмета</w:t>
            </w:r>
            <w:proofErr w:type="spellEnd"/>
            <w:r w:rsidRPr="006B6C62">
              <w:rPr>
                <w:sz w:val="28"/>
                <w:szCs w:val="28"/>
              </w:rPr>
              <w:t xml:space="preserve"> </w:t>
            </w:r>
            <w:r w:rsidRPr="006B6C62">
              <w:rPr>
                <w:spacing w:val="-2"/>
                <w:sz w:val="28"/>
                <w:szCs w:val="28"/>
              </w:rPr>
              <w:t>охраны</w:t>
            </w:r>
          </w:p>
        </w:tc>
        <w:tc>
          <w:tcPr>
            <w:tcW w:w="5529" w:type="dxa"/>
          </w:tcPr>
          <w:p w14:paraId="2810794B" w14:textId="3A5B74F0" w:rsidR="00E537E6" w:rsidRPr="006B6C62" w:rsidRDefault="007A7697" w:rsidP="00693817">
            <w:pPr>
              <w:pStyle w:val="TableParagraph"/>
              <w:spacing w:line="254" w:lineRule="exact"/>
              <w:ind w:left="7"/>
              <w:jc w:val="center"/>
              <w:rPr>
                <w:sz w:val="28"/>
                <w:szCs w:val="28"/>
              </w:rPr>
            </w:pPr>
            <w:proofErr w:type="spellStart"/>
            <w:r w:rsidRPr="007A7697">
              <w:rPr>
                <w:spacing w:val="-2"/>
                <w:sz w:val="28"/>
                <w:szCs w:val="28"/>
              </w:rPr>
              <w:t>Изображение</w:t>
            </w:r>
            <w:proofErr w:type="spellEnd"/>
            <w:r w:rsidRPr="007A7697">
              <w:rPr>
                <w:spacing w:val="-2"/>
                <w:sz w:val="28"/>
                <w:szCs w:val="28"/>
              </w:rPr>
              <w:t xml:space="preserve"> </w:t>
            </w:r>
            <w:proofErr w:type="spellStart"/>
            <w:r w:rsidRPr="007A7697">
              <w:rPr>
                <w:spacing w:val="-2"/>
                <w:sz w:val="28"/>
                <w:szCs w:val="28"/>
              </w:rPr>
              <w:t>предмета</w:t>
            </w:r>
            <w:proofErr w:type="spellEnd"/>
            <w:r w:rsidRPr="007A7697">
              <w:rPr>
                <w:spacing w:val="-2"/>
                <w:sz w:val="28"/>
                <w:szCs w:val="28"/>
              </w:rPr>
              <w:t xml:space="preserve"> охраны</w:t>
            </w:r>
          </w:p>
        </w:tc>
      </w:tr>
      <w:tr w:rsidR="00E537E6" w:rsidRPr="006B6C62" w14:paraId="721575B7" w14:textId="77777777" w:rsidTr="009566CD">
        <w:trPr>
          <w:trHeight w:val="3618"/>
        </w:trPr>
        <w:tc>
          <w:tcPr>
            <w:tcW w:w="568" w:type="dxa"/>
          </w:tcPr>
          <w:p w14:paraId="6B6A5A91" w14:textId="28F457A1" w:rsidR="00E537E6" w:rsidRPr="008048F4" w:rsidRDefault="00E537E6" w:rsidP="00693817">
            <w:pPr>
              <w:pStyle w:val="TableParagraph"/>
              <w:spacing w:before="1"/>
              <w:ind w:left="16" w:right="1"/>
              <w:jc w:val="center"/>
              <w:rPr>
                <w:sz w:val="28"/>
                <w:szCs w:val="28"/>
                <w:lang w:val="ru-RU"/>
              </w:rPr>
            </w:pPr>
            <w:r w:rsidRPr="006B6C62">
              <w:rPr>
                <w:spacing w:val="-10"/>
                <w:sz w:val="28"/>
                <w:szCs w:val="28"/>
              </w:rPr>
              <w:t>1</w:t>
            </w:r>
            <w:r w:rsidR="008048F4">
              <w:rPr>
                <w:spacing w:val="-10"/>
                <w:sz w:val="28"/>
                <w:szCs w:val="28"/>
                <w:lang w:val="ru-RU"/>
              </w:rPr>
              <w:t>.</w:t>
            </w:r>
          </w:p>
        </w:tc>
        <w:tc>
          <w:tcPr>
            <w:tcW w:w="3847" w:type="dxa"/>
          </w:tcPr>
          <w:p w14:paraId="6FF31B15" w14:textId="52100A7C" w:rsidR="006753E9" w:rsidRPr="006753E9" w:rsidRDefault="006753E9" w:rsidP="006753E9">
            <w:pPr>
              <w:pStyle w:val="TableParagraph"/>
              <w:tabs>
                <w:tab w:val="left" w:pos="2762"/>
                <w:tab w:val="left" w:pos="3138"/>
              </w:tabs>
              <w:spacing w:before="3"/>
              <w:ind w:left="106" w:right="94"/>
              <w:jc w:val="both"/>
              <w:rPr>
                <w:sz w:val="28"/>
                <w:szCs w:val="28"/>
                <w:lang w:val="ru-RU"/>
              </w:rPr>
            </w:pPr>
            <w:r w:rsidRPr="006753E9">
              <w:rPr>
                <w:sz w:val="28"/>
                <w:szCs w:val="28"/>
                <w:lang w:val="ru-RU"/>
              </w:rPr>
              <w:t>Местоположение и</w:t>
            </w:r>
            <w:r>
              <w:rPr>
                <w:sz w:val="28"/>
                <w:szCs w:val="28"/>
                <w:lang w:val="ru-RU"/>
              </w:rPr>
              <w:t xml:space="preserve"> </w:t>
            </w:r>
            <w:r w:rsidRPr="006753E9">
              <w:rPr>
                <w:sz w:val="28"/>
                <w:szCs w:val="28"/>
                <w:lang w:val="ru-RU"/>
              </w:rPr>
              <w:t>градостроительные</w:t>
            </w:r>
            <w:r>
              <w:rPr>
                <w:sz w:val="28"/>
                <w:szCs w:val="28"/>
                <w:lang w:val="ru-RU"/>
              </w:rPr>
              <w:t xml:space="preserve"> </w:t>
            </w:r>
            <w:r w:rsidRPr="006753E9">
              <w:rPr>
                <w:sz w:val="28"/>
                <w:szCs w:val="28"/>
                <w:lang w:val="ru-RU"/>
              </w:rPr>
              <w:t>характеристики здания мечети</w:t>
            </w:r>
          </w:p>
          <w:p w14:paraId="4DF9B8D1" w14:textId="4F2F6294" w:rsidR="006753E9" w:rsidRPr="006753E9" w:rsidRDefault="006753E9" w:rsidP="006753E9">
            <w:pPr>
              <w:pStyle w:val="TableParagraph"/>
              <w:tabs>
                <w:tab w:val="left" w:pos="2762"/>
                <w:tab w:val="left" w:pos="3138"/>
              </w:tabs>
              <w:spacing w:before="3"/>
              <w:ind w:left="106" w:right="94"/>
              <w:jc w:val="both"/>
              <w:rPr>
                <w:sz w:val="28"/>
                <w:szCs w:val="28"/>
                <w:lang w:val="ru-RU"/>
              </w:rPr>
            </w:pPr>
            <w:r w:rsidRPr="006753E9">
              <w:rPr>
                <w:sz w:val="28"/>
                <w:szCs w:val="28"/>
                <w:lang w:val="ru-RU"/>
              </w:rPr>
              <w:t>в юго-восточной части села</w:t>
            </w:r>
            <w:r>
              <w:rPr>
                <w:sz w:val="28"/>
                <w:szCs w:val="28"/>
                <w:lang w:val="ru-RU"/>
              </w:rPr>
              <w:t xml:space="preserve"> </w:t>
            </w:r>
            <w:proofErr w:type="spellStart"/>
            <w:r w:rsidRPr="006753E9">
              <w:rPr>
                <w:sz w:val="28"/>
                <w:szCs w:val="28"/>
                <w:lang w:val="ru-RU"/>
              </w:rPr>
              <w:t>Курманаево</w:t>
            </w:r>
            <w:proofErr w:type="spellEnd"/>
            <w:r w:rsidRPr="006753E9">
              <w:rPr>
                <w:sz w:val="28"/>
                <w:szCs w:val="28"/>
                <w:lang w:val="ru-RU"/>
              </w:rPr>
              <w:t>, его роль в</w:t>
            </w:r>
            <w:r>
              <w:rPr>
                <w:sz w:val="28"/>
                <w:szCs w:val="28"/>
                <w:lang w:val="ru-RU"/>
              </w:rPr>
              <w:t xml:space="preserve"> </w:t>
            </w:r>
            <w:r w:rsidRPr="006753E9">
              <w:rPr>
                <w:sz w:val="28"/>
                <w:szCs w:val="28"/>
                <w:lang w:val="ru-RU"/>
              </w:rPr>
              <w:t>композиционно-</w:t>
            </w:r>
          </w:p>
          <w:p w14:paraId="6879A3D3" w14:textId="77777777" w:rsidR="00336A6E" w:rsidRDefault="006753E9" w:rsidP="006753E9">
            <w:pPr>
              <w:pStyle w:val="TableParagraph"/>
              <w:tabs>
                <w:tab w:val="left" w:pos="2762"/>
                <w:tab w:val="left" w:pos="3138"/>
              </w:tabs>
              <w:spacing w:before="3"/>
              <w:ind w:left="106" w:right="94"/>
              <w:jc w:val="both"/>
              <w:rPr>
                <w:sz w:val="28"/>
                <w:szCs w:val="28"/>
                <w:lang w:val="ru-RU"/>
              </w:rPr>
            </w:pPr>
            <w:r w:rsidRPr="006753E9">
              <w:rPr>
                <w:sz w:val="28"/>
                <w:szCs w:val="28"/>
                <w:lang w:val="ru-RU"/>
              </w:rPr>
              <w:t>планировочной структуре села</w:t>
            </w:r>
            <w:r>
              <w:rPr>
                <w:sz w:val="28"/>
                <w:szCs w:val="28"/>
                <w:lang w:val="ru-RU"/>
              </w:rPr>
              <w:t xml:space="preserve"> </w:t>
            </w:r>
            <w:r w:rsidRPr="006753E9">
              <w:rPr>
                <w:sz w:val="28"/>
                <w:szCs w:val="28"/>
                <w:lang w:val="ru-RU"/>
              </w:rPr>
              <w:t>как градостроительной</w:t>
            </w:r>
            <w:r>
              <w:rPr>
                <w:sz w:val="28"/>
                <w:szCs w:val="28"/>
                <w:lang w:val="ru-RU"/>
              </w:rPr>
              <w:t xml:space="preserve"> </w:t>
            </w:r>
            <w:r w:rsidR="00336A6E">
              <w:rPr>
                <w:sz w:val="28"/>
                <w:szCs w:val="28"/>
                <w:lang w:val="ru-RU"/>
              </w:rPr>
              <w:t>доминанты.</w:t>
            </w:r>
          </w:p>
          <w:p w14:paraId="6A2162E9" w14:textId="412FF5FF" w:rsidR="00E537E6" w:rsidRPr="006B6C62" w:rsidRDefault="00336A6E" w:rsidP="006753E9">
            <w:pPr>
              <w:pStyle w:val="TableParagraph"/>
              <w:tabs>
                <w:tab w:val="left" w:pos="2762"/>
                <w:tab w:val="left" w:pos="3138"/>
              </w:tabs>
              <w:spacing w:before="3"/>
              <w:ind w:left="106" w:right="94"/>
              <w:jc w:val="both"/>
              <w:rPr>
                <w:sz w:val="28"/>
                <w:szCs w:val="28"/>
                <w:lang w:val="ru-RU"/>
              </w:rPr>
            </w:pPr>
            <w:r>
              <w:rPr>
                <w:sz w:val="28"/>
                <w:szCs w:val="28"/>
                <w:lang w:val="ru-RU"/>
              </w:rPr>
              <w:t>Т</w:t>
            </w:r>
            <w:r w:rsidR="006753E9" w:rsidRPr="006753E9">
              <w:rPr>
                <w:sz w:val="28"/>
                <w:szCs w:val="28"/>
                <w:lang w:val="ru-RU"/>
              </w:rPr>
              <w:t>ерритория</w:t>
            </w:r>
            <w:r w:rsidR="006753E9">
              <w:rPr>
                <w:sz w:val="28"/>
                <w:szCs w:val="28"/>
                <w:lang w:val="ru-RU"/>
              </w:rPr>
              <w:t xml:space="preserve"> </w:t>
            </w:r>
            <w:r w:rsidR="006753E9" w:rsidRPr="006753E9">
              <w:rPr>
                <w:sz w:val="28"/>
                <w:szCs w:val="28"/>
                <w:lang w:val="ru-RU"/>
              </w:rPr>
              <w:t>объекта в исторически</w:t>
            </w:r>
            <w:r w:rsidR="006753E9">
              <w:rPr>
                <w:sz w:val="28"/>
                <w:szCs w:val="28"/>
                <w:lang w:val="ru-RU"/>
              </w:rPr>
              <w:t xml:space="preserve"> сложившихся границах.</w:t>
            </w:r>
          </w:p>
        </w:tc>
        <w:tc>
          <w:tcPr>
            <w:tcW w:w="5529" w:type="dxa"/>
            <w:tcBorders>
              <w:bottom w:val="single" w:sz="4" w:space="0" w:color="auto"/>
            </w:tcBorders>
          </w:tcPr>
          <w:p w14:paraId="2FB39283" w14:textId="47BB58C4" w:rsidR="005B5517" w:rsidRPr="00A13EEC" w:rsidRDefault="005B5517" w:rsidP="00A039D1">
            <w:pPr>
              <w:pStyle w:val="TableParagraph"/>
              <w:jc w:val="center"/>
              <w:rPr>
                <w:noProof/>
                <w:sz w:val="4"/>
                <w:szCs w:val="4"/>
                <w:lang w:val="ru-RU" w:eastAsia="ru-RU"/>
              </w:rPr>
            </w:pPr>
          </w:p>
          <w:p w14:paraId="000474F7" w14:textId="1CF9E819" w:rsidR="002C0A95" w:rsidRPr="00B6338B" w:rsidRDefault="006753E9" w:rsidP="006753E9">
            <w:pPr>
              <w:pStyle w:val="TableParagraph"/>
              <w:jc w:val="center"/>
              <w:rPr>
                <w:noProof/>
                <w:sz w:val="28"/>
                <w:szCs w:val="28"/>
                <w:lang w:val="ru-RU" w:eastAsia="ru-RU"/>
              </w:rPr>
            </w:pPr>
            <w:r>
              <w:rPr>
                <w:noProof/>
                <w:lang w:eastAsia="ru-RU"/>
              </w:rPr>
              <w:drawing>
                <wp:inline distT="0" distB="0" distL="0" distR="0" wp14:anchorId="3A49C2E0" wp14:editId="6759E5F8">
                  <wp:extent cx="3086100" cy="2874553"/>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17288" cy="2903603"/>
                          </a:xfrm>
                          <a:prstGeom prst="rect">
                            <a:avLst/>
                          </a:prstGeom>
                        </pic:spPr>
                      </pic:pic>
                    </a:graphicData>
                  </a:graphic>
                </wp:inline>
              </w:drawing>
            </w:r>
          </w:p>
          <w:p w14:paraId="70AF9572" w14:textId="1127637E" w:rsidR="006753E9" w:rsidRPr="006753E9" w:rsidRDefault="002D282C" w:rsidP="006753E9">
            <w:pPr>
              <w:tabs>
                <w:tab w:val="left" w:pos="148"/>
              </w:tabs>
              <w:ind w:left="-284" w:right="2"/>
              <w:jc w:val="center"/>
              <w:rPr>
                <w:rFonts w:ascii="Times New Roman" w:hAnsi="Times New Roman" w:cs="Times New Roman"/>
                <w:sz w:val="24"/>
                <w:szCs w:val="24"/>
                <w:lang w:val="ru-RU"/>
              </w:rPr>
            </w:pPr>
            <w:r w:rsidRPr="006753E9">
              <w:rPr>
                <w:rFonts w:ascii="Times New Roman" w:hAnsi="Times New Roman" w:cs="Times New Roman"/>
                <w:sz w:val="24"/>
                <w:szCs w:val="24"/>
                <w:lang w:val="ru-RU"/>
              </w:rPr>
              <w:t xml:space="preserve">Рис. 1. </w:t>
            </w:r>
            <w:r w:rsidR="006753E9" w:rsidRPr="006753E9">
              <w:rPr>
                <w:rFonts w:ascii="Times New Roman" w:hAnsi="Times New Roman" w:cs="Times New Roman"/>
                <w:sz w:val="24"/>
                <w:szCs w:val="24"/>
                <w:lang w:val="ru-RU"/>
              </w:rPr>
              <w:t>Местоположение здания</w:t>
            </w:r>
          </w:p>
          <w:p w14:paraId="7D54D538" w14:textId="77777777" w:rsidR="00AC3A1C" w:rsidRDefault="006753E9" w:rsidP="006753E9">
            <w:pPr>
              <w:pStyle w:val="TableParagraph"/>
              <w:tabs>
                <w:tab w:val="left" w:pos="148"/>
              </w:tabs>
              <w:ind w:right="2"/>
              <w:jc w:val="center"/>
              <w:rPr>
                <w:sz w:val="24"/>
                <w:szCs w:val="24"/>
                <w:lang w:val="ru-RU"/>
              </w:rPr>
            </w:pPr>
            <w:r w:rsidRPr="006753E9">
              <w:rPr>
                <w:sz w:val="24"/>
                <w:szCs w:val="24"/>
                <w:lang w:val="ru-RU"/>
              </w:rPr>
              <w:t xml:space="preserve">мечети в границах села </w:t>
            </w:r>
            <w:proofErr w:type="spellStart"/>
            <w:r w:rsidRPr="006753E9">
              <w:rPr>
                <w:sz w:val="24"/>
                <w:szCs w:val="24"/>
                <w:lang w:val="ru-RU"/>
              </w:rPr>
              <w:t>Курманаево</w:t>
            </w:r>
            <w:proofErr w:type="spellEnd"/>
          </w:p>
          <w:p w14:paraId="7CBC2B08" w14:textId="77777777" w:rsidR="003D1521" w:rsidRPr="003D1521" w:rsidRDefault="003D1521" w:rsidP="006753E9">
            <w:pPr>
              <w:pStyle w:val="TableParagraph"/>
              <w:tabs>
                <w:tab w:val="left" w:pos="148"/>
              </w:tabs>
              <w:ind w:right="2"/>
              <w:jc w:val="center"/>
              <w:rPr>
                <w:sz w:val="16"/>
                <w:szCs w:val="16"/>
                <w:lang w:val="ru-RU"/>
              </w:rPr>
            </w:pPr>
          </w:p>
          <w:p w14:paraId="6D32BC3D" w14:textId="312F503D" w:rsidR="003D1521" w:rsidRDefault="003D1521" w:rsidP="006753E9">
            <w:pPr>
              <w:pStyle w:val="TableParagraph"/>
              <w:tabs>
                <w:tab w:val="left" w:pos="148"/>
              </w:tabs>
              <w:ind w:right="2"/>
              <w:jc w:val="center"/>
              <w:rPr>
                <w:sz w:val="24"/>
                <w:szCs w:val="24"/>
                <w:lang w:val="ru-RU"/>
              </w:rPr>
            </w:pPr>
            <w:r>
              <w:rPr>
                <w:noProof/>
                <w:lang w:eastAsia="ru-RU"/>
              </w:rPr>
              <w:drawing>
                <wp:inline distT="0" distB="0" distL="0" distR="0" wp14:anchorId="04D20381" wp14:editId="493179C1">
                  <wp:extent cx="3219364" cy="2310130"/>
                  <wp:effectExtent l="57150" t="57150" r="57785" b="520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53319" cy="2334495"/>
                          </a:xfrm>
                          <a:prstGeom prst="rect">
                            <a:avLst/>
                          </a:prstGeom>
                          <a:scene3d>
                            <a:camera prst="orthographicFront"/>
                            <a:lightRig rig="threePt" dir="t"/>
                          </a:scene3d>
                          <a:sp3d contourW="6350"/>
                        </pic:spPr>
                      </pic:pic>
                    </a:graphicData>
                  </a:graphic>
                </wp:inline>
              </w:drawing>
            </w:r>
          </w:p>
          <w:p w14:paraId="7F25FE8F" w14:textId="4691108F" w:rsidR="003D1521" w:rsidRDefault="003D1521" w:rsidP="006753E9">
            <w:pPr>
              <w:pStyle w:val="TableParagraph"/>
              <w:tabs>
                <w:tab w:val="left" w:pos="148"/>
              </w:tabs>
              <w:ind w:right="2"/>
              <w:jc w:val="center"/>
              <w:rPr>
                <w:sz w:val="24"/>
                <w:szCs w:val="24"/>
                <w:lang w:val="ru-RU"/>
              </w:rPr>
            </w:pPr>
            <w:r>
              <w:rPr>
                <w:sz w:val="24"/>
                <w:szCs w:val="24"/>
                <w:lang w:val="ru-RU"/>
              </w:rPr>
              <w:t xml:space="preserve">Масштаб </w:t>
            </w:r>
            <w:proofErr w:type="gramStart"/>
            <w:r>
              <w:rPr>
                <w:sz w:val="24"/>
                <w:szCs w:val="24"/>
                <w:lang w:val="ru-RU"/>
              </w:rPr>
              <w:t>1 :</w:t>
            </w:r>
            <w:proofErr w:type="gramEnd"/>
            <w:r>
              <w:rPr>
                <w:sz w:val="24"/>
                <w:szCs w:val="24"/>
                <w:lang w:val="ru-RU"/>
              </w:rPr>
              <w:t xml:space="preserve"> 1</w:t>
            </w:r>
            <w:r w:rsidR="007E322C">
              <w:rPr>
                <w:sz w:val="24"/>
                <w:szCs w:val="24"/>
                <w:lang w:val="ru-RU"/>
              </w:rPr>
              <w:t> </w:t>
            </w:r>
            <w:r>
              <w:rPr>
                <w:sz w:val="24"/>
                <w:szCs w:val="24"/>
                <w:lang w:val="ru-RU"/>
              </w:rPr>
              <w:t>000</w:t>
            </w:r>
          </w:p>
          <w:p w14:paraId="5E94F456" w14:textId="77777777" w:rsidR="007E322C" w:rsidRPr="007E322C" w:rsidRDefault="007E322C" w:rsidP="006753E9">
            <w:pPr>
              <w:pStyle w:val="TableParagraph"/>
              <w:tabs>
                <w:tab w:val="left" w:pos="148"/>
              </w:tabs>
              <w:ind w:right="2"/>
              <w:jc w:val="center"/>
              <w:rPr>
                <w:sz w:val="16"/>
                <w:szCs w:val="16"/>
                <w:lang w:val="ru-RU"/>
              </w:rPr>
            </w:pPr>
          </w:p>
          <w:p w14:paraId="272456EC" w14:textId="4699E3B1" w:rsidR="003D1521" w:rsidRDefault="003D1521" w:rsidP="003D1521">
            <w:pPr>
              <w:pStyle w:val="TableParagraph"/>
              <w:tabs>
                <w:tab w:val="left" w:pos="148"/>
              </w:tabs>
              <w:ind w:right="2" w:firstLine="148"/>
              <w:rPr>
                <w:sz w:val="24"/>
                <w:szCs w:val="24"/>
                <w:lang w:val="ru-RU"/>
              </w:rPr>
            </w:pPr>
            <w:r>
              <w:rPr>
                <w:sz w:val="24"/>
                <w:szCs w:val="24"/>
                <w:lang w:val="ru-RU"/>
              </w:rPr>
              <w:t>Условные обозначения:</w:t>
            </w:r>
          </w:p>
          <w:tbl>
            <w:tblPr>
              <w:tblStyle w:val="a4"/>
              <w:tblW w:w="0" w:type="auto"/>
              <w:tblInd w:w="128" w:type="dxa"/>
              <w:tblLayout w:type="fixed"/>
              <w:tblLook w:val="04A0" w:firstRow="1" w:lastRow="0" w:firstColumn="1" w:lastColumn="0" w:noHBand="0" w:noVBand="1"/>
            </w:tblPr>
            <w:tblGrid>
              <w:gridCol w:w="1418"/>
              <w:gridCol w:w="3827"/>
            </w:tblGrid>
            <w:tr w:rsidR="003D1521" w:rsidRPr="006671F0" w14:paraId="392C7645" w14:textId="77777777" w:rsidTr="00205747">
              <w:tc>
                <w:tcPr>
                  <w:tcW w:w="1418" w:type="dxa"/>
                </w:tcPr>
                <w:p w14:paraId="5DCCE95E" w14:textId="77777777" w:rsidR="003D1521" w:rsidRPr="006671F0" w:rsidRDefault="003D1521" w:rsidP="003D1521">
                  <w:pPr>
                    <w:tabs>
                      <w:tab w:val="left" w:pos="993"/>
                    </w:tabs>
                    <w:ind w:right="2"/>
                    <w:jc w:val="center"/>
                    <w:rPr>
                      <w:rFonts w:ascii="Times New Roman" w:eastAsia="Times New Roman" w:hAnsi="Times New Roman" w:cs="Times New Roman"/>
                      <w:bCs/>
                      <w:color w:val="000000"/>
                      <w:sz w:val="24"/>
                      <w:szCs w:val="24"/>
                      <w:lang w:eastAsia="ru-RU"/>
                    </w:rPr>
                  </w:pPr>
                  <w:r>
                    <w:rPr>
                      <w:noProof/>
                      <w:lang w:eastAsia="ru-RU"/>
                    </w:rPr>
                    <w:drawing>
                      <wp:inline distT="0" distB="0" distL="0" distR="0" wp14:anchorId="2895807E" wp14:editId="6C6DD7DB">
                        <wp:extent cx="609600" cy="3143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600" cy="314325"/>
                                </a:xfrm>
                                <a:prstGeom prst="rect">
                                  <a:avLst/>
                                </a:prstGeom>
                              </pic:spPr>
                            </pic:pic>
                          </a:graphicData>
                        </a:graphic>
                      </wp:inline>
                    </w:drawing>
                  </w:r>
                </w:p>
              </w:tc>
              <w:tc>
                <w:tcPr>
                  <w:tcW w:w="3827" w:type="dxa"/>
                </w:tcPr>
                <w:p w14:paraId="19219A63" w14:textId="77777777" w:rsidR="003D1521" w:rsidRPr="006671F0" w:rsidRDefault="003D1521" w:rsidP="003D1521">
                  <w:pPr>
                    <w:tabs>
                      <w:tab w:val="left" w:pos="993"/>
                    </w:tabs>
                    <w:jc w:val="both"/>
                    <w:rPr>
                      <w:rFonts w:ascii="Times New Roman" w:eastAsia="Times New Roman" w:hAnsi="Times New Roman" w:cs="Times New Roman"/>
                      <w:bCs/>
                      <w:color w:val="000000"/>
                      <w:sz w:val="24"/>
                      <w:szCs w:val="24"/>
                      <w:lang w:eastAsia="ru-RU"/>
                    </w:rPr>
                  </w:pPr>
                  <w:r w:rsidRPr="006671F0">
                    <w:rPr>
                      <w:rFonts w:ascii="Times New Roman" w:eastAsia="Times New Roman" w:hAnsi="Times New Roman" w:cs="Times New Roman"/>
                      <w:bCs/>
                      <w:color w:val="000000"/>
                      <w:sz w:val="24"/>
                      <w:szCs w:val="24"/>
                      <w:lang w:eastAsia="ru-RU"/>
                    </w:rPr>
                    <w:t>- граница территории объекта культурного наследия</w:t>
                  </w:r>
                </w:p>
              </w:tc>
            </w:tr>
            <w:tr w:rsidR="003D1521" w:rsidRPr="006671F0" w14:paraId="5B0D4ED1" w14:textId="77777777" w:rsidTr="00205747">
              <w:tc>
                <w:tcPr>
                  <w:tcW w:w="1418" w:type="dxa"/>
                </w:tcPr>
                <w:p w14:paraId="79C218A5" w14:textId="77777777" w:rsidR="003D1521" w:rsidRPr="00BF7E59" w:rsidRDefault="003D1521" w:rsidP="003D1521">
                  <w:pPr>
                    <w:tabs>
                      <w:tab w:val="left" w:pos="993"/>
                    </w:tabs>
                    <w:ind w:right="2"/>
                    <w:jc w:val="center"/>
                    <w:rPr>
                      <w:rFonts w:ascii="Times New Roman" w:eastAsia="Times New Roman" w:hAnsi="Times New Roman" w:cs="Times New Roman"/>
                      <w:bCs/>
                      <w:noProof/>
                      <w:color w:val="000000"/>
                      <w:sz w:val="10"/>
                      <w:szCs w:val="10"/>
                      <w:lang w:eastAsia="ru-RU"/>
                    </w:rPr>
                  </w:pPr>
                  <w:r>
                    <w:rPr>
                      <w:noProof/>
                      <w:lang w:eastAsia="ru-RU"/>
                    </w:rPr>
                    <w:drawing>
                      <wp:inline distT="0" distB="0" distL="0" distR="0" wp14:anchorId="66941B9F" wp14:editId="5AF490FB">
                        <wp:extent cx="647700" cy="2857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700" cy="285750"/>
                                </a:xfrm>
                                <a:prstGeom prst="rect">
                                  <a:avLst/>
                                </a:prstGeom>
                              </pic:spPr>
                            </pic:pic>
                          </a:graphicData>
                        </a:graphic>
                      </wp:inline>
                    </w:drawing>
                  </w:r>
                </w:p>
              </w:tc>
              <w:tc>
                <w:tcPr>
                  <w:tcW w:w="3827" w:type="dxa"/>
                </w:tcPr>
                <w:p w14:paraId="26385B25" w14:textId="77777777" w:rsidR="003D1521" w:rsidRPr="006671F0" w:rsidRDefault="003D1521" w:rsidP="003D1521">
                  <w:pPr>
                    <w:tabs>
                      <w:tab w:val="left" w:pos="993"/>
                    </w:tabs>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объект культурного наследия</w:t>
                  </w:r>
                </w:p>
              </w:tc>
            </w:tr>
          </w:tbl>
          <w:p w14:paraId="28A7E102" w14:textId="77777777" w:rsidR="003D1521" w:rsidRDefault="003D1521" w:rsidP="006753E9">
            <w:pPr>
              <w:pStyle w:val="TableParagraph"/>
              <w:tabs>
                <w:tab w:val="left" w:pos="148"/>
              </w:tabs>
              <w:ind w:right="2"/>
              <w:jc w:val="center"/>
              <w:rPr>
                <w:sz w:val="24"/>
                <w:szCs w:val="24"/>
                <w:lang w:val="ru-RU"/>
              </w:rPr>
            </w:pPr>
            <w:r>
              <w:rPr>
                <w:sz w:val="24"/>
                <w:szCs w:val="24"/>
                <w:lang w:val="ru-RU"/>
              </w:rPr>
              <w:t>Рис. 2. Местоположение объекта</w:t>
            </w:r>
          </w:p>
          <w:p w14:paraId="753E4CCE" w14:textId="675AFCFA" w:rsidR="00B4196C" w:rsidRPr="00456CB7" w:rsidRDefault="00B4196C" w:rsidP="006753E9">
            <w:pPr>
              <w:pStyle w:val="TableParagraph"/>
              <w:tabs>
                <w:tab w:val="left" w:pos="148"/>
              </w:tabs>
              <w:ind w:right="2"/>
              <w:jc w:val="center"/>
              <w:rPr>
                <w:sz w:val="24"/>
                <w:szCs w:val="24"/>
                <w:lang w:val="ru-RU"/>
              </w:rPr>
            </w:pPr>
          </w:p>
        </w:tc>
      </w:tr>
      <w:tr w:rsidR="00E537E6" w:rsidRPr="006B6C62" w14:paraId="0BF5B8A1" w14:textId="77777777" w:rsidTr="0003711E">
        <w:trPr>
          <w:trHeight w:val="3223"/>
        </w:trPr>
        <w:tc>
          <w:tcPr>
            <w:tcW w:w="568" w:type="dxa"/>
          </w:tcPr>
          <w:p w14:paraId="3C51E97D" w14:textId="300176CC" w:rsidR="00E537E6" w:rsidRPr="006B6C62" w:rsidRDefault="00E537E6" w:rsidP="00693817">
            <w:pPr>
              <w:pStyle w:val="TableParagraph"/>
              <w:spacing w:before="3"/>
              <w:ind w:left="16"/>
              <w:jc w:val="center"/>
              <w:rPr>
                <w:sz w:val="28"/>
                <w:szCs w:val="28"/>
                <w:lang w:val="ru-RU"/>
              </w:rPr>
            </w:pPr>
            <w:r w:rsidRPr="006B6C62">
              <w:rPr>
                <w:spacing w:val="-10"/>
                <w:sz w:val="28"/>
                <w:szCs w:val="28"/>
                <w:lang w:val="ru-RU"/>
              </w:rPr>
              <w:lastRenderedPageBreak/>
              <w:t>2</w:t>
            </w:r>
            <w:r w:rsidR="008048F4">
              <w:rPr>
                <w:spacing w:val="-10"/>
                <w:sz w:val="28"/>
                <w:szCs w:val="28"/>
                <w:lang w:val="ru-RU"/>
              </w:rPr>
              <w:t>.</w:t>
            </w:r>
          </w:p>
        </w:tc>
        <w:tc>
          <w:tcPr>
            <w:tcW w:w="3847" w:type="dxa"/>
          </w:tcPr>
          <w:p w14:paraId="29B9C91E" w14:textId="77777777" w:rsidR="00336A6E" w:rsidRDefault="006753E9" w:rsidP="006753E9">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6753E9">
              <w:rPr>
                <w:sz w:val="28"/>
                <w:szCs w:val="28"/>
                <w:lang w:val="ru-RU"/>
              </w:rPr>
              <w:t>Объемно-пространственная</w:t>
            </w:r>
            <w:r w:rsidR="00D135F7">
              <w:rPr>
                <w:sz w:val="28"/>
                <w:szCs w:val="28"/>
                <w:lang w:val="ru-RU"/>
              </w:rPr>
              <w:t xml:space="preserve"> </w:t>
            </w:r>
            <w:r w:rsidRPr="006753E9">
              <w:rPr>
                <w:sz w:val="28"/>
                <w:szCs w:val="28"/>
                <w:lang w:val="ru-RU"/>
              </w:rPr>
              <w:t xml:space="preserve">композиция: </w:t>
            </w:r>
          </w:p>
          <w:p w14:paraId="2D772B91" w14:textId="4995CD01" w:rsidR="000D01CA" w:rsidRPr="006B6C62" w:rsidRDefault="006753E9" w:rsidP="00336A6E">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6753E9">
              <w:rPr>
                <w:sz w:val="28"/>
                <w:szCs w:val="28"/>
                <w:lang w:val="ru-RU"/>
              </w:rPr>
              <w:t>прямоугольный в</w:t>
            </w:r>
            <w:r w:rsidR="00D135F7">
              <w:rPr>
                <w:sz w:val="28"/>
                <w:szCs w:val="28"/>
                <w:lang w:val="ru-RU"/>
              </w:rPr>
              <w:t xml:space="preserve"> </w:t>
            </w:r>
            <w:r w:rsidRPr="006753E9">
              <w:rPr>
                <w:sz w:val="28"/>
                <w:szCs w:val="28"/>
                <w:lang w:val="ru-RU"/>
              </w:rPr>
              <w:t>плане одноэтажный объем</w:t>
            </w:r>
            <w:r w:rsidR="00D135F7">
              <w:rPr>
                <w:sz w:val="28"/>
                <w:szCs w:val="28"/>
                <w:lang w:val="ru-RU"/>
              </w:rPr>
              <w:t xml:space="preserve"> </w:t>
            </w:r>
            <w:r w:rsidRPr="006753E9">
              <w:rPr>
                <w:sz w:val="28"/>
                <w:szCs w:val="28"/>
                <w:lang w:val="ru-RU"/>
              </w:rPr>
              <w:t>здания мечети с подвалом и</w:t>
            </w:r>
            <w:r w:rsidR="00D135F7">
              <w:rPr>
                <w:sz w:val="28"/>
                <w:szCs w:val="28"/>
                <w:lang w:val="ru-RU"/>
              </w:rPr>
              <w:t xml:space="preserve"> </w:t>
            </w:r>
            <w:r w:rsidRPr="006753E9">
              <w:rPr>
                <w:sz w:val="28"/>
                <w:szCs w:val="28"/>
                <w:lang w:val="ru-RU"/>
              </w:rPr>
              <w:t>высоким подклетом, с</w:t>
            </w:r>
            <w:r w:rsidR="00D135F7">
              <w:rPr>
                <w:sz w:val="28"/>
                <w:szCs w:val="28"/>
                <w:lang w:val="ru-RU"/>
              </w:rPr>
              <w:t xml:space="preserve"> </w:t>
            </w:r>
            <w:r w:rsidRPr="006753E9">
              <w:rPr>
                <w:sz w:val="28"/>
                <w:szCs w:val="28"/>
                <w:lang w:val="ru-RU"/>
              </w:rPr>
              <w:t>небольшим входным объемом</w:t>
            </w:r>
            <w:r w:rsidR="00336A6E">
              <w:rPr>
                <w:sz w:val="28"/>
                <w:szCs w:val="28"/>
                <w:lang w:val="ru-RU"/>
              </w:rPr>
              <w:t xml:space="preserve"> </w:t>
            </w:r>
            <w:r w:rsidRPr="006753E9">
              <w:rPr>
                <w:sz w:val="28"/>
                <w:szCs w:val="28"/>
                <w:lang w:val="ru-RU"/>
              </w:rPr>
              <w:t>с северной стороны под</w:t>
            </w:r>
            <w:r w:rsidR="00D135F7">
              <w:rPr>
                <w:sz w:val="28"/>
                <w:szCs w:val="28"/>
                <w:lang w:val="ru-RU"/>
              </w:rPr>
              <w:t xml:space="preserve"> </w:t>
            </w:r>
            <w:r w:rsidRPr="006753E9">
              <w:rPr>
                <w:sz w:val="28"/>
                <w:szCs w:val="28"/>
                <w:lang w:val="ru-RU"/>
              </w:rPr>
              <w:t>балконом и прямоугольным в</w:t>
            </w:r>
            <w:r w:rsidR="00D135F7">
              <w:rPr>
                <w:sz w:val="28"/>
                <w:szCs w:val="28"/>
                <w:lang w:val="ru-RU"/>
              </w:rPr>
              <w:t xml:space="preserve"> </w:t>
            </w:r>
            <w:r w:rsidRPr="006753E9">
              <w:rPr>
                <w:sz w:val="28"/>
                <w:szCs w:val="28"/>
                <w:lang w:val="ru-RU"/>
              </w:rPr>
              <w:t xml:space="preserve">плане </w:t>
            </w:r>
            <w:proofErr w:type="spellStart"/>
            <w:r w:rsidRPr="006753E9">
              <w:rPr>
                <w:sz w:val="28"/>
                <w:szCs w:val="28"/>
                <w:lang w:val="ru-RU"/>
              </w:rPr>
              <w:t>михрабным</w:t>
            </w:r>
            <w:proofErr w:type="spellEnd"/>
            <w:r w:rsidRPr="006753E9">
              <w:rPr>
                <w:sz w:val="28"/>
                <w:szCs w:val="28"/>
                <w:lang w:val="ru-RU"/>
              </w:rPr>
              <w:t xml:space="preserve"> выступом с</w:t>
            </w:r>
            <w:r w:rsidR="00D135F7">
              <w:rPr>
                <w:sz w:val="28"/>
                <w:szCs w:val="28"/>
                <w:lang w:val="ru-RU"/>
              </w:rPr>
              <w:t xml:space="preserve"> </w:t>
            </w:r>
            <w:r w:rsidRPr="006753E9">
              <w:rPr>
                <w:sz w:val="28"/>
                <w:szCs w:val="28"/>
                <w:lang w:val="ru-RU"/>
              </w:rPr>
              <w:t>южной стороны,</w:t>
            </w:r>
            <w:r w:rsidR="00D135F7">
              <w:rPr>
                <w:sz w:val="28"/>
                <w:szCs w:val="28"/>
                <w:lang w:val="ru-RU"/>
              </w:rPr>
              <w:t xml:space="preserve"> </w:t>
            </w:r>
            <w:r w:rsidRPr="006753E9">
              <w:rPr>
                <w:sz w:val="28"/>
                <w:szCs w:val="28"/>
                <w:lang w:val="ru-RU"/>
              </w:rPr>
              <w:t>являющимися</w:t>
            </w:r>
            <w:r w:rsidR="00D135F7">
              <w:rPr>
                <w:sz w:val="28"/>
                <w:szCs w:val="28"/>
                <w:lang w:val="ru-RU"/>
              </w:rPr>
              <w:t xml:space="preserve"> </w:t>
            </w:r>
            <w:r w:rsidRPr="006753E9">
              <w:rPr>
                <w:sz w:val="28"/>
                <w:szCs w:val="28"/>
                <w:lang w:val="ru-RU"/>
              </w:rPr>
              <w:t>частью первоначальной</w:t>
            </w:r>
            <w:r w:rsidR="00D135F7">
              <w:rPr>
                <w:sz w:val="28"/>
                <w:szCs w:val="28"/>
                <w:lang w:val="ru-RU"/>
              </w:rPr>
              <w:t xml:space="preserve"> </w:t>
            </w:r>
            <w:r w:rsidRPr="006753E9">
              <w:rPr>
                <w:sz w:val="28"/>
                <w:szCs w:val="28"/>
                <w:lang w:val="ru-RU"/>
              </w:rPr>
              <w:t>объемно-пространственной</w:t>
            </w:r>
            <w:r w:rsidR="00336A6E">
              <w:rPr>
                <w:sz w:val="28"/>
                <w:szCs w:val="28"/>
                <w:lang w:val="ru-RU"/>
              </w:rPr>
              <w:t xml:space="preserve"> </w:t>
            </w:r>
            <w:r w:rsidR="00D135F7">
              <w:rPr>
                <w:sz w:val="28"/>
                <w:szCs w:val="28"/>
                <w:lang w:val="ru-RU"/>
              </w:rPr>
              <w:t xml:space="preserve"> к</w:t>
            </w:r>
            <w:r>
              <w:rPr>
                <w:sz w:val="28"/>
                <w:szCs w:val="28"/>
                <w:lang w:val="ru-RU"/>
              </w:rPr>
              <w:t>омпозиции здания.</w:t>
            </w:r>
          </w:p>
        </w:tc>
        <w:tc>
          <w:tcPr>
            <w:tcW w:w="5529" w:type="dxa"/>
            <w:tcBorders>
              <w:top w:val="single" w:sz="4" w:space="0" w:color="auto"/>
              <w:bottom w:val="single" w:sz="4" w:space="0" w:color="auto"/>
            </w:tcBorders>
          </w:tcPr>
          <w:p w14:paraId="6D7629AD" w14:textId="6E0CAAAC" w:rsidR="002D282C" w:rsidRDefault="002D282C" w:rsidP="007A7697">
            <w:pPr>
              <w:pStyle w:val="TableParagraph"/>
              <w:ind w:left="108"/>
              <w:jc w:val="center"/>
              <w:rPr>
                <w:sz w:val="14"/>
                <w:szCs w:val="14"/>
                <w:lang w:val="ru-RU"/>
              </w:rPr>
            </w:pPr>
          </w:p>
          <w:p w14:paraId="1C9E90B7" w14:textId="6E623902" w:rsidR="002C0A95" w:rsidRDefault="00AE1867" w:rsidP="00AE1867">
            <w:pPr>
              <w:pStyle w:val="TableParagraph"/>
              <w:ind w:left="108"/>
              <w:jc w:val="center"/>
              <w:rPr>
                <w:sz w:val="24"/>
                <w:szCs w:val="24"/>
                <w:lang w:val="ru-RU"/>
              </w:rPr>
            </w:pPr>
            <w:r>
              <w:rPr>
                <w:noProof/>
                <w:lang w:eastAsia="ru-RU"/>
              </w:rPr>
              <w:drawing>
                <wp:inline distT="0" distB="0" distL="0" distR="0" wp14:anchorId="4931F5CA" wp14:editId="5607BA83">
                  <wp:extent cx="3276600" cy="4207306"/>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2655"/>
                          <a:stretch/>
                        </pic:blipFill>
                        <pic:spPr bwMode="auto">
                          <a:xfrm>
                            <a:off x="0" y="0"/>
                            <a:ext cx="3289388" cy="4223727"/>
                          </a:xfrm>
                          <a:prstGeom prst="rect">
                            <a:avLst/>
                          </a:prstGeom>
                          <a:ln>
                            <a:noFill/>
                          </a:ln>
                          <a:extLst>
                            <a:ext uri="{53640926-AAD7-44D8-BBD7-CCE9431645EC}">
                              <a14:shadowObscured xmlns:a14="http://schemas.microsoft.com/office/drawing/2010/main"/>
                            </a:ext>
                          </a:extLst>
                        </pic:spPr>
                      </pic:pic>
                    </a:graphicData>
                  </a:graphic>
                </wp:inline>
              </w:drawing>
            </w:r>
          </w:p>
          <w:p w14:paraId="5B55F71B" w14:textId="7BC149F5" w:rsidR="00D42917" w:rsidRPr="00EC661F" w:rsidRDefault="002C0A95" w:rsidP="00F208F0">
            <w:pPr>
              <w:pStyle w:val="TableParagraph"/>
              <w:ind w:left="108"/>
              <w:jc w:val="center"/>
              <w:rPr>
                <w:sz w:val="24"/>
                <w:szCs w:val="24"/>
                <w:lang w:val="ru-RU"/>
              </w:rPr>
            </w:pPr>
            <w:r>
              <w:rPr>
                <w:sz w:val="24"/>
                <w:szCs w:val="24"/>
                <w:lang w:val="ru-RU"/>
              </w:rPr>
              <w:t xml:space="preserve">Рис. </w:t>
            </w:r>
            <w:r w:rsidR="00D135F7">
              <w:rPr>
                <w:sz w:val="24"/>
                <w:szCs w:val="24"/>
                <w:lang w:val="ru-RU"/>
              </w:rPr>
              <w:t>3</w:t>
            </w:r>
            <w:r w:rsidR="00F8003F">
              <w:rPr>
                <w:sz w:val="24"/>
                <w:szCs w:val="24"/>
                <w:lang w:val="ru-RU"/>
              </w:rPr>
              <w:t>.</w:t>
            </w:r>
            <w:r w:rsidR="007C4A29" w:rsidRPr="007C4A29">
              <w:rPr>
                <w:lang w:val="ru-RU"/>
              </w:rPr>
              <w:t xml:space="preserve"> </w:t>
            </w:r>
            <w:r w:rsidR="007C4A29" w:rsidRPr="007C4A29">
              <w:rPr>
                <w:sz w:val="24"/>
                <w:szCs w:val="24"/>
                <w:lang w:val="ru-RU"/>
              </w:rPr>
              <w:t xml:space="preserve">Общий вид </w:t>
            </w:r>
            <w:r w:rsidR="00AE1867">
              <w:rPr>
                <w:sz w:val="24"/>
                <w:szCs w:val="24"/>
                <w:lang w:val="ru-RU"/>
              </w:rPr>
              <w:t>мечети</w:t>
            </w:r>
            <w:r w:rsidR="007C4A29" w:rsidRPr="007C4A29">
              <w:rPr>
                <w:sz w:val="24"/>
                <w:szCs w:val="24"/>
                <w:lang w:val="ru-RU"/>
              </w:rPr>
              <w:t xml:space="preserve"> </w:t>
            </w:r>
          </w:p>
        </w:tc>
      </w:tr>
      <w:tr w:rsidR="00B6338B" w:rsidRPr="006B6C62" w14:paraId="415B16FE" w14:textId="77777777" w:rsidTr="007C4A29">
        <w:trPr>
          <w:trHeight w:val="3224"/>
        </w:trPr>
        <w:tc>
          <w:tcPr>
            <w:tcW w:w="568" w:type="dxa"/>
          </w:tcPr>
          <w:p w14:paraId="6ACF58E6" w14:textId="17D2743E" w:rsidR="00B6338B" w:rsidRPr="00B6338B" w:rsidRDefault="007C4A29" w:rsidP="00693817">
            <w:pPr>
              <w:pStyle w:val="TableParagraph"/>
              <w:spacing w:before="3"/>
              <w:ind w:left="16"/>
              <w:jc w:val="center"/>
              <w:rPr>
                <w:spacing w:val="-10"/>
                <w:sz w:val="28"/>
                <w:szCs w:val="28"/>
                <w:lang w:val="ru-RU"/>
              </w:rPr>
            </w:pPr>
            <w:r>
              <w:rPr>
                <w:spacing w:val="-10"/>
                <w:sz w:val="28"/>
                <w:szCs w:val="28"/>
                <w:lang w:val="ru-RU"/>
              </w:rPr>
              <w:t>3</w:t>
            </w:r>
            <w:r w:rsidR="00B6338B">
              <w:rPr>
                <w:spacing w:val="-10"/>
                <w:sz w:val="28"/>
                <w:szCs w:val="28"/>
                <w:lang w:val="ru-RU"/>
              </w:rPr>
              <w:t>.</w:t>
            </w:r>
          </w:p>
        </w:tc>
        <w:tc>
          <w:tcPr>
            <w:tcW w:w="3847" w:type="dxa"/>
          </w:tcPr>
          <w:p w14:paraId="3A0E6A3D" w14:textId="77777777" w:rsidR="00744620" w:rsidRPr="00744620" w:rsidRDefault="00744620" w:rsidP="00744620">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744620">
              <w:rPr>
                <w:sz w:val="28"/>
                <w:szCs w:val="28"/>
                <w:lang w:val="ru-RU"/>
              </w:rPr>
              <w:t>Конструктивная схема:</w:t>
            </w:r>
          </w:p>
          <w:p w14:paraId="0F80FE55" w14:textId="77777777" w:rsidR="00243632" w:rsidRPr="00243632" w:rsidRDefault="00243632" w:rsidP="0024363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243632">
              <w:rPr>
                <w:sz w:val="28"/>
                <w:szCs w:val="28"/>
                <w:lang w:val="ru-RU"/>
              </w:rPr>
              <w:t>подлинные срубы, обшитые тесом;</w:t>
            </w:r>
          </w:p>
          <w:p w14:paraId="62A9B527" w14:textId="77777777" w:rsidR="00243632" w:rsidRPr="00243632" w:rsidRDefault="00243632" w:rsidP="0024363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243632">
              <w:rPr>
                <w:sz w:val="28"/>
                <w:szCs w:val="28"/>
                <w:lang w:val="ru-RU"/>
              </w:rPr>
              <w:t>деревянные перекрытия;</w:t>
            </w:r>
          </w:p>
          <w:p w14:paraId="239794CD" w14:textId="77777777" w:rsidR="00243632" w:rsidRPr="00243632" w:rsidRDefault="00243632" w:rsidP="0024363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243632">
              <w:rPr>
                <w:sz w:val="28"/>
                <w:szCs w:val="28"/>
                <w:lang w:val="ru-RU"/>
              </w:rPr>
              <w:t>конструкция и местоположение лестницы, ведущей на минарет;</w:t>
            </w:r>
          </w:p>
          <w:p w14:paraId="2F925EAD" w14:textId="09344B13" w:rsidR="00B6338B" w:rsidRPr="00EB7C39" w:rsidRDefault="00243632" w:rsidP="0024363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243632">
              <w:rPr>
                <w:sz w:val="28"/>
                <w:szCs w:val="28"/>
                <w:lang w:val="ru-RU"/>
              </w:rPr>
              <w:t>конструкция кровли.</w:t>
            </w:r>
          </w:p>
        </w:tc>
        <w:tc>
          <w:tcPr>
            <w:tcW w:w="5529" w:type="dxa"/>
            <w:tcBorders>
              <w:top w:val="single" w:sz="4" w:space="0" w:color="auto"/>
              <w:bottom w:val="single" w:sz="4" w:space="0" w:color="auto"/>
            </w:tcBorders>
          </w:tcPr>
          <w:p w14:paraId="76BB8CD5" w14:textId="77777777" w:rsidR="00744620" w:rsidRPr="00744620" w:rsidRDefault="00744620" w:rsidP="007C4A29">
            <w:pPr>
              <w:pStyle w:val="TableParagraph"/>
              <w:tabs>
                <w:tab w:val="left" w:pos="1680"/>
              </w:tabs>
              <w:ind w:left="108"/>
              <w:jc w:val="center"/>
              <w:rPr>
                <w:sz w:val="16"/>
                <w:szCs w:val="16"/>
                <w:lang w:val="ru-RU"/>
              </w:rPr>
            </w:pPr>
          </w:p>
          <w:p w14:paraId="3942E7F8" w14:textId="573DBE54" w:rsidR="00192470" w:rsidRDefault="00744620" w:rsidP="00AE1867">
            <w:pPr>
              <w:pStyle w:val="TableParagraph"/>
              <w:tabs>
                <w:tab w:val="left" w:pos="1680"/>
              </w:tabs>
              <w:ind w:left="108"/>
              <w:rPr>
                <w:sz w:val="24"/>
                <w:szCs w:val="24"/>
                <w:lang w:val="ru-RU"/>
              </w:rPr>
            </w:pPr>
            <w:r>
              <w:rPr>
                <w:noProof/>
                <w:lang w:eastAsia="ru-RU"/>
              </w:rPr>
              <w:drawing>
                <wp:inline distT="0" distB="0" distL="0" distR="0" wp14:anchorId="22AE0E2D" wp14:editId="2280E1EA">
                  <wp:extent cx="3352471" cy="2250440"/>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2072"/>
                          <a:stretch/>
                        </pic:blipFill>
                        <pic:spPr bwMode="auto">
                          <a:xfrm>
                            <a:off x="0" y="0"/>
                            <a:ext cx="3394643" cy="2278749"/>
                          </a:xfrm>
                          <a:prstGeom prst="rect">
                            <a:avLst/>
                          </a:prstGeom>
                          <a:ln>
                            <a:noFill/>
                          </a:ln>
                          <a:extLst>
                            <a:ext uri="{53640926-AAD7-44D8-BBD7-CCE9431645EC}">
                              <a14:shadowObscured xmlns:a14="http://schemas.microsoft.com/office/drawing/2010/main"/>
                            </a:ext>
                          </a:extLst>
                        </pic:spPr>
                      </pic:pic>
                    </a:graphicData>
                  </a:graphic>
                </wp:inline>
              </w:drawing>
            </w:r>
          </w:p>
          <w:p w14:paraId="7021A39D" w14:textId="2AE86B6D" w:rsidR="00192470" w:rsidRDefault="00192470" w:rsidP="007C4A29">
            <w:pPr>
              <w:pStyle w:val="TableParagraph"/>
              <w:tabs>
                <w:tab w:val="left" w:pos="1680"/>
              </w:tabs>
              <w:ind w:left="108"/>
              <w:jc w:val="center"/>
              <w:rPr>
                <w:sz w:val="24"/>
                <w:szCs w:val="24"/>
                <w:lang w:val="ru-RU"/>
              </w:rPr>
            </w:pPr>
            <w:r>
              <w:rPr>
                <w:sz w:val="24"/>
                <w:szCs w:val="24"/>
                <w:lang w:val="ru-RU"/>
              </w:rPr>
              <w:t>Рис.</w:t>
            </w:r>
            <w:r w:rsidR="00CA2E88">
              <w:rPr>
                <w:sz w:val="24"/>
                <w:szCs w:val="24"/>
                <w:lang w:val="ru-RU"/>
              </w:rPr>
              <w:t xml:space="preserve"> 4</w:t>
            </w:r>
            <w:r w:rsidR="00AE1867">
              <w:rPr>
                <w:sz w:val="24"/>
                <w:szCs w:val="24"/>
                <w:lang w:val="ru-RU"/>
              </w:rPr>
              <w:t>. Лестницы</w:t>
            </w:r>
            <w:r w:rsidR="00CA2E88">
              <w:rPr>
                <w:sz w:val="24"/>
                <w:szCs w:val="24"/>
                <w:lang w:val="ru-RU"/>
              </w:rPr>
              <w:t xml:space="preserve"> на минарет</w:t>
            </w:r>
          </w:p>
          <w:p w14:paraId="33368013" w14:textId="4FB08D08" w:rsidR="00192470" w:rsidRDefault="00192470" w:rsidP="007C4A29">
            <w:pPr>
              <w:pStyle w:val="TableParagraph"/>
              <w:tabs>
                <w:tab w:val="left" w:pos="1680"/>
              </w:tabs>
              <w:ind w:left="108"/>
              <w:jc w:val="center"/>
              <w:rPr>
                <w:sz w:val="24"/>
                <w:szCs w:val="24"/>
                <w:lang w:val="ru-RU"/>
              </w:rPr>
            </w:pPr>
          </w:p>
          <w:p w14:paraId="431F4811" w14:textId="08CEE81F" w:rsidR="00CA2E88" w:rsidRDefault="00CA2E88" w:rsidP="007C4A29">
            <w:pPr>
              <w:pStyle w:val="TableParagraph"/>
              <w:tabs>
                <w:tab w:val="left" w:pos="1680"/>
              </w:tabs>
              <w:ind w:left="108"/>
              <w:jc w:val="center"/>
              <w:rPr>
                <w:sz w:val="24"/>
                <w:szCs w:val="24"/>
                <w:lang w:val="ru-RU"/>
              </w:rPr>
            </w:pPr>
          </w:p>
          <w:p w14:paraId="04AB9F2B" w14:textId="3D51B34E" w:rsidR="00CA2E88" w:rsidRDefault="00CA2E88" w:rsidP="007C4A29">
            <w:pPr>
              <w:pStyle w:val="TableParagraph"/>
              <w:tabs>
                <w:tab w:val="left" w:pos="1680"/>
              </w:tabs>
              <w:ind w:left="108"/>
              <w:jc w:val="center"/>
              <w:rPr>
                <w:sz w:val="24"/>
                <w:szCs w:val="24"/>
                <w:lang w:val="ru-RU"/>
              </w:rPr>
            </w:pPr>
          </w:p>
          <w:p w14:paraId="02588F15" w14:textId="2ADEC356" w:rsidR="00CA2E88" w:rsidRDefault="00CA2E88" w:rsidP="007C4A29">
            <w:pPr>
              <w:pStyle w:val="TableParagraph"/>
              <w:tabs>
                <w:tab w:val="left" w:pos="1680"/>
              </w:tabs>
              <w:ind w:left="108"/>
              <w:jc w:val="center"/>
              <w:rPr>
                <w:sz w:val="24"/>
                <w:szCs w:val="24"/>
                <w:lang w:val="ru-RU"/>
              </w:rPr>
            </w:pPr>
          </w:p>
          <w:p w14:paraId="3EF874FD" w14:textId="67059ED5" w:rsidR="00CA2E88" w:rsidRDefault="00CA2E88" w:rsidP="007C4A29">
            <w:pPr>
              <w:pStyle w:val="TableParagraph"/>
              <w:tabs>
                <w:tab w:val="left" w:pos="1680"/>
              </w:tabs>
              <w:ind w:left="108"/>
              <w:jc w:val="center"/>
              <w:rPr>
                <w:sz w:val="24"/>
                <w:szCs w:val="24"/>
                <w:lang w:val="ru-RU"/>
              </w:rPr>
            </w:pPr>
          </w:p>
          <w:p w14:paraId="5DAB3B7A" w14:textId="3C00B8A5" w:rsidR="00CA2E88" w:rsidRDefault="00CA2E88" w:rsidP="007C4A29">
            <w:pPr>
              <w:pStyle w:val="TableParagraph"/>
              <w:tabs>
                <w:tab w:val="left" w:pos="1680"/>
              </w:tabs>
              <w:ind w:left="108"/>
              <w:jc w:val="center"/>
              <w:rPr>
                <w:sz w:val="24"/>
                <w:szCs w:val="24"/>
                <w:lang w:val="ru-RU"/>
              </w:rPr>
            </w:pPr>
          </w:p>
          <w:p w14:paraId="02B86E7B" w14:textId="11A31054" w:rsidR="007E322C" w:rsidRDefault="007E322C" w:rsidP="007C4A29">
            <w:pPr>
              <w:pStyle w:val="TableParagraph"/>
              <w:tabs>
                <w:tab w:val="left" w:pos="1680"/>
              </w:tabs>
              <w:ind w:left="108"/>
              <w:jc w:val="center"/>
              <w:rPr>
                <w:sz w:val="24"/>
                <w:szCs w:val="24"/>
                <w:lang w:val="ru-RU"/>
              </w:rPr>
            </w:pPr>
          </w:p>
          <w:p w14:paraId="37B625C2" w14:textId="77777777" w:rsidR="007E322C" w:rsidRDefault="007E322C" w:rsidP="007C4A29">
            <w:pPr>
              <w:pStyle w:val="TableParagraph"/>
              <w:tabs>
                <w:tab w:val="left" w:pos="1680"/>
              </w:tabs>
              <w:ind w:left="108"/>
              <w:jc w:val="center"/>
              <w:rPr>
                <w:sz w:val="24"/>
                <w:szCs w:val="24"/>
                <w:lang w:val="ru-RU"/>
              </w:rPr>
            </w:pPr>
          </w:p>
          <w:p w14:paraId="1F65CE20" w14:textId="25C1447E" w:rsidR="00CA2E88" w:rsidRDefault="00CA2E88" w:rsidP="007C4A29">
            <w:pPr>
              <w:pStyle w:val="TableParagraph"/>
              <w:tabs>
                <w:tab w:val="left" w:pos="1680"/>
              </w:tabs>
              <w:ind w:left="108"/>
              <w:jc w:val="center"/>
              <w:rPr>
                <w:sz w:val="24"/>
                <w:szCs w:val="24"/>
                <w:lang w:val="ru-RU"/>
              </w:rPr>
            </w:pPr>
          </w:p>
          <w:p w14:paraId="026D53BE" w14:textId="2E0C290C" w:rsidR="00CA2E88" w:rsidRDefault="00CA2E88" w:rsidP="007C4A29">
            <w:pPr>
              <w:pStyle w:val="TableParagraph"/>
              <w:tabs>
                <w:tab w:val="left" w:pos="1680"/>
              </w:tabs>
              <w:ind w:left="108"/>
              <w:jc w:val="center"/>
              <w:rPr>
                <w:sz w:val="24"/>
                <w:szCs w:val="24"/>
                <w:lang w:val="ru-RU"/>
              </w:rPr>
            </w:pPr>
          </w:p>
          <w:p w14:paraId="238F7FA9" w14:textId="2C90BBC7" w:rsidR="00CA2E88" w:rsidRDefault="00CA2E88" w:rsidP="007C4A29">
            <w:pPr>
              <w:pStyle w:val="TableParagraph"/>
              <w:tabs>
                <w:tab w:val="left" w:pos="1680"/>
              </w:tabs>
              <w:ind w:left="108"/>
              <w:jc w:val="center"/>
              <w:rPr>
                <w:sz w:val="24"/>
                <w:szCs w:val="24"/>
                <w:lang w:val="ru-RU"/>
              </w:rPr>
            </w:pPr>
          </w:p>
          <w:p w14:paraId="47808C4C" w14:textId="3DA0E004" w:rsidR="00CA2E88" w:rsidRDefault="00CA2E88" w:rsidP="007C4A29">
            <w:pPr>
              <w:pStyle w:val="TableParagraph"/>
              <w:tabs>
                <w:tab w:val="left" w:pos="1680"/>
              </w:tabs>
              <w:ind w:left="108"/>
              <w:jc w:val="center"/>
              <w:rPr>
                <w:sz w:val="24"/>
                <w:szCs w:val="24"/>
                <w:lang w:val="ru-RU"/>
              </w:rPr>
            </w:pPr>
          </w:p>
          <w:p w14:paraId="5FBEDB4F" w14:textId="5DD30B0B" w:rsidR="00CA2E88" w:rsidRDefault="00CA2E88" w:rsidP="007C4A29">
            <w:pPr>
              <w:pStyle w:val="TableParagraph"/>
              <w:tabs>
                <w:tab w:val="left" w:pos="1680"/>
              </w:tabs>
              <w:ind w:left="108"/>
              <w:jc w:val="center"/>
              <w:rPr>
                <w:sz w:val="24"/>
                <w:szCs w:val="24"/>
                <w:lang w:val="ru-RU"/>
              </w:rPr>
            </w:pPr>
          </w:p>
          <w:p w14:paraId="045B7FD0" w14:textId="77777777" w:rsidR="00CA2E88" w:rsidRPr="00CA2E88" w:rsidRDefault="00CA2E88" w:rsidP="007C4A29">
            <w:pPr>
              <w:pStyle w:val="TableParagraph"/>
              <w:tabs>
                <w:tab w:val="left" w:pos="1680"/>
              </w:tabs>
              <w:ind w:left="108"/>
              <w:jc w:val="center"/>
              <w:rPr>
                <w:sz w:val="16"/>
                <w:szCs w:val="16"/>
                <w:lang w:val="ru-RU"/>
              </w:rPr>
            </w:pPr>
          </w:p>
          <w:p w14:paraId="460DB758" w14:textId="317FEDBB" w:rsidR="00192470" w:rsidRDefault="00CA2E88" w:rsidP="00192470">
            <w:pPr>
              <w:pStyle w:val="TableParagraph"/>
              <w:tabs>
                <w:tab w:val="left" w:pos="1680"/>
              </w:tabs>
              <w:ind w:left="108"/>
              <w:rPr>
                <w:sz w:val="24"/>
                <w:szCs w:val="24"/>
                <w:lang w:val="ru-RU"/>
              </w:rPr>
            </w:pPr>
            <w:r>
              <w:rPr>
                <w:noProof/>
                <w:lang w:eastAsia="ru-RU"/>
              </w:rPr>
              <w:drawing>
                <wp:inline distT="0" distB="0" distL="0" distR="0" wp14:anchorId="13CFE632" wp14:editId="34F5D901">
                  <wp:extent cx="3314700" cy="44196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14700" cy="4419600"/>
                          </a:xfrm>
                          <a:prstGeom prst="rect">
                            <a:avLst/>
                          </a:prstGeom>
                        </pic:spPr>
                      </pic:pic>
                    </a:graphicData>
                  </a:graphic>
                </wp:inline>
              </w:drawing>
            </w:r>
          </w:p>
          <w:p w14:paraId="064171CC" w14:textId="43B33700" w:rsidR="00C2560E" w:rsidRDefault="00CA2E88" w:rsidP="00A07D1B">
            <w:pPr>
              <w:pStyle w:val="TableParagraph"/>
              <w:tabs>
                <w:tab w:val="left" w:pos="148"/>
              </w:tabs>
              <w:ind w:left="108"/>
              <w:jc w:val="center"/>
              <w:rPr>
                <w:sz w:val="24"/>
                <w:szCs w:val="24"/>
                <w:lang w:val="ru-RU"/>
              </w:rPr>
            </w:pPr>
            <w:r>
              <w:rPr>
                <w:sz w:val="24"/>
                <w:szCs w:val="24"/>
                <w:lang w:val="ru-RU"/>
              </w:rPr>
              <w:t>Рис. 5</w:t>
            </w:r>
            <w:r w:rsidR="00192470">
              <w:rPr>
                <w:sz w:val="24"/>
                <w:szCs w:val="24"/>
                <w:lang w:val="ru-RU"/>
              </w:rPr>
              <w:t xml:space="preserve">. </w:t>
            </w:r>
            <w:r w:rsidR="00A07D1B">
              <w:rPr>
                <w:sz w:val="24"/>
                <w:szCs w:val="24"/>
                <w:lang w:val="ru-RU"/>
              </w:rPr>
              <w:t>Деревянные перекрытия</w:t>
            </w:r>
          </w:p>
          <w:p w14:paraId="4D51D00B" w14:textId="77777777" w:rsidR="00A07D1B" w:rsidRDefault="00A07D1B" w:rsidP="00A07D1B">
            <w:pPr>
              <w:pStyle w:val="TableParagraph"/>
              <w:tabs>
                <w:tab w:val="left" w:pos="148"/>
              </w:tabs>
              <w:ind w:left="108"/>
              <w:jc w:val="center"/>
              <w:rPr>
                <w:sz w:val="24"/>
                <w:szCs w:val="24"/>
                <w:lang w:val="ru-RU"/>
              </w:rPr>
            </w:pPr>
          </w:p>
          <w:p w14:paraId="599883AF" w14:textId="43369443" w:rsidR="00C2560E" w:rsidRDefault="00CA2E88" w:rsidP="00CA2E88">
            <w:pPr>
              <w:pStyle w:val="TableParagraph"/>
              <w:tabs>
                <w:tab w:val="left" w:pos="1680"/>
              </w:tabs>
              <w:ind w:left="108"/>
              <w:rPr>
                <w:sz w:val="24"/>
                <w:szCs w:val="24"/>
                <w:lang w:val="ru-RU"/>
              </w:rPr>
            </w:pPr>
            <w:r>
              <w:rPr>
                <w:noProof/>
                <w:lang w:eastAsia="ru-RU"/>
              </w:rPr>
              <w:drawing>
                <wp:inline distT="0" distB="0" distL="0" distR="0" wp14:anchorId="1FE29A52" wp14:editId="2B004BC0">
                  <wp:extent cx="3333424" cy="2486025"/>
                  <wp:effectExtent l="0" t="0" r="63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36552" cy="2488358"/>
                          </a:xfrm>
                          <a:prstGeom prst="rect">
                            <a:avLst/>
                          </a:prstGeom>
                        </pic:spPr>
                      </pic:pic>
                    </a:graphicData>
                  </a:graphic>
                </wp:inline>
              </w:drawing>
            </w:r>
          </w:p>
          <w:p w14:paraId="3240D491" w14:textId="5EE878D0" w:rsidR="00E30062" w:rsidRDefault="00A07D1B" w:rsidP="00973E95">
            <w:pPr>
              <w:pStyle w:val="TableParagraph"/>
              <w:tabs>
                <w:tab w:val="left" w:pos="148"/>
              </w:tabs>
              <w:ind w:left="108"/>
              <w:jc w:val="center"/>
              <w:rPr>
                <w:sz w:val="24"/>
                <w:szCs w:val="24"/>
                <w:lang w:val="ru-RU"/>
              </w:rPr>
            </w:pPr>
            <w:r>
              <w:rPr>
                <w:sz w:val="24"/>
                <w:szCs w:val="24"/>
                <w:lang w:val="ru-RU"/>
              </w:rPr>
              <w:t>Рис. 6. Деревянные перекрытия</w:t>
            </w:r>
          </w:p>
          <w:p w14:paraId="176FA113" w14:textId="2229948E" w:rsidR="00861C26" w:rsidRDefault="00861C26" w:rsidP="00973E95">
            <w:pPr>
              <w:pStyle w:val="TableParagraph"/>
              <w:tabs>
                <w:tab w:val="left" w:pos="148"/>
              </w:tabs>
              <w:ind w:left="108"/>
              <w:jc w:val="center"/>
              <w:rPr>
                <w:sz w:val="24"/>
                <w:szCs w:val="24"/>
                <w:lang w:val="ru-RU"/>
              </w:rPr>
            </w:pPr>
          </w:p>
          <w:p w14:paraId="3034C8BB" w14:textId="77777777" w:rsidR="00861C26" w:rsidRDefault="00861C26" w:rsidP="00973E95">
            <w:pPr>
              <w:pStyle w:val="TableParagraph"/>
              <w:tabs>
                <w:tab w:val="left" w:pos="148"/>
              </w:tabs>
              <w:ind w:left="108"/>
              <w:jc w:val="center"/>
              <w:rPr>
                <w:sz w:val="24"/>
                <w:szCs w:val="24"/>
                <w:lang w:val="ru-RU"/>
              </w:rPr>
            </w:pPr>
          </w:p>
          <w:p w14:paraId="63E9584A" w14:textId="77777777" w:rsidR="00E30062" w:rsidRDefault="00E30062" w:rsidP="00973E95">
            <w:pPr>
              <w:pStyle w:val="TableParagraph"/>
              <w:tabs>
                <w:tab w:val="left" w:pos="148"/>
              </w:tabs>
              <w:ind w:left="108"/>
              <w:jc w:val="center"/>
              <w:rPr>
                <w:sz w:val="24"/>
                <w:szCs w:val="24"/>
                <w:lang w:val="ru-RU"/>
              </w:rPr>
            </w:pPr>
          </w:p>
          <w:p w14:paraId="1C3B068A" w14:textId="77777777" w:rsidR="00E30062" w:rsidRDefault="00E30062" w:rsidP="00973E95">
            <w:pPr>
              <w:pStyle w:val="TableParagraph"/>
              <w:tabs>
                <w:tab w:val="left" w:pos="148"/>
              </w:tabs>
              <w:ind w:left="108"/>
              <w:jc w:val="center"/>
              <w:rPr>
                <w:sz w:val="24"/>
                <w:szCs w:val="24"/>
                <w:lang w:val="ru-RU"/>
              </w:rPr>
            </w:pPr>
          </w:p>
          <w:p w14:paraId="522FA3C3" w14:textId="77777777" w:rsidR="00E30062" w:rsidRDefault="00E30062" w:rsidP="00973E95">
            <w:pPr>
              <w:pStyle w:val="TableParagraph"/>
              <w:tabs>
                <w:tab w:val="left" w:pos="148"/>
              </w:tabs>
              <w:ind w:left="108"/>
              <w:jc w:val="center"/>
              <w:rPr>
                <w:sz w:val="24"/>
                <w:szCs w:val="24"/>
                <w:lang w:val="ru-RU"/>
              </w:rPr>
            </w:pPr>
          </w:p>
          <w:p w14:paraId="17E18E19" w14:textId="77777777" w:rsidR="00E30062" w:rsidRDefault="00E30062" w:rsidP="00973E95">
            <w:pPr>
              <w:pStyle w:val="TableParagraph"/>
              <w:tabs>
                <w:tab w:val="left" w:pos="148"/>
              </w:tabs>
              <w:ind w:left="108"/>
              <w:jc w:val="center"/>
              <w:rPr>
                <w:sz w:val="24"/>
                <w:szCs w:val="24"/>
                <w:lang w:val="ru-RU"/>
              </w:rPr>
            </w:pPr>
          </w:p>
          <w:p w14:paraId="742282B6" w14:textId="77777777" w:rsidR="00E30062" w:rsidRDefault="00E30062" w:rsidP="00973E95">
            <w:pPr>
              <w:pStyle w:val="TableParagraph"/>
              <w:tabs>
                <w:tab w:val="left" w:pos="148"/>
              </w:tabs>
              <w:ind w:left="108"/>
              <w:jc w:val="center"/>
              <w:rPr>
                <w:sz w:val="24"/>
                <w:szCs w:val="24"/>
                <w:lang w:val="ru-RU"/>
              </w:rPr>
            </w:pPr>
          </w:p>
          <w:p w14:paraId="0C6093A7" w14:textId="77777777" w:rsidR="00E30062" w:rsidRDefault="00E30062" w:rsidP="00973E95">
            <w:pPr>
              <w:pStyle w:val="TableParagraph"/>
              <w:tabs>
                <w:tab w:val="left" w:pos="148"/>
              </w:tabs>
              <w:ind w:left="108"/>
              <w:jc w:val="center"/>
              <w:rPr>
                <w:sz w:val="24"/>
                <w:szCs w:val="24"/>
                <w:lang w:val="ru-RU"/>
              </w:rPr>
            </w:pPr>
          </w:p>
          <w:p w14:paraId="1F1BB0D2" w14:textId="23255ABE" w:rsidR="00E30062" w:rsidRDefault="00E30062" w:rsidP="00973E95">
            <w:pPr>
              <w:pStyle w:val="TableParagraph"/>
              <w:tabs>
                <w:tab w:val="left" w:pos="148"/>
              </w:tabs>
              <w:ind w:left="108"/>
              <w:jc w:val="center"/>
              <w:rPr>
                <w:sz w:val="24"/>
                <w:szCs w:val="24"/>
                <w:lang w:val="ru-RU"/>
              </w:rPr>
            </w:pPr>
          </w:p>
          <w:p w14:paraId="6B16FE31" w14:textId="7CE47AD5" w:rsidR="00E30062" w:rsidRDefault="00E30062" w:rsidP="00973E95">
            <w:pPr>
              <w:pStyle w:val="TableParagraph"/>
              <w:tabs>
                <w:tab w:val="left" w:pos="148"/>
              </w:tabs>
              <w:ind w:left="108"/>
              <w:jc w:val="center"/>
              <w:rPr>
                <w:sz w:val="24"/>
                <w:szCs w:val="24"/>
                <w:lang w:val="ru-RU"/>
              </w:rPr>
            </w:pPr>
          </w:p>
          <w:p w14:paraId="1BEE7145" w14:textId="77777777" w:rsidR="00E30062" w:rsidRPr="00E30062" w:rsidRDefault="00E30062" w:rsidP="00973E95">
            <w:pPr>
              <w:pStyle w:val="TableParagraph"/>
              <w:tabs>
                <w:tab w:val="left" w:pos="148"/>
              </w:tabs>
              <w:ind w:left="108"/>
              <w:jc w:val="center"/>
              <w:rPr>
                <w:sz w:val="16"/>
                <w:szCs w:val="16"/>
                <w:lang w:val="ru-RU"/>
              </w:rPr>
            </w:pPr>
          </w:p>
          <w:p w14:paraId="5A49B360" w14:textId="77777777" w:rsidR="00E30062" w:rsidRDefault="00E30062" w:rsidP="00E30062">
            <w:pPr>
              <w:pStyle w:val="TableParagraph"/>
              <w:tabs>
                <w:tab w:val="left" w:pos="148"/>
              </w:tabs>
              <w:ind w:left="108"/>
              <w:rPr>
                <w:sz w:val="24"/>
                <w:szCs w:val="24"/>
                <w:lang w:val="ru-RU"/>
              </w:rPr>
            </w:pPr>
            <w:r>
              <w:rPr>
                <w:noProof/>
                <w:lang w:eastAsia="ru-RU"/>
              </w:rPr>
              <w:drawing>
                <wp:inline distT="0" distB="0" distL="0" distR="0" wp14:anchorId="7B3008ED" wp14:editId="437639BD">
                  <wp:extent cx="3371850" cy="4145316"/>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82015" cy="4157813"/>
                          </a:xfrm>
                          <a:prstGeom prst="rect">
                            <a:avLst/>
                          </a:prstGeom>
                        </pic:spPr>
                      </pic:pic>
                    </a:graphicData>
                  </a:graphic>
                </wp:inline>
              </w:drawing>
            </w:r>
          </w:p>
          <w:p w14:paraId="494554C2" w14:textId="67940776" w:rsidR="00E30062" w:rsidRDefault="00E30062" w:rsidP="00973E95">
            <w:pPr>
              <w:pStyle w:val="TableParagraph"/>
              <w:tabs>
                <w:tab w:val="left" w:pos="148"/>
              </w:tabs>
              <w:ind w:left="108"/>
              <w:jc w:val="center"/>
              <w:rPr>
                <w:sz w:val="24"/>
                <w:szCs w:val="24"/>
                <w:lang w:val="ru-RU"/>
              </w:rPr>
            </w:pPr>
            <w:r>
              <w:rPr>
                <w:sz w:val="24"/>
                <w:szCs w:val="24"/>
                <w:lang w:val="ru-RU"/>
              </w:rPr>
              <w:t>Рис. 7. Конструкция крыши</w:t>
            </w:r>
          </w:p>
          <w:p w14:paraId="34EF3700" w14:textId="7156CD20" w:rsidR="00E30062" w:rsidRDefault="00E30062" w:rsidP="00973E95">
            <w:pPr>
              <w:pStyle w:val="TableParagraph"/>
              <w:tabs>
                <w:tab w:val="left" w:pos="148"/>
              </w:tabs>
              <w:ind w:left="108"/>
              <w:jc w:val="center"/>
              <w:rPr>
                <w:sz w:val="24"/>
                <w:szCs w:val="24"/>
                <w:lang w:val="ru-RU"/>
              </w:rPr>
            </w:pPr>
          </w:p>
          <w:p w14:paraId="2A08335F" w14:textId="1076DC77" w:rsidR="00E30062" w:rsidRDefault="00E30062" w:rsidP="00E30062">
            <w:pPr>
              <w:pStyle w:val="TableParagraph"/>
              <w:tabs>
                <w:tab w:val="left" w:pos="148"/>
              </w:tabs>
              <w:ind w:left="108"/>
              <w:rPr>
                <w:sz w:val="24"/>
                <w:szCs w:val="24"/>
                <w:lang w:val="ru-RU"/>
              </w:rPr>
            </w:pPr>
            <w:r>
              <w:rPr>
                <w:noProof/>
                <w:lang w:eastAsia="ru-RU"/>
              </w:rPr>
              <w:drawing>
                <wp:inline distT="0" distB="0" distL="0" distR="0" wp14:anchorId="27274C36" wp14:editId="721EC93F">
                  <wp:extent cx="3371850" cy="2829935"/>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82860" cy="2839175"/>
                          </a:xfrm>
                          <a:prstGeom prst="rect">
                            <a:avLst/>
                          </a:prstGeom>
                        </pic:spPr>
                      </pic:pic>
                    </a:graphicData>
                  </a:graphic>
                </wp:inline>
              </w:drawing>
            </w:r>
          </w:p>
          <w:p w14:paraId="1D46D4B6" w14:textId="64EBC894" w:rsidR="00E30062" w:rsidRPr="00624A5C" w:rsidRDefault="00E30062" w:rsidP="00973E95">
            <w:pPr>
              <w:pStyle w:val="TableParagraph"/>
              <w:tabs>
                <w:tab w:val="left" w:pos="148"/>
              </w:tabs>
              <w:ind w:left="108"/>
              <w:jc w:val="center"/>
              <w:rPr>
                <w:sz w:val="24"/>
                <w:szCs w:val="24"/>
                <w:lang w:val="ru-RU"/>
              </w:rPr>
            </w:pPr>
            <w:r>
              <w:rPr>
                <w:sz w:val="24"/>
                <w:szCs w:val="24"/>
                <w:lang w:val="ru-RU"/>
              </w:rPr>
              <w:t>Рис. 8. Конструкция крыши</w:t>
            </w:r>
          </w:p>
        </w:tc>
      </w:tr>
      <w:tr w:rsidR="00B6338B" w:rsidRPr="006B6C62" w14:paraId="6EBC6433" w14:textId="77777777" w:rsidTr="009566CD">
        <w:trPr>
          <w:trHeight w:val="2397"/>
        </w:trPr>
        <w:tc>
          <w:tcPr>
            <w:tcW w:w="568" w:type="dxa"/>
          </w:tcPr>
          <w:p w14:paraId="0863D22A" w14:textId="65CF0DDA" w:rsidR="00B6338B" w:rsidRPr="00397D96" w:rsidRDefault="007C4A29" w:rsidP="00693817">
            <w:pPr>
              <w:pStyle w:val="TableParagraph"/>
              <w:spacing w:before="3"/>
              <w:ind w:left="16"/>
              <w:jc w:val="center"/>
              <w:rPr>
                <w:spacing w:val="-10"/>
                <w:sz w:val="28"/>
                <w:szCs w:val="28"/>
                <w:lang w:val="ru-RU"/>
              </w:rPr>
            </w:pPr>
            <w:r>
              <w:rPr>
                <w:spacing w:val="-10"/>
                <w:sz w:val="28"/>
                <w:szCs w:val="28"/>
                <w:lang w:val="ru-RU"/>
              </w:rPr>
              <w:lastRenderedPageBreak/>
              <w:t>4</w:t>
            </w:r>
            <w:r w:rsidR="00397D96">
              <w:rPr>
                <w:spacing w:val="-10"/>
                <w:sz w:val="28"/>
                <w:szCs w:val="28"/>
                <w:lang w:val="ru-RU"/>
              </w:rPr>
              <w:t>.</w:t>
            </w:r>
          </w:p>
        </w:tc>
        <w:tc>
          <w:tcPr>
            <w:tcW w:w="3847" w:type="dxa"/>
          </w:tcPr>
          <w:p w14:paraId="293A9BC7" w14:textId="77777777" w:rsidR="005824EF" w:rsidRPr="005824EF" w:rsidRDefault="005824EF" w:rsidP="005824EF">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5824EF">
              <w:rPr>
                <w:sz w:val="28"/>
                <w:szCs w:val="28"/>
                <w:lang w:val="ru-RU"/>
              </w:rPr>
              <w:t>Историческая конфигурация и</w:t>
            </w:r>
          </w:p>
          <w:p w14:paraId="18866C6D" w14:textId="77777777" w:rsidR="005824EF" w:rsidRDefault="005824EF" w:rsidP="005824EF">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5824EF">
              <w:rPr>
                <w:sz w:val="28"/>
                <w:szCs w:val="28"/>
                <w:lang w:val="ru-RU"/>
              </w:rPr>
              <w:t>конструкция крыш:</w:t>
            </w:r>
          </w:p>
          <w:p w14:paraId="062E8281" w14:textId="77777777" w:rsidR="005824EF" w:rsidRDefault="005824EF" w:rsidP="005824EF">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5824EF">
              <w:rPr>
                <w:sz w:val="28"/>
                <w:szCs w:val="28"/>
                <w:lang w:val="ru-RU"/>
              </w:rPr>
              <w:t>двускатная</w:t>
            </w:r>
            <w:r>
              <w:rPr>
                <w:sz w:val="28"/>
                <w:szCs w:val="28"/>
                <w:lang w:val="ru-RU"/>
              </w:rPr>
              <w:t xml:space="preserve"> </w:t>
            </w:r>
            <w:r w:rsidRPr="005824EF">
              <w:rPr>
                <w:sz w:val="28"/>
                <w:szCs w:val="28"/>
                <w:lang w:val="ru-RU"/>
              </w:rPr>
              <w:t xml:space="preserve">кровля </w:t>
            </w:r>
            <w:proofErr w:type="spellStart"/>
            <w:r w:rsidRPr="005824EF">
              <w:rPr>
                <w:sz w:val="28"/>
                <w:szCs w:val="28"/>
                <w:lang w:val="ru-RU"/>
              </w:rPr>
              <w:t>михраба</w:t>
            </w:r>
            <w:proofErr w:type="spellEnd"/>
            <w:r w:rsidRPr="005824EF">
              <w:rPr>
                <w:sz w:val="28"/>
                <w:szCs w:val="28"/>
                <w:lang w:val="ru-RU"/>
              </w:rPr>
              <w:t>, молельного</w:t>
            </w:r>
            <w:r>
              <w:rPr>
                <w:sz w:val="28"/>
                <w:szCs w:val="28"/>
                <w:lang w:val="ru-RU"/>
              </w:rPr>
              <w:t xml:space="preserve"> </w:t>
            </w:r>
            <w:r w:rsidRPr="005824EF">
              <w:rPr>
                <w:sz w:val="28"/>
                <w:szCs w:val="28"/>
                <w:lang w:val="ru-RU"/>
              </w:rPr>
              <w:t xml:space="preserve">зала, входной части; </w:t>
            </w:r>
          </w:p>
          <w:p w14:paraId="042749FB" w14:textId="77777777" w:rsidR="005824EF" w:rsidRDefault="005824EF" w:rsidP="005824EF">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5824EF">
              <w:rPr>
                <w:sz w:val="28"/>
                <w:szCs w:val="28"/>
                <w:lang w:val="ru-RU"/>
              </w:rPr>
              <w:t>лучковая</w:t>
            </w:r>
            <w:r>
              <w:rPr>
                <w:sz w:val="28"/>
                <w:szCs w:val="28"/>
                <w:lang w:val="ru-RU"/>
              </w:rPr>
              <w:t xml:space="preserve"> </w:t>
            </w:r>
            <w:r w:rsidRPr="005824EF">
              <w:rPr>
                <w:sz w:val="28"/>
                <w:szCs w:val="28"/>
                <w:lang w:val="ru-RU"/>
              </w:rPr>
              <w:t>крыша балкона;</w:t>
            </w:r>
          </w:p>
          <w:p w14:paraId="171807AC" w14:textId="77777777" w:rsidR="000D6D62" w:rsidRDefault="005824EF" w:rsidP="000D6D6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5824EF">
              <w:rPr>
                <w:sz w:val="28"/>
                <w:szCs w:val="28"/>
                <w:lang w:val="ru-RU"/>
              </w:rPr>
              <w:t>шатровая</w:t>
            </w:r>
            <w:r>
              <w:rPr>
                <w:sz w:val="28"/>
                <w:szCs w:val="28"/>
                <w:lang w:val="ru-RU"/>
              </w:rPr>
              <w:t xml:space="preserve"> </w:t>
            </w:r>
            <w:r w:rsidRPr="005824EF">
              <w:rPr>
                <w:sz w:val="28"/>
                <w:szCs w:val="28"/>
                <w:lang w:val="ru-RU"/>
              </w:rPr>
              <w:t>крыша минарета</w:t>
            </w:r>
            <w:r w:rsidR="000D6D62">
              <w:rPr>
                <w:sz w:val="28"/>
                <w:szCs w:val="28"/>
                <w:lang w:val="ru-RU"/>
              </w:rPr>
              <w:t>;</w:t>
            </w:r>
          </w:p>
          <w:p w14:paraId="7882462F" w14:textId="3CFA683F" w:rsidR="00B6338B" w:rsidRPr="00397D96" w:rsidRDefault="000D6D62" w:rsidP="000D6D6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Pr>
                <w:sz w:val="28"/>
                <w:szCs w:val="28"/>
                <w:lang w:val="ru-RU"/>
              </w:rPr>
              <w:t>и</w:t>
            </w:r>
            <w:r w:rsidR="005824EF" w:rsidRPr="005824EF">
              <w:rPr>
                <w:sz w:val="28"/>
                <w:szCs w:val="28"/>
                <w:lang w:val="ru-RU"/>
              </w:rPr>
              <w:t>сторический</w:t>
            </w:r>
            <w:r w:rsidR="00110BA9">
              <w:rPr>
                <w:sz w:val="28"/>
                <w:szCs w:val="28"/>
                <w:lang w:val="ru-RU"/>
              </w:rPr>
              <w:t xml:space="preserve"> </w:t>
            </w:r>
            <w:r w:rsidR="005824EF" w:rsidRPr="005824EF">
              <w:rPr>
                <w:sz w:val="28"/>
                <w:szCs w:val="28"/>
                <w:lang w:val="ru-RU"/>
              </w:rPr>
              <w:t xml:space="preserve">материал и </w:t>
            </w:r>
            <w:r w:rsidR="005824EF" w:rsidRPr="005824EF">
              <w:rPr>
                <w:sz w:val="28"/>
                <w:szCs w:val="28"/>
                <w:lang w:val="ru-RU"/>
              </w:rPr>
              <w:lastRenderedPageBreak/>
              <w:t>характер</w:t>
            </w:r>
            <w:r w:rsidR="00110BA9">
              <w:rPr>
                <w:sz w:val="28"/>
                <w:szCs w:val="28"/>
                <w:lang w:val="ru-RU"/>
              </w:rPr>
              <w:t xml:space="preserve"> </w:t>
            </w:r>
            <w:r w:rsidR="005824EF" w:rsidRPr="005824EF">
              <w:rPr>
                <w:sz w:val="28"/>
                <w:szCs w:val="28"/>
                <w:lang w:val="ru-RU"/>
              </w:rPr>
              <w:t>кровельного покрытия –</w:t>
            </w:r>
            <w:r w:rsidR="00110BA9">
              <w:rPr>
                <w:sz w:val="28"/>
                <w:szCs w:val="28"/>
                <w:lang w:val="ru-RU"/>
              </w:rPr>
              <w:t xml:space="preserve"> </w:t>
            </w:r>
            <w:r w:rsidR="005824EF">
              <w:rPr>
                <w:sz w:val="28"/>
                <w:szCs w:val="28"/>
                <w:lang w:val="ru-RU"/>
              </w:rPr>
              <w:t>листовое железо.</w:t>
            </w:r>
          </w:p>
        </w:tc>
        <w:tc>
          <w:tcPr>
            <w:tcW w:w="5529" w:type="dxa"/>
            <w:tcBorders>
              <w:top w:val="single" w:sz="4" w:space="0" w:color="auto"/>
              <w:bottom w:val="single" w:sz="4" w:space="0" w:color="auto"/>
            </w:tcBorders>
          </w:tcPr>
          <w:p w14:paraId="13A4934E" w14:textId="623BC98B" w:rsidR="00082D38" w:rsidRDefault="00082D38" w:rsidP="00082D38">
            <w:pPr>
              <w:pStyle w:val="TableParagraph"/>
              <w:ind w:left="108"/>
              <w:rPr>
                <w:sz w:val="14"/>
                <w:szCs w:val="14"/>
                <w:lang w:val="ru-RU"/>
              </w:rPr>
            </w:pPr>
          </w:p>
          <w:p w14:paraId="2AAFC206" w14:textId="0A3ABE99" w:rsidR="005824EF" w:rsidRDefault="005824EF" w:rsidP="00082D38">
            <w:pPr>
              <w:pStyle w:val="TableParagraph"/>
              <w:ind w:left="108"/>
              <w:rPr>
                <w:sz w:val="14"/>
                <w:szCs w:val="14"/>
                <w:lang w:val="ru-RU"/>
              </w:rPr>
            </w:pPr>
          </w:p>
          <w:p w14:paraId="0AAEAC02" w14:textId="77AD67BB" w:rsidR="005824EF" w:rsidRDefault="005824EF" w:rsidP="00082D38">
            <w:pPr>
              <w:pStyle w:val="TableParagraph"/>
              <w:ind w:left="108"/>
              <w:rPr>
                <w:sz w:val="14"/>
                <w:szCs w:val="14"/>
                <w:lang w:val="ru-RU"/>
              </w:rPr>
            </w:pPr>
          </w:p>
          <w:p w14:paraId="527176E8" w14:textId="00E9EC20" w:rsidR="005824EF" w:rsidRDefault="005824EF" w:rsidP="00082D38">
            <w:pPr>
              <w:pStyle w:val="TableParagraph"/>
              <w:ind w:left="108"/>
              <w:rPr>
                <w:sz w:val="14"/>
                <w:szCs w:val="14"/>
                <w:lang w:val="ru-RU"/>
              </w:rPr>
            </w:pPr>
          </w:p>
          <w:p w14:paraId="2914261F" w14:textId="77777777" w:rsidR="007E322C" w:rsidRDefault="007E322C" w:rsidP="00082D38">
            <w:pPr>
              <w:pStyle w:val="TableParagraph"/>
              <w:ind w:left="108"/>
              <w:rPr>
                <w:sz w:val="14"/>
                <w:szCs w:val="14"/>
                <w:lang w:val="ru-RU"/>
              </w:rPr>
            </w:pPr>
          </w:p>
          <w:p w14:paraId="022F8B9B" w14:textId="0337FECA" w:rsidR="005824EF" w:rsidRDefault="005824EF" w:rsidP="00082D38">
            <w:pPr>
              <w:pStyle w:val="TableParagraph"/>
              <w:ind w:left="108"/>
              <w:rPr>
                <w:sz w:val="14"/>
                <w:szCs w:val="14"/>
                <w:lang w:val="ru-RU"/>
              </w:rPr>
            </w:pPr>
          </w:p>
          <w:p w14:paraId="16364202" w14:textId="41260F2C" w:rsidR="005824EF" w:rsidRDefault="005824EF" w:rsidP="00082D38">
            <w:pPr>
              <w:pStyle w:val="TableParagraph"/>
              <w:ind w:left="108"/>
              <w:rPr>
                <w:sz w:val="14"/>
                <w:szCs w:val="14"/>
                <w:lang w:val="ru-RU"/>
              </w:rPr>
            </w:pPr>
          </w:p>
          <w:p w14:paraId="6C20D396" w14:textId="02AE0876" w:rsidR="005824EF" w:rsidRDefault="005824EF" w:rsidP="00082D38">
            <w:pPr>
              <w:pStyle w:val="TableParagraph"/>
              <w:ind w:left="108"/>
              <w:rPr>
                <w:sz w:val="14"/>
                <w:szCs w:val="14"/>
                <w:lang w:val="ru-RU"/>
              </w:rPr>
            </w:pPr>
          </w:p>
          <w:p w14:paraId="69875A4D" w14:textId="08774165" w:rsidR="005824EF" w:rsidRDefault="005824EF" w:rsidP="00082D38">
            <w:pPr>
              <w:pStyle w:val="TableParagraph"/>
              <w:ind w:left="108"/>
              <w:rPr>
                <w:sz w:val="14"/>
                <w:szCs w:val="14"/>
                <w:lang w:val="ru-RU"/>
              </w:rPr>
            </w:pPr>
          </w:p>
          <w:p w14:paraId="621471F7" w14:textId="3445A50A" w:rsidR="005824EF" w:rsidRDefault="005824EF" w:rsidP="00082D38">
            <w:pPr>
              <w:pStyle w:val="TableParagraph"/>
              <w:ind w:left="108"/>
              <w:rPr>
                <w:sz w:val="14"/>
                <w:szCs w:val="14"/>
                <w:lang w:val="ru-RU"/>
              </w:rPr>
            </w:pPr>
          </w:p>
          <w:p w14:paraId="6ED93531" w14:textId="0C889572" w:rsidR="005824EF" w:rsidRDefault="005824EF" w:rsidP="00082D38">
            <w:pPr>
              <w:pStyle w:val="TableParagraph"/>
              <w:ind w:left="108"/>
              <w:rPr>
                <w:sz w:val="14"/>
                <w:szCs w:val="14"/>
                <w:lang w:val="ru-RU"/>
              </w:rPr>
            </w:pPr>
          </w:p>
          <w:p w14:paraId="6ED9E7F0" w14:textId="28A7DC30" w:rsidR="005824EF" w:rsidRDefault="005824EF" w:rsidP="00082D38">
            <w:pPr>
              <w:pStyle w:val="TableParagraph"/>
              <w:ind w:left="108"/>
              <w:rPr>
                <w:sz w:val="14"/>
                <w:szCs w:val="14"/>
                <w:lang w:val="ru-RU"/>
              </w:rPr>
            </w:pPr>
          </w:p>
          <w:p w14:paraId="4AB6F0E8" w14:textId="00E40EBC" w:rsidR="005824EF" w:rsidRDefault="005824EF" w:rsidP="00082D38">
            <w:pPr>
              <w:pStyle w:val="TableParagraph"/>
              <w:ind w:left="108"/>
              <w:rPr>
                <w:sz w:val="14"/>
                <w:szCs w:val="14"/>
                <w:lang w:val="ru-RU"/>
              </w:rPr>
            </w:pPr>
          </w:p>
          <w:p w14:paraId="4815F061" w14:textId="6EF91135" w:rsidR="005824EF" w:rsidRDefault="005824EF" w:rsidP="00082D38">
            <w:pPr>
              <w:pStyle w:val="TableParagraph"/>
              <w:ind w:left="108"/>
              <w:rPr>
                <w:sz w:val="14"/>
                <w:szCs w:val="14"/>
                <w:lang w:val="ru-RU"/>
              </w:rPr>
            </w:pPr>
          </w:p>
          <w:p w14:paraId="64160CFF" w14:textId="010D58BC" w:rsidR="005824EF" w:rsidRDefault="005824EF" w:rsidP="00082D38">
            <w:pPr>
              <w:pStyle w:val="TableParagraph"/>
              <w:ind w:left="108"/>
              <w:rPr>
                <w:sz w:val="14"/>
                <w:szCs w:val="14"/>
                <w:lang w:val="ru-RU"/>
              </w:rPr>
            </w:pPr>
          </w:p>
          <w:p w14:paraId="7811C962" w14:textId="6A5A4DAE" w:rsidR="005824EF" w:rsidRDefault="005824EF" w:rsidP="00082D38">
            <w:pPr>
              <w:pStyle w:val="TableParagraph"/>
              <w:ind w:left="108"/>
              <w:rPr>
                <w:sz w:val="14"/>
                <w:szCs w:val="14"/>
                <w:lang w:val="ru-RU"/>
              </w:rPr>
            </w:pPr>
          </w:p>
          <w:p w14:paraId="2562FC4E" w14:textId="3EAAFCFF" w:rsidR="005824EF" w:rsidRDefault="005824EF" w:rsidP="00082D38">
            <w:pPr>
              <w:pStyle w:val="TableParagraph"/>
              <w:ind w:left="108"/>
              <w:rPr>
                <w:sz w:val="14"/>
                <w:szCs w:val="14"/>
                <w:lang w:val="ru-RU"/>
              </w:rPr>
            </w:pPr>
          </w:p>
          <w:p w14:paraId="40B890CA" w14:textId="0FAC8C30" w:rsidR="005824EF" w:rsidRDefault="005824EF" w:rsidP="00082D38">
            <w:pPr>
              <w:pStyle w:val="TableParagraph"/>
              <w:ind w:left="108"/>
              <w:rPr>
                <w:sz w:val="14"/>
                <w:szCs w:val="14"/>
                <w:lang w:val="ru-RU"/>
              </w:rPr>
            </w:pPr>
            <w:r>
              <w:rPr>
                <w:noProof/>
                <w:lang w:eastAsia="ru-RU"/>
              </w:rPr>
              <w:drawing>
                <wp:inline distT="0" distB="0" distL="0" distR="0" wp14:anchorId="698AC3E8" wp14:editId="3CD705B6">
                  <wp:extent cx="3343275" cy="4113821"/>
                  <wp:effectExtent l="0" t="0" r="0" b="127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47968" cy="4119595"/>
                          </a:xfrm>
                          <a:prstGeom prst="rect">
                            <a:avLst/>
                          </a:prstGeom>
                        </pic:spPr>
                      </pic:pic>
                    </a:graphicData>
                  </a:graphic>
                </wp:inline>
              </w:drawing>
            </w:r>
          </w:p>
          <w:p w14:paraId="38CB6A5E" w14:textId="55CF15DD" w:rsidR="00551FBF" w:rsidRPr="00551FBF" w:rsidRDefault="005824EF" w:rsidP="005824EF">
            <w:pPr>
              <w:pStyle w:val="TableParagraph"/>
              <w:ind w:left="108"/>
              <w:jc w:val="center"/>
              <w:rPr>
                <w:sz w:val="24"/>
                <w:szCs w:val="24"/>
                <w:lang w:val="ru-RU"/>
              </w:rPr>
            </w:pPr>
            <w:r>
              <w:rPr>
                <w:sz w:val="24"/>
                <w:szCs w:val="24"/>
                <w:lang w:val="ru-RU"/>
              </w:rPr>
              <w:t>Рис. 9</w:t>
            </w:r>
            <w:r w:rsidR="00551FBF">
              <w:rPr>
                <w:sz w:val="24"/>
                <w:szCs w:val="24"/>
                <w:lang w:val="ru-RU"/>
              </w:rPr>
              <w:t xml:space="preserve">. </w:t>
            </w:r>
            <w:r>
              <w:rPr>
                <w:sz w:val="24"/>
                <w:szCs w:val="24"/>
                <w:lang w:val="ru-RU"/>
              </w:rPr>
              <w:t>Вид сверху</w:t>
            </w:r>
          </w:p>
        </w:tc>
      </w:tr>
      <w:tr w:rsidR="00551FBF" w:rsidRPr="006B6C62" w14:paraId="6A243E35" w14:textId="77777777" w:rsidTr="009566CD">
        <w:trPr>
          <w:trHeight w:val="2397"/>
        </w:trPr>
        <w:tc>
          <w:tcPr>
            <w:tcW w:w="568" w:type="dxa"/>
          </w:tcPr>
          <w:p w14:paraId="3E4C02FD" w14:textId="6D559303" w:rsidR="00551FBF" w:rsidRPr="00551FBF" w:rsidRDefault="00551FBF" w:rsidP="00693817">
            <w:pPr>
              <w:pStyle w:val="TableParagraph"/>
              <w:spacing w:before="3"/>
              <w:ind w:left="16"/>
              <w:jc w:val="center"/>
              <w:rPr>
                <w:spacing w:val="-10"/>
                <w:sz w:val="28"/>
                <w:szCs w:val="28"/>
                <w:lang w:val="ru-RU"/>
              </w:rPr>
            </w:pPr>
            <w:r>
              <w:rPr>
                <w:spacing w:val="-10"/>
                <w:sz w:val="28"/>
                <w:szCs w:val="28"/>
                <w:lang w:val="ru-RU"/>
              </w:rPr>
              <w:lastRenderedPageBreak/>
              <w:t xml:space="preserve">5. </w:t>
            </w:r>
          </w:p>
        </w:tc>
        <w:tc>
          <w:tcPr>
            <w:tcW w:w="3847" w:type="dxa"/>
          </w:tcPr>
          <w:p w14:paraId="22E3A3BE" w14:textId="6793590F" w:rsidR="00110BA9" w:rsidRPr="00110BA9" w:rsidRDefault="00110BA9" w:rsidP="00110BA9">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110BA9">
              <w:rPr>
                <w:sz w:val="28"/>
                <w:szCs w:val="28"/>
                <w:lang w:val="ru-RU"/>
              </w:rPr>
              <w:t>Продольно-осевая объемно-планировочная структура</w:t>
            </w:r>
            <w:r w:rsidR="000D6D62">
              <w:rPr>
                <w:sz w:val="28"/>
                <w:szCs w:val="28"/>
                <w:lang w:val="ru-RU"/>
              </w:rPr>
              <w:t xml:space="preserve"> </w:t>
            </w:r>
            <w:r w:rsidRPr="00110BA9">
              <w:rPr>
                <w:sz w:val="28"/>
                <w:szCs w:val="28"/>
                <w:lang w:val="ru-RU"/>
              </w:rPr>
              <w:t>здания, включающая входной</w:t>
            </w:r>
          </w:p>
          <w:p w14:paraId="051B6C38" w14:textId="37982F3D" w:rsidR="00551FBF" w:rsidRPr="00551FBF" w:rsidRDefault="00110BA9" w:rsidP="000D6D62">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110BA9">
              <w:rPr>
                <w:sz w:val="28"/>
                <w:szCs w:val="28"/>
                <w:lang w:val="ru-RU"/>
              </w:rPr>
              <w:t xml:space="preserve">объем, </w:t>
            </w:r>
            <w:proofErr w:type="spellStart"/>
            <w:r w:rsidRPr="00110BA9">
              <w:rPr>
                <w:sz w:val="28"/>
                <w:szCs w:val="28"/>
                <w:lang w:val="ru-RU"/>
              </w:rPr>
              <w:t>предмолитвенное</w:t>
            </w:r>
            <w:proofErr w:type="spellEnd"/>
            <w:r w:rsidR="000D6D62">
              <w:rPr>
                <w:sz w:val="28"/>
                <w:szCs w:val="28"/>
                <w:lang w:val="ru-RU"/>
              </w:rPr>
              <w:t xml:space="preserve"> </w:t>
            </w:r>
            <w:r w:rsidRPr="00110BA9">
              <w:rPr>
                <w:sz w:val="28"/>
                <w:szCs w:val="28"/>
                <w:lang w:val="ru-RU"/>
              </w:rPr>
              <w:t>помещение</w:t>
            </w:r>
            <w:r w:rsidR="001641DB">
              <w:rPr>
                <w:sz w:val="28"/>
                <w:szCs w:val="28"/>
                <w:lang w:val="ru-RU"/>
              </w:rPr>
              <w:t>,</w:t>
            </w:r>
            <w:r w:rsidRPr="00110BA9">
              <w:rPr>
                <w:sz w:val="28"/>
                <w:szCs w:val="28"/>
                <w:lang w:val="ru-RU"/>
              </w:rPr>
              <w:t xml:space="preserve"> молитвенный зал с</w:t>
            </w:r>
            <w:r w:rsidR="000D6D62">
              <w:rPr>
                <w:sz w:val="28"/>
                <w:szCs w:val="28"/>
                <w:lang w:val="ru-RU"/>
              </w:rPr>
              <w:t xml:space="preserve"> </w:t>
            </w:r>
            <w:proofErr w:type="spellStart"/>
            <w:r w:rsidR="000D6D62">
              <w:rPr>
                <w:sz w:val="28"/>
                <w:szCs w:val="28"/>
                <w:lang w:val="ru-RU"/>
              </w:rPr>
              <w:t>михрабом</w:t>
            </w:r>
            <w:proofErr w:type="spellEnd"/>
            <w:r w:rsidR="000D6D62">
              <w:rPr>
                <w:sz w:val="28"/>
                <w:szCs w:val="28"/>
                <w:lang w:val="ru-RU"/>
              </w:rPr>
              <w:t xml:space="preserve"> (по оси север-юг).</w:t>
            </w:r>
          </w:p>
        </w:tc>
        <w:tc>
          <w:tcPr>
            <w:tcW w:w="5529" w:type="dxa"/>
            <w:tcBorders>
              <w:top w:val="single" w:sz="4" w:space="0" w:color="auto"/>
              <w:bottom w:val="single" w:sz="4" w:space="0" w:color="auto"/>
            </w:tcBorders>
          </w:tcPr>
          <w:p w14:paraId="65070CCB" w14:textId="77777777" w:rsidR="00551FBF" w:rsidRPr="00B54012" w:rsidRDefault="00551FBF" w:rsidP="00766564">
            <w:pPr>
              <w:pStyle w:val="TableParagraph"/>
              <w:ind w:left="108"/>
              <w:rPr>
                <w:noProof/>
                <w:sz w:val="14"/>
                <w:szCs w:val="14"/>
                <w:lang w:val="ru-RU" w:eastAsia="ru-RU"/>
              </w:rPr>
            </w:pPr>
          </w:p>
          <w:p w14:paraId="4C515E58" w14:textId="31AD0EF8" w:rsidR="00766564" w:rsidRDefault="00110BA9" w:rsidP="00766564">
            <w:pPr>
              <w:pStyle w:val="TableParagraph"/>
              <w:ind w:left="108"/>
              <w:rPr>
                <w:sz w:val="14"/>
                <w:szCs w:val="14"/>
                <w:lang w:val="ru-RU"/>
              </w:rPr>
            </w:pPr>
            <w:r>
              <w:rPr>
                <w:noProof/>
                <w:lang w:eastAsia="ru-RU"/>
              </w:rPr>
              <w:drawing>
                <wp:inline distT="0" distB="0" distL="0" distR="0" wp14:anchorId="57241BBB" wp14:editId="4F8EB43B">
                  <wp:extent cx="3400425" cy="257481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411473" cy="2583176"/>
                          </a:xfrm>
                          <a:prstGeom prst="rect">
                            <a:avLst/>
                          </a:prstGeom>
                        </pic:spPr>
                      </pic:pic>
                    </a:graphicData>
                  </a:graphic>
                </wp:inline>
              </w:drawing>
            </w:r>
          </w:p>
          <w:p w14:paraId="44A85CEB" w14:textId="3A8D44AD" w:rsidR="00F72571" w:rsidRDefault="00110BA9" w:rsidP="00110BA9">
            <w:pPr>
              <w:pStyle w:val="TableParagraph"/>
              <w:ind w:left="108"/>
              <w:jc w:val="center"/>
              <w:rPr>
                <w:sz w:val="24"/>
                <w:szCs w:val="24"/>
                <w:lang w:val="ru-RU"/>
              </w:rPr>
            </w:pPr>
            <w:r>
              <w:rPr>
                <w:sz w:val="24"/>
                <w:szCs w:val="24"/>
                <w:lang w:val="ru-RU"/>
              </w:rPr>
              <w:t>Рис. 10</w:t>
            </w:r>
            <w:r w:rsidR="00766564">
              <w:rPr>
                <w:sz w:val="24"/>
                <w:szCs w:val="24"/>
                <w:lang w:val="ru-RU"/>
              </w:rPr>
              <w:t xml:space="preserve">. </w:t>
            </w:r>
            <w:r>
              <w:rPr>
                <w:sz w:val="24"/>
                <w:szCs w:val="24"/>
                <w:lang w:val="ru-RU"/>
              </w:rPr>
              <w:t>Входной объем</w:t>
            </w:r>
          </w:p>
          <w:p w14:paraId="589081CE" w14:textId="4006F052" w:rsidR="00071B8D" w:rsidRDefault="00071B8D" w:rsidP="00110BA9">
            <w:pPr>
              <w:pStyle w:val="TableParagraph"/>
              <w:ind w:left="108"/>
              <w:jc w:val="center"/>
              <w:rPr>
                <w:sz w:val="24"/>
                <w:szCs w:val="24"/>
                <w:lang w:val="ru-RU"/>
              </w:rPr>
            </w:pPr>
          </w:p>
          <w:p w14:paraId="653E52E0" w14:textId="72FF53C7" w:rsidR="00071B8D" w:rsidRDefault="00071B8D" w:rsidP="00110BA9">
            <w:pPr>
              <w:pStyle w:val="TableParagraph"/>
              <w:ind w:left="108"/>
              <w:jc w:val="center"/>
              <w:rPr>
                <w:sz w:val="24"/>
                <w:szCs w:val="24"/>
                <w:lang w:val="ru-RU"/>
              </w:rPr>
            </w:pPr>
          </w:p>
          <w:p w14:paraId="483DF333" w14:textId="67510224" w:rsidR="00071B8D" w:rsidRDefault="00071B8D" w:rsidP="00110BA9">
            <w:pPr>
              <w:pStyle w:val="TableParagraph"/>
              <w:ind w:left="108"/>
              <w:jc w:val="center"/>
              <w:rPr>
                <w:sz w:val="24"/>
                <w:szCs w:val="24"/>
                <w:lang w:val="ru-RU"/>
              </w:rPr>
            </w:pPr>
          </w:p>
          <w:p w14:paraId="29CC10D2" w14:textId="7CD09CCC" w:rsidR="00071B8D" w:rsidRDefault="00071B8D" w:rsidP="00110BA9">
            <w:pPr>
              <w:pStyle w:val="TableParagraph"/>
              <w:ind w:left="108"/>
              <w:jc w:val="center"/>
              <w:rPr>
                <w:sz w:val="24"/>
                <w:szCs w:val="24"/>
                <w:lang w:val="ru-RU"/>
              </w:rPr>
            </w:pPr>
          </w:p>
          <w:p w14:paraId="6A1C2EE0" w14:textId="0D01459A" w:rsidR="00071B8D" w:rsidRDefault="00071B8D" w:rsidP="00110BA9">
            <w:pPr>
              <w:pStyle w:val="TableParagraph"/>
              <w:ind w:left="108"/>
              <w:jc w:val="center"/>
              <w:rPr>
                <w:sz w:val="24"/>
                <w:szCs w:val="24"/>
                <w:lang w:val="ru-RU"/>
              </w:rPr>
            </w:pPr>
          </w:p>
          <w:p w14:paraId="04D7E90F" w14:textId="77EB0093" w:rsidR="00071B8D" w:rsidRDefault="00071B8D" w:rsidP="00110BA9">
            <w:pPr>
              <w:pStyle w:val="TableParagraph"/>
              <w:ind w:left="108"/>
              <w:jc w:val="center"/>
              <w:rPr>
                <w:sz w:val="24"/>
                <w:szCs w:val="24"/>
                <w:lang w:val="ru-RU"/>
              </w:rPr>
            </w:pPr>
          </w:p>
          <w:p w14:paraId="0D82085B" w14:textId="1F8EB286" w:rsidR="00071B8D" w:rsidRDefault="00071B8D" w:rsidP="00110BA9">
            <w:pPr>
              <w:pStyle w:val="TableParagraph"/>
              <w:ind w:left="108"/>
              <w:jc w:val="center"/>
              <w:rPr>
                <w:sz w:val="24"/>
                <w:szCs w:val="24"/>
                <w:lang w:val="ru-RU"/>
              </w:rPr>
            </w:pPr>
          </w:p>
          <w:p w14:paraId="40637D65" w14:textId="2583540E" w:rsidR="00071B8D" w:rsidRDefault="00071B8D" w:rsidP="00110BA9">
            <w:pPr>
              <w:pStyle w:val="TableParagraph"/>
              <w:ind w:left="108"/>
              <w:jc w:val="center"/>
              <w:rPr>
                <w:sz w:val="24"/>
                <w:szCs w:val="24"/>
                <w:lang w:val="ru-RU"/>
              </w:rPr>
            </w:pPr>
          </w:p>
          <w:p w14:paraId="3A3C605F" w14:textId="196D5009" w:rsidR="00071B8D" w:rsidRDefault="00071B8D" w:rsidP="00110BA9">
            <w:pPr>
              <w:pStyle w:val="TableParagraph"/>
              <w:ind w:left="108"/>
              <w:jc w:val="center"/>
              <w:rPr>
                <w:sz w:val="24"/>
                <w:szCs w:val="24"/>
                <w:lang w:val="ru-RU"/>
              </w:rPr>
            </w:pPr>
          </w:p>
          <w:p w14:paraId="11A4339A" w14:textId="0ED7203F" w:rsidR="00071B8D" w:rsidRDefault="00071B8D" w:rsidP="00110BA9">
            <w:pPr>
              <w:pStyle w:val="TableParagraph"/>
              <w:ind w:left="108"/>
              <w:jc w:val="center"/>
              <w:rPr>
                <w:sz w:val="24"/>
                <w:szCs w:val="24"/>
                <w:lang w:val="ru-RU"/>
              </w:rPr>
            </w:pPr>
          </w:p>
          <w:p w14:paraId="6DFCDA64" w14:textId="77777777" w:rsidR="007E322C" w:rsidRDefault="007E322C" w:rsidP="00110BA9">
            <w:pPr>
              <w:pStyle w:val="TableParagraph"/>
              <w:ind w:left="108"/>
              <w:jc w:val="center"/>
              <w:rPr>
                <w:sz w:val="24"/>
                <w:szCs w:val="24"/>
                <w:lang w:val="ru-RU"/>
              </w:rPr>
            </w:pPr>
          </w:p>
          <w:p w14:paraId="4DA2F077" w14:textId="447F1384" w:rsidR="00861C26" w:rsidRDefault="00861C26" w:rsidP="00110BA9">
            <w:pPr>
              <w:pStyle w:val="TableParagraph"/>
              <w:ind w:left="108"/>
              <w:jc w:val="center"/>
              <w:rPr>
                <w:sz w:val="24"/>
                <w:szCs w:val="24"/>
                <w:lang w:val="ru-RU"/>
              </w:rPr>
            </w:pPr>
          </w:p>
          <w:p w14:paraId="5FD9CC37" w14:textId="77777777" w:rsidR="00071B8D" w:rsidRDefault="00071B8D" w:rsidP="00071B8D">
            <w:pPr>
              <w:pStyle w:val="TableParagraph"/>
              <w:ind w:left="108"/>
              <w:rPr>
                <w:sz w:val="24"/>
                <w:szCs w:val="24"/>
                <w:lang w:val="ru-RU"/>
              </w:rPr>
            </w:pPr>
            <w:r>
              <w:rPr>
                <w:noProof/>
                <w:lang w:eastAsia="ru-RU"/>
              </w:rPr>
              <w:drawing>
                <wp:inline distT="0" distB="0" distL="0" distR="0" wp14:anchorId="453714A0" wp14:editId="011E0BD5">
                  <wp:extent cx="3352800" cy="3816324"/>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56934" cy="3821030"/>
                          </a:xfrm>
                          <a:prstGeom prst="rect">
                            <a:avLst/>
                          </a:prstGeom>
                        </pic:spPr>
                      </pic:pic>
                    </a:graphicData>
                  </a:graphic>
                </wp:inline>
              </w:drawing>
            </w:r>
          </w:p>
          <w:p w14:paraId="35C4F27B" w14:textId="77777777" w:rsidR="00071B8D" w:rsidRDefault="00071B8D" w:rsidP="00071B8D">
            <w:pPr>
              <w:pStyle w:val="TableParagraph"/>
              <w:ind w:left="108"/>
              <w:jc w:val="center"/>
              <w:rPr>
                <w:sz w:val="24"/>
                <w:szCs w:val="24"/>
                <w:lang w:val="ru-RU"/>
              </w:rPr>
            </w:pPr>
            <w:r>
              <w:rPr>
                <w:sz w:val="24"/>
                <w:szCs w:val="24"/>
                <w:lang w:val="ru-RU"/>
              </w:rPr>
              <w:t xml:space="preserve">Рис. 11. </w:t>
            </w:r>
            <w:proofErr w:type="spellStart"/>
            <w:r>
              <w:rPr>
                <w:sz w:val="24"/>
                <w:szCs w:val="24"/>
                <w:lang w:val="ru-RU"/>
              </w:rPr>
              <w:t>Предмолитвенное</w:t>
            </w:r>
            <w:proofErr w:type="spellEnd"/>
            <w:r>
              <w:rPr>
                <w:sz w:val="24"/>
                <w:szCs w:val="24"/>
                <w:lang w:val="ru-RU"/>
              </w:rPr>
              <w:t xml:space="preserve"> помещение</w:t>
            </w:r>
          </w:p>
          <w:p w14:paraId="17C09596" w14:textId="77777777" w:rsidR="00071B8D" w:rsidRPr="00071B8D" w:rsidRDefault="00071B8D" w:rsidP="00071B8D">
            <w:pPr>
              <w:pStyle w:val="TableParagraph"/>
              <w:ind w:left="108"/>
              <w:jc w:val="center"/>
              <w:rPr>
                <w:sz w:val="16"/>
                <w:szCs w:val="16"/>
                <w:lang w:val="ru-RU"/>
              </w:rPr>
            </w:pPr>
          </w:p>
          <w:p w14:paraId="4F834BBE" w14:textId="77777777" w:rsidR="00071B8D" w:rsidRDefault="00071B8D" w:rsidP="00071B8D">
            <w:pPr>
              <w:pStyle w:val="TableParagraph"/>
              <w:ind w:left="108"/>
              <w:rPr>
                <w:sz w:val="24"/>
                <w:szCs w:val="24"/>
                <w:lang w:val="ru-RU"/>
              </w:rPr>
            </w:pPr>
            <w:r>
              <w:rPr>
                <w:noProof/>
                <w:lang w:eastAsia="ru-RU"/>
              </w:rPr>
              <w:drawing>
                <wp:inline distT="0" distB="0" distL="0" distR="0" wp14:anchorId="5727879E" wp14:editId="3C49D3C9">
                  <wp:extent cx="3352800" cy="2514449"/>
                  <wp:effectExtent l="0" t="0" r="0"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73856" cy="2530240"/>
                          </a:xfrm>
                          <a:prstGeom prst="rect">
                            <a:avLst/>
                          </a:prstGeom>
                        </pic:spPr>
                      </pic:pic>
                    </a:graphicData>
                  </a:graphic>
                </wp:inline>
              </w:drawing>
            </w:r>
          </w:p>
          <w:p w14:paraId="08135EB0" w14:textId="335D2388" w:rsidR="00071B8D" w:rsidRPr="00766564" w:rsidRDefault="00071B8D" w:rsidP="00071B8D">
            <w:pPr>
              <w:pStyle w:val="TableParagraph"/>
              <w:ind w:left="108"/>
              <w:jc w:val="center"/>
              <w:rPr>
                <w:sz w:val="24"/>
                <w:szCs w:val="24"/>
                <w:lang w:val="ru-RU"/>
              </w:rPr>
            </w:pPr>
            <w:r>
              <w:rPr>
                <w:sz w:val="24"/>
                <w:szCs w:val="24"/>
                <w:lang w:val="ru-RU"/>
              </w:rPr>
              <w:t xml:space="preserve">Рис. 12. Молельный зал с </w:t>
            </w:r>
            <w:proofErr w:type="spellStart"/>
            <w:r>
              <w:rPr>
                <w:sz w:val="24"/>
                <w:szCs w:val="24"/>
                <w:lang w:val="ru-RU"/>
              </w:rPr>
              <w:t>михрабом</w:t>
            </w:r>
            <w:proofErr w:type="spellEnd"/>
          </w:p>
        </w:tc>
      </w:tr>
      <w:tr w:rsidR="00397D96" w:rsidRPr="006B6C62" w14:paraId="452AE565" w14:textId="77777777" w:rsidTr="009566CD">
        <w:trPr>
          <w:trHeight w:val="2397"/>
        </w:trPr>
        <w:tc>
          <w:tcPr>
            <w:tcW w:w="568" w:type="dxa"/>
          </w:tcPr>
          <w:p w14:paraId="1C55EC7A" w14:textId="6570B53A" w:rsidR="00397D96" w:rsidRPr="00397D96" w:rsidRDefault="00F72571" w:rsidP="00693817">
            <w:pPr>
              <w:pStyle w:val="TableParagraph"/>
              <w:spacing w:before="3"/>
              <w:ind w:left="16"/>
              <w:jc w:val="center"/>
              <w:rPr>
                <w:spacing w:val="-10"/>
                <w:sz w:val="28"/>
                <w:szCs w:val="28"/>
                <w:lang w:val="ru-RU"/>
              </w:rPr>
            </w:pPr>
            <w:r>
              <w:rPr>
                <w:spacing w:val="-10"/>
                <w:sz w:val="28"/>
                <w:szCs w:val="28"/>
                <w:lang w:val="ru-RU"/>
              </w:rPr>
              <w:lastRenderedPageBreak/>
              <w:t>6</w:t>
            </w:r>
            <w:r w:rsidR="00397D96">
              <w:rPr>
                <w:spacing w:val="-10"/>
                <w:sz w:val="28"/>
                <w:szCs w:val="28"/>
                <w:lang w:val="ru-RU"/>
              </w:rPr>
              <w:t>.</w:t>
            </w:r>
          </w:p>
        </w:tc>
        <w:tc>
          <w:tcPr>
            <w:tcW w:w="3847" w:type="dxa"/>
          </w:tcPr>
          <w:p w14:paraId="7336AC8B" w14:textId="638EFAC4" w:rsidR="00FF0770" w:rsidRDefault="008F451D" w:rsidP="00A4595D">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proofErr w:type="spellStart"/>
            <w:r w:rsidRPr="008F451D">
              <w:rPr>
                <w:sz w:val="28"/>
                <w:szCs w:val="28"/>
                <w:lang w:val="ru-RU"/>
              </w:rPr>
              <w:t>Михрабный</w:t>
            </w:r>
            <w:proofErr w:type="spellEnd"/>
            <w:r w:rsidRPr="008F451D">
              <w:rPr>
                <w:sz w:val="28"/>
                <w:szCs w:val="28"/>
                <w:lang w:val="ru-RU"/>
              </w:rPr>
              <w:t xml:space="preserve"> выступ, меньший по высоте относительно основного объема мечети, расположен с южной стороны и прорезан одним прямоугольным оконным проемом с южной части </w:t>
            </w:r>
            <w:proofErr w:type="spellStart"/>
            <w:r w:rsidRPr="008F451D">
              <w:rPr>
                <w:sz w:val="28"/>
                <w:szCs w:val="28"/>
                <w:lang w:val="ru-RU"/>
              </w:rPr>
              <w:t>михраба</w:t>
            </w:r>
            <w:proofErr w:type="spellEnd"/>
            <w:r w:rsidRPr="008F451D">
              <w:rPr>
                <w:sz w:val="28"/>
                <w:szCs w:val="28"/>
                <w:lang w:val="ru-RU"/>
              </w:rPr>
              <w:t xml:space="preserve">. Оконный проем оформлен резным наличником с фигурным нижним основанием </w:t>
            </w:r>
            <w:r w:rsidR="001F5124">
              <w:rPr>
                <w:sz w:val="28"/>
                <w:szCs w:val="28"/>
                <w:lang w:val="ru-RU"/>
              </w:rPr>
              <w:br/>
            </w:r>
            <w:r w:rsidRPr="008F451D">
              <w:rPr>
                <w:sz w:val="28"/>
                <w:szCs w:val="28"/>
                <w:lang w:val="ru-RU"/>
              </w:rPr>
              <w:lastRenderedPageBreak/>
              <w:t>и завершением в виде щипцового фронтона.</w:t>
            </w:r>
            <w:r w:rsidR="00FF0770">
              <w:rPr>
                <w:sz w:val="28"/>
                <w:szCs w:val="28"/>
                <w:lang w:val="ru-RU"/>
              </w:rPr>
              <w:t xml:space="preserve"> </w:t>
            </w:r>
            <w:proofErr w:type="spellStart"/>
            <w:r w:rsidRPr="008F451D">
              <w:rPr>
                <w:sz w:val="28"/>
                <w:szCs w:val="28"/>
                <w:lang w:val="ru-RU"/>
              </w:rPr>
              <w:t>Подкарнизное</w:t>
            </w:r>
            <w:proofErr w:type="spellEnd"/>
            <w:r w:rsidRPr="008F451D">
              <w:rPr>
                <w:sz w:val="28"/>
                <w:szCs w:val="28"/>
                <w:lang w:val="ru-RU"/>
              </w:rPr>
              <w:t xml:space="preserve"> поле наличника декорировано накладным ромбовидным орнаментом.</w:t>
            </w:r>
          </w:p>
          <w:p w14:paraId="0FD5750D" w14:textId="2606B389" w:rsidR="00FF0770" w:rsidRDefault="008F451D" w:rsidP="00A4595D">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8F451D">
              <w:rPr>
                <w:sz w:val="28"/>
                <w:szCs w:val="28"/>
                <w:lang w:val="ru-RU"/>
              </w:rPr>
              <w:t>Боковые фасады с высоким профилированным карнизом. Южный фасад завершен профилированным</w:t>
            </w:r>
            <w:r w:rsidR="00FF0770">
              <w:rPr>
                <w:sz w:val="28"/>
                <w:szCs w:val="28"/>
                <w:lang w:val="ru-RU"/>
              </w:rPr>
              <w:t xml:space="preserve"> </w:t>
            </w:r>
            <w:r w:rsidR="002626BA">
              <w:rPr>
                <w:sz w:val="28"/>
                <w:szCs w:val="28"/>
                <w:lang w:val="ru-RU"/>
              </w:rPr>
              <w:t>ф</w:t>
            </w:r>
            <w:r w:rsidRPr="008F451D">
              <w:rPr>
                <w:sz w:val="28"/>
                <w:szCs w:val="28"/>
                <w:lang w:val="ru-RU"/>
              </w:rPr>
              <w:t xml:space="preserve">ронтоном большого выноса с разорванным щипцовым завершением, в центральной части которого расположена полуциркульная ниша. Основной объем в пять оконных осей, две северные оконные оси отделены </w:t>
            </w:r>
            <w:r w:rsidR="001F5124">
              <w:rPr>
                <w:sz w:val="28"/>
                <w:szCs w:val="28"/>
                <w:lang w:val="ru-RU"/>
              </w:rPr>
              <w:br/>
            </w:r>
            <w:r w:rsidRPr="008F451D">
              <w:rPr>
                <w:sz w:val="28"/>
                <w:szCs w:val="28"/>
                <w:lang w:val="ru-RU"/>
              </w:rPr>
              <w:t>от остальных</w:t>
            </w:r>
            <w:r w:rsidR="00B96CA8">
              <w:rPr>
                <w:sz w:val="28"/>
                <w:szCs w:val="28"/>
                <w:lang w:val="ru-RU"/>
              </w:rPr>
              <w:t xml:space="preserve"> </w:t>
            </w:r>
            <w:r w:rsidRPr="008F451D">
              <w:rPr>
                <w:sz w:val="28"/>
                <w:szCs w:val="28"/>
                <w:lang w:val="ru-RU"/>
              </w:rPr>
              <w:t>вертикальной лопаткой. Оконные проемы оформлены резным</w:t>
            </w:r>
            <w:r>
              <w:rPr>
                <w:sz w:val="28"/>
                <w:szCs w:val="28"/>
                <w:lang w:val="ru-RU"/>
              </w:rPr>
              <w:t xml:space="preserve"> </w:t>
            </w:r>
            <w:r w:rsidRPr="008F451D">
              <w:rPr>
                <w:sz w:val="28"/>
                <w:szCs w:val="28"/>
                <w:lang w:val="ru-RU"/>
              </w:rPr>
              <w:t xml:space="preserve">наличником с фигурным нижним основанием </w:t>
            </w:r>
            <w:r w:rsidR="001F5124">
              <w:rPr>
                <w:sz w:val="28"/>
                <w:szCs w:val="28"/>
                <w:lang w:val="ru-RU"/>
              </w:rPr>
              <w:br/>
            </w:r>
            <w:r w:rsidRPr="008F451D">
              <w:rPr>
                <w:sz w:val="28"/>
                <w:szCs w:val="28"/>
                <w:lang w:val="ru-RU"/>
              </w:rPr>
              <w:t xml:space="preserve">и завершением в виде щипцового фронтона. </w:t>
            </w:r>
            <w:proofErr w:type="spellStart"/>
            <w:r w:rsidRPr="008F451D">
              <w:rPr>
                <w:sz w:val="28"/>
                <w:szCs w:val="28"/>
                <w:lang w:val="ru-RU"/>
              </w:rPr>
              <w:t>Подкарнизное</w:t>
            </w:r>
            <w:proofErr w:type="spellEnd"/>
            <w:r w:rsidRPr="008F451D">
              <w:rPr>
                <w:sz w:val="28"/>
                <w:szCs w:val="28"/>
                <w:lang w:val="ru-RU"/>
              </w:rPr>
              <w:t xml:space="preserve"> поле наличника декорировано накладным ромбовидным орнаментом. </w:t>
            </w:r>
            <w:r w:rsidR="001F5124">
              <w:rPr>
                <w:sz w:val="28"/>
                <w:szCs w:val="28"/>
                <w:lang w:val="ru-RU"/>
              </w:rPr>
              <w:br/>
            </w:r>
            <w:r w:rsidRPr="008F451D">
              <w:rPr>
                <w:sz w:val="28"/>
                <w:szCs w:val="28"/>
                <w:lang w:val="ru-RU"/>
              </w:rPr>
              <w:t xml:space="preserve">С западной и восточной сторон фасадов основного объема расположены входные проемы в подвальное помещение. Углы фасадов акцентированы лопатками. Высокий профилированный венчающий карниз. </w:t>
            </w:r>
          </w:p>
          <w:p w14:paraId="5EB81C9D" w14:textId="101CF368" w:rsidR="00397D96" w:rsidRPr="00B96CA8" w:rsidRDefault="008F451D" w:rsidP="00A4595D">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8F451D">
              <w:rPr>
                <w:sz w:val="28"/>
                <w:szCs w:val="28"/>
                <w:lang w:val="ru-RU"/>
              </w:rPr>
              <w:t>Основной объем завершен двускатной кровлей большого выноса, над которой возвышается минарет, завершенны</w:t>
            </w:r>
            <w:r w:rsidR="00151340">
              <w:rPr>
                <w:sz w:val="28"/>
                <w:szCs w:val="28"/>
                <w:lang w:val="ru-RU"/>
              </w:rPr>
              <w:t>й</w:t>
            </w:r>
            <w:r w:rsidR="00FF0770">
              <w:rPr>
                <w:sz w:val="28"/>
                <w:szCs w:val="28"/>
                <w:lang w:val="ru-RU"/>
              </w:rPr>
              <w:t xml:space="preserve"> </w:t>
            </w:r>
            <w:r w:rsidRPr="008F451D">
              <w:rPr>
                <w:sz w:val="28"/>
                <w:szCs w:val="28"/>
                <w:lang w:val="ru-RU"/>
              </w:rPr>
              <w:t xml:space="preserve">профилированным карнизом </w:t>
            </w:r>
            <w:r w:rsidR="001F5124">
              <w:rPr>
                <w:sz w:val="28"/>
                <w:szCs w:val="28"/>
                <w:lang w:val="ru-RU"/>
              </w:rPr>
              <w:br/>
            </w:r>
            <w:r w:rsidRPr="008F451D">
              <w:rPr>
                <w:sz w:val="28"/>
                <w:szCs w:val="28"/>
                <w:lang w:val="ru-RU"/>
              </w:rPr>
              <w:t xml:space="preserve">с подзором («юбочкой»). Верхняя часть представлена световым восьмигранным фонарем с восемью оконными </w:t>
            </w:r>
            <w:r w:rsidR="00B96CA8">
              <w:rPr>
                <w:sz w:val="28"/>
                <w:szCs w:val="28"/>
                <w:lang w:val="ru-RU"/>
              </w:rPr>
              <w:lastRenderedPageBreak/>
              <w:t>проемами лучковой формы</w:t>
            </w:r>
            <w:r w:rsidRPr="008F451D">
              <w:rPr>
                <w:sz w:val="28"/>
                <w:szCs w:val="28"/>
                <w:lang w:val="ru-RU"/>
              </w:rPr>
              <w:t xml:space="preserve"> и высоким шатровым завершением, увенчанным полумесяцем. </w:t>
            </w:r>
            <w:r w:rsidRPr="00B96CA8">
              <w:rPr>
                <w:sz w:val="28"/>
                <w:szCs w:val="28"/>
                <w:lang w:val="ru-RU"/>
              </w:rPr>
              <w:t>Фонарь подчеркнут развитыми профилированными карнизами.</w:t>
            </w:r>
          </w:p>
          <w:p w14:paraId="34094DFD" w14:textId="69EAA411" w:rsidR="00FF0770" w:rsidRDefault="008F451D" w:rsidP="00A4595D">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8F451D">
              <w:rPr>
                <w:sz w:val="28"/>
                <w:szCs w:val="28"/>
                <w:lang w:val="ru-RU"/>
              </w:rPr>
              <w:t xml:space="preserve">Входной объем, меньший </w:t>
            </w:r>
            <w:r w:rsidR="001F5124">
              <w:rPr>
                <w:sz w:val="28"/>
                <w:szCs w:val="28"/>
                <w:lang w:val="ru-RU"/>
              </w:rPr>
              <w:br/>
            </w:r>
            <w:r w:rsidRPr="008F451D">
              <w:rPr>
                <w:sz w:val="28"/>
                <w:szCs w:val="28"/>
                <w:lang w:val="ru-RU"/>
              </w:rPr>
              <w:t xml:space="preserve">по высоте относительно основного объема мечети, расположен с северной стороны. Западный </w:t>
            </w:r>
            <w:r w:rsidR="001F5124">
              <w:rPr>
                <w:sz w:val="28"/>
                <w:szCs w:val="28"/>
                <w:lang w:val="ru-RU"/>
              </w:rPr>
              <w:br/>
            </w:r>
            <w:r w:rsidRPr="008F451D">
              <w:rPr>
                <w:sz w:val="28"/>
                <w:szCs w:val="28"/>
                <w:lang w:val="ru-RU"/>
              </w:rPr>
              <w:t>и восточн</w:t>
            </w:r>
            <w:r w:rsidR="00151340">
              <w:rPr>
                <w:sz w:val="28"/>
                <w:szCs w:val="28"/>
                <w:lang w:val="ru-RU"/>
              </w:rPr>
              <w:t>ый</w:t>
            </w:r>
            <w:r w:rsidRPr="008F451D">
              <w:rPr>
                <w:sz w:val="28"/>
                <w:szCs w:val="28"/>
                <w:lang w:val="ru-RU"/>
              </w:rPr>
              <w:t xml:space="preserve"> фасады входного объема прорезаны одним прямоугольным оконным проемом. Оконные проемы оформлены резными наличниками с фигурными нижними основаниями </w:t>
            </w:r>
            <w:r w:rsidR="001F5124">
              <w:rPr>
                <w:sz w:val="28"/>
                <w:szCs w:val="28"/>
                <w:lang w:val="ru-RU"/>
              </w:rPr>
              <w:br/>
            </w:r>
            <w:r w:rsidRPr="008F451D">
              <w:rPr>
                <w:sz w:val="28"/>
                <w:szCs w:val="28"/>
                <w:lang w:val="ru-RU"/>
              </w:rPr>
              <w:t xml:space="preserve">и завершениями в виде щипцовых фронтонов. </w:t>
            </w:r>
            <w:proofErr w:type="spellStart"/>
            <w:r w:rsidRPr="008F451D">
              <w:rPr>
                <w:sz w:val="28"/>
                <w:szCs w:val="28"/>
                <w:lang w:val="ru-RU"/>
              </w:rPr>
              <w:t>Подкарнизное</w:t>
            </w:r>
            <w:proofErr w:type="spellEnd"/>
            <w:r w:rsidRPr="008F451D">
              <w:rPr>
                <w:sz w:val="28"/>
                <w:szCs w:val="28"/>
                <w:lang w:val="ru-RU"/>
              </w:rPr>
              <w:t xml:space="preserve"> поле наличника декорировано накладным ромбовидным орнаментом. </w:t>
            </w:r>
          </w:p>
          <w:p w14:paraId="3EFC9BC0" w14:textId="77777777" w:rsidR="00FF0770" w:rsidRDefault="008F451D" w:rsidP="00A4595D">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8F451D">
              <w:rPr>
                <w:sz w:val="28"/>
                <w:szCs w:val="28"/>
                <w:lang w:val="ru-RU"/>
              </w:rPr>
              <w:t xml:space="preserve">На восточном фасаде в уровне подклета расположено дополнительное прямоугольное оконце, смещенное относительно основной оси и оформленное профилированным рамочным наличником. Фасады завершены высоким профилированным венчающим карнизом. </w:t>
            </w:r>
          </w:p>
          <w:p w14:paraId="275DC1D7" w14:textId="08B7F1E6" w:rsidR="008F451D" w:rsidRPr="008F451D" w:rsidRDefault="008F451D" w:rsidP="00A4595D">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8F451D">
              <w:rPr>
                <w:sz w:val="28"/>
                <w:szCs w:val="28"/>
                <w:lang w:val="ru-RU"/>
              </w:rPr>
              <w:t>С северной стороны расположен выступающий входной тамбур. По боковым</w:t>
            </w:r>
            <w:r>
              <w:rPr>
                <w:sz w:val="28"/>
                <w:szCs w:val="28"/>
                <w:lang w:val="ru-RU"/>
              </w:rPr>
              <w:t xml:space="preserve"> </w:t>
            </w:r>
            <w:r w:rsidRPr="008F451D">
              <w:rPr>
                <w:sz w:val="28"/>
                <w:szCs w:val="28"/>
                <w:lang w:val="ru-RU"/>
              </w:rPr>
              <w:t xml:space="preserve">сторонам размещены оконные проемы. Над входом устроен открытый балкон, перекрытый самостоятельной лучковой кровлей, опирающейся на две деревянные опоры. Северный </w:t>
            </w:r>
            <w:r w:rsidRPr="008F451D">
              <w:rPr>
                <w:sz w:val="28"/>
                <w:szCs w:val="28"/>
                <w:lang w:val="ru-RU"/>
              </w:rPr>
              <w:lastRenderedPageBreak/>
              <w:t xml:space="preserve">фасад завершен профилированным фронтоном большого выноса с разорванным щипцовым завершением, в центральной части которого расположена полуциркульная ниша </w:t>
            </w:r>
            <w:r w:rsidR="001F5124">
              <w:rPr>
                <w:sz w:val="28"/>
                <w:szCs w:val="28"/>
                <w:lang w:val="ru-RU"/>
              </w:rPr>
              <w:br/>
            </w:r>
            <w:r w:rsidRPr="008F451D">
              <w:rPr>
                <w:sz w:val="28"/>
                <w:szCs w:val="28"/>
                <w:lang w:val="ru-RU"/>
              </w:rPr>
              <w:t>с оконным проемом, оформленным профилированным наличником с фигурным основанием.</w:t>
            </w:r>
          </w:p>
        </w:tc>
        <w:tc>
          <w:tcPr>
            <w:tcW w:w="5529" w:type="dxa"/>
            <w:tcBorders>
              <w:top w:val="single" w:sz="4" w:space="0" w:color="auto"/>
              <w:bottom w:val="single" w:sz="4" w:space="0" w:color="auto"/>
            </w:tcBorders>
          </w:tcPr>
          <w:p w14:paraId="355CBFC1" w14:textId="066298BA" w:rsidR="002400FA" w:rsidRDefault="002400FA" w:rsidP="00F72571">
            <w:pPr>
              <w:pStyle w:val="TableParagraph"/>
              <w:ind w:left="108"/>
              <w:rPr>
                <w:sz w:val="14"/>
                <w:szCs w:val="14"/>
                <w:lang w:val="ru-RU"/>
              </w:rPr>
            </w:pPr>
          </w:p>
          <w:p w14:paraId="0F89CE7F" w14:textId="0813E4F5" w:rsidR="002400FA" w:rsidRDefault="002400FA" w:rsidP="00F72571">
            <w:pPr>
              <w:pStyle w:val="TableParagraph"/>
              <w:ind w:left="108"/>
              <w:rPr>
                <w:sz w:val="14"/>
                <w:szCs w:val="14"/>
                <w:lang w:val="ru-RU"/>
              </w:rPr>
            </w:pPr>
          </w:p>
          <w:p w14:paraId="7E43515C" w14:textId="04A4E756" w:rsidR="002400FA" w:rsidRDefault="002400FA" w:rsidP="00F72571">
            <w:pPr>
              <w:pStyle w:val="TableParagraph"/>
              <w:ind w:left="108"/>
              <w:rPr>
                <w:sz w:val="14"/>
                <w:szCs w:val="14"/>
                <w:lang w:val="ru-RU"/>
              </w:rPr>
            </w:pPr>
          </w:p>
          <w:p w14:paraId="454B8F34" w14:textId="67F764F7" w:rsidR="002400FA" w:rsidRDefault="002400FA" w:rsidP="00F72571">
            <w:pPr>
              <w:pStyle w:val="TableParagraph"/>
              <w:ind w:left="108"/>
              <w:rPr>
                <w:sz w:val="14"/>
                <w:szCs w:val="14"/>
                <w:lang w:val="ru-RU"/>
              </w:rPr>
            </w:pPr>
          </w:p>
          <w:p w14:paraId="18E943EE" w14:textId="55D71F05" w:rsidR="002400FA" w:rsidRDefault="002400FA" w:rsidP="00F72571">
            <w:pPr>
              <w:pStyle w:val="TableParagraph"/>
              <w:ind w:left="108"/>
              <w:rPr>
                <w:sz w:val="14"/>
                <w:szCs w:val="14"/>
                <w:lang w:val="ru-RU"/>
              </w:rPr>
            </w:pPr>
          </w:p>
          <w:p w14:paraId="38CDF77B" w14:textId="4CCE4202" w:rsidR="002400FA" w:rsidRDefault="002400FA" w:rsidP="00F72571">
            <w:pPr>
              <w:pStyle w:val="TableParagraph"/>
              <w:ind w:left="108"/>
              <w:rPr>
                <w:sz w:val="14"/>
                <w:szCs w:val="14"/>
                <w:lang w:val="ru-RU"/>
              </w:rPr>
            </w:pPr>
          </w:p>
          <w:p w14:paraId="1FC72F2E" w14:textId="77777777" w:rsidR="00861C26" w:rsidRDefault="00861C26" w:rsidP="00F72571">
            <w:pPr>
              <w:pStyle w:val="TableParagraph"/>
              <w:ind w:left="108"/>
              <w:rPr>
                <w:sz w:val="14"/>
                <w:szCs w:val="14"/>
                <w:lang w:val="ru-RU"/>
              </w:rPr>
            </w:pPr>
          </w:p>
          <w:p w14:paraId="4327F2AF" w14:textId="1E338026" w:rsidR="002400FA" w:rsidRDefault="002400FA" w:rsidP="00F72571">
            <w:pPr>
              <w:pStyle w:val="TableParagraph"/>
              <w:ind w:left="108"/>
              <w:rPr>
                <w:sz w:val="14"/>
                <w:szCs w:val="14"/>
                <w:lang w:val="ru-RU"/>
              </w:rPr>
            </w:pPr>
          </w:p>
          <w:p w14:paraId="38C7E44F" w14:textId="0595FFCC" w:rsidR="002400FA" w:rsidRDefault="002400FA" w:rsidP="00F72571">
            <w:pPr>
              <w:pStyle w:val="TableParagraph"/>
              <w:ind w:left="108"/>
              <w:rPr>
                <w:sz w:val="14"/>
                <w:szCs w:val="14"/>
                <w:lang w:val="ru-RU"/>
              </w:rPr>
            </w:pPr>
          </w:p>
          <w:p w14:paraId="6682E463" w14:textId="708B42BC" w:rsidR="002400FA" w:rsidRDefault="002400FA" w:rsidP="00F72571">
            <w:pPr>
              <w:pStyle w:val="TableParagraph"/>
              <w:ind w:left="108"/>
              <w:rPr>
                <w:sz w:val="14"/>
                <w:szCs w:val="14"/>
                <w:lang w:val="ru-RU"/>
              </w:rPr>
            </w:pPr>
          </w:p>
          <w:p w14:paraId="298C1664" w14:textId="57898C7E" w:rsidR="002400FA" w:rsidRDefault="002400FA" w:rsidP="00F72571">
            <w:pPr>
              <w:pStyle w:val="TableParagraph"/>
              <w:ind w:left="108"/>
              <w:rPr>
                <w:sz w:val="14"/>
                <w:szCs w:val="14"/>
                <w:lang w:val="ru-RU"/>
              </w:rPr>
            </w:pPr>
          </w:p>
          <w:p w14:paraId="52DF9B35" w14:textId="32E4C547" w:rsidR="002400FA" w:rsidRDefault="002400FA" w:rsidP="00F72571">
            <w:pPr>
              <w:pStyle w:val="TableParagraph"/>
              <w:ind w:left="108"/>
              <w:rPr>
                <w:sz w:val="14"/>
                <w:szCs w:val="14"/>
                <w:lang w:val="ru-RU"/>
              </w:rPr>
            </w:pPr>
          </w:p>
          <w:p w14:paraId="0D70FF6D" w14:textId="3D01B26D" w:rsidR="002400FA" w:rsidRDefault="002400FA" w:rsidP="00F72571">
            <w:pPr>
              <w:pStyle w:val="TableParagraph"/>
              <w:ind w:left="108"/>
              <w:rPr>
                <w:sz w:val="14"/>
                <w:szCs w:val="14"/>
                <w:lang w:val="ru-RU"/>
              </w:rPr>
            </w:pPr>
          </w:p>
          <w:p w14:paraId="0526D3E5" w14:textId="0A228D40" w:rsidR="002400FA" w:rsidRDefault="002400FA" w:rsidP="00F72571">
            <w:pPr>
              <w:pStyle w:val="TableParagraph"/>
              <w:ind w:left="108"/>
              <w:rPr>
                <w:sz w:val="14"/>
                <w:szCs w:val="14"/>
                <w:lang w:val="ru-RU"/>
              </w:rPr>
            </w:pPr>
          </w:p>
          <w:p w14:paraId="6A918F90" w14:textId="5F25BC32" w:rsidR="002400FA" w:rsidRDefault="002400FA" w:rsidP="00F72571">
            <w:pPr>
              <w:pStyle w:val="TableParagraph"/>
              <w:ind w:left="108"/>
              <w:rPr>
                <w:sz w:val="14"/>
                <w:szCs w:val="14"/>
                <w:lang w:val="ru-RU"/>
              </w:rPr>
            </w:pPr>
          </w:p>
          <w:p w14:paraId="45B1C5CC" w14:textId="36A58170" w:rsidR="002400FA" w:rsidRDefault="002400FA" w:rsidP="00F72571">
            <w:pPr>
              <w:pStyle w:val="TableParagraph"/>
              <w:ind w:left="108"/>
              <w:rPr>
                <w:sz w:val="14"/>
                <w:szCs w:val="14"/>
                <w:lang w:val="ru-RU"/>
              </w:rPr>
            </w:pPr>
          </w:p>
          <w:p w14:paraId="066366F4" w14:textId="45B64479" w:rsidR="002400FA" w:rsidRDefault="002400FA" w:rsidP="00F72571">
            <w:pPr>
              <w:pStyle w:val="TableParagraph"/>
              <w:ind w:left="108"/>
              <w:rPr>
                <w:sz w:val="14"/>
                <w:szCs w:val="14"/>
                <w:lang w:val="ru-RU"/>
              </w:rPr>
            </w:pPr>
          </w:p>
          <w:p w14:paraId="7C6DC2C0" w14:textId="375D4A43" w:rsidR="002400FA" w:rsidRDefault="002400FA" w:rsidP="00F72571">
            <w:pPr>
              <w:pStyle w:val="TableParagraph"/>
              <w:ind w:left="108"/>
              <w:rPr>
                <w:sz w:val="14"/>
                <w:szCs w:val="14"/>
                <w:lang w:val="ru-RU"/>
              </w:rPr>
            </w:pPr>
          </w:p>
          <w:p w14:paraId="10F6CF9F" w14:textId="4D1A9D09" w:rsidR="002400FA" w:rsidRDefault="002400FA" w:rsidP="00F72571">
            <w:pPr>
              <w:pStyle w:val="TableParagraph"/>
              <w:ind w:left="108"/>
              <w:rPr>
                <w:sz w:val="14"/>
                <w:szCs w:val="14"/>
                <w:lang w:val="ru-RU"/>
              </w:rPr>
            </w:pPr>
          </w:p>
          <w:p w14:paraId="11073D50" w14:textId="1B087178" w:rsidR="002400FA" w:rsidRDefault="002400FA" w:rsidP="00F72571">
            <w:pPr>
              <w:pStyle w:val="TableParagraph"/>
              <w:ind w:left="108"/>
              <w:rPr>
                <w:sz w:val="14"/>
                <w:szCs w:val="14"/>
                <w:lang w:val="ru-RU"/>
              </w:rPr>
            </w:pPr>
          </w:p>
          <w:p w14:paraId="2DF5B879" w14:textId="6A1D09E3" w:rsidR="002400FA" w:rsidRDefault="002400FA" w:rsidP="00F72571">
            <w:pPr>
              <w:pStyle w:val="TableParagraph"/>
              <w:ind w:left="108"/>
              <w:rPr>
                <w:sz w:val="14"/>
                <w:szCs w:val="14"/>
                <w:lang w:val="ru-RU"/>
              </w:rPr>
            </w:pPr>
          </w:p>
          <w:p w14:paraId="4126F2D1" w14:textId="603C5596" w:rsidR="002400FA" w:rsidRDefault="002400FA" w:rsidP="00F72571">
            <w:pPr>
              <w:pStyle w:val="TableParagraph"/>
              <w:ind w:left="108"/>
              <w:rPr>
                <w:sz w:val="14"/>
                <w:szCs w:val="14"/>
                <w:lang w:val="ru-RU"/>
              </w:rPr>
            </w:pPr>
          </w:p>
          <w:p w14:paraId="05AC4059" w14:textId="77777777" w:rsidR="002400FA" w:rsidRDefault="002400FA" w:rsidP="00F72571">
            <w:pPr>
              <w:pStyle w:val="TableParagraph"/>
              <w:ind w:left="108"/>
              <w:rPr>
                <w:sz w:val="14"/>
                <w:szCs w:val="14"/>
                <w:lang w:val="ru-RU"/>
              </w:rPr>
            </w:pPr>
          </w:p>
          <w:p w14:paraId="06649016" w14:textId="14D85FB8" w:rsidR="002400FA" w:rsidRDefault="002400FA" w:rsidP="00A60769">
            <w:pPr>
              <w:pStyle w:val="TableParagraph"/>
              <w:ind w:left="108"/>
              <w:rPr>
                <w:sz w:val="14"/>
                <w:szCs w:val="14"/>
                <w:lang w:val="ru-RU"/>
              </w:rPr>
            </w:pPr>
            <w:r>
              <w:rPr>
                <w:noProof/>
                <w:lang w:eastAsia="ru-RU"/>
              </w:rPr>
              <w:lastRenderedPageBreak/>
              <w:drawing>
                <wp:inline distT="0" distB="0" distL="0" distR="0" wp14:anchorId="4BDCD53C" wp14:editId="704AADD3">
                  <wp:extent cx="3401592" cy="3876675"/>
                  <wp:effectExtent l="0" t="0" r="889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26949" cy="3905573"/>
                          </a:xfrm>
                          <a:prstGeom prst="rect">
                            <a:avLst/>
                          </a:prstGeom>
                        </pic:spPr>
                      </pic:pic>
                    </a:graphicData>
                  </a:graphic>
                </wp:inline>
              </w:drawing>
            </w:r>
          </w:p>
          <w:p w14:paraId="5E520532" w14:textId="1915239B" w:rsidR="00F72571" w:rsidRDefault="00F72571" w:rsidP="00A727D6">
            <w:pPr>
              <w:pStyle w:val="TableParagraph"/>
              <w:ind w:left="108"/>
              <w:jc w:val="center"/>
              <w:rPr>
                <w:sz w:val="24"/>
                <w:szCs w:val="24"/>
                <w:lang w:val="ru-RU"/>
              </w:rPr>
            </w:pPr>
            <w:r w:rsidRPr="00F72571">
              <w:rPr>
                <w:sz w:val="24"/>
                <w:szCs w:val="24"/>
                <w:lang w:val="ru-RU"/>
              </w:rPr>
              <w:t>Рис. 1</w:t>
            </w:r>
            <w:r w:rsidR="002400FA">
              <w:rPr>
                <w:sz w:val="24"/>
                <w:szCs w:val="24"/>
                <w:lang w:val="ru-RU"/>
              </w:rPr>
              <w:t>3</w:t>
            </w:r>
            <w:r w:rsidRPr="00F72571">
              <w:rPr>
                <w:sz w:val="24"/>
                <w:szCs w:val="24"/>
                <w:lang w:val="ru-RU"/>
              </w:rPr>
              <w:t xml:space="preserve">. </w:t>
            </w:r>
            <w:r w:rsidR="002400FA">
              <w:rPr>
                <w:sz w:val="24"/>
                <w:szCs w:val="24"/>
                <w:lang w:val="ru-RU"/>
              </w:rPr>
              <w:t>Восточный фасад</w:t>
            </w:r>
          </w:p>
          <w:p w14:paraId="58BFFDF9" w14:textId="7A47C46D" w:rsidR="00F72571" w:rsidRPr="00A60769" w:rsidRDefault="00F72571" w:rsidP="00A727D6">
            <w:pPr>
              <w:pStyle w:val="TableParagraph"/>
              <w:ind w:left="108"/>
              <w:jc w:val="center"/>
              <w:rPr>
                <w:sz w:val="16"/>
                <w:szCs w:val="16"/>
                <w:lang w:val="ru-RU"/>
              </w:rPr>
            </w:pPr>
          </w:p>
          <w:p w14:paraId="2E478707" w14:textId="38569936" w:rsidR="00A60769" w:rsidRDefault="00A60769" w:rsidP="00A60769">
            <w:pPr>
              <w:pStyle w:val="TableParagraph"/>
              <w:ind w:left="108"/>
              <w:rPr>
                <w:sz w:val="24"/>
                <w:szCs w:val="24"/>
                <w:lang w:val="ru-RU"/>
              </w:rPr>
            </w:pPr>
            <w:r>
              <w:rPr>
                <w:noProof/>
                <w:lang w:eastAsia="ru-RU"/>
              </w:rPr>
              <w:drawing>
                <wp:inline distT="0" distB="0" distL="0" distR="0" wp14:anchorId="6D407166" wp14:editId="0805DFF6">
                  <wp:extent cx="3343275" cy="2566874"/>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65744" cy="2584125"/>
                          </a:xfrm>
                          <a:prstGeom prst="rect">
                            <a:avLst/>
                          </a:prstGeom>
                        </pic:spPr>
                      </pic:pic>
                    </a:graphicData>
                  </a:graphic>
                </wp:inline>
              </w:drawing>
            </w:r>
          </w:p>
          <w:p w14:paraId="7D794A6D" w14:textId="7AB448A3" w:rsidR="00A60769" w:rsidRDefault="00F72571" w:rsidP="00A727D6">
            <w:pPr>
              <w:pStyle w:val="TableParagraph"/>
              <w:ind w:left="108"/>
              <w:jc w:val="center"/>
              <w:rPr>
                <w:sz w:val="24"/>
                <w:szCs w:val="24"/>
                <w:lang w:val="ru-RU"/>
              </w:rPr>
            </w:pPr>
            <w:r>
              <w:rPr>
                <w:sz w:val="24"/>
                <w:szCs w:val="24"/>
                <w:lang w:val="ru-RU"/>
              </w:rPr>
              <w:t>Рис. 1</w:t>
            </w:r>
            <w:r w:rsidR="00A60769">
              <w:rPr>
                <w:sz w:val="24"/>
                <w:szCs w:val="24"/>
                <w:lang w:val="ru-RU"/>
              </w:rPr>
              <w:t>4</w:t>
            </w:r>
            <w:r>
              <w:rPr>
                <w:sz w:val="24"/>
                <w:szCs w:val="24"/>
                <w:lang w:val="ru-RU"/>
              </w:rPr>
              <w:t xml:space="preserve">. </w:t>
            </w:r>
            <w:r w:rsidR="00A60769">
              <w:rPr>
                <w:sz w:val="24"/>
                <w:szCs w:val="24"/>
                <w:lang w:val="ru-RU"/>
              </w:rPr>
              <w:t>Западный фасад</w:t>
            </w:r>
          </w:p>
          <w:p w14:paraId="0388F614" w14:textId="23341D5F" w:rsidR="00A60769" w:rsidRPr="00F72571" w:rsidRDefault="00A60769" w:rsidP="00A60769">
            <w:pPr>
              <w:pStyle w:val="TableParagraph"/>
              <w:ind w:left="108"/>
              <w:jc w:val="center"/>
              <w:rPr>
                <w:sz w:val="24"/>
                <w:szCs w:val="24"/>
                <w:lang w:val="ru-RU"/>
              </w:rPr>
            </w:pPr>
          </w:p>
          <w:p w14:paraId="1628CE82" w14:textId="47AC0451" w:rsidR="00F72571" w:rsidRDefault="00F72571" w:rsidP="00A727D6">
            <w:pPr>
              <w:pStyle w:val="TableParagraph"/>
              <w:ind w:left="108"/>
              <w:jc w:val="center"/>
              <w:rPr>
                <w:sz w:val="14"/>
                <w:szCs w:val="14"/>
                <w:lang w:val="ru-RU"/>
              </w:rPr>
            </w:pPr>
          </w:p>
          <w:p w14:paraId="644B4C73" w14:textId="0B90BFF4" w:rsidR="00F72571" w:rsidRDefault="00F72571" w:rsidP="00A727D6">
            <w:pPr>
              <w:pStyle w:val="TableParagraph"/>
              <w:ind w:left="108"/>
              <w:jc w:val="center"/>
              <w:rPr>
                <w:sz w:val="14"/>
                <w:szCs w:val="14"/>
                <w:lang w:val="ru-RU"/>
              </w:rPr>
            </w:pPr>
          </w:p>
          <w:p w14:paraId="4B20B2E1" w14:textId="5BEC4555" w:rsidR="00F72571" w:rsidRDefault="00F72571" w:rsidP="00A727D6">
            <w:pPr>
              <w:pStyle w:val="TableParagraph"/>
              <w:ind w:left="108"/>
              <w:jc w:val="center"/>
              <w:rPr>
                <w:sz w:val="14"/>
                <w:szCs w:val="14"/>
                <w:lang w:val="ru-RU"/>
              </w:rPr>
            </w:pPr>
          </w:p>
          <w:p w14:paraId="122CA9D2" w14:textId="2FEE3308" w:rsidR="00127195" w:rsidRDefault="00127195" w:rsidP="00A727D6">
            <w:pPr>
              <w:pStyle w:val="TableParagraph"/>
              <w:ind w:left="108"/>
              <w:jc w:val="center"/>
              <w:rPr>
                <w:sz w:val="14"/>
                <w:szCs w:val="14"/>
                <w:lang w:val="ru-RU"/>
              </w:rPr>
            </w:pPr>
          </w:p>
          <w:p w14:paraId="60287DA4" w14:textId="28002254" w:rsidR="00127195" w:rsidRDefault="00127195" w:rsidP="00A727D6">
            <w:pPr>
              <w:pStyle w:val="TableParagraph"/>
              <w:ind w:left="108"/>
              <w:jc w:val="center"/>
              <w:rPr>
                <w:sz w:val="14"/>
                <w:szCs w:val="14"/>
                <w:lang w:val="ru-RU"/>
              </w:rPr>
            </w:pPr>
          </w:p>
          <w:p w14:paraId="2831B9DF" w14:textId="14AB3698" w:rsidR="00127195" w:rsidRDefault="00127195" w:rsidP="00A727D6">
            <w:pPr>
              <w:pStyle w:val="TableParagraph"/>
              <w:ind w:left="108"/>
              <w:jc w:val="center"/>
              <w:rPr>
                <w:sz w:val="14"/>
                <w:szCs w:val="14"/>
                <w:lang w:val="ru-RU"/>
              </w:rPr>
            </w:pPr>
          </w:p>
          <w:p w14:paraId="075A2FB4" w14:textId="29B40EA6" w:rsidR="00127195" w:rsidRDefault="00127195" w:rsidP="00A727D6">
            <w:pPr>
              <w:pStyle w:val="TableParagraph"/>
              <w:ind w:left="108"/>
              <w:jc w:val="center"/>
              <w:rPr>
                <w:sz w:val="14"/>
                <w:szCs w:val="14"/>
                <w:lang w:val="ru-RU"/>
              </w:rPr>
            </w:pPr>
          </w:p>
          <w:p w14:paraId="7BA2C0B5" w14:textId="6AB21E1A" w:rsidR="00127195" w:rsidRDefault="00127195" w:rsidP="00A727D6">
            <w:pPr>
              <w:pStyle w:val="TableParagraph"/>
              <w:ind w:left="108"/>
              <w:jc w:val="center"/>
              <w:rPr>
                <w:sz w:val="14"/>
                <w:szCs w:val="14"/>
                <w:lang w:val="ru-RU"/>
              </w:rPr>
            </w:pPr>
          </w:p>
          <w:p w14:paraId="4E39CCD9" w14:textId="2E18893A" w:rsidR="00127195" w:rsidRDefault="00127195" w:rsidP="00A727D6">
            <w:pPr>
              <w:pStyle w:val="TableParagraph"/>
              <w:ind w:left="108"/>
              <w:jc w:val="center"/>
              <w:rPr>
                <w:sz w:val="14"/>
                <w:szCs w:val="14"/>
                <w:lang w:val="ru-RU"/>
              </w:rPr>
            </w:pPr>
          </w:p>
          <w:p w14:paraId="7E554292" w14:textId="36845822" w:rsidR="00127195" w:rsidRDefault="00127195" w:rsidP="00A727D6">
            <w:pPr>
              <w:pStyle w:val="TableParagraph"/>
              <w:ind w:left="108"/>
              <w:jc w:val="center"/>
              <w:rPr>
                <w:sz w:val="14"/>
                <w:szCs w:val="14"/>
                <w:lang w:val="ru-RU"/>
              </w:rPr>
            </w:pPr>
          </w:p>
          <w:p w14:paraId="0E35D151" w14:textId="13161C59" w:rsidR="00127195" w:rsidRDefault="00127195" w:rsidP="00A727D6">
            <w:pPr>
              <w:pStyle w:val="TableParagraph"/>
              <w:ind w:left="108"/>
              <w:jc w:val="center"/>
              <w:rPr>
                <w:sz w:val="14"/>
                <w:szCs w:val="14"/>
                <w:lang w:val="ru-RU"/>
              </w:rPr>
            </w:pPr>
          </w:p>
          <w:p w14:paraId="524A40AC" w14:textId="728353D6" w:rsidR="00127195" w:rsidRDefault="00127195" w:rsidP="00A727D6">
            <w:pPr>
              <w:pStyle w:val="TableParagraph"/>
              <w:ind w:left="108"/>
              <w:jc w:val="center"/>
              <w:rPr>
                <w:sz w:val="14"/>
                <w:szCs w:val="14"/>
                <w:lang w:val="ru-RU"/>
              </w:rPr>
            </w:pPr>
          </w:p>
          <w:p w14:paraId="33342012" w14:textId="4BB2CBEC" w:rsidR="00127195" w:rsidRDefault="00127195" w:rsidP="00A727D6">
            <w:pPr>
              <w:pStyle w:val="TableParagraph"/>
              <w:ind w:left="108"/>
              <w:jc w:val="center"/>
              <w:rPr>
                <w:sz w:val="14"/>
                <w:szCs w:val="14"/>
                <w:lang w:val="ru-RU"/>
              </w:rPr>
            </w:pPr>
          </w:p>
          <w:p w14:paraId="2545F3F4" w14:textId="727EE60E" w:rsidR="00127195" w:rsidRDefault="00127195" w:rsidP="00A727D6">
            <w:pPr>
              <w:pStyle w:val="TableParagraph"/>
              <w:ind w:left="108"/>
              <w:jc w:val="center"/>
              <w:rPr>
                <w:sz w:val="14"/>
                <w:szCs w:val="14"/>
                <w:lang w:val="ru-RU"/>
              </w:rPr>
            </w:pPr>
          </w:p>
          <w:p w14:paraId="094CA199" w14:textId="41CC3DA6" w:rsidR="00127195" w:rsidRDefault="00127195" w:rsidP="00A727D6">
            <w:pPr>
              <w:pStyle w:val="TableParagraph"/>
              <w:ind w:left="108"/>
              <w:jc w:val="center"/>
              <w:rPr>
                <w:sz w:val="14"/>
                <w:szCs w:val="14"/>
                <w:lang w:val="ru-RU"/>
              </w:rPr>
            </w:pPr>
          </w:p>
          <w:p w14:paraId="5365D26F" w14:textId="0BB7E344" w:rsidR="00127195" w:rsidRDefault="00127195" w:rsidP="00A727D6">
            <w:pPr>
              <w:pStyle w:val="TableParagraph"/>
              <w:ind w:left="108"/>
              <w:jc w:val="center"/>
              <w:rPr>
                <w:sz w:val="14"/>
                <w:szCs w:val="14"/>
                <w:lang w:val="ru-RU"/>
              </w:rPr>
            </w:pPr>
          </w:p>
          <w:p w14:paraId="28965603" w14:textId="6892FEF7" w:rsidR="00127195" w:rsidRDefault="00127195" w:rsidP="00A727D6">
            <w:pPr>
              <w:pStyle w:val="TableParagraph"/>
              <w:ind w:left="108"/>
              <w:jc w:val="center"/>
              <w:rPr>
                <w:sz w:val="14"/>
                <w:szCs w:val="14"/>
                <w:lang w:val="ru-RU"/>
              </w:rPr>
            </w:pPr>
          </w:p>
          <w:p w14:paraId="6A4C48F5" w14:textId="54052CFF" w:rsidR="00127195" w:rsidRDefault="00127195" w:rsidP="00A727D6">
            <w:pPr>
              <w:pStyle w:val="TableParagraph"/>
              <w:ind w:left="108"/>
              <w:jc w:val="center"/>
              <w:rPr>
                <w:sz w:val="14"/>
                <w:szCs w:val="14"/>
                <w:lang w:val="ru-RU"/>
              </w:rPr>
            </w:pPr>
          </w:p>
          <w:p w14:paraId="659C0608" w14:textId="7FF6DDAA" w:rsidR="00127195" w:rsidRDefault="00127195" w:rsidP="00A727D6">
            <w:pPr>
              <w:pStyle w:val="TableParagraph"/>
              <w:ind w:left="108"/>
              <w:jc w:val="center"/>
              <w:rPr>
                <w:sz w:val="14"/>
                <w:szCs w:val="14"/>
                <w:lang w:val="ru-RU"/>
              </w:rPr>
            </w:pPr>
          </w:p>
          <w:p w14:paraId="3CA2B181" w14:textId="4D22BEF3" w:rsidR="00127195" w:rsidRDefault="00127195" w:rsidP="00A727D6">
            <w:pPr>
              <w:pStyle w:val="TableParagraph"/>
              <w:ind w:left="108"/>
              <w:jc w:val="center"/>
              <w:rPr>
                <w:sz w:val="14"/>
                <w:szCs w:val="14"/>
                <w:lang w:val="ru-RU"/>
              </w:rPr>
            </w:pPr>
          </w:p>
          <w:p w14:paraId="4904494B" w14:textId="798F8C91" w:rsidR="00127195" w:rsidRDefault="00127195" w:rsidP="00A727D6">
            <w:pPr>
              <w:pStyle w:val="TableParagraph"/>
              <w:ind w:left="108"/>
              <w:jc w:val="center"/>
              <w:rPr>
                <w:sz w:val="14"/>
                <w:szCs w:val="14"/>
                <w:lang w:val="ru-RU"/>
              </w:rPr>
            </w:pPr>
          </w:p>
          <w:p w14:paraId="13109A7A" w14:textId="77777777" w:rsidR="00CD22A1" w:rsidRDefault="00CD22A1" w:rsidP="00A727D6">
            <w:pPr>
              <w:pStyle w:val="TableParagraph"/>
              <w:ind w:left="108"/>
              <w:jc w:val="center"/>
              <w:rPr>
                <w:sz w:val="14"/>
                <w:szCs w:val="14"/>
                <w:lang w:val="ru-RU"/>
              </w:rPr>
            </w:pPr>
          </w:p>
          <w:p w14:paraId="4271BED4" w14:textId="213E6116" w:rsidR="00127195" w:rsidRDefault="00185685" w:rsidP="00216BD3">
            <w:pPr>
              <w:pStyle w:val="TableParagraph"/>
              <w:ind w:left="108"/>
              <w:jc w:val="center"/>
              <w:rPr>
                <w:sz w:val="14"/>
                <w:szCs w:val="14"/>
                <w:lang w:val="ru-RU"/>
              </w:rPr>
            </w:pPr>
            <w:r>
              <w:rPr>
                <w:noProof/>
                <w:lang w:eastAsia="ru-RU"/>
              </w:rPr>
              <w:drawing>
                <wp:inline distT="0" distB="0" distL="0" distR="0" wp14:anchorId="711F4322" wp14:editId="62441F2F">
                  <wp:extent cx="3209925" cy="4254118"/>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231681" cy="4282952"/>
                          </a:xfrm>
                          <a:prstGeom prst="rect">
                            <a:avLst/>
                          </a:prstGeom>
                        </pic:spPr>
                      </pic:pic>
                    </a:graphicData>
                  </a:graphic>
                </wp:inline>
              </w:drawing>
            </w:r>
          </w:p>
          <w:p w14:paraId="134C4601" w14:textId="477AC662" w:rsidR="009A66F8" w:rsidRDefault="009A66F8" w:rsidP="009A66F8">
            <w:pPr>
              <w:pStyle w:val="TableParagraph"/>
              <w:ind w:left="108"/>
              <w:jc w:val="center"/>
              <w:rPr>
                <w:sz w:val="24"/>
                <w:szCs w:val="24"/>
                <w:lang w:val="ru-RU"/>
              </w:rPr>
            </w:pPr>
            <w:r>
              <w:rPr>
                <w:sz w:val="24"/>
                <w:szCs w:val="24"/>
                <w:lang w:val="ru-RU"/>
              </w:rPr>
              <w:t xml:space="preserve">Рис. </w:t>
            </w:r>
            <w:r w:rsidR="00185685">
              <w:rPr>
                <w:sz w:val="24"/>
                <w:szCs w:val="24"/>
                <w:lang w:val="ru-RU"/>
              </w:rPr>
              <w:t>15.</w:t>
            </w:r>
            <w:r>
              <w:rPr>
                <w:sz w:val="24"/>
                <w:szCs w:val="24"/>
                <w:lang w:val="ru-RU"/>
              </w:rPr>
              <w:t xml:space="preserve"> </w:t>
            </w:r>
            <w:r w:rsidR="00216BD3">
              <w:rPr>
                <w:sz w:val="24"/>
                <w:szCs w:val="24"/>
                <w:lang w:val="ru-RU"/>
              </w:rPr>
              <w:t>Южный фасад</w:t>
            </w:r>
          </w:p>
          <w:p w14:paraId="7F07EFDA" w14:textId="70B4E53C" w:rsidR="00216BD3" w:rsidRPr="00216BD3" w:rsidRDefault="00216BD3" w:rsidP="009A66F8">
            <w:pPr>
              <w:pStyle w:val="TableParagraph"/>
              <w:ind w:left="108"/>
              <w:jc w:val="center"/>
              <w:rPr>
                <w:sz w:val="16"/>
                <w:szCs w:val="16"/>
                <w:lang w:val="ru-RU"/>
              </w:rPr>
            </w:pPr>
          </w:p>
          <w:p w14:paraId="74FBA129" w14:textId="2B7D4CC0" w:rsidR="00216BD3" w:rsidRDefault="00216BD3" w:rsidP="00216BD3">
            <w:pPr>
              <w:pStyle w:val="TableParagraph"/>
              <w:ind w:left="108"/>
              <w:jc w:val="center"/>
              <w:rPr>
                <w:sz w:val="24"/>
                <w:szCs w:val="24"/>
                <w:lang w:val="ru-RU"/>
              </w:rPr>
            </w:pPr>
            <w:r>
              <w:rPr>
                <w:noProof/>
                <w:lang w:eastAsia="ru-RU"/>
              </w:rPr>
              <w:drawing>
                <wp:inline distT="0" distB="0" distL="0" distR="0" wp14:anchorId="136DCB99" wp14:editId="79F6884F">
                  <wp:extent cx="3257550" cy="43515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97399" cy="4404736"/>
                          </a:xfrm>
                          <a:prstGeom prst="rect">
                            <a:avLst/>
                          </a:prstGeom>
                        </pic:spPr>
                      </pic:pic>
                    </a:graphicData>
                  </a:graphic>
                </wp:inline>
              </w:drawing>
            </w:r>
          </w:p>
          <w:p w14:paraId="00F62D5B" w14:textId="4875B812" w:rsidR="00216BD3" w:rsidRDefault="00216BD3" w:rsidP="00216BD3">
            <w:pPr>
              <w:pStyle w:val="TableParagraph"/>
              <w:ind w:left="108"/>
              <w:jc w:val="center"/>
              <w:rPr>
                <w:sz w:val="24"/>
                <w:szCs w:val="24"/>
                <w:lang w:val="ru-RU"/>
              </w:rPr>
            </w:pPr>
            <w:r>
              <w:rPr>
                <w:sz w:val="24"/>
                <w:szCs w:val="24"/>
                <w:lang w:val="ru-RU"/>
              </w:rPr>
              <w:t>Рис. 16. Северный фасад</w:t>
            </w:r>
          </w:p>
          <w:p w14:paraId="67236A12" w14:textId="77777777" w:rsidR="0066098F" w:rsidRDefault="0066098F" w:rsidP="00216BD3">
            <w:pPr>
              <w:pStyle w:val="TableParagraph"/>
              <w:ind w:left="108"/>
              <w:jc w:val="center"/>
              <w:rPr>
                <w:sz w:val="24"/>
                <w:szCs w:val="24"/>
                <w:lang w:val="ru-RU"/>
              </w:rPr>
            </w:pPr>
          </w:p>
          <w:p w14:paraId="3AF0C617" w14:textId="510E53E4" w:rsidR="006F015D" w:rsidRDefault="006F015D" w:rsidP="006F015D">
            <w:pPr>
              <w:pStyle w:val="TableParagraph"/>
              <w:ind w:left="108"/>
              <w:jc w:val="both"/>
              <w:rPr>
                <w:sz w:val="24"/>
                <w:szCs w:val="24"/>
                <w:lang w:val="ru-RU"/>
              </w:rPr>
            </w:pPr>
            <w:r>
              <w:rPr>
                <w:noProof/>
                <w:lang w:eastAsia="ru-RU"/>
              </w:rPr>
              <w:drawing>
                <wp:inline distT="0" distB="0" distL="0" distR="0" wp14:anchorId="2DB51F9B" wp14:editId="0BDBC6DD">
                  <wp:extent cx="3343641" cy="356235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48698" cy="3567737"/>
                          </a:xfrm>
                          <a:prstGeom prst="rect">
                            <a:avLst/>
                          </a:prstGeom>
                        </pic:spPr>
                      </pic:pic>
                    </a:graphicData>
                  </a:graphic>
                </wp:inline>
              </w:drawing>
            </w:r>
          </w:p>
          <w:p w14:paraId="5B2E9E26" w14:textId="03369AAD" w:rsidR="00216BD3" w:rsidRDefault="006F015D" w:rsidP="006F015D">
            <w:pPr>
              <w:pStyle w:val="TableParagraph"/>
              <w:ind w:left="108"/>
              <w:jc w:val="center"/>
              <w:rPr>
                <w:sz w:val="24"/>
                <w:szCs w:val="24"/>
                <w:lang w:val="ru-RU"/>
              </w:rPr>
            </w:pPr>
            <w:r>
              <w:rPr>
                <w:sz w:val="24"/>
                <w:szCs w:val="24"/>
                <w:lang w:val="ru-RU"/>
              </w:rPr>
              <w:t>Рис. 17. Минарет</w:t>
            </w:r>
          </w:p>
          <w:p w14:paraId="52E20D73" w14:textId="2CD86390" w:rsidR="00050800" w:rsidRPr="00397D96" w:rsidRDefault="00050800" w:rsidP="00C2560E">
            <w:pPr>
              <w:pStyle w:val="TableParagraph"/>
              <w:ind w:left="108"/>
              <w:jc w:val="center"/>
              <w:rPr>
                <w:sz w:val="14"/>
                <w:szCs w:val="14"/>
                <w:lang w:val="ru-RU"/>
              </w:rPr>
            </w:pPr>
          </w:p>
        </w:tc>
      </w:tr>
      <w:tr w:rsidR="00323A52" w:rsidRPr="006B6C62" w14:paraId="2650FA9C" w14:textId="77777777" w:rsidTr="009566CD">
        <w:trPr>
          <w:trHeight w:val="2397"/>
        </w:trPr>
        <w:tc>
          <w:tcPr>
            <w:tcW w:w="568" w:type="dxa"/>
          </w:tcPr>
          <w:p w14:paraId="07014897" w14:textId="2D6F02BA" w:rsidR="00323A52" w:rsidRPr="00323A52" w:rsidRDefault="00323A52" w:rsidP="00693817">
            <w:pPr>
              <w:pStyle w:val="TableParagraph"/>
              <w:spacing w:before="3"/>
              <w:ind w:left="16"/>
              <w:jc w:val="center"/>
              <w:rPr>
                <w:spacing w:val="-10"/>
                <w:sz w:val="28"/>
                <w:szCs w:val="28"/>
                <w:lang w:val="ru-RU"/>
              </w:rPr>
            </w:pPr>
            <w:r>
              <w:rPr>
                <w:spacing w:val="-10"/>
                <w:sz w:val="28"/>
                <w:szCs w:val="28"/>
                <w:lang w:val="ru-RU"/>
              </w:rPr>
              <w:lastRenderedPageBreak/>
              <w:t>7.</w:t>
            </w:r>
          </w:p>
        </w:tc>
        <w:tc>
          <w:tcPr>
            <w:tcW w:w="3847" w:type="dxa"/>
          </w:tcPr>
          <w:p w14:paraId="574A72BD" w14:textId="4E1A9184" w:rsidR="003B1E83" w:rsidRPr="003B1E83" w:rsidRDefault="003B1E83" w:rsidP="00D5741B">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lang w:val="ru-RU"/>
              </w:rPr>
            </w:pPr>
            <w:r w:rsidRPr="003B1E83">
              <w:rPr>
                <w:sz w:val="28"/>
                <w:szCs w:val="28"/>
                <w:lang w:val="ru-RU"/>
              </w:rPr>
              <w:t xml:space="preserve">Местоположение, конфигурация, заполнение, характер </w:t>
            </w:r>
            <w:proofErr w:type="spellStart"/>
            <w:r w:rsidRPr="003B1E83">
              <w:rPr>
                <w:sz w:val="28"/>
                <w:szCs w:val="28"/>
                <w:lang w:val="ru-RU"/>
              </w:rPr>
              <w:t>расстекловки</w:t>
            </w:r>
            <w:proofErr w:type="spellEnd"/>
            <w:r w:rsidRPr="003B1E83">
              <w:rPr>
                <w:sz w:val="28"/>
                <w:szCs w:val="28"/>
                <w:lang w:val="ru-RU"/>
              </w:rPr>
              <w:t xml:space="preserve"> </w:t>
            </w:r>
            <w:r w:rsidR="001F5124">
              <w:rPr>
                <w:sz w:val="28"/>
                <w:szCs w:val="28"/>
                <w:lang w:val="ru-RU"/>
              </w:rPr>
              <w:br/>
            </w:r>
            <w:r w:rsidRPr="003B1E83">
              <w:rPr>
                <w:sz w:val="28"/>
                <w:szCs w:val="28"/>
                <w:lang w:val="ru-RU"/>
              </w:rPr>
              <w:t xml:space="preserve">и габариты оконных </w:t>
            </w:r>
            <w:r w:rsidR="001F5124">
              <w:rPr>
                <w:sz w:val="28"/>
                <w:szCs w:val="28"/>
                <w:lang w:val="ru-RU"/>
              </w:rPr>
              <w:br/>
            </w:r>
            <w:bookmarkStart w:id="2" w:name="_GoBack"/>
            <w:bookmarkEnd w:id="2"/>
            <w:r w:rsidRPr="003B1E83">
              <w:rPr>
                <w:sz w:val="28"/>
                <w:szCs w:val="28"/>
                <w:lang w:val="ru-RU"/>
              </w:rPr>
              <w:t>и дверных проемов</w:t>
            </w:r>
            <w:r>
              <w:rPr>
                <w:sz w:val="28"/>
                <w:szCs w:val="28"/>
                <w:lang w:val="ru-RU"/>
              </w:rPr>
              <w:t>.</w:t>
            </w:r>
          </w:p>
        </w:tc>
        <w:tc>
          <w:tcPr>
            <w:tcW w:w="5529" w:type="dxa"/>
            <w:tcBorders>
              <w:top w:val="single" w:sz="4" w:space="0" w:color="auto"/>
              <w:bottom w:val="single" w:sz="4" w:space="0" w:color="auto"/>
            </w:tcBorders>
          </w:tcPr>
          <w:p w14:paraId="5E8D72FE" w14:textId="77777777" w:rsidR="00323A52" w:rsidRPr="00D5741B" w:rsidRDefault="00323A52" w:rsidP="00F72571">
            <w:pPr>
              <w:pStyle w:val="TableParagraph"/>
              <w:ind w:left="108"/>
              <w:rPr>
                <w:sz w:val="14"/>
                <w:szCs w:val="14"/>
                <w:lang w:val="ru-RU"/>
              </w:rPr>
            </w:pPr>
          </w:p>
          <w:p w14:paraId="6B989EAC" w14:textId="7EA4B330" w:rsidR="00C37C5A" w:rsidRPr="001F5124" w:rsidRDefault="00C37C5A" w:rsidP="00F72571">
            <w:pPr>
              <w:pStyle w:val="TableParagraph"/>
              <w:ind w:left="108"/>
              <w:rPr>
                <w:sz w:val="14"/>
                <w:szCs w:val="14"/>
                <w:lang w:val="ru-RU"/>
              </w:rPr>
            </w:pPr>
            <w:r>
              <w:rPr>
                <w:noProof/>
                <w:lang w:eastAsia="ru-RU"/>
              </w:rPr>
              <w:drawing>
                <wp:inline distT="0" distB="0" distL="0" distR="0" wp14:anchorId="2A3C247A" wp14:editId="57C379DF">
                  <wp:extent cx="3343275" cy="4435632"/>
                  <wp:effectExtent l="0" t="0" r="0" b="317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352616" cy="4448024"/>
                          </a:xfrm>
                          <a:prstGeom prst="rect">
                            <a:avLst/>
                          </a:prstGeom>
                        </pic:spPr>
                      </pic:pic>
                    </a:graphicData>
                  </a:graphic>
                </wp:inline>
              </w:drawing>
            </w:r>
          </w:p>
          <w:p w14:paraId="30B4850D" w14:textId="77777777" w:rsidR="00C37C5A" w:rsidRDefault="00C37C5A" w:rsidP="00DA4675">
            <w:pPr>
              <w:pStyle w:val="TableParagraph"/>
              <w:ind w:left="108"/>
              <w:jc w:val="center"/>
              <w:rPr>
                <w:sz w:val="24"/>
                <w:szCs w:val="24"/>
                <w:lang w:val="ru-RU"/>
              </w:rPr>
            </w:pPr>
            <w:r w:rsidRPr="00C37C5A">
              <w:rPr>
                <w:sz w:val="24"/>
                <w:szCs w:val="24"/>
                <w:lang w:val="ru-RU"/>
              </w:rPr>
              <w:t>Рис. 18. Проемы восточного фасада</w:t>
            </w:r>
          </w:p>
          <w:p w14:paraId="18D39B1B" w14:textId="7B5A591F" w:rsidR="00DA4675" w:rsidRDefault="00DA4675" w:rsidP="00DA4675">
            <w:pPr>
              <w:pStyle w:val="TableParagraph"/>
              <w:ind w:left="108"/>
              <w:jc w:val="center"/>
              <w:rPr>
                <w:sz w:val="24"/>
                <w:szCs w:val="24"/>
                <w:lang w:val="ru-RU"/>
              </w:rPr>
            </w:pPr>
          </w:p>
          <w:p w14:paraId="5419E482" w14:textId="1ECC0E09" w:rsidR="00DA4675" w:rsidRDefault="00DA4675" w:rsidP="00DA4675">
            <w:pPr>
              <w:pStyle w:val="TableParagraph"/>
              <w:ind w:left="108"/>
              <w:jc w:val="center"/>
              <w:rPr>
                <w:sz w:val="24"/>
                <w:szCs w:val="24"/>
                <w:lang w:val="ru-RU"/>
              </w:rPr>
            </w:pPr>
          </w:p>
          <w:p w14:paraId="154341EB" w14:textId="6A6C2F18" w:rsidR="00861C26" w:rsidRDefault="00861C26" w:rsidP="00DA4675">
            <w:pPr>
              <w:pStyle w:val="TableParagraph"/>
              <w:ind w:left="108"/>
              <w:jc w:val="center"/>
              <w:rPr>
                <w:sz w:val="24"/>
                <w:szCs w:val="24"/>
                <w:lang w:val="ru-RU"/>
              </w:rPr>
            </w:pPr>
          </w:p>
          <w:p w14:paraId="53579152" w14:textId="77777777" w:rsidR="00861C26" w:rsidRDefault="00861C26" w:rsidP="00DA4675">
            <w:pPr>
              <w:pStyle w:val="TableParagraph"/>
              <w:ind w:left="108"/>
              <w:jc w:val="center"/>
              <w:rPr>
                <w:sz w:val="24"/>
                <w:szCs w:val="24"/>
                <w:lang w:val="ru-RU"/>
              </w:rPr>
            </w:pPr>
          </w:p>
          <w:p w14:paraId="35096943" w14:textId="77777777" w:rsidR="00DA4675" w:rsidRPr="001F5124" w:rsidRDefault="00DA4675" w:rsidP="00DA4675">
            <w:pPr>
              <w:pStyle w:val="TableParagraph"/>
              <w:ind w:left="108"/>
              <w:jc w:val="center"/>
              <w:rPr>
                <w:sz w:val="14"/>
                <w:szCs w:val="14"/>
                <w:lang w:val="ru-RU"/>
              </w:rPr>
            </w:pPr>
            <w:r>
              <w:rPr>
                <w:noProof/>
                <w:lang w:eastAsia="ru-RU"/>
              </w:rPr>
              <w:drawing>
                <wp:inline distT="0" distB="0" distL="0" distR="0" wp14:anchorId="07E00302" wp14:editId="5B3A46FB">
                  <wp:extent cx="2867025" cy="3822700"/>
                  <wp:effectExtent l="0" t="0" r="9525"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883450" cy="3844600"/>
                          </a:xfrm>
                          <a:prstGeom prst="rect">
                            <a:avLst/>
                          </a:prstGeom>
                        </pic:spPr>
                      </pic:pic>
                    </a:graphicData>
                  </a:graphic>
                </wp:inline>
              </w:drawing>
            </w:r>
          </w:p>
          <w:p w14:paraId="30F25AAF" w14:textId="5B122847" w:rsidR="00DA4675" w:rsidRDefault="00DA4675" w:rsidP="00DA4675">
            <w:pPr>
              <w:pStyle w:val="TableParagraph"/>
              <w:ind w:left="108"/>
              <w:jc w:val="center"/>
              <w:rPr>
                <w:sz w:val="24"/>
                <w:szCs w:val="24"/>
                <w:lang w:val="ru-RU"/>
              </w:rPr>
            </w:pPr>
            <w:r>
              <w:rPr>
                <w:sz w:val="24"/>
                <w:szCs w:val="24"/>
                <w:lang w:val="ru-RU"/>
              </w:rPr>
              <w:t>Рис. 19. Оконный проем основного объема</w:t>
            </w:r>
          </w:p>
          <w:p w14:paraId="62A01F8E" w14:textId="19258AF8" w:rsidR="00DA4675" w:rsidRPr="00586A4F" w:rsidRDefault="00DA4675" w:rsidP="00DA4675">
            <w:pPr>
              <w:pStyle w:val="TableParagraph"/>
              <w:ind w:left="108"/>
              <w:jc w:val="center"/>
              <w:rPr>
                <w:sz w:val="16"/>
                <w:szCs w:val="16"/>
                <w:lang w:val="ru-RU"/>
              </w:rPr>
            </w:pPr>
          </w:p>
          <w:p w14:paraId="5051033E" w14:textId="0A0A5375" w:rsidR="00DA4675" w:rsidRDefault="00DA4675" w:rsidP="00DA4675">
            <w:pPr>
              <w:pStyle w:val="TableParagraph"/>
              <w:ind w:left="108"/>
              <w:jc w:val="center"/>
              <w:rPr>
                <w:sz w:val="24"/>
                <w:szCs w:val="24"/>
                <w:lang w:val="ru-RU"/>
              </w:rPr>
            </w:pPr>
            <w:r>
              <w:rPr>
                <w:noProof/>
                <w:lang w:eastAsia="ru-RU"/>
              </w:rPr>
              <w:drawing>
                <wp:inline distT="0" distB="0" distL="0" distR="0" wp14:anchorId="7FCC35B7" wp14:editId="10412EBA">
                  <wp:extent cx="3028950" cy="1645866"/>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071716" cy="1669104"/>
                          </a:xfrm>
                          <a:prstGeom prst="rect">
                            <a:avLst/>
                          </a:prstGeom>
                        </pic:spPr>
                      </pic:pic>
                    </a:graphicData>
                  </a:graphic>
                </wp:inline>
              </w:drawing>
            </w:r>
          </w:p>
          <w:p w14:paraId="493058CA" w14:textId="37386053" w:rsidR="00DA4675" w:rsidRDefault="00DA4675" w:rsidP="00DA4675">
            <w:pPr>
              <w:pStyle w:val="TableParagraph"/>
              <w:ind w:left="108"/>
              <w:jc w:val="center"/>
              <w:rPr>
                <w:sz w:val="24"/>
                <w:szCs w:val="24"/>
                <w:lang w:val="ru-RU"/>
              </w:rPr>
            </w:pPr>
            <w:r>
              <w:rPr>
                <w:sz w:val="24"/>
                <w:szCs w:val="24"/>
                <w:lang w:val="ru-RU"/>
              </w:rPr>
              <w:t>Рис. 20. Входной проем в подвал</w:t>
            </w:r>
          </w:p>
          <w:p w14:paraId="7F3E1245" w14:textId="77777777" w:rsidR="00586A4F" w:rsidRPr="00586A4F" w:rsidRDefault="00586A4F" w:rsidP="00DA4675">
            <w:pPr>
              <w:pStyle w:val="TableParagraph"/>
              <w:ind w:left="108"/>
              <w:jc w:val="center"/>
              <w:rPr>
                <w:sz w:val="16"/>
                <w:szCs w:val="16"/>
                <w:lang w:val="ru-RU"/>
              </w:rPr>
            </w:pPr>
          </w:p>
          <w:p w14:paraId="0DA9EBAE" w14:textId="46166FB4" w:rsidR="00586A4F" w:rsidRDefault="00586A4F" w:rsidP="00DA4675">
            <w:pPr>
              <w:pStyle w:val="TableParagraph"/>
              <w:ind w:left="108"/>
              <w:jc w:val="center"/>
              <w:rPr>
                <w:sz w:val="24"/>
                <w:szCs w:val="24"/>
                <w:lang w:val="ru-RU"/>
              </w:rPr>
            </w:pPr>
            <w:r>
              <w:rPr>
                <w:noProof/>
                <w:lang w:eastAsia="ru-RU"/>
              </w:rPr>
              <w:drawing>
                <wp:inline distT="0" distB="0" distL="0" distR="0" wp14:anchorId="65C830A5" wp14:editId="1ADDD934">
                  <wp:extent cx="2981325" cy="2606926"/>
                  <wp:effectExtent l="0" t="0" r="0"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06434" cy="2628882"/>
                          </a:xfrm>
                          <a:prstGeom prst="rect">
                            <a:avLst/>
                          </a:prstGeom>
                        </pic:spPr>
                      </pic:pic>
                    </a:graphicData>
                  </a:graphic>
                </wp:inline>
              </w:drawing>
            </w:r>
          </w:p>
          <w:p w14:paraId="6606397B" w14:textId="1084E1FE" w:rsidR="00DA4675" w:rsidRPr="00DA4675" w:rsidRDefault="00586A4F" w:rsidP="00DA4675">
            <w:pPr>
              <w:pStyle w:val="TableParagraph"/>
              <w:ind w:left="108"/>
              <w:jc w:val="center"/>
              <w:rPr>
                <w:sz w:val="24"/>
                <w:szCs w:val="24"/>
                <w:lang w:val="ru-RU"/>
              </w:rPr>
            </w:pPr>
            <w:r>
              <w:rPr>
                <w:sz w:val="24"/>
                <w:szCs w:val="24"/>
                <w:lang w:val="ru-RU"/>
              </w:rPr>
              <w:t>Рис. 21. Оконный проем фронтона северного фасада</w:t>
            </w:r>
          </w:p>
          <w:p w14:paraId="5E20AB1A" w14:textId="092D7BC8" w:rsidR="00DA4675" w:rsidRPr="00DA4675" w:rsidRDefault="00DA4675" w:rsidP="00DA4675">
            <w:pPr>
              <w:pStyle w:val="TableParagraph"/>
              <w:ind w:left="108"/>
              <w:jc w:val="center"/>
              <w:rPr>
                <w:sz w:val="14"/>
                <w:szCs w:val="14"/>
                <w:lang w:val="ru-RU"/>
              </w:rPr>
            </w:pPr>
          </w:p>
        </w:tc>
      </w:tr>
      <w:tr w:rsidR="00731325" w:rsidRPr="006B6C62" w14:paraId="77D8CCC0" w14:textId="77777777" w:rsidTr="009566CD">
        <w:trPr>
          <w:trHeight w:val="2397"/>
        </w:trPr>
        <w:tc>
          <w:tcPr>
            <w:tcW w:w="568" w:type="dxa"/>
          </w:tcPr>
          <w:p w14:paraId="18FF6FA0" w14:textId="63D5F14B" w:rsidR="00731325" w:rsidRPr="00731325" w:rsidRDefault="00731325" w:rsidP="00693817">
            <w:pPr>
              <w:pStyle w:val="TableParagraph"/>
              <w:spacing w:before="3"/>
              <w:ind w:left="16"/>
              <w:jc w:val="center"/>
              <w:rPr>
                <w:spacing w:val="-10"/>
                <w:sz w:val="28"/>
                <w:szCs w:val="28"/>
                <w:lang w:val="ru-RU"/>
              </w:rPr>
            </w:pPr>
            <w:r>
              <w:rPr>
                <w:spacing w:val="-10"/>
                <w:sz w:val="28"/>
                <w:szCs w:val="28"/>
                <w:lang w:val="ru-RU"/>
              </w:rPr>
              <w:lastRenderedPageBreak/>
              <w:t>8.</w:t>
            </w:r>
          </w:p>
        </w:tc>
        <w:tc>
          <w:tcPr>
            <w:tcW w:w="3847" w:type="dxa"/>
          </w:tcPr>
          <w:p w14:paraId="1A69FA76" w14:textId="47384298" w:rsidR="00731325" w:rsidRPr="00323A52" w:rsidRDefault="00731325" w:rsidP="00731325">
            <w:pPr>
              <w:pStyle w:val="TableParagraph"/>
              <w:tabs>
                <w:tab w:val="left" w:pos="766"/>
                <w:tab w:val="left" w:pos="1174"/>
                <w:tab w:val="left" w:pos="1326"/>
                <w:tab w:val="left" w:pos="1426"/>
                <w:tab w:val="left" w:pos="1714"/>
                <w:tab w:val="left" w:pos="1791"/>
                <w:tab w:val="left" w:pos="1958"/>
                <w:tab w:val="left" w:pos="2290"/>
                <w:tab w:val="left" w:pos="2395"/>
                <w:tab w:val="left" w:pos="2470"/>
                <w:tab w:val="left" w:pos="2634"/>
                <w:tab w:val="left" w:pos="2754"/>
                <w:tab w:val="left" w:pos="2826"/>
                <w:tab w:val="left" w:pos="2919"/>
                <w:tab w:val="left" w:pos="2975"/>
                <w:tab w:val="left" w:pos="3235"/>
                <w:tab w:val="left" w:pos="3495"/>
              </w:tabs>
              <w:spacing w:before="3"/>
              <w:ind w:left="107" w:right="91"/>
              <w:jc w:val="both"/>
              <w:rPr>
                <w:sz w:val="28"/>
                <w:szCs w:val="28"/>
              </w:rPr>
            </w:pPr>
            <w:r w:rsidRPr="00731325">
              <w:rPr>
                <w:sz w:val="28"/>
                <w:szCs w:val="28"/>
              </w:rPr>
              <w:t>Профилированные проемы</w:t>
            </w:r>
            <w:r>
              <w:rPr>
                <w:sz w:val="28"/>
                <w:szCs w:val="28"/>
                <w:lang w:val="ru-RU"/>
              </w:rPr>
              <w:t xml:space="preserve"> </w:t>
            </w:r>
            <w:r w:rsidRPr="00731325">
              <w:rPr>
                <w:sz w:val="28"/>
                <w:szCs w:val="28"/>
              </w:rPr>
              <w:t>интерьера.</w:t>
            </w:r>
          </w:p>
        </w:tc>
        <w:tc>
          <w:tcPr>
            <w:tcW w:w="5529" w:type="dxa"/>
            <w:tcBorders>
              <w:top w:val="single" w:sz="4" w:space="0" w:color="auto"/>
              <w:bottom w:val="single" w:sz="4" w:space="0" w:color="auto"/>
            </w:tcBorders>
          </w:tcPr>
          <w:p w14:paraId="5B63CE05" w14:textId="77777777" w:rsidR="00731325" w:rsidRDefault="00731325" w:rsidP="00F72571">
            <w:pPr>
              <w:pStyle w:val="TableParagraph"/>
              <w:ind w:left="108"/>
              <w:rPr>
                <w:sz w:val="14"/>
                <w:szCs w:val="14"/>
              </w:rPr>
            </w:pPr>
          </w:p>
          <w:p w14:paraId="3A0974F3" w14:textId="10DAE445" w:rsidR="00731325" w:rsidRDefault="00731325" w:rsidP="00F72571">
            <w:pPr>
              <w:pStyle w:val="TableParagraph"/>
              <w:ind w:left="108"/>
              <w:rPr>
                <w:sz w:val="14"/>
                <w:szCs w:val="14"/>
              </w:rPr>
            </w:pPr>
            <w:r>
              <w:rPr>
                <w:noProof/>
                <w:lang w:eastAsia="ru-RU"/>
              </w:rPr>
              <w:drawing>
                <wp:inline distT="0" distB="0" distL="0" distR="0" wp14:anchorId="47E126A9" wp14:editId="59CC39DB">
                  <wp:extent cx="3352800" cy="3388036"/>
                  <wp:effectExtent l="0" t="0" r="0" b="31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63959" cy="3399312"/>
                          </a:xfrm>
                          <a:prstGeom prst="rect">
                            <a:avLst/>
                          </a:prstGeom>
                        </pic:spPr>
                      </pic:pic>
                    </a:graphicData>
                  </a:graphic>
                </wp:inline>
              </w:drawing>
            </w:r>
          </w:p>
          <w:p w14:paraId="3873F279" w14:textId="487CA3F8" w:rsidR="0079725B" w:rsidRDefault="0079725B" w:rsidP="0079725B">
            <w:pPr>
              <w:pStyle w:val="TableParagraph"/>
              <w:ind w:left="108"/>
              <w:jc w:val="center"/>
              <w:rPr>
                <w:sz w:val="24"/>
                <w:szCs w:val="24"/>
                <w:lang w:val="ru-RU"/>
              </w:rPr>
            </w:pPr>
            <w:r>
              <w:rPr>
                <w:sz w:val="24"/>
                <w:szCs w:val="24"/>
                <w:lang w:val="ru-RU"/>
              </w:rPr>
              <w:t>Рис. 22. Профилированный проем интерьера</w:t>
            </w:r>
          </w:p>
          <w:p w14:paraId="039B303F" w14:textId="4DB054C6" w:rsidR="0079725B" w:rsidRDefault="0079725B" w:rsidP="00F72571">
            <w:pPr>
              <w:pStyle w:val="TableParagraph"/>
              <w:ind w:left="108"/>
              <w:rPr>
                <w:sz w:val="24"/>
                <w:szCs w:val="24"/>
                <w:lang w:val="ru-RU"/>
              </w:rPr>
            </w:pPr>
          </w:p>
          <w:p w14:paraId="00B10966" w14:textId="6B2797CD" w:rsidR="0079725B" w:rsidRDefault="0079725B" w:rsidP="00F72571">
            <w:pPr>
              <w:pStyle w:val="TableParagraph"/>
              <w:ind w:left="108"/>
              <w:rPr>
                <w:sz w:val="24"/>
                <w:szCs w:val="24"/>
                <w:lang w:val="ru-RU"/>
              </w:rPr>
            </w:pPr>
            <w:r>
              <w:rPr>
                <w:noProof/>
                <w:lang w:eastAsia="ru-RU"/>
              </w:rPr>
              <w:drawing>
                <wp:inline distT="0" distB="0" distL="0" distR="0" wp14:anchorId="2908CC3F" wp14:editId="2851D5E1">
                  <wp:extent cx="3305175" cy="2351958"/>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310172" cy="2355514"/>
                          </a:xfrm>
                          <a:prstGeom prst="rect">
                            <a:avLst/>
                          </a:prstGeom>
                        </pic:spPr>
                      </pic:pic>
                    </a:graphicData>
                  </a:graphic>
                </wp:inline>
              </w:drawing>
            </w:r>
          </w:p>
          <w:p w14:paraId="68F783CA" w14:textId="4D59E7F0" w:rsidR="0079725B" w:rsidRDefault="0079725B" w:rsidP="0079725B">
            <w:pPr>
              <w:pStyle w:val="TableParagraph"/>
              <w:ind w:left="108"/>
              <w:jc w:val="center"/>
              <w:rPr>
                <w:sz w:val="24"/>
                <w:szCs w:val="24"/>
                <w:lang w:val="ru-RU"/>
              </w:rPr>
            </w:pPr>
            <w:r>
              <w:rPr>
                <w:sz w:val="24"/>
                <w:szCs w:val="24"/>
                <w:lang w:val="ru-RU"/>
              </w:rPr>
              <w:t>Рис. 23. Профилированный проем интерьера</w:t>
            </w:r>
          </w:p>
          <w:p w14:paraId="27EB79D1" w14:textId="5833D3AD" w:rsidR="0079725B" w:rsidRDefault="0079725B" w:rsidP="00F72571">
            <w:pPr>
              <w:pStyle w:val="TableParagraph"/>
              <w:ind w:left="108"/>
              <w:rPr>
                <w:sz w:val="24"/>
                <w:szCs w:val="24"/>
                <w:lang w:val="ru-RU"/>
              </w:rPr>
            </w:pPr>
          </w:p>
          <w:p w14:paraId="574C81FE" w14:textId="15388EC0" w:rsidR="0079725B" w:rsidRDefault="0079725B" w:rsidP="00F72571">
            <w:pPr>
              <w:pStyle w:val="TableParagraph"/>
              <w:ind w:left="108"/>
              <w:rPr>
                <w:sz w:val="24"/>
                <w:szCs w:val="24"/>
                <w:lang w:val="ru-RU"/>
              </w:rPr>
            </w:pPr>
            <w:r>
              <w:rPr>
                <w:noProof/>
                <w:lang w:eastAsia="ru-RU"/>
              </w:rPr>
              <w:drawing>
                <wp:inline distT="0" distB="0" distL="0" distR="0" wp14:anchorId="311F29D1" wp14:editId="3971C016">
                  <wp:extent cx="3305175" cy="2317037"/>
                  <wp:effectExtent l="0" t="0" r="0"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23574" cy="2329935"/>
                          </a:xfrm>
                          <a:prstGeom prst="rect">
                            <a:avLst/>
                          </a:prstGeom>
                        </pic:spPr>
                      </pic:pic>
                    </a:graphicData>
                  </a:graphic>
                </wp:inline>
              </w:drawing>
            </w:r>
          </w:p>
          <w:p w14:paraId="35C911D9" w14:textId="3E15D2C4" w:rsidR="0079725B" w:rsidRDefault="0079725B" w:rsidP="0079725B">
            <w:pPr>
              <w:pStyle w:val="TableParagraph"/>
              <w:ind w:left="108"/>
              <w:jc w:val="center"/>
              <w:rPr>
                <w:sz w:val="24"/>
                <w:szCs w:val="24"/>
                <w:lang w:val="ru-RU"/>
              </w:rPr>
            </w:pPr>
            <w:r>
              <w:rPr>
                <w:sz w:val="24"/>
                <w:szCs w:val="24"/>
                <w:lang w:val="ru-RU"/>
              </w:rPr>
              <w:t>Рис. 24. Профилированный проем интерьера</w:t>
            </w:r>
          </w:p>
          <w:p w14:paraId="6643709C" w14:textId="1F586167" w:rsidR="0079725B" w:rsidRDefault="0079725B" w:rsidP="0079725B">
            <w:pPr>
              <w:pStyle w:val="TableParagraph"/>
              <w:ind w:left="108"/>
              <w:jc w:val="center"/>
              <w:rPr>
                <w:sz w:val="24"/>
                <w:szCs w:val="24"/>
                <w:lang w:val="ru-RU"/>
              </w:rPr>
            </w:pPr>
          </w:p>
          <w:p w14:paraId="1B2759D5" w14:textId="26946EC4" w:rsidR="0079725B" w:rsidRDefault="0079725B" w:rsidP="00F72571">
            <w:pPr>
              <w:pStyle w:val="TableParagraph"/>
              <w:ind w:left="108"/>
              <w:rPr>
                <w:sz w:val="24"/>
                <w:szCs w:val="24"/>
                <w:lang w:val="ru-RU"/>
              </w:rPr>
            </w:pPr>
          </w:p>
          <w:p w14:paraId="276A0BC1" w14:textId="5678A963" w:rsidR="0079725B" w:rsidRDefault="0079725B" w:rsidP="00F72571">
            <w:pPr>
              <w:pStyle w:val="TableParagraph"/>
              <w:ind w:left="108"/>
              <w:rPr>
                <w:sz w:val="24"/>
                <w:szCs w:val="24"/>
                <w:lang w:val="ru-RU"/>
              </w:rPr>
            </w:pPr>
            <w:r>
              <w:rPr>
                <w:noProof/>
                <w:lang w:eastAsia="ru-RU"/>
              </w:rPr>
              <w:drawing>
                <wp:inline distT="0" distB="0" distL="0" distR="0" wp14:anchorId="3ACC9243" wp14:editId="4AE6E9F4">
                  <wp:extent cx="3333750" cy="4275044"/>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41094" cy="4284461"/>
                          </a:xfrm>
                          <a:prstGeom prst="rect">
                            <a:avLst/>
                          </a:prstGeom>
                        </pic:spPr>
                      </pic:pic>
                    </a:graphicData>
                  </a:graphic>
                </wp:inline>
              </w:drawing>
            </w:r>
          </w:p>
          <w:p w14:paraId="6E0727D5" w14:textId="5E1DD3C3" w:rsidR="0079725B" w:rsidRDefault="0079725B" w:rsidP="0079725B">
            <w:pPr>
              <w:pStyle w:val="TableParagraph"/>
              <w:ind w:left="108"/>
              <w:jc w:val="center"/>
              <w:rPr>
                <w:sz w:val="24"/>
                <w:szCs w:val="24"/>
                <w:lang w:val="ru-RU"/>
              </w:rPr>
            </w:pPr>
            <w:r>
              <w:rPr>
                <w:sz w:val="24"/>
                <w:szCs w:val="24"/>
                <w:lang w:val="ru-RU"/>
              </w:rPr>
              <w:t>Рис. 25. Профилированный проем интерьера</w:t>
            </w:r>
          </w:p>
          <w:p w14:paraId="3951C299" w14:textId="77777777" w:rsidR="0079725B" w:rsidRDefault="0079725B" w:rsidP="0079725B">
            <w:pPr>
              <w:pStyle w:val="TableParagraph"/>
              <w:ind w:left="108"/>
              <w:jc w:val="center"/>
              <w:rPr>
                <w:sz w:val="24"/>
                <w:szCs w:val="24"/>
                <w:lang w:val="ru-RU"/>
              </w:rPr>
            </w:pPr>
          </w:p>
          <w:p w14:paraId="2BE8ED13" w14:textId="190A5AC9" w:rsidR="0079725B" w:rsidRDefault="0079725B" w:rsidP="00F72571">
            <w:pPr>
              <w:pStyle w:val="TableParagraph"/>
              <w:ind w:left="108"/>
              <w:rPr>
                <w:sz w:val="24"/>
                <w:szCs w:val="24"/>
                <w:lang w:val="ru-RU"/>
              </w:rPr>
            </w:pPr>
            <w:r>
              <w:rPr>
                <w:noProof/>
                <w:lang w:eastAsia="ru-RU"/>
              </w:rPr>
              <w:drawing>
                <wp:inline distT="0" distB="0" distL="0" distR="0" wp14:anchorId="22EF85CE" wp14:editId="01610975">
                  <wp:extent cx="3333750" cy="249657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355635" cy="2512966"/>
                          </a:xfrm>
                          <a:prstGeom prst="rect">
                            <a:avLst/>
                          </a:prstGeom>
                        </pic:spPr>
                      </pic:pic>
                    </a:graphicData>
                  </a:graphic>
                </wp:inline>
              </w:drawing>
            </w:r>
          </w:p>
          <w:p w14:paraId="3D4997FA" w14:textId="531D0518" w:rsidR="0079725B" w:rsidRPr="0079725B" w:rsidRDefault="0079725B" w:rsidP="0079725B">
            <w:pPr>
              <w:pStyle w:val="TableParagraph"/>
              <w:ind w:left="108"/>
              <w:jc w:val="center"/>
              <w:rPr>
                <w:sz w:val="24"/>
                <w:szCs w:val="24"/>
                <w:lang w:val="ru-RU"/>
              </w:rPr>
            </w:pPr>
            <w:r>
              <w:rPr>
                <w:sz w:val="24"/>
                <w:szCs w:val="24"/>
                <w:lang w:val="ru-RU"/>
              </w:rPr>
              <w:t>Рис. 26. Профилированный проем интерьера</w:t>
            </w:r>
          </w:p>
          <w:p w14:paraId="6EBA3038" w14:textId="3D77DA96" w:rsidR="00731325" w:rsidRDefault="00731325" w:rsidP="00F72571">
            <w:pPr>
              <w:pStyle w:val="TableParagraph"/>
              <w:ind w:left="108"/>
              <w:rPr>
                <w:sz w:val="14"/>
                <w:szCs w:val="14"/>
              </w:rPr>
            </w:pPr>
          </w:p>
        </w:tc>
      </w:tr>
    </w:tbl>
    <w:p w14:paraId="64A8AEE6" w14:textId="549C7081" w:rsidR="00C004F8" w:rsidRDefault="00C004F8" w:rsidP="0006143E">
      <w:pPr>
        <w:spacing w:after="0" w:line="240" w:lineRule="auto"/>
        <w:ind w:left="-284" w:right="3"/>
        <w:jc w:val="center"/>
        <w:rPr>
          <w:rFonts w:ascii="Times New Roman" w:eastAsia="Times New Roman" w:hAnsi="Times New Roman" w:cs="Times New Roman"/>
          <w:color w:val="000000"/>
          <w:sz w:val="28"/>
          <w:szCs w:val="28"/>
          <w:lang w:eastAsia="ru-RU"/>
        </w:rPr>
      </w:pPr>
    </w:p>
    <w:sectPr w:rsidR="00C004F8" w:rsidSect="00F02EAE">
      <w:pgSz w:w="11910" w:h="16840"/>
      <w:pgMar w:top="568" w:right="567" w:bottom="993" w:left="1134" w:header="567" w:footer="253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871DD" w14:textId="77777777" w:rsidR="008F451D" w:rsidRDefault="008F451D" w:rsidP="00A54F9C">
      <w:pPr>
        <w:spacing w:after="0" w:line="240" w:lineRule="auto"/>
      </w:pPr>
      <w:r>
        <w:separator/>
      </w:r>
    </w:p>
  </w:endnote>
  <w:endnote w:type="continuationSeparator" w:id="0">
    <w:p w14:paraId="4355D0B3" w14:textId="77777777" w:rsidR="008F451D" w:rsidRDefault="008F451D" w:rsidP="00A54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Yu Gothi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FFEB1" w14:textId="77777777" w:rsidR="008F451D" w:rsidRDefault="008F451D" w:rsidP="00A54F9C">
      <w:pPr>
        <w:spacing w:after="0" w:line="240" w:lineRule="auto"/>
      </w:pPr>
      <w:r>
        <w:separator/>
      </w:r>
    </w:p>
  </w:footnote>
  <w:footnote w:type="continuationSeparator" w:id="0">
    <w:p w14:paraId="2BD82151" w14:textId="77777777" w:rsidR="008F451D" w:rsidRDefault="008F451D" w:rsidP="00A54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436753"/>
      <w:docPartObj>
        <w:docPartGallery w:val="Page Numbers (Top of Page)"/>
        <w:docPartUnique/>
      </w:docPartObj>
    </w:sdtPr>
    <w:sdtEndPr>
      <w:rPr>
        <w:rFonts w:ascii="Times New Roman" w:hAnsi="Times New Roman" w:cs="Times New Roman"/>
        <w:sz w:val="24"/>
        <w:szCs w:val="24"/>
      </w:rPr>
    </w:sdtEndPr>
    <w:sdtContent>
      <w:p w14:paraId="1B8BD143" w14:textId="7B522B98" w:rsidR="008F451D" w:rsidRPr="001B45C1" w:rsidRDefault="008F451D" w:rsidP="001B45C1">
        <w:pPr>
          <w:pStyle w:val="a7"/>
          <w:jc w:val="center"/>
          <w:rPr>
            <w:rFonts w:ascii="Times New Roman" w:hAnsi="Times New Roman" w:cs="Times New Roman"/>
            <w:sz w:val="24"/>
            <w:szCs w:val="24"/>
          </w:rPr>
        </w:pPr>
        <w:r w:rsidRPr="001B45C1">
          <w:rPr>
            <w:rFonts w:ascii="Times New Roman" w:hAnsi="Times New Roman" w:cs="Times New Roman"/>
            <w:sz w:val="24"/>
            <w:szCs w:val="24"/>
          </w:rPr>
          <w:fldChar w:fldCharType="begin"/>
        </w:r>
        <w:r w:rsidRPr="001B45C1">
          <w:rPr>
            <w:rFonts w:ascii="Times New Roman" w:hAnsi="Times New Roman" w:cs="Times New Roman"/>
            <w:sz w:val="24"/>
            <w:szCs w:val="24"/>
          </w:rPr>
          <w:instrText>PAGE   \* MERGEFORMAT</w:instrText>
        </w:r>
        <w:r w:rsidRPr="001B45C1">
          <w:rPr>
            <w:rFonts w:ascii="Times New Roman" w:hAnsi="Times New Roman" w:cs="Times New Roman"/>
            <w:sz w:val="24"/>
            <w:szCs w:val="24"/>
          </w:rPr>
          <w:fldChar w:fldCharType="separate"/>
        </w:r>
        <w:r w:rsidR="001F5124">
          <w:rPr>
            <w:rFonts w:ascii="Times New Roman" w:hAnsi="Times New Roman" w:cs="Times New Roman"/>
            <w:noProof/>
            <w:sz w:val="24"/>
            <w:szCs w:val="24"/>
          </w:rPr>
          <w:t>2</w:t>
        </w:r>
        <w:r w:rsidRPr="001B45C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F3ECD" w14:textId="77777777" w:rsidR="008F451D" w:rsidRDefault="008F451D" w:rsidP="00267DD8">
    <w:pPr>
      <w:pStyle w:val="a7"/>
    </w:pPr>
  </w:p>
  <w:p w14:paraId="5B490F2B" w14:textId="77777777" w:rsidR="008F451D" w:rsidRDefault="008F451D">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335620"/>
      <w:docPartObj>
        <w:docPartGallery w:val="Page Numbers (Top of Page)"/>
        <w:docPartUnique/>
      </w:docPartObj>
    </w:sdtPr>
    <w:sdtEndPr>
      <w:rPr>
        <w:rFonts w:ascii="Times New Roman" w:hAnsi="Times New Roman" w:cs="Times New Roman"/>
        <w:sz w:val="24"/>
        <w:szCs w:val="24"/>
      </w:rPr>
    </w:sdtEndPr>
    <w:sdtContent>
      <w:p w14:paraId="40086F1A" w14:textId="7E3E04FE" w:rsidR="008F451D" w:rsidRDefault="008F451D" w:rsidP="001B45C1">
        <w:pPr>
          <w:pStyle w:val="a7"/>
          <w:jc w:val="center"/>
          <w:rPr>
            <w:rFonts w:ascii="Times New Roman" w:hAnsi="Times New Roman" w:cs="Times New Roman"/>
            <w:sz w:val="24"/>
            <w:szCs w:val="24"/>
          </w:rPr>
        </w:pPr>
        <w:r w:rsidRPr="001B45C1">
          <w:rPr>
            <w:rFonts w:ascii="Times New Roman" w:hAnsi="Times New Roman" w:cs="Times New Roman"/>
            <w:sz w:val="24"/>
            <w:szCs w:val="24"/>
          </w:rPr>
          <w:fldChar w:fldCharType="begin"/>
        </w:r>
        <w:r w:rsidRPr="001B45C1">
          <w:rPr>
            <w:rFonts w:ascii="Times New Roman" w:hAnsi="Times New Roman" w:cs="Times New Roman"/>
            <w:sz w:val="24"/>
            <w:szCs w:val="24"/>
          </w:rPr>
          <w:instrText>PAGE   \* MERGEFORMAT</w:instrText>
        </w:r>
        <w:r w:rsidRPr="001B45C1">
          <w:rPr>
            <w:rFonts w:ascii="Times New Roman" w:hAnsi="Times New Roman" w:cs="Times New Roman"/>
            <w:sz w:val="24"/>
            <w:szCs w:val="24"/>
          </w:rPr>
          <w:fldChar w:fldCharType="separate"/>
        </w:r>
        <w:r w:rsidR="001F5124">
          <w:rPr>
            <w:rFonts w:ascii="Times New Roman" w:hAnsi="Times New Roman" w:cs="Times New Roman"/>
            <w:noProof/>
            <w:sz w:val="24"/>
            <w:szCs w:val="24"/>
          </w:rPr>
          <w:t>13</w:t>
        </w:r>
        <w:r w:rsidRPr="001B45C1">
          <w:rPr>
            <w:rFonts w:ascii="Times New Roman" w:hAnsi="Times New Roman" w:cs="Times New Roman"/>
            <w:sz w:val="24"/>
            <w:szCs w:val="24"/>
          </w:rPr>
          <w:fldChar w:fldCharType="end"/>
        </w:r>
      </w:p>
    </w:sdtContent>
  </w:sdt>
  <w:p w14:paraId="535E7D70" w14:textId="77777777" w:rsidR="008F451D" w:rsidRPr="001B45C1" w:rsidRDefault="008F451D" w:rsidP="001B45C1">
    <w:pPr>
      <w:pStyle w:val="a7"/>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D281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86C4278"/>
    <w:multiLevelType w:val="hybridMultilevel"/>
    <w:tmpl w:val="85A6BFCC"/>
    <w:lvl w:ilvl="0" w:tplc="AC6EA86A">
      <w:start w:val="7"/>
      <w:numFmt w:val="bullet"/>
      <w:lvlText w:val="-"/>
      <w:lvlJc w:val="left"/>
      <w:pPr>
        <w:ind w:left="378" w:hanging="360"/>
      </w:pPr>
      <w:rPr>
        <w:rFonts w:ascii="Times New Roman" w:eastAsia="Times New Roman" w:hAnsi="Times New Roman" w:cs="Times New Roman" w:hint="default"/>
      </w:rPr>
    </w:lvl>
    <w:lvl w:ilvl="1" w:tplc="04190003" w:tentative="1">
      <w:start w:val="1"/>
      <w:numFmt w:val="bullet"/>
      <w:lvlText w:val="o"/>
      <w:lvlJc w:val="left"/>
      <w:pPr>
        <w:ind w:left="1098" w:hanging="360"/>
      </w:pPr>
      <w:rPr>
        <w:rFonts w:ascii="Courier New" w:hAnsi="Courier New" w:cs="Courier New" w:hint="default"/>
      </w:rPr>
    </w:lvl>
    <w:lvl w:ilvl="2" w:tplc="04190005" w:tentative="1">
      <w:start w:val="1"/>
      <w:numFmt w:val="bullet"/>
      <w:lvlText w:val=""/>
      <w:lvlJc w:val="left"/>
      <w:pPr>
        <w:ind w:left="1818" w:hanging="360"/>
      </w:pPr>
      <w:rPr>
        <w:rFonts w:ascii="Wingdings" w:hAnsi="Wingdings" w:hint="default"/>
      </w:rPr>
    </w:lvl>
    <w:lvl w:ilvl="3" w:tplc="04190001" w:tentative="1">
      <w:start w:val="1"/>
      <w:numFmt w:val="bullet"/>
      <w:lvlText w:val=""/>
      <w:lvlJc w:val="left"/>
      <w:pPr>
        <w:ind w:left="2538" w:hanging="360"/>
      </w:pPr>
      <w:rPr>
        <w:rFonts w:ascii="Symbol" w:hAnsi="Symbol" w:hint="default"/>
      </w:rPr>
    </w:lvl>
    <w:lvl w:ilvl="4" w:tplc="04190003" w:tentative="1">
      <w:start w:val="1"/>
      <w:numFmt w:val="bullet"/>
      <w:lvlText w:val="o"/>
      <w:lvlJc w:val="left"/>
      <w:pPr>
        <w:ind w:left="3258" w:hanging="360"/>
      </w:pPr>
      <w:rPr>
        <w:rFonts w:ascii="Courier New" w:hAnsi="Courier New" w:cs="Courier New" w:hint="default"/>
      </w:rPr>
    </w:lvl>
    <w:lvl w:ilvl="5" w:tplc="04190005" w:tentative="1">
      <w:start w:val="1"/>
      <w:numFmt w:val="bullet"/>
      <w:lvlText w:val=""/>
      <w:lvlJc w:val="left"/>
      <w:pPr>
        <w:ind w:left="3978" w:hanging="360"/>
      </w:pPr>
      <w:rPr>
        <w:rFonts w:ascii="Wingdings" w:hAnsi="Wingdings" w:hint="default"/>
      </w:rPr>
    </w:lvl>
    <w:lvl w:ilvl="6" w:tplc="04190001" w:tentative="1">
      <w:start w:val="1"/>
      <w:numFmt w:val="bullet"/>
      <w:lvlText w:val=""/>
      <w:lvlJc w:val="left"/>
      <w:pPr>
        <w:ind w:left="4698" w:hanging="360"/>
      </w:pPr>
      <w:rPr>
        <w:rFonts w:ascii="Symbol" w:hAnsi="Symbol" w:hint="default"/>
      </w:rPr>
    </w:lvl>
    <w:lvl w:ilvl="7" w:tplc="04190003" w:tentative="1">
      <w:start w:val="1"/>
      <w:numFmt w:val="bullet"/>
      <w:lvlText w:val="o"/>
      <w:lvlJc w:val="left"/>
      <w:pPr>
        <w:ind w:left="5418" w:hanging="360"/>
      </w:pPr>
      <w:rPr>
        <w:rFonts w:ascii="Courier New" w:hAnsi="Courier New" w:cs="Courier New" w:hint="default"/>
      </w:rPr>
    </w:lvl>
    <w:lvl w:ilvl="8" w:tplc="04190005" w:tentative="1">
      <w:start w:val="1"/>
      <w:numFmt w:val="bullet"/>
      <w:lvlText w:val=""/>
      <w:lvlJc w:val="left"/>
      <w:pPr>
        <w:ind w:left="6138" w:hanging="360"/>
      </w:pPr>
      <w:rPr>
        <w:rFonts w:ascii="Wingdings" w:hAnsi="Wingdings" w:hint="default"/>
      </w:rPr>
    </w:lvl>
  </w:abstractNum>
  <w:abstractNum w:abstractNumId="2" w15:restartNumberingAfterBreak="0">
    <w:nsid w:val="50A8762E"/>
    <w:multiLevelType w:val="hybridMultilevel"/>
    <w:tmpl w:val="13BC8CFC"/>
    <w:lvl w:ilvl="0" w:tplc="5562EB78">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3262CC3"/>
    <w:multiLevelType w:val="multilevel"/>
    <w:tmpl w:val="BD281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4" w15:restartNumberingAfterBreak="0">
    <w:nsid w:val="55612C8C"/>
    <w:multiLevelType w:val="multilevel"/>
    <w:tmpl w:val="BD281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5" w15:restartNumberingAfterBreak="0">
    <w:nsid w:val="67446803"/>
    <w:multiLevelType w:val="multilevel"/>
    <w:tmpl w:val="BD281E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num w:numId="1">
    <w:abstractNumId w:val="0"/>
  </w:num>
  <w:num w:numId="2">
    <w:abstractNumId w:val="3"/>
  </w:num>
  <w:num w:numId="3">
    <w:abstractNumId w:val="5"/>
  </w:num>
  <w:num w:numId="4">
    <w:abstractNumId w:val="4"/>
  </w:num>
  <w:num w:numId="5">
    <w:abstractNumId w:val="2"/>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1"/>
  <w:drawingGridVerticalSpacing w:val="163"/>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522"/>
    <w:rsid w:val="000001FD"/>
    <w:rsid w:val="00000989"/>
    <w:rsid w:val="00001566"/>
    <w:rsid w:val="00001D42"/>
    <w:rsid w:val="0000545C"/>
    <w:rsid w:val="000102F7"/>
    <w:rsid w:val="00010C43"/>
    <w:rsid w:val="00011CF0"/>
    <w:rsid w:val="00011D5C"/>
    <w:rsid w:val="0001372B"/>
    <w:rsid w:val="00013F7E"/>
    <w:rsid w:val="000154A3"/>
    <w:rsid w:val="00015C86"/>
    <w:rsid w:val="000165BD"/>
    <w:rsid w:val="00017589"/>
    <w:rsid w:val="000178ED"/>
    <w:rsid w:val="00022F83"/>
    <w:rsid w:val="000250CA"/>
    <w:rsid w:val="000253B8"/>
    <w:rsid w:val="00027FB0"/>
    <w:rsid w:val="00030361"/>
    <w:rsid w:val="000303AB"/>
    <w:rsid w:val="00031575"/>
    <w:rsid w:val="000331B0"/>
    <w:rsid w:val="00033263"/>
    <w:rsid w:val="00034948"/>
    <w:rsid w:val="0003711E"/>
    <w:rsid w:val="00041468"/>
    <w:rsid w:val="00041867"/>
    <w:rsid w:val="00041E8C"/>
    <w:rsid w:val="0004251E"/>
    <w:rsid w:val="000428BD"/>
    <w:rsid w:val="00042D15"/>
    <w:rsid w:val="00042FE8"/>
    <w:rsid w:val="000443E0"/>
    <w:rsid w:val="00046AFA"/>
    <w:rsid w:val="000474B5"/>
    <w:rsid w:val="00047B28"/>
    <w:rsid w:val="00050800"/>
    <w:rsid w:val="000535E4"/>
    <w:rsid w:val="0006143E"/>
    <w:rsid w:val="00061F6E"/>
    <w:rsid w:val="00067A60"/>
    <w:rsid w:val="00071B8D"/>
    <w:rsid w:val="00073DC1"/>
    <w:rsid w:val="0007459B"/>
    <w:rsid w:val="00074F09"/>
    <w:rsid w:val="0007576C"/>
    <w:rsid w:val="00075EAD"/>
    <w:rsid w:val="00077E37"/>
    <w:rsid w:val="0008088D"/>
    <w:rsid w:val="00081D4B"/>
    <w:rsid w:val="00082D38"/>
    <w:rsid w:val="00086BEA"/>
    <w:rsid w:val="000871BD"/>
    <w:rsid w:val="00091C94"/>
    <w:rsid w:val="00092B3A"/>
    <w:rsid w:val="0009498C"/>
    <w:rsid w:val="00094B91"/>
    <w:rsid w:val="000975CB"/>
    <w:rsid w:val="000A530E"/>
    <w:rsid w:val="000A747E"/>
    <w:rsid w:val="000B04C7"/>
    <w:rsid w:val="000B0B62"/>
    <w:rsid w:val="000C42DC"/>
    <w:rsid w:val="000C542C"/>
    <w:rsid w:val="000C6923"/>
    <w:rsid w:val="000C7151"/>
    <w:rsid w:val="000D01CA"/>
    <w:rsid w:val="000D1D82"/>
    <w:rsid w:val="000D373B"/>
    <w:rsid w:val="000D42EC"/>
    <w:rsid w:val="000D688B"/>
    <w:rsid w:val="000D6D62"/>
    <w:rsid w:val="000D6F0C"/>
    <w:rsid w:val="000D72B5"/>
    <w:rsid w:val="000E22BB"/>
    <w:rsid w:val="000E3CC2"/>
    <w:rsid w:val="000F0E09"/>
    <w:rsid w:val="000F0FA3"/>
    <w:rsid w:val="000F1BFB"/>
    <w:rsid w:val="000F3EE9"/>
    <w:rsid w:val="000F40C4"/>
    <w:rsid w:val="000F56AC"/>
    <w:rsid w:val="000F6BD9"/>
    <w:rsid w:val="00101330"/>
    <w:rsid w:val="0010188D"/>
    <w:rsid w:val="00102EA1"/>
    <w:rsid w:val="00103919"/>
    <w:rsid w:val="00103C64"/>
    <w:rsid w:val="00104AF8"/>
    <w:rsid w:val="00105EDC"/>
    <w:rsid w:val="00106A16"/>
    <w:rsid w:val="00107899"/>
    <w:rsid w:val="00107CD3"/>
    <w:rsid w:val="00110A85"/>
    <w:rsid w:val="00110BA9"/>
    <w:rsid w:val="001226C5"/>
    <w:rsid w:val="00122C8B"/>
    <w:rsid w:val="001246D2"/>
    <w:rsid w:val="001259F9"/>
    <w:rsid w:val="00126538"/>
    <w:rsid w:val="00126A3C"/>
    <w:rsid w:val="00127195"/>
    <w:rsid w:val="001277A2"/>
    <w:rsid w:val="00130AC9"/>
    <w:rsid w:val="00132B85"/>
    <w:rsid w:val="001362B1"/>
    <w:rsid w:val="001375E6"/>
    <w:rsid w:val="00137A87"/>
    <w:rsid w:val="00140E14"/>
    <w:rsid w:val="00141CC5"/>
    <w:rsid w:val="0014239A"/>
    <w:rsid w:val="00143C88"/>
    <w:rsid w:val="00143DF4"/>
    <w:rsid w:val="0014435A"/>
    <w:rsid w:val="00145749"/>
    <w:rsid w:val="0014577C"/>
    <w:rsid w:val="00146A8A"/>
    <w:rsid w:val="00146ADB"/>
    <w:rsid w:val="001474DB"/>
    <w:rsid w:val="00151340"/>
    <w:rsid w:val="001520A7"/>
    <w:rsid w:val="001523D7"/>
    <w:rsid w:val="00153B6E"/>
    <w:rsid w:val="00153E26"/>
    <w:rsid w:val="00155384"/>
    <w:rsid w:val="00155B1F"/>
    <w:rsid w:val="00161A7B"/>
    <w:rsid w:val="00161BF3"/>
    <w:rsid w:val="001641DB"/>
    <w:rsid w:val="00164731"/>
    <w:rsid w:val="001661D7"/>
    <w:rsid w:val="001700D1"/>
    <w:rsid w:val="001716E1"/>
    <w:rsid w:val="0017277D"/>
    <w:rsid w:val="00173ADE"/>
    <w:rsid w:val="0017452E"/>
    <w:rsid w:val="00175F7F"/>
    <w:rsid w:val="00177431"/>
    <w:rsid w:val="001814F5"/>
    <w:rsid w:val="00185685"/>
    <w:rsid w:val="00185CEF"/>
    <w:rsid w:val="00192470"/>
    <w:rsid w:val="0019275A"/>
    <w:rsid w:val="00192D06"/>
    <w:rsid w:val="001937DD"/>
    <w:rsid w:val="001938EC"/>
    <w:rsid w:val="001A06D8"/>
    <w:rsid w:val="001A3CE3"/>
    <w:rsid w:val="001A7024"/>
    <w:rsid w:val="001A76A5"/>
    <w:rsid w:val="001B0147"/>
    <w:rsid w:val="001B0C53"/>
    <w:rsid w:val="001B38AF"/>
    <w:rsid w:val="001B3F39"/>
    <w:rsid w:val="001B437E"/>
    <w:rsid w:val="001B45C1"/>
    <w:rsid w:val="001B4D07"/>
    <w:rsid w:val="001B5CA9"/>
    <w:rsid w:val="001B5CC6"/>
    <w:rsid w:val="001B6C6A"/>
    <w:rsid w:val="001B7C10"/>
    <w:rsid w:val="001C17FC"/>
    <w:rsid w:val="001C6E1F"/>
    <w:rsid w:val="001D1939"/>
    <w:rsid w:val="001D2C93"/>
    <w:rsid w:val="001D4D85"/>
    <w:rsid w:val="001D5319"/>
    <w:rsid w:val="001D5871"/>
    <w:rsid w:val="001D6DFE"/>
    <w:rsid w:val="001E28D1"/>
    <w:rsid w:val="001E2A4A"/>
    <w:rsid w:val="001E3723"/>
    <w:rsid w:val="001E54BE"/>
    <w:rsid w:val="001E6DDE"/>
    <w:rsid w:val="001E7CA7"/>
    <w:rsid w:val="001F1E1F"/>
    <w:rsid w:val="001F5124"/>
    <w:rsid w:val="0020082A"/>
    <w:rsid w:val="00205747"/>
    <w:rsid w:val="002059EC"/>
    <w:rsid w:val="00212A6F"/>
    <w:rsid w:val="002142DC"/>
    <w:rsid w:val="0021545A"/>
    <w:rsid w:val="002167E1"/>
    <w:rsid w:val="00216BD3"/>
    <w:rsid w:val="00217BA7"/>
    <w:rsid w:val="002219E6"/>
    <w:rsid w:val="00221ABC"/>
    <w:rsid w:val="00224EAE"/>
    <w:rsid w:val="0022597C"/>
    <w:rsid w:val="00225BFB"/>
    <w:rsid w:val="00225F64"/>
    <w:rsid w:val="002279C0"/>
    <w:rsid w:val="00231F11"/>
    <w:rsid w:val="00233535"/>
    <w:rsid w:val="00233D73"/>
    <w:rsid w:val="00235F5D"/>
    <w:rsid w:val="0023728F"/>
    <w:rsid w:val="00237BEC"/>
    <w:rsid w:val="002400FA"/>
    <w:rsid w:val="00241FC5"/>
    <w:rsid w:val="00243632"/>
    <w:rsid w:val="002436C9"/>
    <w:rsid w:val="002473E2"/>
    <w:rsid w:val="0024789A"/>
    <w:rsid w:val="002501C2"/>
    <w:rsid w:val="00252611"/>
    <w:rsid w:val="00253105"/>
    <w:rsid w:val="0025316E"/>
    <w:rsid w:val="002626BA"/>
    <w:rsid w:val="00263AE9"/>
    <w:rsid w:val="00264352"/>
    <w:rsid w:val="00267DD8"/>
    <w:rsid w:val="00274211"/>
    <w:rsid w:val="002757BF"/>
    <w:rsid w:val="00275D69"/>
    <w:rsid w:val="00277054"/>
    <w:rsid w:val="00277BB0"/>
    <w:rsid w:val="00280429"/>
    <w:rsid w:val="00280A3C"/>
    <w:rsid w:val="002814D4"/>
    <w:rsid w:val="00287146"/>
    <w:rsid w:val="0029017D"/>
    <w:rsid w:val="00290A4C"/>
    <w:rsid w:val="002940CA"/>
    <w:rsid w:val="00294357"/>
    <w:rsid w:val="00297560"/>
    <w:rsid w:val="002A0833"/>
    <w:rsid w:val="002A1992"/>
    <w:rsid w:val="002A648A"/>
    <w:rsid w:val="002A6EB5"/>
    <w:rsid w:val="002A7348"/>
    <w:rsid w:val="002A76D8"/>
    <w:rsid w:val="002B067F"/>
    <w:rsid w:val="002B13B3"/>
    <w:rsid w:val="002B30DB"/>
    <w:rsid w:val="002B5D51"/>
    <w:rsid w:val="002B5E03"/>
    <w:rsid w:val="002C0A95"/>
    <w:rsid w:val="002C1C25"/>
    <w:rsid w:val="002C447B"/>
    <w:rsid w:val="002C5440"/>
    <w:rsid w:val="002C62AC"/>
    <w:rsid w:val="002C70F4"/>
    <w:rsid w:val="002C711C"/>
    <w:rsid w:val="002D282C"/>
    <w:rsid w:val="002D2C49"/>
    <w:rsid w:val="002D4A73"/>
    <w:rsid w:val="002E1299"/>
    <w:rsid w:val="002E13C1"/>
    <w:rsid w:val="002E3B65"/>
    <w:rsid w:val="002E5108"/>
    <w:rsid w:val="002E5C59"/>
    <w:rsid w:val="002F0534"/>
    <w:rsid w:val="002F16A8"/>
    <w:rsid w:val="002F28E4"/>
    <w:rsid w:val="002F2CAE"/>
    <w:rsid w:val="002F2E00"/>
    <w:rsid w:val="002F35AE"/>
    <w:rsid w:val="002F442B"/>
    <w:rsid w:val="00300F28"/>
    <w:rsid w:val="003034C9"/>
    <w:rsid w:val="00303FA4"/>
    <w:rsid w:val="00304404"/>
    <w:rsid w:val="00304A1A"/>
    <w:rsid w:val="00305B57"/>
    <w:rsid w:val="00306C60"/>
    <w:rsid w:val="00310831"/>
    <w:rsid w:val="00311481"/>
    <w:rsid w:val="00312244"/>
    <w:rsid w:val="003166C2"/>
    <w:rsid w:val="00317FFA"/>
    <w:rsid w:val="00320578"/>
    <w:rsid w:val="00321459"/>
    <w:rsid w:val="00321CFC"/>
    <w:rsid w:val="00322029"/>
    <w:rsid w:val="00322A61"/>
    <w:rsid w:val="00323019"/>
    <w:rsid w:val="00323A52"/>
    <w:rsid w:val="0032515C"/>
    <w:rsid w:val="00325260"/>
    <w:rsid w:val="00326B17"/>
    <w:rsid w:val="00331E09"/>
    <w:rsid w:val="0033550A"/>
    <w:rsid w:val="00335E99"/>
    <w:rsid w:val="00336A6E"/>
    <w:rsid w:val="00337811"/>
    <w:rsid w:val="00342EA4"/>
    <w:rsid w:val="00343BB5"/>
    <w:rsid w:val="00345B95"/>
    <w:rsid w:val="003464D0"/>
    <w:rsid w:val="003528A7"/>
    <w:rsid w:val="00352991"/>
    <w:rsid w:val="00355322"/>
    <w:rsid w:val="003622C3"/>
    <w:rsid w:val="0036291F"/>
    <w:rsid w:val="003671B8"/>
    <w:rsid w:val="00370211"/>
    <w:rsid w:val="003734DD"/>
    <w:rsid w:val="0037387E"/>
    <w:rsid w:val="0037553D"/>
    <w:rsid w:val="003760DE"/>
    <w:rsid w:val="00380000"/>
    <w:rsid w:val="00381017"/>
    <w:rsid w:val="003855A4"/>
    <w:rsid w:val="003859E7"/>
    <w:rsid w:val="00385BDD"/>
    <w:rsid w:val="003867B0"/>
    <w:rsid w:val="00391164"/>
    <w:rsid w:val="00393D1A"/>
    <w:rsid w:val="003949AA"/>
    <w:rsid w:val="00396DA0"/>
    <w:rsid w:val="00397D96"/>
    <w:rsid w:val="003A364E"/>
    <w:rsid w:val="003A3E5D"/>
    <w:rsid w:val="003A6833"/>
    <w:rsid w:val="003A78C0"/>
    <w:rsid w:val="003B1E83"/>
    <w:rsid w:val="003B2DE9"/>
    <w:rsid w:val="003B43EA"/>
    <w:rsid w:val="003B47E9"/>
    <w:rsid w:val="003B66C4"/>
    <w:rsid w:val="003B7CCA"/>
    <w:rsid w:val="003C18DE"/>
    <w:rsid w:val="003C7769"/>
    <w:rsid w:val="003C783A"/>
    <w:rsid w:val="003C78B5"/>
    <w:rsid w:val="003C7902"/>
    <w:rsid w:val="003D1146"/>
    <w:rsid w:val="003D13DC"/>
    <w:rsid w:val="003D1521"/>
    <w:rsid w:val="003D268D"/>
    <w:rsid w:val="003D7885"/>
    <w:rsid w:val="003E2A76"/>
    <w:rsid w:val="003E4863"/>
    <w:rsid w:val="003E4B49"/>
    <w:rsid w:val="003E4ECA"/>
    <w:rsid w:val="003F1B24"/>
    <w:rsid w:val="003F1D60"/>
    <w:rsid w:val="003F2804"/>
    <w:rsid w:val="003F2AC9"/>
    <w:rsid w:val="003F3869"/>
    <w:rsid w:val="003F4C85"/>
    <w:rsid w:val="003F5C82"/>
    <w:rsid w:val="003F5FFA"/>
    <w:rsid w:val="00401D99"/>
    <w:rsid w:val="004037A9"/>
    <w:rsid w:val="0040416B"/>
    <w:rsid w:val="004049B7"/>
    <w:rsid w:val="00405376"/>
    <w:rsid w:val="00405B30"/>
    <w:rsid w:val="00406446"/>
    <w:rsid w:val="00407826"/>
    <w:rsid w:val="0041405A"/>
    <w:rsid w:val="004169F8"/>
    <w:rsid w:val="0041719D"/>
    <w:rsid w:val="004173DF"/>
    <w:rsid w:val="004174C1"/>
    <w:rsid w:val="00422B0B"/>
    <w:rsid w:val="00423510"/>
    <w:rsid w:val="00426100"/>
    <w:rsid w:val="00427D31"/>
    <w:rsid w:val="004301BB"/>
    <w:rsid w:val="00430C28"/>
    <w:rsid w:val="00430F7C"/>
    <w:rsid w:val="00432190"/>
    <w:rsid w:val="00436523"/>
    <w:rsid w:val="00437ECE"/>
    <w:rsid w:val="004405E1"/>
    <w:rsid w:val="004407A2"/>
    <w:rsid w:val="00441398"/>
    <w:rsid w:val="004430C9"/>
    <w:rsid w:val="00445463"/>
    <w:rsid w:val="00445470"/>
    <w:rsid w:val="00446753"/>
    <w:rsid w:val="00450568"/>
    <w:rsid w:val="0045238A"/>
    <w:rsid w:val="004554A7"/>
    <w:rsid w:val="00456CA6"/>
    <w:rsid w:val="00456CB7"/>
    <w:rsid w:val="004571F9"/>
    <w:rsid w:val="00457548"/>
    <w:rsid w:val="00457F9C"/>
    <w:rsid w:val="00460580"/>
    <w:rsid w:val="0046324F"/>
    <w:rsid w:val="00465AC7"/>
    <w:rsid w:val="00466878"/>
    <w:rsid w:val="00466DF4"/>
    <w:rsid w:val="00467BCC"/>
    <w:rsid w:val="0047281A"/>
    <w:rsid w:val="0047660F"/>
    <w:rsid w:val="004803FD"/>
    <w:rsid w:val="00482DC5"/>
    <w:rsid w:val="00484BD0"/>
    <w:rsid w:val="004856E9"/>
    <w:rsid w:val="00486480"/>
    <w:rsid w:val="00490369"/>
    <w:rsid w:val="00491B73"/>
    <w:rsid w:val="0049252B"/>
    <w:rsid w:val="00494DEE"/>
    <w:rsid w:val="00495B0F"/>
    <w:rsid w:val="00496388"/>
    <w:rsid w:val="00497452"/>
    <w:rsid w:val="004A1491"/>
    <w:rsid w:val="004A3D86"/>
    <w:rsid w:val="004A6B92"/>
    <w:rsid w:val="004B04DC"/>
    <w:rsid w:val="004B5ED6"/>
    <w:rsid w:val="004B7CA8"/>
    <w:rsid w:val="004C2556"/>
    <w:rsid w:val="004C3428"/>
    <w:rsid w:val="004C37A1"/>
    <w:rsid w:val="004C51F4"/>
    <w:rsid w:val="004C55A2"/>
    <w:rsid w:val="004C6AE1"/>
    <w:rsid w:val="004C77DB"/>
    <w:rsid w:val="004D2323"/>
    <w:rsid w:val="004D2CA7"/>
    <w:rsid w:val="004D52A7"/>
    <w:rsid w:val="004D591B"/>
    <w:rsid w:val="004D7AD7"/>
    <w:rsid w:val="004D7EDD"/>
    <w:rsid w:val="004E00EA"/>
    <w:rsid w:val="004E0F25"/>
    <w:rsid w:val="004E2A37"/>
    <w:rsid w:val="004E305B"/>
    <w:rsid w:val="004E3CE3"/>
    <w:rsid w:val="004E55C6"/>
    <w:rsid w:val="004E5EBE"/>
    <w:rsid w:val="004E7687"/>
    <w:rsid w:val="004F0960"/>
    <w:rsid w:val="004F0FB6"/>
    <w:rsid w:val="004F2A97"/>
    <w:rsid w:val="004F3E2B"/>
    <w:rsid w:val="004F3FB6"/>
    <w:rsid w:val="004F4DA5"/>
    <w:rsid w:val="004F6504"/>
    <w:rsid w:val="004F6711"/>
    <w:rsid w:val="00500828"/>
    <w:rsid w:val="00501945"/>
    <w:rsid w:val="00503B13"/>
    <w:rsid w:val="00505A8D"/>
    <w:rsid w:val="005111AB"/>
    <w:rsid w:val="00511B14"/>
    <w:rsid w:val="00516599"/>
    <w:rsid w:val="0051673E"/>
    <w:rsid w:val="005169DF"/>
    <w:rsid w:val="005170F2"/>
    <w:rsid w:val="0052030E"/>
    <w:rsid w:val="00524B7B"/>
    <w:rsid w:val="00524BB1"/>
    <w:rsid w:val="00524CB9"/>
    <w:rsid w:val="005308D3"/>
    <w:rsid w:val="0053159B"/>
    <w:rsid w:val="005315E7"/>
    <w:rsid w:val="00532B10"/>
    <w:rsid w:val="00533152"/>
    <w:rsid w:val="00533F13"/>
    <w:rsid w:val="00534859"/>
    <w:rsid w:val="00535A3D"/>
    <w:rsid w:val="00535F24"/>
    <w:rsid w:val="005375E8"/>
    <w:rsid w:val="00537621"/>
    <w:rsid w:val="00540AD9"/>
    <w:rsid w:val="005412DA"/>
    <w:rsid w:val="00543635"/>
    <w:rsid w:val="00544596"/>
    <w:rsid w:val="00544AE7"/>
    <w:rsid w:val="00544BA2"/>
    <w:rsid w:val="0054587B"/>
    <w:rsid w:val="005469AF"/>
    <w:rsid w:val="0054739B"/>
    <w:rsid w:val="00551FBF"/>
    <w:rsid w:val="00556BBD"/>
    <w:rsid w:val="00563E79"/>
    <w:rsid w:val="00565C82"/>
    <w:rsid w:val="005666E6"/>
    <w:rsid w:val="00567967"/>
    <w:rsid w:val="00567DFD"/>
    <w:rsid w:val="00570146"/>
    <w:rsid w:val="005702EA"/>
    <w:rsid w:val="005713E9"/>
    <w:rsid w:val="00573B37"/>
    <w:rsid w:val="0058164B"/>
    <w:rsid w:val="005824EF"/>
    <w:rsid w:val="00582B1C"/>
    <w:rsid w:val="00583210"/>
    <w:rsid w:val="0058444B"/>
    <w:rsid w:val="00586A4F"/>
    <w:rsid w:val="00586F45"/>
    <w:rsid w:val="0059030E"/>
    <w:rsid w:val="00590C67"/>
    <w:rsid w:val="00592C86"/>
    <w:rsid w:val="0059729F"/>
    <w:rsid w:val="00597431"/>
    <w:rsid w:val="005A0727"/>
    <w:rsid w:val="005A18CA"/>
    <w:rsid w:val="005A2918"/>
    <w:rsid w:val="005A3757"/>
    <w:rsid w:val="005A436A"/>
    <w:rsid w:val="005A4396"/>
    <w:rsid w:val="005A596A"/>
    <w:rsid w:val="005A6160"/>
    <w:rsid w:val="005A6DC1"/>
    <w:rsid w:val="005A7361"/>
    <w:rsid w:val="005A742E"/>
    <w:rsid w:val="005A7D17"/>
    <w:rsid w:val="005B394F"/>
    <w:rsid w:val="005B4885"/>
    <w:rsid w:val="005B4A6B"/>
    <w:rsid w:val="005B5517"/>
    <w:rsid w:val="005B77E4"/>
    <w:rsid w:val="005C013D"/>
    <w:rsid w:val="005C5169"/>
    <w:rsid w:val="005C58BF"/>
    <w:rsid w:val="005C5AEE"/>
    <w:rsid w:val="005C6066"/>
    <w:rsid w:val="005C709B"/>
    <w:rsid w:val="005D23BA"/>
    <w:rsid w:val="005D38A3"/>
    <w:rsid w:val="005D4B78"/>
    <w:rsid w:val="005D61D6"/>
    <w:rsid w:val="005D640D"/>
    <w:rsid w:val="005E1A42"/>
    <w:rsid w:val="005E229A"/>
    <w:rsid w:val="005E3B6E"/>
    <w:rsid w:val="005E475C"/>
    <w:rsid w:val="005E6636"/>
    <w:rsid w:val="005E76B5"/>
    <w:rsid w:val="005F1C49"/>
    <w:rsid w:val="005F2507"/>
    <w:rsid w:val="005F3EF9"/>
    <w:rsid w:val="005F7388"/>
    <w:rsid w:val="005F767C"/>
    <w:rsid w:val="00600610"/>
    <w:rsid w:val="00600E78"/>
    <w:rsid w:val="00601D97"/>
    <w:rsid w:val="00602B00"/>
    <w:rsid w:val="0060504B"/>
    <w:rsid w:val="00606627"/>
    <w:rsid w:val="00607D72"/>
    <w:rsid w:val="00610471"/>
    <w:rsid w:val="0061285B"/>
    <w:rsid w:val="006128C4"/>
    <w:rsid w:val="00612E74"/>
    <w:rsid w:val="0061445F"/>
    <w:rsid w:val="00615444"/>
    <w:rsid w:val="00617D43"/>
    <w:rsid w:val="00623580"/>
    <w:rsid w:val="00623AA1"/>
    <w:rsid w:val="00623C2D"/>
    <w:rsid w:val="006248F5"/>
    <w:rsid w:val="00624A5C"/>
    <w:rsid w:val="00624C48"/>
    <w:rsid w:val="00626496"/>
    <w:rsid w:val="006264C3"/>
    <w:rsid w:val="00627527"/>
    <w:rsid w:val="00631625"/>
    <w:rsid w:val="00631C58"/>
    <w:rsid w:val="00631EB9"/>
    <w:rsid w:val="00633AE0"/>
    <w:rsid w:val="006366C7"/>
    <w:rsid w:val="00637A08"/>
    <w:rsid w:val="006415BE"/>
    <w:rsid w:val="0064187A"/>
    <w:rsid w:val="006467DE"/>
    <w:rsid w:val="00650313"/>
    <w:rsid w:val="006509BE"/>
    <w:rsid w:val="006522D0"/>
    <w:rsid w:val="006527FB"/>
    <w:rsid w:val="00653655"/>
    <w:rsid w:val="006537A0"/>
    <w:rsid w:val="00653BD0"/>
    <w:rsid w:val="006551EF"/>
    <w:rsid w:val="00655CD4"/>
    <w:rsid w:val="00655F86"/>
    <w:rsid w:val="00655FCF"/>
    <w:rsid w:val="0065787B"/>
    <w:rsid w:val="0066098F"/>
    <w:rsid w:val="00661A85"/>
    <w:rsid w:val="00661F60"/>
    <w:rsid w:val="00662124"/>
    <w:rsid w:val="00665420"/>
    <w:rsid w:val="006671F0"/>
    <w:rsid w:val="00674FB9"/>
    <w:rsid w:val="006753E9"/>
    <w:rsid w:val="006754B1"/>
    <w:rsid w:val="00677689"/>
    <w:rsid w:val="006806DA"/>
    <w:rsid w:val="00683091"/>
    <w:rsid w:val="00683429"/>
    <w:rsid w:val="00683FF9"/>
    <w:rsid w:val="00684D78"/>
    <w:rsid w:val="006851DE"/>
    <w:rsid w:val="00686E40"/>
    <w:rsid w:val="0068714D"/>
    <w:rsid w:val="00687E2B"/>
    <w:rsid w:val="0069077E"/>
    <w:rsid w:val="006911E8"/>
    <w:rsid w:val="00692B29"/>
    <w:rsid w:val="00693545"/>
    <w:rsid w:val="00693817"/>
    <w:rsid w:val="00693C79"/>
    <w:rsid w:val="006960FC"/>
    <w:rsid w:val="00696D78"/>
    <w:rsid w:val="00697D62"/>
    <w:rsid w:val="006A02A5"/>
    <w:rsid w:val="006A607B"/>
    <w:rsid w:val="006A6482"/>
    <w:rsid w:val="006A75E9"/>
    <w:rsid w:val="006A7F8E"/>
    <w:rsid w:val="006B3922"/>
    <w:rsid w:val="006B549E"/>
    <w:rsid w:val="006B6AD1"/>
    <w:rsid w:val="006B6C62"/>
    <w:rsid w:val="006C1258"/>
    <w:rsid w:val="006C2201"/>
    <w:rsid w:val="006C2285"/>
    <w:rsid w:val="006C3ADE"/>
    <w:rsid w:val="006C4CF0"/>
    <w:rsid w:val="006C737C"/>
    <w:rsid w:val="006C775B"/>
    <w:rsid w:val="006D1171"/>
    <w:rsid w:val="006D2EA2"/>
    <w:rsid w:val="006D3299"/>
    <w:rsid w:val="006D32C8"/>
    <w:rsid w:val="006D3D18"/>
    <w:rsid w:val="006D3E7E"/>
    <w:rsid w:val="006D5564"/>
    <w:rsid w:val="006D760A"/>
    <w:rsid w:val="006E08EE"/>
    <w:rsid w:val="006E0FF2"/>
    <w:rsid w:val="006E144F"/>
    <w:rsid w:val="006E3633"/>
    <w:rsid w:val="006E4078"/>
    <w:rsid w:val="006E42AC"/>
    <w:rsid w:val="006E43CE"/>
    <w:rsid w:val="006E76DF"/>
    <w:rsid w:val="006E7FF8"/>
    <w:rsid w:val="006F015D"/>
    <w:rsid w:val="006F0AF3"/>
    <w:rsid w:val="006F1788"/>
    <w:rsid w:val="006F1CDB"/>
    <w:rsid w:val="006F321B"/>
    <w:rsid w:val="006F4684"/>
    <w:rsid w:val="006F52E9"/>
    <w:rsid w:val="006F54B3"/>
    <w:rsid w:val="006F5A5A"/>
    <w:rsid w:val="006F6492"/>
    <w:rsid w:val="006F78B9"/>
    <w:rsid w:val="0070416D"/>
    <w:rsid w:val="00704BFD"/>
    <w:rsid w:val="007051BA"/>
    <w:rsid w:val="007052BA"/>
    <w:rsid w:val="00707AF4"/>
    <w:rsid w:val="0071472F"/>
    <w:rsid w:val="00720325"/>
    <w:rsid w:val="007239FE"/>
    <w:rsid w:val="00725EE8"/>
    <w:rsid w:val="00727783"/>
    <w:rsid w:val="00730B6E"/>
    <w:rsid w:val="00731325"/>
    <w:rsid w:val="007315BC"/>
    <w:rsid w:val="00735CCE"/>
    <w:rsid w:val="00736CE0"/>
    <w:rsid w:val="00736F9A"/>
    <w:rsid w:val="007372CD"/>
    <w:rsid w:val="00737CC3"/>
    <w:rsid w:val="00737D58"/>
    <w:rsid w:val="00741083"/>
    <w:rsid w:val="007435AE"/>
    <w:rsid w:val="00743DEA"/>
    <w:rsid w:val="0074421F"/>
    <w:rsid w:val="00744620"/>
    <w:rsid w:val="00746B55"/>
    <w:rsid w:val="007509C0"/>
    <w:rsid w:val="00750B71"/>
    <w:rsid w:val="007517C1"/>
    <w:rsid w:val="00754799"/>
    <w:rsid w:val="00754A29"/>
    <w:rsid w:val="007605B5"/>
    <w:rsid w:val="00760939"/>
    <w:rsid w:val="00762998"/>
    <w:rsid w:val="00766564"/>
    <w:rsid w:val="00770793"/>
    <w:rsid w:val="00770CDB"/>
    <w:rsid w:val="007741A8"/>
    <w:rsid w:val="00777739"/>
    <w:rsid w:val="00781B26"/>
    <w:rsid w:val="007834C7"/>
    <w:rsid w:val="0078354D"/>
    <w:rsid w:val="00783D9C"/>
    <w:rsid w:val="007874BF"/>
    <w:rsid w:val="00787A46"/>
    <w:rsid w:val="00787D8F"/>
    <w:rsid w:val="007909DD"/>
    <w:rsid w:val="00790A81"/>
    <w:rsid w:val="00792B6A"/>
    <w:rsid w:val="0079373F"/>
    <w:rsid w:val="00794731"/>
    <w:rsid w:val="0079725B"/>
    <w:rsid w:val="00797C4C"/>
    <w:rsid w:val="007A1B9A"/>
    <w:rsid w:val="007A2470"/>
    <w:rsid w:val="007A4846"/>
    <w:rsid w:val="007A7697"/>
    <w:rsid w:val="007B0FFE"/>
    <w:rsid w:val="007B1675"/>
    <w:rsid w:val="007B1865"/>
    <w:rsid w:val="007B25D5"/>
    <w:rsid w:val="007B40BA"/>
    <w:rsid w:val="007B48C4"/>
    <w:rsid w:val="007B6751"/>
    <w:rsid w:val="007B6F5D"/>
    <w:rsid w:val="007C3215"/>
    <w:rsid w:val="007C3B21"/>
    <w:rsid w:val="007C3DAA"/>
    <w:rsid w:val="007C4A29"/>
    <w:rsid w:val="007C4B6B"/>
    <w:rsid w:val="007C4C0E"/>
    <w:rsid w:val="007D01A0"/>
    <w:rsid w:val="007D4B5A"/>
    <w:rsid w:val="007E322C"/>
    <w:rsid w:val="007E3368"/>
    <w:rsid w:val="007E4312"/>
    <w:rsid w:val="007E5E23"/>
    <w:rsid w:val="007F2689"/>
    <w:rsid w:val="007F5B92"/>
    <w:rsid w:val="007F7FBF"/>
    <w:rsid w:val="0080308B"/>
    <w:rsid w:val="008048F4"/>
    <w:rsid w:val="0080739E"/>
    <w:rsid w:val="00811491"/>
    <w:rsid w:val="00813B76"/>
    <w:rsid w:val="008167B6"/>
    <w:rsid w:val="00820ACB"/>
    <w:rsid w:val="0082182A"/>
    <w:rsid w:val="00831CC2"/>
    <w:rsid w:val="008341D5"/>
    <w:rsid w:val="008409AC"/>
    <w:rsid w:val="00841050"/>
    <w:rsid w:val="00841380"/>
    <w:rsid w:val="00841501"/>
    <w:rsid w:val="008425E1"/>
    <w:rsid w:val="00844AB7"/>
    <w:rsid w:val="008455AB"/>
    <w:rsid w:val="00845DA5"/>
    <w:rsid w:val="00852CA2"/>
    <w:rsid w:val="00852FCA"/>
    <w:rsid w:val="008556AB"/>
    <w:rsid w:val="00856F17"/>
    <w:rsid w:val="00861C23"/>
    <w:rsid w:val="00861C26"/>
    <w:rsid w:val="00863083"/>
    <w:rsid w:val="00865F2F"/>
    <w:rsid w:val="008663F7"/>
    <w:rsid w:val="00867C37"/>
    <w:rsid w:val="00870019"/>
    <w:rsid w:val="00876EF9"/>
    <w:rsid w:val="008825F8"/>
    <w:rsid w:val="00882EFD"/>
    <w:rsid w:val="00883356"/>
    <w:rsid w:val="00885109"/>
    <w:rsid w:val="00886E2C"/>
    <w:rsid w:val="0089202B"/>
    <w:rsid w:val="008937BA"/>
    <w:rsid w:val="00895768"/>
    <w:rsid w:val="00895BC7"/>
    <w:rsid w:val="00897C9A"/>
    <w:rsid w:val="008A3176"/>
    <w:rsid w:val="008A3196"/>
    <w:rsid w:val="008A3D11"/>
    <w:rsid w:val="008A3D14"/>
    <w:rsid w:val="008B0673"/>
    <w:rsid w:val="008B0E65"/>
    <w:rsid w:val="008B137B"/>
    <w:rsid w:val="008B21AB"/>
    <w:rsid w:val="008B2B44"/>
    <w:rsid w:val="008B2DB4"/>
    <w:rsid w:val="008B30B5"/>
    <w:rsid w:val="008C0405"/>
    <w:rsid w:val="008C1035"/>
    <w:rsid w:val="008C1192"/>
    <w:rsid w:val="008C1221"/>
    <w:rsid w:val="008C13D1"/>
    <w:rsid w:val="008C228B"/>
    <w:rsid w:val="008C44BC"/>
    <w:rsid w:val="008C489A"/>
    <w:rsid w:val="008C664E"/>
    <w:rsid w:val="008D0079"/>
    <w:rsid w:val="008D024C"/>
    <w:rsid w:val="008D1369"/>
    <w:rsid w:val="008D3592"/>
    <w:rsid w:val="008D4569"/>
    <w:rsid w:val="008E1E62"/>
    <w:rsid w:val="008E2923"/>
    <w:rsid w:val="008E3C82"/>
    <w:rsid w:val="008E421B"/>
    <w:rsid w:val="008E4F13"/>
    <w:rsid w:val="008E5DEC"/>
    <w:rsid w:val="008F17E2"/>
    <w:rsid w:val="008F199E"/>
    <w:rsid w:val="008F39F3"/>
    <w:rsid w:val="008F3E51"/>
    <w:rsid w:val="008F44AA"/>
    <w:rsid w:val="008F451D"/>
    <w:rsid w:val="008F702C"/>
    <w:rsid w:val="008F75E1"/>
    <w:rsid w:val="009029B4"/>
    <w:rsid w:val="009039D7"/>
    <w:rsid w:val="00905C62"/>
    <w:rsid w:val="0090617C"/>
    <w:rsid w:val="0090722C"/>
    <w:rsid w:val="009112B7"/>
    <w:rsid w:val="009125C3"/>
    <w:rsid w:val="0091281B"/>
    <w:rsid w:val="00914135"/>
    <w:rsid w:val="00920B6F"/>
    <w:rsid w:val="0092462F"/>
    <w:rsid w:val="009251D4"/>
    <w:rsid w:val="0092522F"/>
    <w:rsid w:val="009253C8"/>
    <w:rsid w:val="009266F9"/>
    <w:rsid w:val="00930A1B"/>
    <w:rsid w:val="00930A37"/>
    <w:rsid w:val="00933B46"/>
    <w:rsid w:val="00934E15"/>
    <w:rsid w:val="00935F0F"/>
    <w:rsid w:val="00940626"/>
    <w:rsid w:val="00940AAF"/>
    <w:rsid w:val="009415FE"/>
    <w:rsid w:val="00942394"/>
    <w:rsid w:val="00942570"/>
    <w:rsid w:val="009428A9"/>
    <w:rsid w:val="00946C87"/>
    <w:rsid w:val="0095142D"/>
    <w:rsid w:val="00952562"/>
    <w:rsid w:val="009532AC"/>
    <w:rsid w:val="00955265"/>
    <w:rsid w:val="009566CD"/>
    <w:rsid w:val="0096296B"/>
    <w:rsid w:val="00963C7E"/>
    <w:rsid w:val="00970080"/>
    <w:rsid w:val="0097222D"/>
    <w:rsid w:val="00973E95"/>
    <w:rsid w:val="00977208"/>
    <w:rsid w:val="00977998"/>
    <w:rsid w:val="0098008B"/>
    <w:rsid w:val="00980493"/>
    <w:rsid w:val="00981670"/>
    <w:rsid w:val="00981F84"/>
    <w:rsid w:val="0098378B"/>
    <w:rsid w:val="0098489F"/>
    <w:rsid w:val="009863F3"/>
    <w:rsid w:val="00987878"/>
    <w:rsid w:val="009945CD"/>
    <w:rsid w:val="00994701"/>
    <w:rsid w:val="00995400"/>
    <w:rsid w:val="0099674C"/>
    <w:rsid w:val="009967E1"/>
    <w:rsid w:val="009A019B"/>
    <w:rsid w:val="009A1EF1"/>
    <w:rsid w:val="009A4247"/>
    <w:rsid w:val="009A5937"/>
    <w:rsid w:val="009A65B2"/>
    <w:rsid w:val="009A66F8"/>
    <w:rsid w:val="009A7D01"/>
    <w:rsid w:val="009B0EDA"/>
    <w:rsid w:val="009B1FC7"/>
    <w:rsid w:val="009B282B"/>
    <w:rsid w:val="009B3416"/>
    <w:rsid w:val="009B4443"/>
    <w:rsid w:val="009B4946"/>
    <w:rsid w:val="009B6D49"/>
    <w:rsid w:val="009B6F0F"/>
    <w:rsid w:val="009C104B"/>
    <w:rsid w:val="009C37C0"/>
    <w:rsid w:val="009C5AE9"/>
    <w:rsid w:val="009C75F5"/>
    <w:rsid w:val="009C7F41"/>
    <w:rsid w:val="009D690D"/>
    <w:rsid w:val="009D7B0D"/>
    <w:rsid w:val="009D7D79"/>
    <w:rsid w:val="009E1188"/>
    <w:rsid w:val="009E2D04"/>
    <w:rsid w:val="009E4EC6"/>
    <w:rsid w:val="009E72BD"/>
    <w:rsid w:val="009F1B8F"/>
    <w:rsid w:val="009F1D15"/>
    <w:rsid w:val="009F3417"/>
    <w:rsid w:val="00A0066B"/>
    <w:rsid w:val="00A033DF"/>
    <w:rsid w:val="00A039D1"/>
    <w:rsid w:val="00A053EF"/>
    <w:rsid w:val="00A07D1B"/>
    <w:rsid w:val="00A10C7B"/>
    <w:rsid w:val="00A110A3"/>
    <w:rsid w:val="00A133D1"/>
    <w:rsid w:val="00A13EEC"/>
    <w:rsid w:val="00A1486B"/>
    <w:rsid w:val="00A148BE"/>
    <w:rsid w:val="00A15194"/>
    <w:rsid w:val="00A1704F"/>
    <w:rsid w:val="00A21575"/>
    <w:rsid w:val="00A216D5"/>
    <w:rsid w:val="00A23BAD"/>
    <w:rsid w:val="00A27503"/>
    <w:rsid w:val="00A336AD"/>
    <w:rsid w:val="00A351C6"/>
    <w:rsid w:val="00A35E86"/>
    <w:rsid w:val="00A37379"/>
    <w:rsid w:val="00A41DDB"/>
    <w:rsid w:val="00A4214A"/>
    <w:rsid w:val="00A43022"/>
    <w:rsid w:val="00A4302C"/>
    <w:rsid w:val="00A4349D"/>
    <w:rsid w:val="00A43EAB"/>
    <w:rsid w:val="00A44336"/>
    <w:rsid w:val="00A44412"/>
    <w:rsid w:val="00A451F3"/>
    <w:rsid w:val="00A4595D"/>
    <w:rsid w:val="00A4666B"/>
    <w:rsid w:val="00A46909"/>
    <w:rsid w:val="00A46A82"/>
    <w:rsid w:val="00A47B6F"/>
    <w:rsid w:val="00A51CD0"/>
    <w:rsid w:val="00A54F8B"/>
    <w:rsid w:val="00A54F9C"/>
    <w:rsid w:val="00A60769"/>
    <w:rsid w:val="00A60EB8"/>
    <w:rsid w:val="00A64C12"/>
    <w:rsid w:val="00A65EC2"/>
    <w:rsid w:val="00A727D6"/>
    <w:rsid w:val="00A73FE1"/>
    <w:rsid w:val="00A74392"/>
    <w:rsid w:val="00A74419"/>
    <w:rsid w:val="00A74B03"/>
    <w:rsid w:val="00A77370"/>
    <w:rsid w:val="00A77971"/>
    <w:rsid w:val="00A77E56"/>
    <w:rsid w:val="00A81B40"/>
    <w:rsid w:val="00A85977"/>
    <w:rsid w:val="00A91B09"/>
    <w:rsid w:val="00A93149"/>
    <w:rsid w:val="00A93882"/>
    <w:rsid w:val="00A94639"/>
    <w:rsid w:val="00A96CFA"/>
    <w:rsid w:val="00A97219"/>
    <w:rsid w:val="00AA0FBD"/>
    <w:rsid w:val="00AA34F9"/>
    <w:rsid w:val="00AA3A4D"/>
    <w:rsid w:val="00AA5195"/>
    <w:rsid w:val="00AA5C1A"/>
    <w:rsid w:val="00AA6BC3"/>
    <w:rsid w:val="00AB0221"/>
    <w:rsid w:val="00AB0A80"/>
    <w:rsid w:val="00AB0EE8"/>
    <w:rsid w:val="00AB1C90"/>
    <w:rsid w:val="00AB4B8C"/>
    <w:rsid w:val="00AB5B90"/>
    <w:rsid w:val="00AB761F"/>
    <w:rsid w:val="00AC06ED"/>
    <w:rsid w:val="00AC3A1C"/>
    <w:rsid w:val="00AC4A7D"/>
    <w:rsid w:val="00AC613C"/>
    <w:rsid w:val="00AC7AE9"/>
    <w:rsid w:val="00AD2AE5"/>
    <w:rsid w:val="00AD47AA"/>
    <w:rsid w:val="00AD4B8B"/>
    <w:rsid w:val="00AD56F0"/>
    <w:rsid w:val="00AD6052"/>
    <w:rsid w:val="00AE1867"/>
    <w:rsid w:val="00AE2410"/>
    <w:rsid w:val="00AE2904"/>
    <w:rsid w:val="00AE436C"/>
    <w:rsid w:val="00AE5F69"/>
    <w:rsid w:val="00AE7D7D"/>
    <w:rsid w:val="00AF1952"/>
    <w:rsid w:val="00AF196A"/>
    <w:rsid w:val="00AF197C"/>
    <w:rsid w:val="00AF1EDF"/>
    <w:rsid w:val="00AF242B"/>
    <w:rsid w:val="00AF2B63"/>
    <w:rsid w:val="00AF3931"/>
    <w:rsid w:val="00AF3AB9"/>
    <w:rsid w:val="00AF3BA3"/>
    <w:rsid w:val="00AF5361"/>
    <w:rsid w:val="00AF60A7"/>
    <w:rsid w:val="00AF65B0"/>
    <w:rsid w:val="00AF7977"/>
    <w:rsid w:val="00B031DE"/>
    <w:rsid w:val="00B03717"/>
    <w:rsid w:val="00B03948"/>
    <w:rsid w:val="00B042C4"/>
    <w:rsid w:val="00B043B1"/>
    <w:rsid w:val="00B0483D"/>
    <w:rsid w:val="00B11751"/>
    <w:rsid w:val="00B117F0"/>
    <w:rsid w:val="00B15AA7"/>
    <w:rsid w:val="00B16D9F"/>
    <w:rsid w:val="00B20CDD"/>
    <w:rsid w:val="00B22446"/>
    <w:rsid w:val="00B24C0B"/>
    <w:rsid w:val="00B25143"/>
    <w:rsid w:val="00B25A4D"/>
    <w:rsid w:val="00B31341"/>
    <w:rsid w:val="00B317DE"/>
    <w:rsid w:val="00B33E9E"/>
    <w:rsid w:val="00B411CF"/>
    <w:rsid w:val="00B4196C"/>
    <w:rsid w:val="00B420B8"/>
    <w:rsid w:val="00B42BED"/>
    <w:rsid w:val="00B436D3"/>
    <w:rsid w:val="00B455DA"/>
    <w:rsid w:val="00B455DF"/>
    <w:rsid w:val="00B45608"/>
    <w:rsid w:val="00B464F8"/>
    <w:rsid w:val="00B51F8D"/>
    <w:rsid w:val="00B53D40"/>
    <w:rsid w:val="00B54012"/>
    <w:rsid w:val="00B560F9"/>
    <w:rsid w:val="00B56381"/>
    <w:rsid w:val="00B56E4C"/>
    <w:rsid w:val="00B6338B"/>
    <w:rsid w:val="00B63FDC"/>
    <w:rsid w:val="00B64226"/>
    <w:rsid w:val="00B64C7D"/>
    <w:rsid w:val="00B65D00"/>
    <w:rsid w:val="00B746DC"/>
    <w:rsid w:val="00B75530"/>
    <w:rsid w:val="00B80C6D"/>
    <w:rsid w:val="00B82BD5"/>
    <w:rsid w:val="00B836CF"/>
    <w:rsid w:val="00B85D52"/>
    <w:rsid w:val="00B861A0"/>
    <w:rsid w:val="00B93CFE"/>
    <w:rsid w:val="00B93D58"/>
    <w:rsid w:val="00B96CA8"/>
    <w:rsid w:val="00BA10A5"/>
    <w:rsid w:val="00BA19A3"/>
    <w:rsid w:val="00BA1B83"/>
    <w:rsid w:val="00BA2055"/>
    <w:rsid w:val="00BA209B"/>
    <w:rsid w:val="00BA4B0D"/>
    <w:rsid w:val="00BB331C"/>
    <w:rsid w:val="00BB4013"/>
    <w:rsid w:val="00BB5EE2"/>
    <w:rsid w:val="00BB6516"/>
    <w:rsid w:val="00BC24E9"/>
    <w:rsid w:val="00BC6C56"/>
    <w:rsid w:val="00BC73F3"/>
    <w:rsid w:val="00BC7FAE"/>
    <w:rsid w:val="00BD13CB"/>
    <w:rsid w:val="00BD171B"/>
    <w:rsid w:val="00BD2E7B"/>
    <w:rsid w:val="00BD5C9E"/>
    <w:rsid w:val="00BD5F96"/>
    <w:rsid w:val="00BD6723"/>
    <w:rsid w:val="00BD67EB"/>
    <w:rsid w:val="00BD72D2"/>
    <w:rsid w:val="00BE0B51"/>
    <w:rsid w:val="00BE1299"/>
    <w:rsid w:val="00BE1889"/>
    <w:rsid w:val="00BE2BA2"/>
    <w:rsid w:val="00BE37C8"/>
    <w:rsid w:val="00BE3B0B"/>
    <w:rsid w:val="00BE4B6D"/>
    <w:rsid w:val="00BE5F91"/>
    <w:rsid w:val="00BE7D08"/>
    <w:rsid w:val="00BF43B3"/>
    <w:rsid w:val="00BF4407"/>
    <w:rsid w:val="00BF78C4"/>
    <w:rsid w:val="00BF7CEE"/>
    <w:rsid w:val="00BF7E59"/>
    <w:rsid w:val="00C004F8"/>
    <w:rsid w:val="00C02970"/>
    <w:rsid w:val="00C043A1"/>
    <w:rsid w:val="00C04658"/>
    <w:rsid w:val="00C06522"/>
    <w:rsid w:val="00C101E4"/>
    <w:rsid w:val="00C10B46"/>
    <w:rsid w:val="00C12DFC"/>
    <w:rsid w:val="00C12E2C"/>
    <w:rsid w:val="00C130AF"/>
    <w:rsid w:val="00C13397"/>
    <w:rsid w:val="00C13AD8"/>
    <w:rsid w:val="00C15060"/>
    <w:rsid w:val="00C153F2"/>
    <w:rsid w:val="00C17062"/>
    <w:rsid w:val="00C21094"/>
    <w:rsid w:val="00C2213C"/>
    <w:rsid w:val="00C22FF5"/>
    <w:rsid w:val="00C242B2"/>
    <w:rsid w:val="00C2560E"/>
    <w:rsid w:val="00C25CBD"/>
    <w:rsid w:val="00C275CA"/>
    <w:rsid w:val="00C34223"/>
    <w:rsid w:val="00C345B5"/>
    <w:rsid w:val="00C37C5A"/>
    <w:rsid w:val="00C40472"/>
    <w:rsid w:val="00C40CC5"/>
    <w:rsid w:val="00C43602"/>
    <w:rsid w:val="00C43EA2"/>
    <w:rsid w:val="00C464E6"/>
    <w:rsid w:val="00C4703E"/>
    <w:rsid w:val="00C50D4D"/>
    <w:rsid w:val="00C53AE9"/>
    <w:rsid w:val="00C54BD0"/>
    <w:rsid w:val="00C56AC4"/>
    <w:rsid w:val="00C5717A"/>
    <w:rsid w:val="00C617AC"/>
    <w:rsid w:val="00C61E40"/>
    <w:rsid w:val="00C62393"/>
    <w:rsid w:val="00C62BEE"/>
    <w:rsid w:val="00C63030"/>
    <w:rsid w:val="00C63CE2"/>
    <w:rsid w:val="00C64514"/>
    <w:rsid w:val="00C71C78"/>
    <w:rsid w:val="00C74D41"/>
    <w:rsid w:val="00C8003E"/>
    <w:rsid w:val="00C81763"/>
    <w:rsid w:val="00C8429C"/>
    <w:rsid w:val="00C87E6E"/>
    <w:rsid w:val="00C92541"/>
    <w:rsid w:val="00C92973"/>
    <w:rsid w:val="00C92BE5"/>
    <w:rsid w:val="00C93D13"/>
    <w:rsid w:val="00C93D9D"/>
    <w:rsid w:val="00C95340"/>
    <w:rsid w:val="00C95FBF"/>
    <w:rsid w:val="00C967CA"/>
    <w:rsid w:val="00C974FF"/>
    <w:rsid w:val="00CA025A"/>
    <w:rsid w:val="00CA23CF"/>
    <w:rsid w:val="00CA2E88"/>
    <w:rsid w:val="00CA504E"/>
    <w:rsid w:val="00CA591F"/>
    <w:rsid w:val="00CA6278"/>
    <w:rsid w:val="00CB04D0"/>
    <w:rsid w:val="00CB13E5"/>
    <w:rsid w:val="00CB15E5"/>
    <w:rsid w:val="00CB1912"/>
    <w:rsid w:val="00CB239A"/>
    <w:rsid w:val="00CB25FF"/>
    <w:rsid w:val="00CB2F31"/>
    <w:rsid w:val="00CB4F6C"/>
    <w:rsid w:val="00CB5453"/>
    <w:rsid w:val="00CB6821"/>
    <w:rsid w:val="00CB7448"/>
    <w:rsid w:val="00CC26AB"/>
    <w:rsid w:val="00CC5CFF"/>
    <w:rsid w:val="00CC650A"/>
    <w:rsid w:val="00CC694C"/>
    <w:rsid w:val="00CC7797"/>
    <w:rsid w:val="00CC7F1B"/>
    <w:rsid w:val="00CD06DB"/>
    <w:rsid w:val="00CD22A1"/>
    <w:rsid w:val="00CD3167"/>
    <w:rsid w:val="00CD334A"/>
    <w:rsid w:val="00CD3A9E"/>
    <w:rsid w:val="00CD3B4A"/>
    <w:rsid w:val="00CD445A"/>
    <w:rsid w:val="00CD7FAD"/>
    <w:rsid w:val="00CE060B"/>
    <w:rsid w:val="00CE075D"/>
    <w:rsid w:val="00CE0A8B"/>
    <w:rsid w:val="00CE2CBC"/>
    <w:rsid w:val="00CE33A6"/>
    <w:rsid w:val="00CE4BE2"/>
    <w:rsid w:val="00CE5CEE"/>
    <w:rsid w:val="00CE718E"/>
    <w:rsid w:val="00CF0195"/>
    <w:rsid w:val="00CF226F"/>
    <w:rsid w:val="00CF2E97"/>
    <w:rsid w:val="00CF397B"/>
    <w:rsid w:val="00D011C9"/>
    <w:rsid w:val="00D03EB4"/>
    <w:rsid w:val="00D135F7"/>
    <w:rsid w:val="00D14C06"/>
    <w:rsid w:val="00D14F08"/>
    <w:rsid w:val="00D17D00"/>
    <w:rsid w:val="00D2063A"/>
    <w:rsid w:val="00D20832"/>
    <w:rsid w:val="00D20844"/>
    <w:rsid w:val="00D22847"/>
    <w:rsid w:val="00D25155"/>
    <w:rsid w:val="00D25480"/>
    <w:rsid w:val="00D25BCD"/>
    <w:rsid w:val="00D32BF4"/>
    <w:rsid w:val="00D34D04"/>
    <w:rsid w:val="00D3528E"/>
    <w:rsid w:val="00D362F4"/>
    <w:rsid w:val="00D3676D"/>
    <w:rsid w:val="00D36E17"/>
    <w:rsid w:val="00D37E7B"/>
    <w:rsid w:val="00D40BE4"/>
    <w:rsid w:val="00D42032"/>
    <w:rsid w:val="00D42600"/>
    <w:rsid w:val="00D42917"/>
    <w:rsid w:val="00D44086"/>
    <w:rsid w:val="00D4409C"/>
    <w:rsid w:val="00D4459B"/>
    <w:rsid w:val="00D44B22"/>
    <w:rsid w:val="00D45414"/>
    <w:rsid w:val="00D458FD"/>
    <w:rsid w:val="00D50088"/>
    <w:rsid w:val="00D508EF"/>
    <w:rsid w:val="00D5295F"/>
    <w:rsid w:val="00D54BA6"/>
    <w:rsid w:val="00D55A21"/>
    <w:rsid w:val="00D5741B"/>
    <w:rsid w:val="00D57F85"/>
    <w:rsid w:val="00D62476"/>
    <w:rsid w:val="00D64A92"/>
    <w:rsid w:val="00D65213"/>
    <w:rsid w:val="00D66216"/>
    <w:rsid w:val="00D66883"/>
    <w:rsid w:val="00D66A6A"/>
    <w:rsid w:val="00D73CDB"/>
    <w:rsid w:val="00D740E4"/>
    <w:rsid w:val="00D740EF"/>
    <w:rsid w:val="00D80BB4"/>
    <w:rsid w:val="00D81372"/>
    <w:rsid w:val="00D83E25"/>
    <w:rsid w:val="00D8432B"/>
    <w:rsid w:val="00D92113"/>
    <w:rsid w:val="00D94486"/>
    <w:rsid w:val="00D953EA"/>
    <w:rsid w:val="00D95F26"/>
    <w:rsid w:val="00D95F2E"/>
    <w:rsid w:val="00DA13F4"/>
    <w:rsid w:val="00DA2569"/>
    <w:rsid w:val="00DA302B"/>
    <w:rsid w:val="00DA3462"/>
    <w:rsid w:val="00DA4675"/>
    <w:rsid w:val="00DA4BC0"/>
    <w:rsid w:val="00DA61FF"/>
    <w:rsid w:val="00DA6F10"/>
    <w:rsid w:val="00DA7823"/>
    <w:rsid w:val="00DB1605"/>
    <w:rsid w:val="00DB1993"/>
    <w:rsid w:val="00DB24EE"/>
    <w:rsid w:val="00DB2AE5"/>
    <w:rsid w:val="00DB2CCD"/>
    <w:rsid w:val="00DB3E83"/>
    <w:rsid w:val="00DB60FE"/>
    <w:rsid w:val="00DB67A3"/>
    <w:rsid w:val="00DB7F01"/>
    <w:rsid w:val="00DC1A2A"/>
    <w:rsid w:val="00DC333E"/>
    <w:rsid w:val="00DC43A2"/>
    <w:rsid w:val="00DC4DE9"/>
    <w:rsid w:val="00DC5CE8"/>
    <w:rsid w:val="00DC659C"/>
    <w:rsid w:val="00DD051B"/>
    <w:rsid w:val="00DD0B14"/>
    <w:rsid w:val="00DD50B9"/>
    <w:rsid w:val="00DD543A"/>
    <w:rsid w:val="00DE3406"/>
    <w:rsid w:val="00DE3811"/>
    <w:rsid w:val="00DE4366"/>
    <w:rsid w:val="00DE77DC"/>
    <w:rsid w:val="00DE7D7B"/>
    <w:rsid w:val="00DF01A5"/>
    <w:rsid w:val="00DF1429"/>
    <w:rsid w:val="00DF195F"/>
    <w:rsid w:val="00DF2179"/>
    <w:rsid w:val="00DF4416"/>
    <w:rsid w:val="00DF7635"/>
    <w:rsid w:val="00DF7D0F"/>
    <w:rsid w:val="00E00440"/>
    <w:rsid w:val="00E0299F"/>
    <w:rsid w:val="00E03157"/>
    <w:rsid w:val="00E0449C"/>
    <w:rsid w:val="00E05B29"/>
    <w:rsid w:val="00E16720"/>
    <w:rsid w:val="00E16D61"/>
    <w:rsid w:val="00E21DB1"/>
    <w:rsid w:val="00E25104"/>
    <w:rsid w:val="00E30062"/>
    <w:rsid w:val="00E30B9B"/>
    <w:rsid w:val="00E30DBF"/>
    <w:rsid w:val="00E31A9E"/>
    <w:rsid w:val="00E330C8"/>
    <w:rsid w:val="00E40686"/>
    <w:rsid w:val="00E42F99"/>
    <w:rsid w:val="00E4633F"/>
    <w:rsid w:val="00E47D4E"/>
    <w:rsid w:val="00E537E6"/>
    <w:rsid w:val="00E545CE"/>
    <w:rsid w:val="00E579D3"/>
    <w:rsid w:val="00E604B7"/>
    <w:rsid w:val="00E61D4E"/>
    <w:rsid w:val="00E6220E"/>
    <w:rsid w:val="00E6385D"/>
    <w:rsid w:val="00E63ECF"/>
    <w:rsid w:val="00E643B8"/>
    <w:rsid w:val="00E64B2D"/>
    <w:rsid w:val="00E66CBC"/>
    <w:rsid w:val="00E67451"/>
    <w:rsid w:val="00E70D91"/>
    <w:rsid w:val="00E72B0C"/>
    <w:rsid w:val="00E7761F"/>
    <w:rsid w:val="00E8539D"/>
    <w:rsid w:val="00E86224"/>
    <w:rsid w:val="00E865C8"/>
    <w:rsid w:val="00E91E0D"/>
    <w:rsid w:val="00EA0B4D"/>
    <w:rsid w:val="00EA1D13"/>
    <w:rsid w:val="00EA699B"/>
    <w:rsid w:val="00EA74B9"/>
    <w:rsid w:val="00EA74E8"/>
    <w:rsid w:val="00EA7897"/>
    <w:rsid w:val="00EB0A0E"/>
    <w:rsid w:val="00EB183C"/>
    <w:rsid w:val="00EB4C67"/>
    <w:rsid w:val="00EB6185"/>
    <w:rsid w:val="00EB7C39"/>
    <w:rsid w:val="00EC02C4"/>
    <w:rsid w:val="00EC12F1"/>
    <w:rsid w:val="00EC351B"/>
    <w:rsid w:val="00EC4029"/>
    <w:rsid w:val="00EC5032"/>
    <w:rsid w:val="00EC5E59"/>
    <w:rsid w:val="00EC661F"/>
    <w:rsid w:val="00EC7917"/>
    <w:rsid w:val="00EC7EAD"/>
    <w:rsid w:val="00ED09AF"/>
    <w:rsid w:val="00ED2E24"/>
    <w:rsid w:val="00ED3B28"/>
    <w:rsid w:val="00ED538D"/>
    <w:rsid w:val="00ED6ECB"/>
    <w:rsid w:val="00EE0A78"/>
    <w:rsid w:val="00EE1C39"/>
    <w:rsid w:val="00EE648C"/>
    <w:rsid w:val="00EE6970"/>
    <w:rsid w:val="00EF26DD"/>
    <w:rsid w:val="00EF30DA"/>
    <w:rsid w:val="00EF3879"/>
    <w:rsid w:val="00EF3B6B"/>
    <w:rsid w:val="00EF450D"/>
    <w:rsid w:val="00EF5972"/>
    <w:rsid w:val="00EF5CF7"/>
    <w:rsid w:val="00EF7997"/>
    <w:rsid w:val="00F013B8"/>
    <w:rsid w:val="00F02EAE"/>
    <w:rsid w:val="00F03499"/>
    <w:rsid w:val="00F04725"/>
    <w:rsid w:val="00F0540F"/>
    <w:rsid w:val="00F061D9"/>
    <w:rsid w:val="00F067A3"/>
    <w:rsid w:val="00F07F2A"/>
    <w:rsid w:val="00F10105"/>
    <w:rsid w:val="00F1012F"/>
    <w:rsid w:val="00F1208B"/>
    <w:rsid w:val="00F15288"/>
    <w:rsid w:val="00F208F0"/>
    <w:rsid w:val="00F2099E"/>
    <w:rsid w:val="00F20D72"/>
    <w:rsid w:val="00F21399"/>
    <w:rsid w:val="00F22A50"/>
    <w:rsid w:val="00F23689"/>
    <w:rsid w:val="00F2491E"/>
    <w:rsid w:val="00F2579F"/>
    <w:rsid w:val="00F25FAF"/>
    <w:rsid w:val="00F263DC"/>
    <w:rsid w:val="00F277A9"/>
    <w:rsid w:val="00F30050"/>
    <w:rsid w:val="00F30704"/>
    <w:rsid w:val="00F3215F"/>
    <w:rsid w:val="00F32A60"/>
    <w:rsid w:val="00F34A17"/>
    <w:rsid w:val="00F36AC4"/>
    <w:rsid w:val="00F36B9D"/>
    <w:rsid w:val="00F37D82"/>
    <w:rsid w:val="00F4016D"/>
    <w:rsid w:val="00F42DBA"/>
    <w:rsid w:val="00F45B35"/>
    <w:rsid w:val="00F511B0"/>
    <w:rsid w:val="00F52A9A"/>
    <w:rsid w:val="00F56219"/>
    <w:rsid w:val="00F56416"/>
    <w:rsid w:val="00F56417"/>
    <w:rsid w:val="00F56880"/>
    <w:rsid w:val="00F56B2F"/>
    <w:rsid w:val="00F57665"/>
    <w:rsid w:val="00F609C8"/>
    <w:rsid w:val="00F63BA6"/>
    <w:rsid w:val="00F65551"/>
    <w:rsid w:val="00F65F34"/>
    <w:rsid w:val="00F6638A"/>
    <w:rsid w:val="00F66A88"/>
    <w:rsid w:val="00F72571"/>
    <w:rsid w:val="00F72A4E"/>
    <w:rsid w:val="00F72AE4"/>
    <w:rsid w:val="00F73C8D"/>
    <w:rsid w:val="00F7452A"/>
    <w:rsid w:val="00F772DB"/>
    <w:rsid w:val="00F8003F"/>
    <w:rsid w:val="00F80945"/>
    <w:rsid w:val="00F80F6D"/>
    <w:rsid w:val="00F819D1"/>
    <w:rsid w:val="00F85E9C"/>
    <w:rsid w:val="00F86317"/>
    <w:rsid w:val="00F8770E"/>
    <w:rsid w:val="00F9268D"/>
    <w:rsid w:val="00F9330E"/>
    <w:rsid w:val="00F938BB"/>
    <w:rsid w:val="00F93EE3"/>
    <w:rsid w:val="00F9612E"/>
    <w:rsid w:val="00F9780E"/>
    <w:rsid w:val="00FA0C0B"/>
    <w:rsid w:val="00FA148D"/>
    <w:rsid w:val="00FA75AF"/>
    <w:rsid w:val="00FB042B"/>
    <w:rsid w:val="00FB0C7E"/>
    <w:rsid w:val="00FB2D6C"/>
    <w:rsid w:val="00FB32E0"/>
    <w:rsid w:val="00FB3BFC"/>
    <w:rsid w:val="00FB404B"/>
    <w:rsid w:val="00FB5C24"/>
    <w:rsid w:val="00FC04CE"/>
    <w:rsid w:val="00FC3C19"/>
    <w:rsid w:val="00FC3FA8"/>
    <w:rsid w:val="00FC676B"/>
    <w:rsid w:val="00FC7179"/>
    <w:rsid w:val="00FD03F3"/>
    <w:rsid w:val="00FD16D8"/>
    <w:rsid w:val="00FD3CAA"/>
    <w:rsid w:val="00FD6014"/>
    <w:rsid w:val="00FD6C19"/>
    <w:rsid w:val="00FD6F57"/>
    <w:rsid w:val="00FE02F3"/>
    <w:rsid w:val="00FE0BBC"/>
    <w:rsid w:val="00FE3756"/>
    <w:rsid w:val="00FE5D28"/>
    <w:rsid w:val="00FE6958"/>
    <w:rsid w:val="00FF0770"/>
    <w:rsid w:val="00FF254E"/>
    <w:rsid w:val="00FF2662"/>
    <w:rsid w:val="00FF5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922B4FF"/>
  <w15:docId w15:val="{61BBAB11-C945-4F9F-85B2-B5F4620D1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0C9"/>
  </w:style>
  <w:style w:type="paragraph" w:styleId="2">
    <w:name w:val="heading 2"/>
    <w:basedOn w:val="a"/>
    <w:link w:val="20"/>
    <w:uiPriority w:val="9"/>
    <w:unhideWhenUsed/>
    <w:qFormat/>
    <w:rsid w:val="00A54F9C"/>
    <w:pPr>
      <w:widowControl w:val="0"/>
      <w:autoSpaceDE w:val="0"/>
      <w:autoSpaceDN w:val="0"/>
      <w:spacing w:after="0" w:line="240" w:lineRule="auto"/>
      <w:ind w:left="317"/>
      <w:jc w:val="center"/>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54F9C"/>
    <w:pPr>
      <w:widowControl w:val="0"/>
      <w:autoSpaceDE w:val="0"/>
      <w:autoSpaceDN w:val="0"/>
      <w:adjustRightInd w:val="0"/>
      <w:spacing w:before="120" w:after="0" w:line="240" w:lineRule="auto"/>
      <w:ind w:left="720" w:firstLine="720"/>
      <w:contextualSpacing/>
      <w:jc w:val="both"/>
    </w:pPr>
    <w:rPr>
      <w:rFonts w:ascii="Times New Roman" w:eastAsia="Times New Roman" w:hAnsi="Times New Roman" w:cs="Times New Roman"/>
      <w:sz w:val="26"/>
      <w:szCs w:val="20"/>
      <w:lang w:eastAsia="ru-RU"/>
    </w:rPr>
  </w:style>
  <w:style w:type="table" w:styleId="a4">
    <w:name w:val="Table Grid"/>
    <w:basedOn w:val="a1"/>
    <w:uiPriority w:val="1"/>
    <w:rsid w:val="00A54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A54F9C"/>
    <w:rPr>
      <w:rFonts w:ascii="Times New Roman" w:eastAsia="Times New Roman" w:hAnsi="Times New Roman" w:cs="Times New Roman"/>
      <w:b/>
      <w:bCs/>
      <w:sz w:val="28"/>
      <w:szCs w:val="28"/>
    </w:rPr>
  </w:style>
  <w:style w:type="character" w:customStyle="1" w:styleId="fontstyle01">
    <w:name w:val="fontstyle01"/>
    <w:basedOn w:val="a0"/>
    <w:rsid w:val="00A54F9C"/>
    <w:rPr>
      <w:rFonts w:ascii="TimesNewRomanPSMT" w:hAnsi="TimesNewRomanPSMT" w:hint="default"/>
      <w:b w:val="0"/>
      <w:bCs w:val="0"/>
      <w:i w:val="0"/>
      <w:iCs w:val="0"/>
      <w:color w:val="000000"/>
      <w:sz w:val="28"/>
      <w:szCs w:val="28"/>
    </w:rPr>
  </w:style>
  <w:style w:type="paragraph" w:customStyle="1" w:styleId="TableParagraph">
    <w:name w:val="Table Paragraph"/>
    <w:basedOn w:val="a"/>
    <w:uiPriority w:val="1"/>
    <w:qFormat/>
    <w:rsid w:val="00A54F9C"/>
    <w:pPr>
      <w:widowControl w:val="0"/>
      <w:autoSpaceDE w:val="0"/>
      <w:autoSpaceDN w:val="0"/>
      <w:spacing w:after="0" w:line="240" w:lineRule="auto"/>
    </w:pPr>
    <w:rPr>
      <w:rFonts w:ascii="Times New Roman" w:eastAsia="Times New Roman" w:hAnsi="Times New Roman" w:cs="Times New Roman"/>
    </w:rPr>
  </w:style>
  <w:style w:type="paragraph" w:styleId="a5">
    <w:name w:val="Body Text"/>
    <w:basedOn w:val="a"/>
    <w:link w:val="a6"/>
    <w:uiPriority w:val="1"/>
    <w:qFormat/>
    <w:rsid w:val="00A54F9C"/>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A54F9C"/>
    <w:rPr>
      <w:rFonts w:ascii="Times New Roman" w:eastAsia="Times New Roman" w:hAnsi="Times New Roman" w:cs="Times New Roman"/>
      <w:sz w:val="28"/>
      <w:szCs w:val="28"/>
    </w:rPr>
  </w:style>
  <w:style w:type="paragraph" w:styleId="a7">
    <w:name w:val="header"/>
    <w:basedOn w:val="a"/>
    <w:link w:val="a8"/>
    <w:uiPriority w:val="99"/>
    <w:unhideWhenUsed/>
    <w:rsid w:val="00A54F9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4F9C"/>
  </w:style>
  <w:style w:type="paragraph" w:styleId="a9">
    <w:name w:val="footer"/>
    <w:basedOn w:val="a"/>
    <w:link w:val="aa"/>
    <w:uiPriority w:val="99"/>
    <w:unhideWhenUsed/>
    <w:rsid w:val="00A54F9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54F9C"/>
  </w:style>
  <w:style w:type="table" w:customStyle="1" w:styleId="4">
    <w:name w:val="Сетка таблицы4"/>
    <w:basedOn w:val="a1"/>
    <w:next w:val="a4"/>
    <w:uiPriority w:val="99"/>
    <w:rsid w:val="00A54F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511B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511B0"/>
    <w:rPr>
      <w:rFonts w:ascii="Tahoma" w:hAnsi="Tahoma" w:cs="Tahoma"/>
      <w:sz w:val="16"/>
      <w:szCs w:val="16"/>
    </w:rPr>
  </w:style>
  <w:style w:type="paragraph" w:customStyle="1" w:styleId="Default">
    <w:name w:val="Default"/>
    <w:rsid w:val="00F1208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Plain Text"/>
    <w:basedOn w:val="a"/>
    <w:link w:val="ae"/>
    <w:semiHidden/>
    <w:unhideWhenUsed/>
    <w:rsid w:val="004C51F4"/>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semiHidden/>
    <w:rsid w:val="004C51F4"/>
    <w:rPr>
      <w:rFonts w:ascii="Courier New" w:eastAsia="Times New Roman" w:hAnsi="Courier New" w:cs="Times New Roman"/>
      <w:sz w:val="20"/>
      <w:szCs w:val="20"/>
      <w:lang w:eastAsia="ru-RU"/>
    </w:rPr>
  </w:style>
  <w:style w:type="table" w:customStyle="1" w:styleId="5">
    <w:name w:val="Сетка таблицы5"/>
    <w:basedOn w:val="a1"/>
    <w:next w:val="a4"/>
    <w:uiPriority w:val="59"/>
    <w:rsid w:val="009C7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564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No Spacing"/>
    <w:uiPriority w:val="1"/>
    <w:qFormat/>
    <w:rsid w:val="006C1258"/>
    <w:pPr>
      <w:spacing w:after="0" w:line="240" w:lineRule="auto"/>
    </w:pPr>
  </w:style>
  <w:style w:type="table" w:customStyle="1" w:styleId="TableNormal1">
    <w:name w:val="Table Normal1"/>
    <w:uiPriority w:val="2"/>
    <w:semiHidden/>
    <w:unhideWhenUsed/>
    <w:qFormat/>
    <w:rsid w:val="000614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614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43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43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43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43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43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53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Normal (Web)"/>
    <w:basedOn w:val="a"/>
    <w:uiPriority w:val="99"/>
    <w:semiHidden/>
    <w:unhideWhenUsed/>
    <w:rsid w:val="00FC3F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4041">
      <w:bodyDiv w:val="1"/>
      <w:marLeft w:val="0"/>
      <w:marRight w:val="0"/>
      <w:marTop w:val="0"/>
      <w:marBottom w:val="0"/>
      <w:divBdr>
        <w:top w:val="none" w:sz="0" w:space="0" w:color="auto"/>
        <w:left w:val="none" w:sz="0" w:space="0" w:color="auto"/>
        <w:bottom w:val="none" w:sz="0" w:space="0" w:color="auto"/>
        <w:right w:val="none" w:sz="0" w:space="0" w:color="auto"/>
      </w:divBdr>
    </w:div>
    <w:div w:id="30149619">
      <w:bodyDiv w:val="1"/>
      <w:marLeft w:val="0"/>
      <w:marRight w:val="0"/>
      <w:marTop w:val="0"/>
      <w:marBottom w:val="0"/>
      <w:divBdr>
        <w:top w:val="none" w:sz="0" w:space="0" w:color="auto"/>
        <w:left w:val="none" w:sz="0" w:space="0" w:color="auto"/>
        <w:bottom w:val="none" w:sz="0" w:space="0" w:color="auto"/>
        <w:right w:val="none" w:sz="0" w:space="0" w:color="auto"/>
      </w:divBdr>
    </w:div>
    <w:div w:id="187566555">
      <w:bodyDiv w:val="1"/>
      <w:marLeft w:val="0"/>
      <w:marRight w:val="0"/>
      <w:marTop w:val="0"/>
      <w:marBottom w:val="0"/>
      <w:divBdr>
        <w:top w:val="none" w:sz="0" w:space="0" w:color="auto"/>
        <w:left w:val="none" w:sz="0" w:space="0" w:color="auto"/>
        <w:bottom w:val="none" w:sz="0" w:space="0" w:color="auto"/>
        <w:right w:val="none" w:sz="0" w:space="0" w:color="auto"/>
      </w:divBdr>
    </w:div>
    <w:div w:id="343628860">
      <w:bodyDiv w:val="1"/>
      <w:marLeft w:val="0"/>
      <w:marRight w:val="0"/>
      <w:marTop w:val="0"/>
      <w:marBottom w:val="0"/>
      <w:divBdr>
        <w:top w:val="none" w:sz="0" w:space="0" w:color="auto"/>
        <w:left w:val="none" w:sz="0" w:space="0" w:color="auto"/>
        <w:bottom w:val="none" w:sz="0" w:space="0" w:color="auto"/>
        <w:right w:val="none" w:sz="0" w:space="0" w:color="auto"/>
      </w:divBdr>
    </w:div>
    <w:div w:id="489061869">
      <w:bodyDiv w:val="1"/>
      <w:marLeft w:val="0"/>
      <w:marRight w:val="0"/>
      <w:marTop w:val="0"/>
      <w:marBottom w:val="0"/>
      <w:divBdr>
        <w:top w:val="none" w:sz="0" w:space="0" w:color="auto"/>
        <w:left w:val="none" w:sz="0" w:space="0" w:color="auto"/>
        <w:bottom w:val="none" w:sz="0" w:space="0" w:color="auto"/>
        <w:right w:val="none" w:sz="0" w:space="0" w:color="auto"/>
      </w:divBdr>
    </w:div>
    <w:div w:id="489179139">
      <w:bodyDiv w:val="1"/>
      <w:marLeft w:val="0"/>
      <w:marRight w:val="0"/>
      <w:marTop w:val="0"/>
      <w:marBottom w:val="0"/>
      <w:divBdr>
        <w:top w:val="none" w:sz="0" w:space="0" w:color="auto"/>
        <w:left w:val="none" w:sz="0" w:space="0" w:color="auto"/>
        <w:bottom w:val="none" w:sz="0" w:space="0" w:color="auto"/>
        <w:right w:val="none" w:sz="0" w:space="0" w:color="auto"/>
      </w:divBdr>
    </w:div>
    <w:div w:id="801461687">
      <w:bodyDiv w:val="1"/>
      <w:marLeft w:val="0"/>
      <w:marRight w:val="0"/>
      <w:marTop w:val="0"/>
      <w:marBottom w:val="0"/>
      <w:divBdr>
        <w:top w:val="none" w:sz="0" w:space="0" w:color="auto"/>
        <w:left w:val="none" w:sz="0" w:space="0" w:color="auto"/>
        <w:bottom w:val="none" w:sz="0" w:space="0" w:color="auto"/>
        <w:right w:val="none" w:sz="0" w:space="0" w:color="auto"/>
      </w:divBdr>
    </w:div>
    <w:div w:id="1127162874">
      <w:bodyDiv w:val="1"/>
      <w:marLeft w:val="0"/>
      <w:marRight w:val="0"/>
      <w:marTop w:val="0"/>
      <w:marBottom w:val="0"/>
      <w:divBdr>
        <w:top w:val="none" w:sz="0" w:space="0" w:color="auto"/>
        <w:left w:val="none" w:sz="0" w:space="0" w:color="auto"/>
        <w:bottom w:val="none" w:sz="0" w:space="0" w:color="auto"/>
        <w:right w:val="none" w:sz="0" w:space="0" w:color="auto"/>
      </w:divBdr>
    </w:div>
    <w:div w:id="1166285777">
      <w:bodyDiv w:val="1"/>
      <w:marLeft w:val="0"/>
      <w:marRight w:val="0"/>
      <w:marTop w:val="0"/>
      <w:marBottom w:val="0"/>
      <w:divBdr>
        <w:top w:val="none" w:sz="0" w:space="0" w:color="auto"/>
        <w:left w:val="none" w:sz="0" w:space="0" w:color="auto"/>
        <w:bottom w:val="none" w:sz="0" w:space="0" w:color="auto"/>
        <w:right w:val="none" w:sz="0" w:space="0" w:color="auto"/>
      </w:divBdr>
    </w:div>
    <w:div w:id="1242064726">
      <w:bodyDiv w:val="1"/>
      <w:marLeft w:val="0"/>
      <w:marRight w:val="0"/>
      <w:marTop w:val="0"/>
      <w:marBottom w:val="0"/>
      <w:divBdr>
        <w:top w:val="none" w:sz="0" w:space="0" w:color="auto"/>
        <w:left w:val="none" w:sz="0" w:space="0" w:color="auto"/>
        <w:bottom w:val="none" w:sz="0" w:space="0" w:color="auto"/>
        <w:right w:val="none" w:sz="0" w:space="0" w:color="auto"/>
      </w:divBdr>
    </w:div>
    <w:div w:id="1294629015">
      <w:bodyDiv w:val="1"/>
      <w:marLeft w:val="0"/>
      <w:marRight w:val="0"/>
      <w:marTop w:val="0"/>
      <w:marBottom w:val="0"/>
      <w:divBdr>
        <w:top w:val="none" w:sz="0" w:space="0" w:color="auto"/>
        <w:left w:val="none" w:sz="0" w:space="0" w:color="auto"/>
        <w:bottom w:val="none" w:sz="0" w:space="0" w:color="auto"/>
        <w:right w:val="none" w:sz="0" w:space="0" w:color="auto"/>
      </w:divBdr>
    </w:div>
    <w:div w:id="1432897808">
      <w:bodyDiv w:val="1"/>
      <w:marLeft w:val="0"/>
      <w:marRight w:val="0"/>
      <w:marTop w:val="0"/>
      <w:marBottom w:val="0"/>
      <w:divBdr>
        <w:top w:val="none" w:sz="0" w:space="0" w:color="auto"/>
        <w:left w:val="none" w:sz="0" w:space="0" w:color="auto"/>
        <w:bottom w:val="none" w:sz="0" w:space="0" w:color="auto"/>
        <w:right w:val="none" w:sz="0" w:space="0" w:color="auto"/>
      </w:divBdr>
    </w:div>
    <w:div w:id="1436486263">
      <w:bodyDiv w:val="1"/>
      <w:marLeft w:val="0"/>
      <w:marRight w:val="0"/>
      <w:marTop w:val="0"/>
      <w:marBottom w:val="0"/>
      <w:divBdr>
        <w:top w:val="none" w:sz="0" w:space="0" w:color="auto"/>
        <w:left w:val="none" w:sz="0" w:space="0" w:color="auto"/>
        <w:bottom w:val="none" w:sz="0" w:space="0" w:color="auto"/>
        <w:right w:val="none" w:sz="0" w:space="0" w:color="auto"/>
      </w:divBdr>
    </w:div>
    <w:div w:id="1634097057">
      <w:bodyDiv w:val="1"/>
      <w:marLeft w:val="0"/>
      <w:marRight w:val="0"/>
      <w:marTop w:val="0"/>
      <w:marBottom w:val="0"/>
      <w:divBdr>
        <w:top w:val="none" w:sz="0" w:space="0" w:color="auto"/>
        <w:left w:val="none" w:sz="0" w:space="0" w:color="auto"/>
        <w:bottom w:val="none" w:sz="0" w:space="0" w:color="auto"/>
        <w:right w:val="none" w:sz="0" w:space="0" w:color="auto"/>
      </w:divBdr>
    </w:div>
    <w:div w:id="1649090326">
      <w:bodyDiv w:val="1"/>
      <w:marLeft w:val="0"/>
      <w:marRight w:val="0"/>
      <w:marTop w:val="0"/>
      <w:marBottom w:val="0"/>
      <w:divBdr>
        <w:top w:val="none" w:sz="0" w:space="0" w:color="auto"/>
        <w:left w:val="none" w:sz="0" w:space="0" w:color="auto"/>
        <w:bottom w:val="none" w:sz="0" w:space="0" w:color="auto"/>
        <w:right w:val="none" w:sz="0" w:space="0" w:color="auto"/>
      </w:divBdr>
    </w:div>
    <w:div w:id="208668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EFF39-6512-4815-9F29-26391CBC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2200</TotalTime>
  <Pages>19</Pages>
  <Words>2167</Words>
  <Characters>12353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316</cp:revision>
  <cp:lastPrinted>2026-07-30T06:25:00Z</cp:lastPrinted>
  <dcterms:created xsi:type="dcterms:W3CDTF">2026-04-08T05:53:00Z</dcterms:created>
  <dcterms:modified xsi:type="dcterms:W3CDTF">2026-09-08T13:31:00Z</dcterms:modified>
</cp:coreProperties>
</file>