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FA0D3" w14:textId="2B16485D" w:rsidR="008224D3" w:rsidRPr="00FD74E2" w:rsidRDefault="008224D3">
      <w:pPr>
        <w:pStyle w:val="ConsPlusTitle0"/>
        <w:jc w:val="center"/>
        <w:rPr>
          <w:rFonts w:ascii="Times New Roman" w:hAnsi="Times New Roman" w:cs="Times New Roman"/>
        </w:rPr>
      </w:pPr>
    </w:p>
    <w:p w14:paraId="5D29ABAC" w14:textId="77777777" w:rsidR="008224D3" w:rsidRPr="00FD74E2" w:rsidRDefault="008224D3">
      <w:pPr>
        <w:pStyle w:val="ConsPlusTitle0"/>
        <w:jc w:val="both"/>
        <w:rPr>
          <w:rFonts w:ascii="Times New Roman" w:hAnsi="Times New Roman" w:cs="Times New Roman"/>
          <w:b w:val="0"/>
          <w:bCs/>
        </w:rPr>
      </w:pPr>
    </w:p>
    <w:p w14:paraId="45539F58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1B588604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351595A2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4398E67D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3448E2C5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39F40764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76BE970D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410E95D4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1D1FE82C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560A5FD6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3CAF5B06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7C63ADB9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58D25275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2E5777A1" w14:textId="0A65EE61" w:rsidR="008224D3" w:rsidRPr="00FD74E2" w:rsidRDefault="00291FAF" w:rsidP="00291FAF">
      <w:pPr>
        <w:pStyle w:val="ConsPlusTitle0"/>
        <w:ind w:right="5671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D74E2">
        <w:rPr>
          <w:rFonts w:ascii="Times New Roman" w:hAnsi="Times New Roman" w:cs="Times New Roman"/>
          <w:b w:val="0"/>
          <w:bCs/>
          <w:sz w:val="28"/>
          <w:szCs w:val="28"/>
        </w:rPr>
        <w:t xml:space="preserve">Об утверждении порядка предоставления в 2026 году добровольного имущественного взноса в форме субсидии некоммерческой организации </w:t>
      </w:r>
    </w:p>
    <w:p w14:paraId="60A6BF6E" w14:textId="77777777" w:rsidR="008224D3" w:rsidRPr="00FD74E2" w:rsidRDefault="008224D3">
      <w:pPr>
        <w:pStyle w:val="ConsPlusNormal0"/>
        <w:jc w:val="both"/>
        <w:rPr>
          <w:sz w:val="28"/>
          <w:szCs w:val="28"/>
        </w:rPr>
      </w:pPr>
    </w:p>
    <w:p w14:paraId="780AB7F9" w14:textId="26017D38" w:rsidR="008224D3" w:rsidRPr="00FD74E2" w:rsidRDefault="00EE4E1D">
      <w:pPr>
        <w:pStyle w:val="ConsPlusNormal0"/>
        <w:ind w:firstLine="540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Кабинет Министров Республики Татарстан </w:t>
      </w:r>
      <w:r w:rsidR="007B5BF6">
        <w:rPr>
          <w:sz w:val="28"/>
          <w:szCs w:val="28"/>
        </w:rPr>
        <w:t>ПОСТАНОВЛЯЕТ</w:t>
      </w:r>
      <w:r w:rsidRPr="00FD74E2">
        <w:rPr>
          <w:sz w:val="28"/>
          <w:szCs w:val="28"/>
        </w:rPr>
        <w:t>:</w:t>
      </w:r>
    </w:p>
    <w:p w14:paraId="4E40C391" w14:textId="77777777" w:rsidR="008224D3" w:rsidRPr="00FD74E2" w:rsidRDefault="008224D3">
      <w:pPr>
        <w:pStyle w:val="ConsPlusNormal0"/>
        <w:jc w:val="both"/>
        <w:rPr>
          <w:sz w:val="28"/>
          <w:szCs w:val="28"/>
        </w:rPr>
      </w:pPr>
    </w:p>
    <w:p w14:paraId="57756D3E" w14:textId="7DC87AB3" w:rsidR="008224D3" w:rsidRPr="00FD74E2" w:rsidRDefault="00EE4E1D" w:rsidP="00B17EE3">
      <w:pPr>
        <w:pStyle w:val="ConsPlusNormal0"/>
        <w:ind w:firstLine="539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1. Утвердить прилагаемый </w:t>
      </w:r>
      <w:r w:rsidR="00291FAF" w:rsidRPr="00FD74E2">
        <w:rPr>
          <w:sz w:val="28"/>
          <w:szCs w:val="28"/>
        </w:rPr>
        <w:t xml:space="preserve">Порядок предоставления в 2026 году добровольного имущественного взноса в форме субсидии </w:t>
      </w:r>
      <w:r w:rsidR="00B17EE3" w:rsidRPr="00FD74E2">
        <w:rPr>
          <w:bCs/>
          <w:sz w:val="28"/>
          <w:szCs w:val="28"/>
        </w:rPr>
        <w:t>некоммерческой организации</w:t>
      </w:r>
      <w:r w:rsidR="00291FAF" w:rsidRPr="00FD74E2">
        <w:rPr>
          <w:sz w:val="28"/>
          <w:szCs w:val="28"/>
        </w:rPr>
        <w:t>.</w:t>
      </w:r>
    </w:p>
    <w:p w14:paraId="4EECD1E4" w14:textId="77777777" w:rsidR="008224D3" w:rsidRPr="00FD74E2" w:rsidRDefault="00EE4E1D" w:rsidP="00B17EE3">
      <w:pPr>
        <w:pStyle w:val="ConsPlusNormal0"/>
        <w:ind w:firstLine="539"/>
        <w:jc w:val="both"/>
        <w:rPr>
          <w:sz w:val="28"/>
          <w:szCs w:val="28"/>
        </w:rPr>
      </w:pPr>
      <w:r w:rsidRPr="00FD74E2">
        <w:rPr>
          <w:sz w:val="28"/>
          <w:szCs w:val="28"/>
        </w:rPr>
        <w:t>2. Контроль за исполнением настоящего постановления возложить на Министерство культуры Республики Татарстан.</w:t>
      </w:r>
    </w:p>
    <w:p w14:paraId="6E3D0705" w14:textId="77777777" w:rsidR="008224D3" w:rsidRPr="00FD74E2" w:rsidRDefault="008224D3">
      <w:pPr>
        <w:pStyle w:val="ConsPlusNormal0"/>
        <w:jc w:val="both"/>
        <w:rPr>
          <w:sz w:val="28"/>
          <w:szCs w:val="28"/>
        </w:rPr>
      </w:pPr>
    </w:p>
    <w:p w14:paraId="364339F0" w14:textId="77777777" w:rsidR="008224D3" w:rsidRPr="00FD74E2" w:rsidRDefault="00EE4E1D">
      <w:pPr>
        <w:pStyle w:val="ConsPlusNormal0"/>
        <w:jc w:val="right"/>
        <w:rPr>
          <w:sz w:val="28"/>
          <w:szCs w:val="28"/>
        </w:rPr>
      </w:pPr>
      <w:r w:rsidRPr="00FD74E2">
        <w:rPr>
          <w:sz w:val="28"/>
          <w:szCs w:val="28"/>
        </w:rPr>
        <w:t>Премьер-министр</w:t>
      </w:r>
    </w:p>
    <w:p w14:paraId="4C126E0D" w14:textId="77777777" w:rsidR="008224D3" w:rsidRPr="00FD74E2" w:rsidRDefault="00EE4E1D">
      <w:pPr>
        <w:pStyle w:val="ConsPlusNormal0"/>
        <w:jc w:val="right"/>
        <w:rPr>
          <w:sz w:val="28"/>
          <w:szCs w:val="28"/>
        </w:rPr>
      </w:pPr>
      <w:r w:rsidRPr="00FD74E2">
        <w:rPr>
          <w:sz w:val="28"/>
          <w:szCs w:val="28"/>
        </w:rPr>
        <w:t>Республики Татарстан</w:t>
      </w:r>
    </w:p>
    <w:p w14:paraId="7A14B599" w14:textId="77777777" w:rsidR="008224D3" w:rsidRPr="00FD74E2" w:rsidRDefault="00EE4E1D">
      <w:pPr>
        <w:pStyle w:val="ConsPlusNormal0"/>
        <w:jc w:val="right"/>
        <w:rPr>
          <w:sz w:val="28"/>
          <w:szCs w:val="28"/>
        </w:rPr>
      </w:pPr>
      <w:r w:rsidRPr="00FD74E2">
        <w:rPr>
          <w:sz w:val="28"/>
          <w:szCs w:val="28"/>
        </w:rPr>
        <w:t>А.В.ПЕСОШИН</w:t>
      </w:r>
    </w:p>
    <w:p w14:paraId="0787965D" w14:textId="77777777" w:rsidR="008224D3" w:rsidRPr="00FD74E2" w:rsidRDefault="008224D3">
      <w:pPr>
        <w:pStyle w:val="ConsPlusNormal0"/>
        <w:jc w:val="both"/>
      </w:pPr>
    </w:p>
    <w:p w14:paraId="0586EDB6" w14:textId="77777777" w:rsidR="008224D3" w:rsidRPr="00FD74E2" w:rsidRDefault="008224D3">
      <w:pPr>
        <w:pStyle w:val="ConsPlusNormal0"/>
        <w:jc w:val="both"/>
      </w:pPr>
    </w:p>
    <w:p w14:paraId="40BA15AE" w14:textId="77777777" w:rsidR="00291FAF" w:rsidRPr="00FD74E2" w:rsidRDefault="00291FAF">
      <w:pPr>
        <w:rPr>
          <w:sz w:val="24"/>
        </w:rPr>
      </w:pPr>
      <w:r w:rsidRPr="00FD74E2">
        <w:br w:type="page"/>
      </w:r>
    </w:p>
    <w:p w14:paraId="314B4B81" w14:textId="77777777" w:rsidR="00766080" w:rsidRPr="00FD74E2" w:rsidRDefault="00766080" w:rsidP="00766080">
      <w:pPr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lastRenderedPageBreak/>
        <w:t>Утвержден</w:t>
      </w:r>
    </w:p>
    <w:p w14:paraId="309C5A5F" w14:textId="77777777" w:rsidR="00766080" w:rsidRPr="00FD74E2" w:rsidRDefault="00766080" w:rsidP="00766080">
      <w:pPr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постановлением </w:t>
      </w:r>
    </w:p>
    <w:p w14:paraId="7943C56D" w14:textId="77777777" w:rsidR="00766080" w:rsidRPr="00FD74E2" w:rsidRDefault="00766080" w:rsidP="00766080">
      <w:pPr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Кабинета Министров </w:t>
      </w:r>
    </w:p>
    <w:p w14:paraId="37F9DB69" w14:textId="77777777" w:rsidR="00766080" w:rsidRPr="00FD74E2" w:rsidRDefault="00766080" w:rsidP="00766080">
      <w:pPr>
        <w:pStyle w:val="a7"/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Республики Татарстан </w:t>
      </w:r>
    </w:p>
    <w:p w14:paraId="349E2CCF" w14:textId="77777777" w:rsidR="003771DB" w:rsidRPr="00FD74E2" w:rsidRDefault="00766080" w:rsidP="00766080">
      <w:pPr>
        <w:pStyle w:val="a7"/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от ______ 2026 </w:t>
      </w:r>
    </w:p>
    <w:p w14:paraId="07632BE1" w14:textId="0E0D7069" w:rsidR="00766080" w:rsidRPr="00FD74E2" w:rsidRDefault="00766080" w:rsidP="00766080">
      <w:pPr>
        <w:pStyle w:val="a7"/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>№ __________</w:t>
      </w:r>
    </w:p>
    <w:p w14:paraId="6D033AC0" w14:textId="77777777" w:rsidR="008224D3" w:rsidRPr="00FD74E2" w:rsidRDefault="008224D3">
      <w:pPr>
        <w:pStyle w:val="ConsPlusNormal0"/>
        <w:jc w:val="both"/>
      </w:pPr>
    </w:p>
    <w:p w14:paraId="2FF1BCFB" w14:textId="5C542DC5" w:rsidR="008224D3" w:rsidRPr="00FD74E2" w:rsidRDefault="00766080">
      <w:pPr>
        <w:pStyle w:val="ConsPlusTitle0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0" w:name="P45"/>
      <w:bookmarkEnd w:id="0"/>
      <w:r w:rsidRPr="00FD74E2">
        <w:rPr>
          <w:rFonts w:ascii="Times New Roman" w:hAnsi="Times New Roman" w:cs="Times New Roman"/>
          <w:b w:val="0"/>
          <w:bCs/>
          <w:sz w:val="28"/>
          <w:szCs w:val="28"/>
        </w:rPr>
        <w:t>Порядок</w:t>
      </w:r>
    </w:p>
    <w:p w14:paraId="4C1C394B" w14:textId="6C2CCEC2" w:rsidR="008224D3" w:rsidRPr="00FD74E2" w:rsidRDefault="00766080">
      <w:pPr>
        <w:pStyle w:val="ConsPlusTitle0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D74E2">
        <w:rPr>
          <w:rFonts w:ascii="Times New Roman" w:hAnsi="Times New Roman" w:cs="Times New Roman"/>
          <w:b w:val="0"/>
          <w:bCs/>
          <w:sz w:val="28"/>
          <w:szCs w:val="28"/>
        </w:rPr>
        <w:t xml:space="preserve">предоставления в 2026 году добровольного имущественного взноса в форме субсидии </w:t>
      </w:r>
      <w:r w:rsidR="00B17EE3" w:rsidRPr="00B17EE3">
        <w:rPr>
          <w:rFonts w:ascii="Times New Roman" w:hAnsi="Times New Roman" w:cs="Times New Roman"/>
          <w:b w:val="0"/>
          <w:bCs/>
          <w:sz w:val="28"/>
          <w:szCs w:val="28"/>
        </w:rPr>
        <w:t>некоммерческой организации</w:t>
      </w:r>
      <w:r w:rsidRPr="00FD74E2">
        <w:rPr>
          <w:rFonts w:ascii="Times New Roman" w:hAnsi="Times New Roman" w:cs="Times New Roman"/>
          <w:b w:val="0"/>
          <w:bCs/>
          <w:sz w:val="28"/>
          <w:szCs w:val="28"/>
        </w:rPr>
        <w:t xml:space="preserve">  </w:t>
      </w:r>
    </w:p>
    <w:p w14:paraId="71CEBD06" w14:textId="77777777" w:rsidR="008224D3" w:rsidRPr="00FD74E2" w:rsidRDefault="008224D3">
      <w:pPr>
        <w:pStyle w:val="ConsPlusNormal0"/>
        <w:spacing w:after="1"/>
      </w:pPr>
    </w:p>
    <w:p w14:paraId="67CA64EB" w14:textId="77777777" w:rsidR="000A6F37" w:rsidRPr="004C14EE" w:rsidRDefault="000A6F37" w:rsidP="000A6F37">
      <w:pPr>
        <w:pStyle w:val="ConsPlusNormal0"/>
        <w:jc w:val="center"/>
        <w:rPr>
          <w:sz w:val="28"/>
          <w:szCs w:val="28"/>
        </w:rPr>
      </w:pPr>
      <w:r w:rsidRPr="004C14EE">
        <w:rPr>
          <w:sz w:val="28"/>
          <w:szCs w:val="28"/>
          <w:lang w:val="en-US"/>
        </w:rPr>
        <w:t>I</w:t>
      </w:r>
      <w:r w:rsidRPr="004C14EE">
        <w:rPr>
          <w:sz w:val="28"/>
          <w:szCs w:val="28"/>
        </w:rPr>
        <w:t>. Общие положения</w:t>
      </w:r>
    </w:p>
    <w:p w14:paraId="68332CDB" w14:textId="77777777" w:rsidR="008224D3" w:rsidRPr="00FD74E2" w:rsidRDefault="008224D3">
      <w:pPr>
        <w:pStyle w:val="ConsPlusNormal0"/>
        <w:jc w:val="both"/>
      </w:pPr>
    </w:p>
    <w:p w14:paraId="323C91FF" w14:textId="674A34AD" w:rsidR="008224D3" w:rsidRPr="00FD74E2" w:rsidRDefault="00EE4E1D" w:rsidP="00766080">
      <w:pPr>
        <w:pStyle w:val="ConsPlusNormal0"/>
        <w:ind w:firstLine="709"/>
        <w:jc w:val="both"/>
        <w:rPr>
          <w:sz w:val="28"/>
          <w:szCs w:val="22"/>
        </w:rPr>
      </w:pPr>
      <w:bookmarkStart w:id="1" w:name="P66"/>
      <w:bookmarkEnd w:id="1"/>
      <w:r w:rsidRPr="00FD74E2">
        <w:rPr>
          <w:sz w:val="28"/>
          <w:szCs w:val="22"/>
        </w:rPr>
        <w:t xml:space="preserve">1. Настоящий Порядок разработан в соответствии с Бюджетным кодексом Российской Федерации, постановлением Правительства Российской Федерации от 25 октября 2023 г. </w:t>
      </w:r>
      <w:r w:rsidR="00B00839" w:rsidRPr="00FD74E2">
        <w:rPr>
          <w:sz w:val="28"/>
          <w:szCs w:val="22"/>
        </w:rPr>
        <w:t>№</w:t>
      </w:r>
      <w:r w:rsidRPr="00FD74E2">
        <w:rPr>
          <w:sz w:val="28"/>
          <w:szCs w:val="22"/>
        </w:rPr>
        <w:t xml:space="preserve"> 1782 </w:t>
      </w:r>
      <w:r w:rsidR="00B00839" w:rsidRPr="00FD74E2">
        <w:rPr>
          <w:sz w:val="28"/>
          <w:szCs w:val="22"/>
        </w:rPr>
        <w:t>«</w:t>
      </w:r>
      <w:r w:rsidRPr="00FD74E2">
        <w:rPr>
          <w:sz w:val="28"/>
          <w:szCs w:val="22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 w:rsidR="00B00839" w:rsidRPr="00FD74E2">
        <w:rPr>
          <w:sz w:val="28"/>
          <w:szCs w:val="22"/>
        </w:rPr>
        <w:t>»</w:t>
      </w:r>
      <w:r w:rsidRPr="00FD74E2">
        <w:rPr>
          <w:sz w:val="28"/>
          <w:szCs w:val="22"/>
        </w:rPr>
        <w:t xml:space="preserve">, Бюджетным кодексом Республики Татарстан и определяет </w:t>
      </w:r>
      <w:r w:rsidR="00C42976" w:rsidRPr="00FD74E2">
        <w:rPr>
          <w:sz w:val="28"/>
          <w:szCs w:val="22"/>
        </w:rPr>
        <w:t xml:space="preserve">цели, </w:t>
      </w:r>
      <w:r w:rsidRPr="00FD74E2">
        <w:rPr>
          <w:sz w:val="28"/>
          <w:szCs w:val="22"/>
        </w:rPr>
        <w:t xml:space="preserve">условия и </w:t>
      </w:r>
      <w:r w:rsidR="00C42976" w:rsidRPr="00FD74E2">
        <w:rPr>
          <w:sz w:val="28"/>
          <w:szCs w:val="22"/>
        </w:rPr>
        <w:t>механизмы</w:t>
      </w:r>
      <w:r w:rsidRPr="00FD74E2">
        <w:rPr>
          <w:sz w:val="28"/>
          <w:szCs w:val="22"/>
        </w:rPr>
        <w:t xml:space="preserve"> предоставления </w:t>
      </w:r>
      <w:r w:rsidR="0075217C" w:rsidRPr="00FD74E2">
        <w:rPr>
          <w:sz w:val="28"/>
          <w:szCs w:val="22"/>
        </w:rPr>
        <w:t xml:space="preserve">в 2026 году добровольного имущественного взноса в форме субсидии </w:t>
      </w:r>
      <w:r w:rsidR="00B17EE3" w:rsidRPr="00B17EE3">
        <w:rPr>
          <w:sz w:val="28"/>
          <w:szCs w:val="22"/>
        </w:rPr>
        <w:t>некоммерческой организации</w:t>
      </w:r>
      <w:r w:rsidR="00E418E4" w:rsidRPr="00FD74E2">
        <w:rPr>
          <w:sz w:val="28"/>
          <w:szCs w:val="22"/>
        </w:rPr>
        <w:t xml:space="preserve"> (далее – субсидия)</w:t>
      </w:r>
      <w:r w:rsidR="0075217C" w:rsidRPr="00FD74E2">
        <w:rPr>
          <w:sz w:val="28"/>
          <w:szCs w:val="22"/>
        </w:rPr>
        <w:t>.</w:t>
      </w:r>
    </w:p>
    <w:p w14:paraId="58B9BE39" w14:textId="1C9E79C5" w:rsidR="008224D3" w:rsidRPr="00FD74E2" w:rsidRDefault="000A6F37" w:rsidP="00766080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EE4E1D" w:rsidRPr="00FD74E2">
        <w:rPr>
          <w:sz w:val="28"/>
          <w:szCs w:val="22"/>
        </w:rPr>
        <w:t xml:space="preserve">2. </w:t>
      </w:r>
      <w:r w:rsidR="0075217C" w:rsidRPr="00FD74E2">
        <w:rPr>
          <w:sz w:val="28"/>
          <w:szCs w:val="22"/>
        </w:rPr>
        <w:t xml:space="preserve">Главным распорядителем средств бюджета Республики Татарстан,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субсидии в 2026 </w:t>
      </w:r>
      <w:r w:rsidR="00B00839" w:rsidRPr="00FD74E2">
        <w:rPr>
          <w:sz w:val="28"/>
          <w:szCs w:val="22"/>
        </w:rPr>
        <w:t xml:space="preserve">году </w:t>
      </w:r>
      <w:r w:rsidR="0075217C" w:rsidRPr="00FD74E2">
        <w:rPr>
          <w:sz w:val="28"/>
          <w:szCs w:val="22"/>
        </w:rPr>
        <w:t xml:space="preserve">на цели, указанные в пункте </w:t>
      </w:r>
      <w:r w:rsidR="00872AB4" w:rsidRPr="00FD74E2">
        <w:rPr>
          <w:sz w:val="28"/>
          <w:szCs w:val="22"/>
        </w:rPr>
        <w:t>1</w:t>
      </w:r>
      <w:r w:rsidR="0075217C" w:rsidRPr="00FD74E2">
        <w:rPr>
          <w:sz w:val="28"/>
          <w:szCs w:val="22"/>
        </w:rPr>
        <w:t xml:space="preserve"> настоящего Порядка, является Министерство </w:t>
      </w:r>
      <w:r w:rsidR="00B00839" w:rsidRPr="00FD74E2">
        <w:rPr>
          <w:sz w:val="28"/>
          <w:szCs w:val="22"/>
        </w:rPr>
        <w:t>культуры</w:t>
      </w:r>
      <w:r w:rsidR="0075217C" w:rsidRPr="00FD74E2">
        <w:rPr>
          <w:sz w:val="28"/>
          <w:szCs w:val="22"/>
        </w:rPr>
        <w:t xml:space="preserve"> Республики Татарстан (далее - Министерство).</w:t>
      </w:r>
    </w:p>
    <w:p w14:paraId="395C429B" w14:textId="010033D6" w:rsidR="00A733F8" w:rsidRPr="00FD74E2" w:rsidRDefault="000A6F37" w:rsidP="00766080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EE4E1D" w:rsidRPr="00FD74E2">
        <w:rPr>
          <w:sz w:val="28"/>
          <w:szCs w:val="22"/>
        </w:rPr>
        <w:t>3. Субсиди</w:t>
      </w:r>
      <w:r w:rsidR="00E418E4" w:rsidRPr="00FD74E2">
        <w:rPr>
          <w:sz w:val="28"/>
          <w:szCs w:val="22"/>
        </w:rPr>
        <w:t>я</w:t>
      </w:r>
      <w:r w:rsidR="00EE4E1D" w:rsidRPr="00FD74E2">
        <w:rPr>
          <w:sz w:val="28"/>
          <w:szCs w:val="22"/>
        </w:rPr>
        <w:t xml:space="preserve"> предоставляются в пределах лимитов бюджетных обязательств, доведенных в установленном порядке до Министерства как до получателя бюджетных средств на предоставление субсиди</w:t>
      </w:r>
      <w:r w:rsidR="00A733F8" w:rsidRPr="00FD74E2">
        <w:rPr>
          <w:sz w:val="28"/>
          <w:szCs w:val="22"/>
        </w:rPr>
        <w:t>и</w:t>
      </w:r>
      <w:r w:rsidR="00EE4E1D" w:rsidRPr="00FD74E2">
        <w:rPr>
          <w:sz w:val="28"/>
          <w:szCs w:val="22"/>
        </w:rPr>
        <w:t xml:space="preserve"> на </w:t>
      </w:r>
      <w:r w:rsidR="00B17EE3">
        <w:rPr>
          <w:sz w:val="28"/>
          <w:szCs w:val="22"/>
        </w:rPr>
        <w:t>2026</w:t>
      </w:r>
      <w:r w:rsidR="00EE4E1D" w:rsidRPr="00FD74E2">
        <w:rPr>
          <w:sz w:val="28"/>
          <w:szCs w:val="22"/>
        </w:rPr>
        <w:t xml:space="preserve"> год.</w:t>
      </w:r>
    </w:p>
    <w:p w14:paraId="3C8D6972" w14:textId="3F951B25" w:rsidR="00737CDC" w:rsidRPr="00FD74E2" w:rsidRDefault="000A6F37" w:rsidP="00766080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737CDC" w:rsidRPr="00FD74E2">
        <w:rPr>
          <w:sz w:val="28"/>
          <w:szCs w:val="22"/>
        </w:rPr>
        <w:t>4. Размер субсидии составляет 5 тыс.рублей.</w:t>
      </w:r>
    </w:p>
    <w:p w14:paraId="4DD781EB" w14:textId="7183B314" w:rsidR="009D4E82" w:rsidRPr="004C14EE" w:rsidRDefault="000A6F37" w:rsidP="009D4E82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737CDC" w:rsidRPr="00FD74E2">
        <w:rPr>
          <w:sz w:val="28"/>
          <w:szCs w:val="22"/>
        </w:rPr>
        <w:t>5</w:t>
      </w:r>
      <w:r w:rsidR="00A733F8" w:rsidRPr="00FD74E2">
        <w:rPr>
          <w:sz w:val="28"/>
          <w:szCs w:val="22"/>
        </w:rPr>
        <w:t xml:space="preserve">. </w:t>
      </w:r>
      <w:r w:rsidR="009D4E82" w:rsidRPr="004C14EE">
        <w:rPr>
          <w:sz w:val="28"/>
          <w:szCs w:val="22"/>
        </w:rPr>
        <w:t>Отбор получателя субсидии для предоставления субсидии (далее - отбор) осуществляется посредством запрос</w:t>
      </w:r>
      <w:r w:rsidR="000E3E41">
        <w:rPr>
          <w:sz w:val="28"/>
          <w:szCs w:val="22"/>
        </w:rPr>
        <w:t>а</w:t>
      </w:r>
      <w:r w:rsidR="009D4E82" w:rsidRPr="004C14EE">
        <w:rPr>
          <w:sz w:val="28"/>
          <w:szCs w:val="22"/>
        </w:rPr>
        <w:t xml:space="preserve"> предложений (заявок) исходя из соответствия участника отбора критериям отбора и очередности поступления предложений (заявок) на участие в отборе (далее - заявка).</w:t>
      </w:r>
    </w:p>
    <w:p w14:paraId="0997C49B" w14:textId="0C2A4675" w:rsidR="00A733F8" w:rsidRPr="00FD74E2" w:rsidRDefault="000A6F37" w:rsidP="00766080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737CDC" w:rsidRPr="00FD74E2">
        <w:rPr>
          <w:sz w:val="28"/>
          <w:szCs w:val="22"/>
        </w:rPr>
        <w:t>6</w:t>
      </w:r>
      <w:r w:rsidR="00A733F8" w:rsidRPr="00FD74E2">
        <w:rPr>
          <w:sz w:val="28"/>
          <w:szCs w:val="22"/>
        </w:rPr>
        <w:t xml:space="preserve">. Информация о субсидии размещается на едином портале бюджетной системы Российской Федерации в информационно-телекоммуникационной сети </w:t>
      </w:r>
      <w:r w:rsidR="00A737B3">
        <w:rPr>
          <w:sz w:val="28"/>
          <w:szCs w:val="22"/>
        </w:rPr>
        <w:t>«</w:t>
      </w:r>
      <w:r w:rsidR="00A733F8" w:rsidRPr="00FD74E2">
        <w:rPr>
          <w:sz w:val="28"/>
          <w:szCs w:val="22"/>
        </w:rPr>
        <w:t>Интернет</w:t>
      </w:r>
      <w:r w:rsidR="00A737B3">
        <w:rPr>
          <w:sz w:val="28"/>
          <w:szCs w:val="22"/>
        </w:rPr>
        <w:t>»</w:t>
      </w:r>
      <w:r w:rsidR="00A733F8" w:rsidRPr="00FD74E2">
        <w:rPr>
          <w:sz w:val="28"/>
          <w:szCs w:val="22"/>
        </w:rPr>
        <w:t xml:space="preserve"> (</w:t>
      </w:r>
      <w:r w:rsidR="00747884">
        <w:rPr>
          <w:sz w:val="28"/>
          <w:szCs w:val="22"/>
        </w:rPr>
        <w:t>далее</w:t>
      </w:r>
      <w:r w:rsidR="00A737B3">
        <w:rPr>
          <w:sz w:val="28"/>
          <w:szCs w:val="22"/>
        </w:rPr>
        <w:t xml:space="preserve"> соответственно</w:t>
      </w:r>
      <w:r w:rsidR="00747884">
        <w:rPr>
          <w:sz w:val="28"/>
          <w:szCs w:val="22"/>
        </w:rPr>
        <w:t xml:space="preserve"> – </w:t>
      </w:r>
      <w:r w:rsidR="00A737B3">
        <w:rPr>
          <w:sz w:val="28"/>
          <w:szCs w:val="22"/>
        </w:rPr>
        <w:t xml:space="preserve">сеть «Интернет», </w:t>
      </w:r>
      <w:r w:rsidR="00747884">
        <w:rPr>
          <w:sz w:val="28"/>
          <w:szCs w:val="22"/>
        </w:rPr>
        <w:t xml:space="preserve">единый </w:t>
      </w:r>
      <w:r w:rsidR="00A737B3">
        <w:rPr>
          <w:sz w:val="28"/>
          <w:szCs w:val="22"/>
        </w:rPr>
        <w:t>портал</w:t>
      </w:r>
      <w:r w:rsidR="00A733F8" w:rsidRPr="00FD74E2">
        <w:rPr>
          <w:sz w:val="28"/>
          <w:szCs w:val="22"/>
        </w:rPr>
        <w:t xml:space="preserve">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</w:t>
      </w:r>
      <w:r w:rsidR="00A733F8" w:rsidRPr="00FD74E2">
        <w:rPr>
          <w:sz w:val="28"/>
          <w:szCs w:val="22"/>
        </w:rPr>
        <w:lastRenderedPageBreak/>
        <w:t>предоставление субсидии до Министерства.</w:t>
      </w:r>
    </w:p>
    <w:p w14:paraId="33647B6F" w14:textId="21AF6070" w:rsidR="009D4E82" w:rsidRDefault="000A6F37" w:rsidP="00701C19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737CDC" w:rsidRPr="00FD74E2">
        <w:rPr>
          <w:sz w:val="28"/>
          <w:szCs w:val="22"/>
        </w:rPr>
        <w:t>7</w:t>
      </w:r>
      <w:r w:rsidR="00EB7E63" w:rsidRPr="00FD74E2">
        <w:rPr>
          <w:sz w:val="28"/>
          <w:szCs w:val="22"/>
        </w:rPr>
        <w:t>. К направлениям расходов</w:t>
      </w:r>
      <w:r w:rsidR="00D40947" w:rsidRPr="00FD74E2">
        <w:rPr>
          <w:sz w:val="28"/>
          <w:szCs w:val="22"/>
        </w:rPr>
        <w:t xml:space="preserve">, </w:t>
      </w:r>
      <w:r w:rsidR="00EB7E63" w:rsidRPr="00FD74E2">
        <w:rPr>
          <w:sz w:val="28"/>
          <w:szCs w:val="22"/>
        </w:rPr>
        <w:t>источником финансового обеспечения которых является субсидия, относ</w:t>
      </w:r>
      <w:r w:rsidR="000E3E41">
        <w:rPr>
          <w:sz w:val="28"/>
          <w:szCs w:val="22"/>
        </w:rPr>
        <w:t>и</w:t>
      </w:r>
      <w:r w:rsidR="00EB7E63" w:rsidRPr="00FD74E2">
        <w:rPr>
          <w:sz w:val="28"/>
          <w:szCs w:val="22"/>
        </w:rPr>
        <w:t>тся</w:t>
      </w:r>
      <w:r w:rsidR="00D40947" w:rsidRPr="00FD74E2">
        <w:rPr>
          <w:sz w:val="28"/>
          <w:szCs w:val="22"/>
        </w:rPr>
        <w:t xml:space="preserve"> </w:t>
      </w:r>
      <w:r w:rsidR="009D4E82" w:rsidRPr="009D4E82">
        <w:rPr>
          <w:sz w:val="28"/>
          <w:szCs w:val="22"/>
        </w:rPr>
        <w:t>оплата труда штатных сотрудников</w:t>
      </w:r>
      <w:r w:rsidR="009D4E82">
        <w:rPr>
          <w:sz w:val="28"/>
          <w:szCs w:val="22"/>
        </w:rPr>
        <w:t>.</w:t>
      </w:r>
    </w:p>
    <w:p w14:paraId="7D0C706E" w14:textId="09B999C6" w:rsidR="009D4E82" w:rsidRDefault="000A6F37" w:rsidP="009D4E82">
      <w:pPr>
        <w:pStyle w:val="ConsPlusNormal0"/>
        <w:ind w:firstLine="709"/>
        <w:rPr>
          <w:sz w:val="28"/>
          <w:szCs w:val="22"/>
        </w:rPr>
      </w:pPr>
      <w:r>
        <w:rPr>
          <w:sz w:val="28"/>
          <w:szCs w:val="22"/>
        </w:rPr>
        <w:t>1.</w:t>
      </w:r>
      <w:r w:rsidR="009D4E82">
        <w:rPr>
          <w:sz w:val="28"/>
          <w:szCs w:val="22"/>
        </w:rPr>
        <w:t xml:space="preserve">8. </w:t>
      </w:r>
      <w:r w:rsidR="009D4E82" w:rsidRPr="007672F6">
        <w:rPr>
          <w:sz w:val="28"/>
          <w:szCs w:val="22"/>
        </w:rPr>
        <w:t xml:space="preserve">Отбор осуществляется в государственной интегрированной информационной системе управления общественными финансами </w:t>
      </w:r>
      <w:r w:rsidR="009D4E82">
        <w:rPr>
          <w:sz w:val="28"/>
          <w:szCs w:val="22"/>
        </w:rPr>
        <w:t>«</w:t>
      </w:r>
      <w:r w:rsidR="009D4E82" w:rsidRPr="007672F6">
        <w:rPr>
          <w:sz w:val="28"/>
          <w:szCs w:val="22"/>
        </w:rPr>
        <w:t>Электронный бюджет</w:t>
      </w:r>
      <w:r w:rsidR="009D4E82">
        <w:rPr>
          <w:sz w:val="28"/>
          <w:szCs w:val="22"/>
        </w:rPr>
        <w:t>»</w:t>
      </w:r>
      <w:r w:rsidR="009D4E82" w:rsidRPr="007672F6">
        <w:rPr>
          <w:sz w:val="28"/>
          <w:szCs w:val="22"/>
        </w:rPr>
        <w:t xml:space="preserve"> (далее - система </w:t>
      </w:r>
      <w:r w:rsidR="009D4E82">
        <w:rPr>
          <w:sz w:val="28"/>
          <w:szCs w:val="22"/>
        </w:rPr>
        <w:t>«</w:t>
      </w:r>
      <w:r w:rsidR="009D4E82" w:rsidRPr="007672F6">
        <w:rPr>
          <w:sz w:val="28"/>
          <w:szCs w:val="22"/>
        </w:rPr>
        <w:t>Электронный бюджет</w:t>
      </w:r>
      <w:r w:rsidR="009D4E82">
        <w:rPr>
          <w:sz w:val="28"/>
          <w:szCs w:val="22"/>
        </w:rPr>
        <w:t>»</w:t>
      </w:r>
      <w:r w:rsidR="009D4E82" w:rsidRPr="007672F6">
        <w:rPr>
          <w:sz w:val="28"/>
          <w:szCs w:val="22"/>
        </w:rPr>
        <w:t>).</w:t>
      </w:r>
    </w:p>
    <w:p w14:paraId="0476FEA2" w14:textId="14825D5C" w:rsidR="009D4E82" w:rsidRDefault="000A6F37" w:rsidP="009D4E82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9D4E82">
        <w:rPr>
          <w:sz w:val="28"/>
          <w:szCs w:val="22"/>
        </w:rPr>
        <w:t xml:space="preserve">9. </w:t>
      </w:r>
      <w:r w:rsidR="009D4E82" w:rsidRPr="007672F6">
        <w:rPr>
          <w:sz w:val="28"/>
          <w:szCs w:val="22"/>
        </w:rPr>
        <w:t xml:space="preserve">Взаимодействие Министерства и комиссии по рассмотрению заявок (далее </w:t>
      </w:r>
      <w:r w:rsidR="009D4E82">
        <w:rPr>
          <w:sz w:val="28"/>
          <w:szCs w:val="22"/>
        </w:rPr>
        <w:t>–</w:t>
      </w:r>
      <w:r w:rsidR="009D4E82" w:rsidRPr="007672F6">
        <w:rPr>
          <w:sz w:val="28"/>
          <w:szCs w:val="22"/>
        </w:rPr>
        <w:t xml:space="preserve"> комиссия) с участниками отбора осуществляется с использованием документов в электронной форме в системе </w:t>
      </w:r>
      <w:r w:rsidR="009D4E82">
        <w:rPr>
          <w:sz w:val="28"/>
          <w:szCs w:val="22"/>
        </w:rPr>
        <w:t>«</w:t>
      </w:r>
      <w:r w:rsidR="009D4E82" w:rsidRPr="007672F6">
        <w:rPr>
          <w:sz w:val="28"/>
          <w:szCs w:val="22"/>
        </w:rPr>
        <w:t>Электронный бюджет</w:t>
      </w:r>
      <w:r w:rsidR="009D4E82">
        <w:rPr>
          <w:sz w:val="28"/>
          <w:szCs w:val="22"/>
        </w:rPr>
        <w:t>»</w:t>
      </w:r>
      <w:r w:rsidR="009D4E82" w:rsidRPr="007672F6">
        <w:rPr>
          <w:sz w:val="28"/>
          <w:szCs w:val="22"/>
        </w:rPr>
        <w:t>.</w:t>
      </w:r>
    </w:p>
    <w:p w14:paraId="64134007" w14:textId="1FD567BC" w:rsidR="009D4E82" w:rsidRDefault="000A6F37" w:rsidP="009D4E82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9D4E82">
        <w:rPr>
          <w:sz w:val="28"/>
          <w:szCs w:val="22"/>
        </w:rPr>
        <w:t xml:space="preserve">10. </w:t>
      </w:r>
      <w:r w:rsidR="009D4E82" w:rsidRPr="007672F6">
        <w:rPr>
          <w:sz w:val="28"/>
          <w:szCs w:val="22"/>
        </w:rPr>
        <w:t xml:space="preserve">Доступ участников отбора к системе </w:t>
      </w:r>
      <w:r w:rsidR="009D4E82">
        <w:rPr>
          <w:sz w:val="28"/>
          <w:szCs w:val="22"/>
        </w:rPr>
        <w:t>«</w:t>
      </w:r>
      <w:r w:rsidR="009D4E82" w:rsidRPr="007672F6">
        <w:rPr>
          <w:sz w:val="28"/>
          <w:szCs w:val="22"/>
        </w:rPr>
        <w:t>Электронный бюджет</w:t>
      </w:r>
      <w:r w:rsidR="009D4E82">
        <w:rPr>
          <w:sz w:val="28"/>
          <w:szCs w:val="22"/>
        </w:rPr>
        <w:t>»</w:t>
      </w:r>
      <w:r w:rsidR="009D4E82" w:rsidRPr="007672F6">
        <w:rPr>
          <w:sz w:val="28"/>
          <w:szCs w:val="22"/>
        </w:rPr>
        <w:t xml:space="preserve"> осуществляется с использованием федеральной государственной информационной системы </w:t>
      </w:r>
      <w:r w:rsidR="009D4E82">
        <w:rPr>
          <w:sz w:val="28"/>
          <w:szCs w:val="22"/>
        </w:rPr>
        <w:t>«</w:t>
      </w:r>
      <w:r w:rsidR="009D4E82" w:rsidRPr="007672F6">
        <w:rPr>
          <w:sz w:val="28"/>
          <w:szCs w:val="22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9D4E82">
        <w:rPr>
          <w:sz w:val="28"/>
          <w:szCs w:val="22"/>
        </w:rPr>
        <w:t>»</w:t>
      </w:r>
      <w:r w:rsidR="009D4E82" w:rsidRPr="007672F6">
        <w:rPr>
          <w:sz w:val="28"/>
          <w:szCs w:val="22"/>
        </w:rPr>
        <w:t>.</w:t>
      </w:r>
    </w:p>
    <w:p w14:paraId="7E9BBDBE" w14:textId="72511616" w:rsidR="009D4E82" w:rsidRPr="007672F6" w:rsidRDefault="000A6F37" w:rsidP="009D4E82">
      <w:pPr>
        <w:pStyle w:val="ConsPlusNormal0"/>
        <w:ind w:firstLine="709"/>
        <w:rPr>
          <w:sz w:val="28"/>
          <w:szCs w:val="22"/>
        </w:rPr>
      </w:pPr>
      <w:r>
        <w:rPr>
          <w:sz w:val="28"/>
          <w:szCs w:val="22"/>
        </w:rPr>
        <w:t>1.</w:t>
      </w:r>
      <w:r w:rsidR="009D4E82">
        <w:rPr>
          <w:sz w:val="28"/>
          <w:szCs w:val="22"/>
        </w:rPr>
        <w:t xml:space="preserve">11. </w:t>
      </w:r>
      <w:r w:rsidR="009D4E82" w:rsidRPr="007672F6">
        <w:rPr>
          <w:sz w:val="28"/>
          <w:szCs w:val="22"/>
        </w:rPr>
        <w:t>Критерии отбора:</w:t>
      </w:r>
    </w:p>
    <w:p w14:paraId="37CB1351" w14:textId="77777777" w:rsidR="009D4E82" w:rsidRPr="007672F6" w:rsidRDefault="009D4E82" w:rsidP="009D4E82">
      <w:pPr>
        <w:pStyle w:val="ConsPlusNormal0"/>
        <w:ind w:firstLine="709"/>
        <w:rPr>
          <w:sz w:val="28"/>
          <w:szCs w:val="22"/>
        </w:rPr>
      </w:pPr>
      <w:r w:rsidRPr="007672F6">
        <w:rPr>
          <w:sz w:val="28"/>
          <w:szCs w:val="22"/>
        </w:rPr>
        <w:t>участник отбора осуществляет свою деятельность на территории Республики Татарстан;</w:t>
      </w:r>
    </w:p>
    <w:p w14:paraId="04B0D67B" w14:textId="522851CE" w:rsidR="009D4E82" w:rsidRDefault="000E3E41" w:rsidP="009D4E82">
      <w:pPr>
        <w:pStyle w:val="ConsPlusNormal0"/>
        <w:ind w:firstLine="709"/>
        <w:rPr>
          <w:sz w:val="28"/>
          <w:szCs w:val="22"/>
        </w:rPr>
      </w:pPr>
      <w:r>
        <w:rPr>
          <w:sz w:val="28"/>
          <w:szCs w:val="22"/>
        </w:rPr>
        <w:t>целью</w:t>
      </w:r>
      <w:r w:rsidR="009D4E82" w:rsidRPr="004C14EE">
        <w:rPr>
          <w:sz w:val="28"/>
          <w:szCs w:val="22"/>
        </w:rPr>
        <w:t xml:space="preserve"> уставной деятельности участника отбора является </w:t>
      </w:r>
      <w:r>
        <w:rPr>
          <w:sz w:val="28"/>
          <w:szCs w:val="22"/>
        </w:rPr>
        <w:t xml:space="preserve">содействие развитию креативных индустрий в </w:t>
      </w:r>
      <w:r w:rsidRPr="007672F6">
        <w:rPr>
          <w:sz w:val="28"/>
          <w:szCs w:val="22"/>
        </w:rPr>
        <w:t>Республик</w:t>
      </w:r>
      <w:r>
        <w:rPr>
          <w:sz w:val="28"/>
          <w:szCs w:val="22"/>
        </w:rPr>
        <w:t>е</w:t>
      </w:r>
      <w:r w:rsidRPr="007672F6">
        <w:rPr>
          <w:sz w:val="28"/>
          <w:szCs w:val="22"/>
        </w:rPr>
        <w:t xml:space="preserve"> Татарстан</w:t>
      </w:r>
      <w:r w:rsidR="009D4E82" w:rsidRPr="004C14EE">
        <w:rPr>
          <w:sz w:val="28"/>
          <w:szCs w:val="22"/>
        </w:rPr>
        <w:t>.</w:t>
      </w:r>
    </w:p>
    <w:p w14:paraId="1C18DFD8" w14:textId="7A2343DB" w:rsidR="00747884" w:rsidRPr="00747884" w:rsidRDefault="00747884" w:rsidP="0074788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737B3">
        <w:rPr>
          <w:sz w:val="28"/>
          <w:szCs w:val="28"/>
        </w:rPr>
        <w:t>1.1</w:t>
      </w:r>
      <w:r w:rsidRPr="00A737B3">
        <w:rPr>
          <w:sz w:val="28"/>
          <w:szCs w:val="28"/>
        </w:rPr>
        <w:t>2</w:t>
      </w:r>
      <w:r w:rsidRPr="00A737B3">
        <w:rPr>
          <w:sz w:val="28"/>
          <w:szCs w:val="28"/>
        </w:rPr>
        <w:t>. Способом предоставления субсидии является финансовое обеспечение затрат.</w:t>
      </w:r>
    </w:p>
    <w:p w14:paraId="76F48C8D" w14:textId="32A56202" w:rsidR="009D4E82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9D4E82">
        <w:rPr>
          <w:sz w:val="28"/>
          <w:szCs w:val="22"/>
        </w:rPr>
        <w:t>1</w:t>
      </w:r>
      <w:r w:rsidR="00747884">
        <w:rPr>
          <w:sz w:val="28"/>
          <w:szCs w:val="22"/>
        </w:rPr>
        <w:t>3</w:t>
      </w:r>
      <w:r w:rsidR="009D4E82">
        <w:rPr>
          <w:sz w:val="28"/>
          <w:szCs w:val="22"/>
        </w:rPr>
        <w:t xml:space="preserve">. </w:t>
      </w:r>
      <w:r w:rsidR="009D4E82" w:rsidRPr="00FD74E2">
        <w:rPr>
          <w:sz w:val="28"/>
          <w:szCs w:val="22"/>
        </w:rPr>
        <w:t>Результат</w:t>
      </w:r>
      <w:r w:rsidR="004F2D13">
        <w:rPr>
          <w:sz w:val="28"/>
          <w:szCs w:val="22"/>
        </w:rPr>
        <w:t>ом</w:t>
      </w:r>
      <w:r w:rsidR="009D4E82" w:rsidRPr="00FD74E2">
        <w:rPr>
          <w:sz w:val="28"/>
          <w:szCs w:val="22"/>
        </w:rPr>
        <w:t xml:space="preserve"> предоставления субсидии </w:t>
      </w:r>
      <w:r w:rsidR="00701C19">
        <w:rPr>
          <w:sz w:val="28"/>
          <w:szCs w:val="22"/>
        </w:rPr>
        <w:t xml:space="preserve">является </w:t>
      </w:r>
      <w:r>
        <w:rPr>
          <w:sz w:val="28"/>
          <w:szCs w:val="22"/>
        </w:rPr>
        <w:t xml:space="preserve">осуществление выплаты заработной платы </w:t>
      </w:r>
      <w:r w:rsidR="00701C19">
        <w:rPr>
          <w:sz w:val="28"/>
          <w:szCs w:val="22"/>
        </w:rPr>
        <w:t xml:space="preserve">штатным сотрудникам </w:t>
      </w:r>
      <w:r>
        <w:rPr>
          <w:sz w:val="28"/>
          <w:szCs w:val="22"/>
        </w:rPr>
        <w:t>в размере 5 тыс.рублей.</w:t>
      </w:r>
    </w:p>
    <w:p w14:paraId="577ABB6D" w14:textId="59D863D0" w:rsidR="009D4E82" w:rsidRDefault="009D4E82" w:rsidP="009D4E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14EE">
        <w:rPr>
          <w:sz w:val="28"/>
          <w:szCs w:val="28"/>
        </w:rPr>
        <w:t>Срок достижения результат</w:t>
      </w:r>
      <w:r w:rsidR="004F2D13">
        <w:rPr>
          <w:sz w:val="28"/>
          <w:szCs w:val="28"/>
        </w:rPr>
        <w:t>а</w:t>
      </w:r>
      <w:r w:rsidRPr="004C14EE">
        <w:rPr>
          <w:sz w:val="28"/>
          <w:szCs w:val="28"/>
        </w:rPr>
        <w:t xml:space="preserve"> предоставления субсидии - не позднее 31 декабря 2026 года.</w:t>
      </w:r>
    </w:p>
    <w:p w14:paraId="21865997" w14:textId="001140E1" w:rsidR="00747884" w:rsidRDefault="00747884" w:rsidP="009D4E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2861F3A" w14:textId="77777777" w:rsidR="000A6F37" w:rsidRDefault="000A6F37" w:rsidP="000A6F37">
      <w:pPr>
        <w:pStyle w:val="ConsPlusNormal0"/>
        <w:ind w:firstLine="709"/>
        <w:jc w:val="center"/>
        <w:rPr>
          <w:sz w:val="28"/>
          <w:szCs w:val="22"/>
        </w:rPr>
      </w:pPr>
    </w:p>
    <w:p w14:paraId="39A81EAF" w14:textId="1A5A3A95" w:rsidR="000A6F37" w:rsidRDefault="000A6F37" w:rsidP="000A6F37">
      <w:pPr>
        <w:pStyle w:val="ConsPlusNormal0"/>
        <w:ind w:firstLine="709"/>
        <w:jc w:val="center"/>
        <w:rPr>
          <w:sz w:val="28"/>
          <w:szCs w:val="22"/>
        </w:rPr>
      </w:pPr>
      <w:r w:rsidRPr="00B9621E">
        <w:rPr>
          <w:sz w:val="28"/>
          <w:szCs w:val="22"/>
        </w:rPr>
        <w:t>II. Требования к участникам отбора</w:t>
      </w:r>
    </w:p>
    <w:p w14:paraId="34D2E9A5" w14:textId="77777777" w:rsidR="000A6F37" w:rsidRDefault="000A6F37" w:rsidP="000A6F37">
      <w:pPr>
        <w:pStyle w:val="ConsPlusNormal0"/>
        <w:ind w:firstLine="709"/>
        <w:jc w:val="center"/>
        <w:rPr>
          <w:sz w:val="28"/>
          <w:szCs w:val="22"/>
        </w:rPr>
      </w:pPr>
    </w:p>
    <w:p w14:paraId="719B2C40" w14:textId="77777777" w:rsidR="000A6F37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2.1. </w:t>
      </w:r>
      <w:r w:rsidRPr="00FF4DFB">
        <w:rPr>
          <w:sz w:val="28"/>
          <w:szCs w:val="22"/>
        </w:rPr>
        <w:t>Участник отбора по состоянию на даты рассмотрения заявки и заключения соглашения о предоставлении субсидии (далее - соглашение) должен соответствовать следующим требованиям:</w:t>
      </w:r>
    </w:p>
    <w:p w14:paraId="68FD9540" w14:textId="77777777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 xml:space="preserve"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</w:t>
      </w:r>
      <w:r w:rsidRPr="00FD74E2">
        <w:rPr>
          <w:sz w:val="28"/>
          <w:szCs w:val="22"/>
        </w:rPr>
        <w:lastRenderedPageBreak/>
        <w:t>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635397C8" w14:textId="77777777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18F2C434" w14:textId="77777777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находится в составляемых в рамках реализации полномочий, предусмотренных главой VII Устава Организации Объединенных Наций, Советом Безопасности Организации Объединенных Наций или органами, специально созданными решениями Совета Безопасности Организации Объединенных Наций,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345DABA0" w14:textId="77777777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получает средства из бюджета Республики Татарстан на основании иных нормативных правовых актов Республики Татарстан на цели, указанные в пункте 1 настоящего Порядка;</w:t>
      </w:r>
    </w:p>
    <w:p w14:paraId="088DDD77" w14:textId="77777777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</w:r>
    </w:p>
    <w:p w14:paraId="4575C485" w14:textId="77777777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5200F530" w14:textId="77777777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отсутствует просроченная задолженность по возврату в бюджет Республики Татарстан иных субсидий, бюджетных инвестиций, а также иная просроченная (неурегулированная) задолженность по денежным обязательствам перед Республикой Татарстан (за исключением случаев, установленных Кабинетом Министров Республики Татарстан);</w:t>
      </w:r>
    </w:p>
    <w:p w14:paraId="09CB083C" w14:textId="2BBA0C5B" w:rsidR="000A6F37" w:rsidRPr="00FD74E2" w:rsidRDefault="000A6F37" w:rsidP="000A6F37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 xml:space="preserve">не находится в процессе реорганизации (за исключением реорганизации в форме присоединения к </w:t>
      </w:r>
      <w:r w:rsidR="00747884">
        <w:rPr>
          <w:sz w:val="28"/>
          <w:szCs w:val="22"/>
        </w:rPr>
        <w:t>участнику отбора</w:t>
      </w:r>
      <w:r w:rsidRPr="00FD74E2">
        <w:rPr>
          <w:sz w:val="28"/>
          <w:szCs w:val="22"/>
        </w:rPr>
        <w:t xml:space="preserve"> другого юридического лица), ликвидации, в отношении </w:t>
      </w:r>
      <w:r w:rsidR="00747884">
        <w:rPr>
          <w:sz w:val="28"/>
          <w:szCs w:val="22"/>
        </w:rPr>
        <w:t>у</w:t>
      </w:r>
      <w:r w:rsidR="00747884">
        <w:rPr>
          <w:sz w:val="28"/>
          <w:szCs w:val="22"/>
        </w:rPr>
        <w:t>частник</w:t>
      </w:r>
      <w:r w:rsidR="00747884">
        <w:rPr>
          <w:sz w:val="28"/>
          <w:szCs w:val="22"/>
        </w:rPr>
        <w:t>а</w:t>
      </w:r>
      <w:r w:rsidR="00747884">
        <w:rPr>
          <w:sz w:val="28"/>
          <w:szCs w:val="22"/>
        </w:rPr>
        <w:t xml:space="preserve"> отбора</w:t>
      </w:r>
      <w:r w:rsidRPr="00FD74E2">
        <w:rPr>
          <w:sz w:val="28"/>
          <w:szCs w:val="22"/>
        </w:rPr>
        <w:t xml:space="preserve"> не введена процедура банкротства, деятельность </w:t>
      </w:r>
      <w:r w:rsidR="00747884">
        <w:rPr>
          <w:sz w:val="28"/>
          <w:szCs w:val="22"/>
        </w:rPr>
        <w:t>участник</w:t>
      </w:r>
      <w:r w:rsidR="00747884">
        <w:rPr>
          <w:sz w:val="28"/>
          <w:szCs w:val="22"/>
        </w:rPr>
        <w:t>а</w:t>
      </w:r>
      <w:r w:rsidR="00747884">
        <w:rPr>
          <w:sz w:val="28"/>
          <w:szCs w:val="22"/>
        </w:rPr>
        <w:t xml:space="preserve"> отбора</w:t>
      </w:r>
      <w:r w:rsidRPr="00FD74E2">
        <w:rPr>
          <w:sz w:val="28"/>
          <w:szCs w:val="22"/>
        </w:rPr>
        <w:t xml:space="preserve"> не приостановлена в порядке, предусмотренном законодательством Российской Федерации;</w:t>
      </w:r>
    </w:p>
    <w:p w14:paraId="4D079873" w14:textId="0E5355F1" w:rsidR="000A6F37" w:rsidRPr="00FF4DFB" w:rsidRDefault="000A6F37" w:rsidP="000A6F37">
      <w:pPr>
        <w:pStyle w:val="ConsPlusNormal0"/>
        <w:ind w:firstLine="709"/>
        <w:jc w:val="both"/>
        <w:rPr>
          <w:sz w:val="28"/>
          <w:szCs w:val="28"/>
        </w:rPr>
      </w:pPr>
      <w:r w:rsidRPr="00FD74E2">
        <w:rPr>
          <w:sz w:val="28"/>
          <w:szCs w:val="22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</w:t>
      </w:r>
      <w:r w:rsidRPr="00FF4DFB">
        <w:rPr>
          <w:sz w:val="28"/>
          <w:szCs w:val="28"/>
        </w:rPr>
        <w:t xml:space="preserve">главном бухгалтере </w:t>
      </w:r>
      <w:r w:rsidR="00747884">
        <w:rPr>
          <w:sz w:val="28"/>
          <w:szCs w:val="22"/>
        </w:rPr>
        <w:t>участник</w:t>
      </w:r>
      <w:r w:rsidR="00747884">
        <w:rPr>
          <w:sz w:val="28"/>
          <w:szCs w:val="22"/>
        </w:rPr>
        <w:t>а</w:t>
      </w:r>
      <w:r w:rsidR="00747884">
        <w:rPr>
          <w:sz w:val="28"/>
          <w:szCs w:val="22"/>
        </w:rPr>
        <w:t xml:space="preserve"> отбора</w:t>
      </w:r>
      <w:r w:rsidRPr="00FF4DFB">
        <w:rPr>
          <w:sz w:val="28"/>
          <w:szCs w:val="28"/>
        </w:rPr>
        <w:t>.</w:t>
      </w:r>
    </w:p>
    <w:p w14:paraId="37704586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Pr="00FF4DFB">
        <w:rPr>
          <w:sz w:val="28"/>
          <w:szCs w:val="28"/>
        </w:rPr>
        <w:t xml:space="preserve">. Проверка участника отбора на соответствие требованиям, определенным пунктом </w:t>
      </w:r>
      <w:r>
        <w:rPr>
          <w:sz w:val="28"/>
          <w:szCs w:val="28"/>
        </w:rPr>
        <w:t>2.1</w:t>
      </w:r>
      <w:r w:rsidRPr="00FF4DFB">
        <w:rPr>
          <w:sz w:val="28"/>
          <w:szCs w:val="28"/>
        </w:rPr>
        <w:t xml:space="preserve"> настоящего Порядка, осуществляется автоматически в системе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 на основании данных государственных информационных </w:t>
      </w:r>
      <w:r w:rsidRPr="00FF4DFB">
        <w:rPr>
          <w:sz w:val="28"/>
          <w:szCs w:val="28"/>
        </w:rPr>
        <w:lastRenderedPageBreak/>
        <w:t>систем, обеспечивающих проведение отбора (далее - государственная информационная система), в том числе с использованием единой системы межведомственного электронного взаимодействия.</w:t>
      </w:r>
    </w:p>
    <w:p w14:paraId="69280609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Министерство не вправе требовать представление документов, подтверждающих соответствие участника отбора требованиям, определенным пунктом </w:t>
      </w:r>
      <w:r>
        <w:rPr>
          <w:sz w:val="28"/>
          <w:szCs w:val="28"/>
        </w:rPr>
        <w:t xml:space="preserve">2.1 </w:t>
      </w:r>
      <w:r w:rsidRPr="00FF4DFB">
        <w:rPr>
          <w:sz w:val="28"/>
          <w:szCs w:val="28"/>
        </w:rPr>
        <w:t xml:space="preserve">настоящего Порядка, при наличии соответствующей информации в государственных информационных системах, доступ к которым имеется у Министерства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в Министерство по собственной инициативе. </w:t>
      </w:r>
    </w:p>
    <w:p w14:paraId="3F7C77BD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Подтверждение соответствия участника отбора требованиям, определенным пунктом </w:t>
      </w:r>
      <w:r>
        <w:rPr>
          <w:sz w:val="28"/>
          <w:szCs w:val="28"/>
        </w:rPr>
        <w:t xml:space="preserve">2.1 </w:t>
      </w:r>
      <w:r w:rsidRPr="00FF4DFB">
        <w:rPr>
          <w:sz w:val="28"/>
          <w:szCs w:val="28"/>
        </w:rPr>
        <w:t xml:space="preserve">настоящего Порядка, в случае отсутствия технической возможности осуществления автоматической проверки в системе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. </w:t>
      </w:r>
    </w:p>
    <w:p w14:paraId="29F9CA61" w14:textId="77777777" w:rsidR="000A6F37" w:rsidRDefault="000A6F37" w:rsidP="009D4E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7C07212" w14:textId="77777777" w:rsidR="000A6F37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B9621E">
        <w:rPr>
          <w:sz w:val="28"/>
          <w:szCs w:val="28"/>
        </w:rPr>
        <w:t>III. Порядок формирования и размещения объявления</w:t>
      </w:r>
      <w:r>
        <w:rPr>
          <w:sz w:val="28"/>
          <w:szCs w:val="28"/>
        </w:rPr>
        <w:t xml:space="preserve"> </w:t>
      </w:r>
      <w:r w:rsidRPr="00B9621E">
        <w:rPr>
          <w:sz w:val="28"/>
          <w:szCs w:val="28"/>
        </w:rPr>
        <w:t>о проведении отбора</w:t>
      </w:r>
    </w:p>
    <w:p w14:paraId="3CE4F927" w14:textId="77777777" w:rsidR="000A6F37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</w:p>
    <w:p w14:paraId="37371420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FF4DFB">
        <w:rPr>
          <w:sz w:val="28"/>
          <w:szCs w:val="28"/>
        </w:rPr>
        <w:t>Объявление о проведении отбора размещается Министерством не позднее одного календарного дня со дня формирования объявления Министерством в системе «Электронный бюджет» после подписания усиленной квалифицированной электронной подписью руководителя Министерства (уполномоченного им лица) и публикации на едином портале информации о субсидии.</w:t>
      </w:r>
    </w:p>
    <w:p w14:paraId="570BE9FD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t xml:space="preserve">3.2. </w:t>
      </w:r>
      <w:r w:rsidRPr="00FF4DFB">
        <w:rPr>
          <w:sz w:val="28"/>
          <w:szCs w:val="28"/>
        </w:rPr>
        <w:t xml:space="preserve">Объявление о проведении отбора формируется в электронной форме посредством заполнения Министерством соответствующих экранных форм веб-интерфейса системы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, подписывается усиленной квалифицированной электронной подписью руководителя Министерства (уполномоченного им лица), публикуется на едином портале, включает в себя следующую информацию: </w:t>
      </w:r>
    </w:p>
    <w:p w14:paraId="7F1C6AFE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сроки проведения отбора; </w:t>
      </w:r>
    </w:p>
    <w:p w14:paraId="00419B8C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даты начала подачи и окончания приема заявок, при этом дата окончания приема заявок не может быть ранее пятого календарного дня, следующего за днем размещения объявления о проведении отбора; </w:t>
      </w:r>
    </w:p>
    <w:p w14:paraId="6FF8F457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наименование, место нахождения, почтовый адрес, адрес электронной почты Министерства; </w:t>
      </w:r>
    </w:p>
    <w:p w14:paraId="3CC2AD6F" w14:textId="572AF55E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результаты предоставления субсидии в соответствии с пунктом </w:t>
      </w:r>
      <w:r>
        <w:rPr>
          <w:sz w:val="28"/>
          <w:szCs w:val="28"/>
        </w:rPr>
        <w:t>1.</w:t>
      </w:r>
      <w:r w:rsidRPr="00FF4DFB">
        <w:rPr>
          <w:sz w:val="28"/>
          <w:szCs w:val="28"/>
        </w:rPr>
        <w:t>1</w:t>
      </w:r>
      <w:r w:rsidR="00747884">
        <w:rPr>
          <w:sz w:val="28"/>
          <w:szCs w:val="28"/>
        </w:rPr>
        <w:t>3</w:t>
      </w:r>
      <w:r w:rsidRPr="00FF4DFB">
        <w:rPr>
          <w:sz w:val="28"/>
          <w:szCs w:val="28"/>
        </w:rPr>
        <w:t xml:space="preserve"> настоящего Порядка; </w:t>
      </w:r>
    </w:p>
    <w:p w14:paraId="13845EE8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доменное имя и (или) указатели страниц государственной информационной системы в сети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; </w:t>
      </w:r>
    </w:p>
    <w:p w14:paraId="5839AD1E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требования к участникам отбора, определенные пунктом </w:t>
      </w:r>
      <w:r>
        <w:rPr>
          <w:sz w:val="28"/>
          <w:szCs w:val="28"/>
        </w:rPr>
        <w:t>2.1</w:t>
      </w:r>
      <w:r w:rsidRPr="00FF4DFB">
        <w:rPr>
          <w:sz w:val="28"/>
          <w:szCs w:val="28"/>
        </w:rPr>
        <w:t xml:space="preserve"> настоящего Порядка, которым участник отбора должен соответствовать на даты, определенные </w:t>
      </w:r>
      <w:r w:rsidRPr="00FF4DFB">
        <w:rPr>
          <w:sz w:val="28"/>
          <w:szCs w:val="28"/>
        </w:rPr>
        <w:lastRenderedPageBreak/>
        <w:t>настоящим Порядком, и к перечню документов, представляемых участниками отбора для подтверждения соответствия указанным требованиям;</w:t>
      </w:r>
    </w:p>
    <w:p w14:paraId="37B332A3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критерии отбора; </w:t>
      </w:r>
    </w:p>
    <w:p w14:paraId="70AA6FC7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порядок подачи </w:t>
      </w:r>
      <w:r w:rsidRPr="00B31710">
        <w:rPr>
          <w:sz w:val="28"/>
          <w:szCs w:val="28"/>
        </w:rPr>
        <w:t xml:space="preserve">участниками отбора заявок и требования, предъявляемые к форме и содержанию заявок в соответствии с пунктами 5.1 - 5.6 настоящего Порядка; </w:t>
      </w:r>
    </w:p>
    <w:p w14:paraId="558F19F5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 xml:space="preserve">порядок отзыва заявок, порядок их возврата, определяющий в том числе основания для возврата заявок, порядок внесения изменений в заявки; </w:t>
      </w:r>
    </w:p>
    <w:p w14:paraId="6DE39ECC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 xml:space="preserve">правила рассмотрения заявок в соответствии с пунктами 6.1 - 6.4 настоящего Порядка; </w:t>
      </w:r>
    </w:p>
    <w:p w14:paraId="504FED4C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>порядок возврата заявок на доработку;</w:t>
      </w:r>
    </w:p>
    <w:p w14:paraId="254F59BF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>порядок отклонения заявок, а также информацию об основаниях их отклонения в соответствии с пунктом 6.5 настоящего</w:t>
      </w:r>
      <w:r w:rsidRPr="00FF4DFB">
        <w:rPr>
          <w:sz w:val="28"/>
          <w:szCs w:val="28"/>
        </w:rPr>
        <w:t xml:space="preserve"> Порядка; </w:t>
      </w:r>
    </w:p>
    <w:p w14:paraId="7032C5C2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объем распределяемой субсидии в рамках отбора, порядок расчета размера субсидии, установленный настоящим Порядком, правила распределения субсидии по результатам отбора, которые могут включать максимальный, минимальный размер субсидии, предоставляемой победителю отбора, а также предельное количество победителей отбора; </w:t>
      </w:r>
    </w:p>
    <w:p w14:paraId="66D9875B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порядок предоставления участникам отбора разъяснений положений объявления о </w:t>
      </w:r>
      <w:r w:rsidRPr="00B31710">
        <w:rPr>
          <w:sz w:val="28"/>
          <w:szCs w:val="28"/>
        </w:rPr>
        <w:t xml:space="preserve">проведении отбора, даты начала и окончания срока такого предоставления в соответствии с пунктами 5.8, 5.9 настоящего Порядка; </w:t>
      </w:r>
    </w:p>
    <w:p w14:paraId="422A8CD8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 xml:space="preserve">срок, в течение которого победитель отбора должен подписать соглашение в соответствии с пунктом 7.1 настоящего Порядка; </w:t>
      </w:r>
    </w:p>
    <w:p w14:paraId="756A0BB0" w14:textId="77777777" w:rsidR="000A6F37" w:rsidRPr="00B31710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 xml:space="preserve">условия признания победителя отбора уклонившимся от заключения соглашения в соответствии с пунктом 7.3 настоящего Порядка; </w:t>
      </w:r>
    </w:p>
    <w:p w14:paraId="004F5B3F" w14:textId="77777777" w:rsidR="000A6F37" w:rsidRPr="00FF4DFB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>сроки размещения протокола подведения итогов отбора на едином портале, а также на официальном сайте</w:t>
      </w:r>
      <w:r w:rsidRPr="00FF4DFB">
        <w:rPr>
          <w:sz w:val="28"/>
          <w:szCs w:val="28"/>
        </w:rPr>
        <w:t xml:space="preserve"> Министерства </w:t>
      </w:r>
      <w:hyperlink r:id="rId6" w:tgtFrame="_blank" w:tooltip="&lt;div class=&quot;doc www&quot;&gt;&lt;span class=&quot;aligner&quot;&gt;&lt;div class=&quot;icon listDocWWW-16&quot;&gt;&lt;/div&gt;&lt;/span&gt;https://mincult.tatarstan.ru/&lt;/div&gt;" w:history="1">
        <w:r w:rsidRPr="00E84894">
          <w:rPr>
            <w:sz w:val="28"/>
            <w:szCs w:val="28"/>
          </w:rPr>
          <w:t>https://mincult.tatarstan.ru/</w:t>
        </w:r>
      </w:hyperlink>
      <w:r w:rsidRPr="00E84894">
        <w:rPr>
          <w:sz w:val="28"/>
          <w:szCs w:val="28"/>
        </w:rPr>
        <w:t xml:space="preserve"> </w:t>
      </w:r>
      <w:r w:rsidRPr="00FF4DFB">
        <w:rPr>
          <w:sz w:val="28"/>
          <w:szCs w:val="28"/>
        </w:rPr>
        <w:t xml:space="preserve">в сети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 (далее - официальный сайт Министерства), которые не могут быть позднее 14-го календарного дня, следующего за днем определения победителя отбора. </w:t>
      </w:r>
    </w:p>
    <w:p w14:paraId="7F6C408C" w14:textId="77777777" w:rsidR="000A6F37" w:rsidRDefault="000A6F37" w:rsidP="000A6F37">
      <w:pPr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721A29">
        <w:rPr>
          <w:sz w:val="28"/>
          <w:szCs w:val="28"/>
        </w:rPr>
        <w:t xml:space="preserve">. Внесение изменений в объявление о проведении отбора осуществляется в порядке, аналогичном порядку формирования объявления о проведении отбора, установленному пунктом </w:t>
      </w:r>
      <w:r>
        <w:rPr>
          <w:sz w:val="28"/>
          <w:szCs w:val="28"/>
        </w:rPr>
        <w:t>3.2</w:t>
      </w:r>
      <w:r w:rsidRPr="00721A29">
        <w:rPr>
          <w:sz w:val="28"/>
          <w:szCs w:val="28"/>
        </w:rPr>
        <w:t xml:space="preserve"> настоящего Порядка, не позднее наступления даты окончания приема заявок с соблюдением следующих условий:</w:t>
      </w:r>
    </w:p>
    <w:p w14:paraId="76F531B2" w14:textId="1BFCE7A4" w:rsidR="000A6F37" w:rsidRDefault="000A6F37" w:rsidP="000A6F37">
      <w:pPr>
        <w:spacing w:line="288" w:lineRule="atLeast"/>
        <w:ind w:firstLine="540"/>
        <w:jc w:val="both"/>
        <w:rPr>
          <w:sz w:val="28"/>
          <w:szCs w:val="28"/>
        </w:rPr>
      </w:pPr>
      <w:r w:rsidRPr="00721A29">
        <w:rPr>
          <w:sz w:val="28"/>
          <w:szCs w:val="28"/>
        </w:rPr>
        <w:t xml:space="preserve">срок подачи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</w:t>
      </w:r>
      <w:r w:rsidRPr="00A737B3">
        <w:rPr>
          <w:sz w:val="28"/>
          <w:szCs w:val="28"/>
        </w:rPr>
        <w:t xml:space="preserve">менее </w:t>
      </w:r>
      <w:r w:rsidR="00747884" w:rsidRPr="00A737B3">
        <w:rPr>
          <w:sz w:val="28"/>
          <w:szCs w:val="28"/>
        </w:rPr>
        <w:t>3</w:t>
      </w:r>
      <w:r w:rsidRPr="00721A29">
        <w:rPr>
          <w:sz w:val="28"/>
          <w:szCs w:val="28"/>
        </w:rPr>
        <w:t xml:space="preserve"> календарных дней;</w:t>
      </w:r>
    </w:p>
    <w:p w14:paraId="3780650A" w14:textId="77777777" w:rsidR="000A6F37" w:rsidRPr="00721A29" w:rsidRDefault="000A6F37" w:rsidP="000A6F37">
      <w:pPr>
        <w:spacing w:line="288" w:lineRule="atLeast"/>
        <w:ind w:firstLine="540"/>
        <w:jc w:val="both"/>
        <w:rPr>
          <w:sz w:val="28"/>
          <w:szCs w:val="28"/>
        </w:rPr>
      </w:pPr>
      <w:r w:rsidRPr="00721A29">
        <w:rPr>
          <w:sz w:val="28"/>
          <w:szCs w:val="28"/>
        </w:rPr>
        <w:t xml:space="preserve">при внесении изменений в объявление о проведении отбора изменение способа отбора не допускается; </w:t>
      </w:r>
    </w:p>
    <w:p w14:paraId="53B0EF59" w14:textId="77777777" w:rsidR="000A6F37" w:rsidRPr="00721A29" w:rsidRDefault="000A6F37" w:rsidP="000A6F37">
      <w:pPr>
        <w:spacing w:line="288" w:lineRule="atLeast"/>
        <w:ind w:firstLine="540"/>
        <w:jc w:val="both"/>
        <w:rPr>
          <w:sz w:val="28"/>
          <w:szCs w:val="28"/>
        </w:rPr>
      </w:pPr>
      <w:r w:rsidRPr="00721A29">
        <w:rPr>
          <w:sz w:val="28"/>
          <w:szCs w:val="28"/>
        </w:rPr>
        <w:t xml:space="preserve">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участников отбора внести </w:t>
      </w:r>
      <w:r w:rsidRPr="00721A29">
        <w:rPr>
          <w:sz w:val="28"/>
          <w:szCs w:val="28"/>
        </w:rPr>
        <w:lastRenderedPageBreak/>
        <w:t xml:space="preserve">изменения в заявки в соответствии с абзацем вторым </w:t>
      </w:r>
      <w:r w:rsidRPr="00B31710">
        <w:rPr>
          <w:sz w:val="28"/>
          <w:szCs w:val="28"/>
        </w:rPr>
        <w:t>пункта 5.7</w:t>
      </w:r>
      <w:r w:rsidRPr="00721A29">
        <w:rPr>
          <w:sz w:val="28"/>
          <w:szCs w:val="28"/>
        </w:rPr>
        <w:t xml:space="preserve"> настоящего Порядка; </w:t>
      </w:r>
    </w:p>
    <w:p w14:paraId="45DB0472" w14:textId="77777777" w:rsidR="000A6F37" w:rsidRDefault="000A6F37" w:rsidP="000A6F37">
      <w:pPr>
        <w:spacing w:line="288" w:lineRule="atLeast"/>
        <w:ind w:firstLine="540"/>
        <w:jc w:val="both"/>
        <w:rPr>
          <w:sz w:val="28"/>
          <w:szCs w:val="28"/>
        </w:rPr>
      </w:pPr>
      <w:r w:rsidRPr="00721A29">
        <w:rPr>
          <w:sz w:val="28"/>
          <w:szCs w:val="28"/>
        </w:rPr>
        <w:t xml:space="preserve">участники отбора, подавшие заявку, уведомляются о внесении изменений в объявление о проведении отбора не позднее дня, следующего за днем внесения изменений в объявление о проведении отбора, с использованием системы </w:t>
      </w:r>
      <w:r>
        <w:rPr>
          <w:sz w:val="28"/>
          <w:szCs w:val="28"/>
        </w:rPr>
        <w:t>«</w:t>
      </w:r>
      <w:r w:rsidRPr="00721A29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721A29">
        <w:rPr>
          <w:sz w:val="28"/>
          <w:szCs w:val="28"/>
        </w:rPr>
        <w:t xml:space="preserve">. </w:t>
      </w:r>
    </w:p>
    <w:p w14:paraId="7E465E74" w14:textId="77777777" w:rsidR="000A6F37" w:rsidRPr="00B9621E" w:rsidRDefault="000A6F37" w:rsidP="000A6F37">
      <w:pPr>
        <w:spacing w:before="168" w:line="288" w:lineRule="atLeast"/>
        <w:ind w:firstLine="540"/>
        <w:jc w:val="center"/>
        <w:rPr>
          <w:sz w:val="28"/>
          <w:szCs w:val="28"/>
        </w:rPr>
      </w:pPr>
      <w:r w:rsidRPr="00B9621E">
        <w:rPr>
          <w:sz w:val="28"/>
          <w:szCs w:val="28"/>
        </w:rPr>
        <w:t>IV. Порядок отмены проведения отбора</w:t>
      </w:r>
    </w:p>
    <w:p w14:paraId="6CA28E8F" w14:textId="77777777" w:rsidR="000A6F37" w:rsidRPr="00721A29" w:rsidRDefault="000A6F37" w:rsidP="000A6F37">
      <w:pPr>
        <w:spacing w:before="168" w:line="288" w:lineRule="atLeast"/>
        <w:ind w:firstLine="540"/>
        <w:jc w:val="center"/>
        <w:rPr>
          <w:sz w:val="28"/>
          <w:szCs w:val="28"/>
        </w:rPr>
      </w:pPr>
    </w:p>
    <w:p w14:paraId="3343FF0F" w14:textId="77777777" w:rsidR="000A6F37" w:rsidRPr="00721A29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721A29">
        <w:rPr>
          <w:sz w:val="28"/>
          <w:szCs w:val="28"/>
        </w:rPr>
        <w:t>Размещение Министерством объявления об отмене проведения отбора на едином портале допускается не позднее чем за один рабочий день до даты окончания срока подачи заявок участниками отбора.</w:t>
      </w:r>
    </w:p>
    <w:p w14:paraId="529CA6B5" w14:textId="77777777" w:rsidR="000A6F37" w:rsidRPr="00721A29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Pr="00721A29">
        <w:rPr>
          <w:sz w:val="28"/>
          <w:szCs w:val="28"/>
        </w:rPr>
        <w:t xml:space="preserve">. Объявление об отмене проведения отбора формируется в электронной форме посредством заполнения соответствующих экранных форм веб-интерфейса системы </w:t>
      </w:r>
      <w:r>
        <w:rPr>
          <w:sz w:val="28"/>
          <w:szCs w:val="28"/>
        </w:rPr>
        <w:t>«</w:t>
      </w:r>
      <w:r w:rsidRPr="00721A29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721A29">
        <w:rPr>
          <w:sz w:val="28"/>
          <w:szCs w:val="28"/>
        </w:rPr>
        <w:t>, подписывается усиленной квалифицированной электронной подписью руководителя Министерства (уполномоченного им лица), размещается на едином портале и содержит информацию о причинах отмены отбора.</w:t>
      </w:r>
    </w:p>
    <w:p w14:paraId="5EB459CD" w14:textId="77777777" w:rsidR="000A6F37" w:rsidRPr="00721A29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Pr="00721A29">
        <w:rPr>
          <w:sz w:val="28"/>
          <w:szCs w:val="28"/>
        </w:rPr>
        <w:t xml:space="preserve">. Случаем отмены отбора является отзыв лимитов бюджетных обязательств, доведенных до Министерства на цели, указанные в пункте </w:t>
      </w:r>
      <w:r w:rsidRPr="00B31710">
        <w:rPr>
          <w:sz w:val="28"/>
          <w:szCs w:val="28"/>
        </w:rPr>
        <w:t>1.1</w:t>
      </w:r>
      <w:r w:rsidRPr="00721A29">
        <w:rPr>
          <w:sz w:val="28"/>
          <w:szCs w:val="28"/>
        </w:rPr>
        <w:t xml:space="preserve"> настоящего Порядка.</w:t>
      </w:r>
    </w:p>
    <w:p w14:paraId="47E5E477" w14:textId="77777777" w:rsidR="000A6F37" w:rsidRPr="00721A29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721A29">
        <w:rPr>
          <w:sz w:val="28"/>
          <w:szCs w:val="28"/>
        </w:rPr>
        <w:t xml:space="preserve">. Участники отбора, подавшие заявки, информируются об отмене проведения отбора в системе </w:t>
      </w:r>
      <w:r>
        <w:rPr>
          <w:sz w:val="28"/>
          <w:szCs w:val="28"/>
        </w:rPr>
        <w:t>«</w:t>
      </w:r>
      <w:r w:rsidRPr="00721A29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721A29">
        <w:rPr>
          <w:sz w:val="28"/>
          <w:szCs w:val="28"/>
        </w:rPr>
        <w:t>.</w:t>
      </w:r>
    </w:p>
    <w:p w14:paraId="597A7EA6" w14:textId="77777777" w:rsidR="000A6F37" w:rsidRPr="00721A29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Pr="00721A29">
        <w:rPr>
          <w:sz w:val="28"/>
          <w:szCs w:val="28"/>
        </w:rPr>
        <w:t>. Отбор считается отмененным со дня размещения объявления о его отмене на едином портале.</w:t>
      </w:r>
    </w:p>
    <w:p w14:paraId="4B5982D7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Pr="00721A29">
        <w:rPr>
          <w:sz w:val="28"/>
          <w:szCs w:val="28"/>
        </w:rPr>
        <w:t xml:space="preserve">. После окончания срока отмены проведения отбора в соответствии с пунктом </w:t>
      </w:r>
      <w:r>
        <w:rPr>
          <w:sz w:val="28"/>
          <w:szCs w:val="28"/>
        </w:rPr>
        <w:t xml:space="preserve">4.1 </w:t>
      </w:r>
      <w:r w:rsidRPr="00721A29">
        <w:rPr>
          <w:sz w:val="28"/>
          <w:szCs w:val="28"/>
        </w:rPr>
        <w:t>настоящего Порядка и до заключения соглашения с победителем отбора Министерство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Федерации.</w:t>
      </w:r>
    </w:p>
    <w:p w14:paraId="43FD5875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</w:p>
    <w:p w14:paraId="69375EFC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</w:p>
    <w:p w14:paraId="0C43EBA0" w14:textId="77777777" w:rsidR="000A6F37" w:rsidRPr="00141C62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V. Порядок формирования и подачи участниками отбора заявок</w:t>
      </w:r>
    </w:p>
    <w:p w14:paraId="24B3193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05DA2BE5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5.1. Участник отбора формирует и подает заявку в сроки, указанные в объявлении о проведении отбора, в электронной форме посредством заполнения соответствующих экранных форм веб-интерфейса системы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и представляет в систему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электронные копии документов (документов на бумажном носителе, преобразованных в электронную форму путем сканирования):</w:t>
      </w:r>
    </w:p>
    <w:p w14:paraId="4DBACEDA" w14:textId="77777777" w:rsidR="00A737B3" w:rsidRPr="00141C62" w:rsidRDefault="00A737B3" w:rsidP="00A737B3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учредительных документов участника отбора, а также документов о внесении всех изменений в них, заверенных руководителем участника отбора либо иным уполномоченным лицом при наличии надлежащим образом оформленных полномочий (с приложением копии доверенности, оформленной в соответствии с законодательством Российской Федерации);</w:t>
      </w:r>
    </w:p>
    <w:p w14:paraId="780C5551" w14:textId="77777777" w:rsidR="00A737B3" w:rsidRPr="00A737B3" w:rsidRDefault="00A737B3" w:rsidP="00A737B3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A737B3">
        <w:rPr>
          <w:sz w:val="28"/>
          <w:szCs w:val="28"/>
        </w:rPr>
        <w:lastRenderedPageBreak/>
        <w:t>документов, подтверждающих полномочия руководителя (уполномоченного им лица);</w:t>
      </w:r>
    </w:p>
    <w:p w14:paraId="707E14D1" w14:textId="77777777" w:rsidR="00A737B3" w:rsidRDefault="00A737B3" w:rsidP="00A737B3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A737B3">
        <w:rPr>
          <w:sz w:val="28"/>
          <w:szCs w:val="28"/>
        </w:rPr>
        <w:t>свидетельства о государственной регистрации юридического лица либо листа записи Единого государственного реестра юридических лиц;</w:t>
      </w:r>
      <w:r w:rsidRPr="00A737B3">
        <w:rPr>
          <w:sz w:val="28"/>
          <w:szCs w:val="28"/>
        </w:rPr>
        <w:t xml:space="preserve"> </w:t>
      </w:r>
    </w:p>
    <w:p w14:paraId="4A60E46A" w14:textId="5632A8AF" w:rsidR="000A6F37" w:rsidRPr="00141C62" w:rsidRDefault="000A6F37" w:rsidP="00A737B3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свидетельства о присвоении индивидуального номера налогоплательщика;</w:t>
      </w:r>
    </w:p>
    <w:p w14:paraId="79E5D18D" w14:textId="5F6DA192" w:rsidR="00701C19" w:rsidRDefault="00701C19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701C19">
        <w:rPr>
          <w:sz w:val="28"/>
          <w:szCs w:val="28"/>
        </w:rPr>
        <w:t>смет</w:t>
      </w:r>
      <w:r w:rsidR="00A737B3">
        <w:rPr>
          <w:sz w:val="28"/>
          <w:szCs w:val="28"/>
        </w:rPr>
        <w:t>у</w:t>
      </w:r>
      <w:r w:rsidRPr="00701C19">
        <w:rPr>
          <w:sz w:val="28"/>
          <w:szCs w:val="28"/>
        </w:rPr>
        <w:t xml:space="preserve"> расходов на цели, указанные в пункте 1 настоящего Порядка, утвержденной руководителем участника отбора</w:t>
      </w:r>
      <w:r>
        <w:rPr>
          <w:sz w:val="28"/>
          <w:szCs w:val="28"/>
        </w:rPr>
        <w:t>.</w:t>
      </w:r>
    </w:p>
    <w:p w14:paraId="56CD371F" w14:textId="4E85B10B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5.2. 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19C8865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5.3. 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</w:t>
      </w:r>
    </w:p>
    <w:p w14:paraId="3CD5940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5.4. 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689D097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5.5. Датой представления участником отбора заявки считается день подписания участником отбора заявки с присвоением ей регистрационного номера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>.</w:t>
      </w:r>
    </w:p>
    <w:p w14:paraId="6B80FF28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5.6. Заявка должна содержать следующие сведения:</w:t>
      </w:r>
    </w:p>
    <w:p w14:paraId="4EC99512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а) информация об участнике отбора:</w:t>
      </w:r>
    </w:p>
    <w:p w14:paraId="2668B0F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полное и сокращенное наименование участника отбора;</w:t>
      </w:r>
    </w:p>
    <w:p w14:paraId="195A2DB5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основной государственный регистрационный номер участника отбора;</w:t>
      </w:r>
    </w:p>
    <w:p w14:paraId="339825C9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идентификационный номер налогоплательщика;</w:t>
      </w:r>
    </w:p>
    <w:p w14:paraId="6EEE703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дата и код причины постановки на учет в налоговом органе;</w:t>
      </w:r>
    </w:p>
    <w:p w14:paraId="4C54439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адрес юридического лица;</w:t>
      </w:r>
    </w:p>
    <w:p w14:paraId="57B23F63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номер контактного телефона, почтовый адрес и адрес электронной почты для направления юридически значимых сообщений;</w:t>
      </w:r>
    </w:p>
    <w:p w14:paraId="6C36AE00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информация о руководителе участника отбора (фамилия, имя, отчество (при наличии), идентификационный номер налогоплательщика, должность);</w:t>
      </w:r>
    </w:p>
    <w:p w14:paraId="08BE2B9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перечень основных и дополнительных видов деятельности, которые участник отбора вправе осуществлять в соответствии с учредительными документами организации;</w:t>
      </w:r>
    </w:p>
    <w:p w14:paraId="029A0D0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информация о счетах в соответствии с законодательством Российской Федерации для перечисления субсидии, а также о лице, уполномоченном на подписание соглашения;</w:t>
      </w:r>
    </w:p>
    <w:p w14:paraId="6AF1A319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б) информация и документы, подтверждающие соответствие участника отбора установленным в объявлении о проведении отбора требованиям;</w:t>
      </w:r>
    </w:p>
    <w:p w14:paraId="530AD7B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в) подтверждение согласия на публикацию (размещение) в сети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информации об участнике отбора, о подаваемой участником отбора заявке, а также </w:t>
      </w:r>
      <w:r w:rsidRPr="00141C62">
        <w:rPr>
          <w:sz w:val="28"/>
          <w:szCs w:val="28"/>
        </w:rPr>
        <w:lastRenderedPageBreak/>
        <w:t xml:space="preserve">иной информации об участнике отбора, связанной с соответствующим отбором и результатами предоставления субсидии, подаваемое посредством заполнения соответствующих экранных форм веб-интерфейса системы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>;</w:t>
      </w:r>
    </w:p>
    <w:p w14:paraId="62026BF5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г) предлагаемые участником отбора значения результатов предоставления субсидии, размер запрашиваемой субсидии.</w:t>
      </w:r>
    </w:p>
    <w:p w14:paraId="11F4861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5.7. Участник отбора вправе отозвать заявку в любое время до даты окончания проведения отбора. При необходимости участник отбора вправе подать заявку повторно в срок, определенный для подачи заявок.</w:t>
      </w:r>
    </w:p>
    <w:p w14:paraId="6CC93CB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Внесение изменений в заявку или отзыв заявки осуществляется участником отбора в порядке, аналогичном порядку формирования заявки участником отбора, указанному в пункте 5.1 настоящего Порядка.</w:t>
      </w:r>
    </w:p>
    <w:p w14:paraId="7F2BAEFE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5.8. Любой участник отбора со дня размещения объявления о проведении отбора на едином портале не позднее третьего рабочего дня до дня завершения подачи заявок вправе направить в Министерство не более пяти запросов о разъяснении положений объявления о проведении отбора путем формирования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соответствующего запроса.</w:t>
      </w:r>
    </w:p>
    <w:p w14:paraId="49E5373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5.9. Министерство в ответ на запрос, указанный в пункте 5.8 настоящего Порядка, направляет разъяснение положений объявления о проведении отбора в срок, установленный указанным объявлением, но не позднее одного рабочего дня до дня завершения подачи заявок, путем формирования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соответствующего разъяснения. Представленное Министерством разъяснение положений объявления о проведении отбора не должно изменять суть информации, содержащейся в указанном объявлении.</w:t>
      </w:r>
    </w:p>
    <w:p w14:paraId="79832272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Доступ к разъяснению, формируемому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в соответствии с абзацем первым настоящего пункта, предоставляется всем участникам отбора.</w:t>
      </w:r>
    </w:p>
    <w:p w14:paraId="36CD72D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02BB6CAA" w14:textId="77777777" w:rsidR="000A6F37" w:rsidRPr="00141C62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VI. Правила рассмотрения заявок, а также определения</w:t>
      </w:r>
    </w:p>
    <w:p w14:paraId="6B445EF7" w14:textId="77777777" w:rsidR="000A6F37" w:rsidRPr="00141C62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победителя отбора</w:t>
      </w:r>
    </w:p>
    <w:p w14:paraId="38FC263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3C51E4F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6.1. Министерство в целях рассмотрения заявок формирует комиссию</w:t>
      </w:r>
      <w:r>
        <w:rPr>
          <w:sz w:val="28"/>
          <w:szCs w:val="28"/>
        </w:rPr>
        <w:t>.</w:t>
      </w:r>
      <w:r w:rsidRPr="00141C62">
        <w:rPr>
          <w:sz w:val="28"/>
          <w:szCs w:val="28"/>
        </w:rPr>
        <w:t xml:space="preserve"> Состав комиссии, порядок работы комиссии утверждаются приказом Министерства.</w:t>
      </w:r>
    </w:p>
    <w:p w14:paraId="2CC9B64B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Комиссия формируется в составе председателя комиссии, заместителя председателя комиссии, секретаря комиссии, членов комиссии.</w:t>
      </w:r>
    </w:p>
    <w:p w14:paraId="51631790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Заседание комиссии считается правомочным, если на нем присутствуют не менее половины ее членов.</w:t>
      </w:r>
    </w:p>
    <w:p w14:paraId="618BD19E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Решения комиссии принимаются открытым голосованием большинством голосов присутствующих на заседании членов комиссии. В случае равенства голосов голос председателя является решающим.</w:t>
      </w:r>
    </w:p>
    <w:p w14:paraId="4BF5803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Рассмотрение заявок осуществляется комиссией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в течение 15 рабочих дней, следующих за днем открытия доступа Министерству и комиссии для рассмотрения заявок.</w:t>
      </w:r>
    </w:p>
    <w:p w14:paraId="24450524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lastRenderedPageBreak/>
        <w:t xml:space="preserve">Доступ Министерству и комиссии в систему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открывается не позднее одного рабочего дня, следующего за днем окончания срока подачи заявок, установленного в объявлении о проведении отбора.</w:t>
      </w:r>
    </w:p>
    <w:p w14:paraId="06E3084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Министерством может быть определена дата до окончания срока подачи заявок, после наступления которой Министерству и комиссии открывается доступ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к поданным участниками отбора заявкам.</w:t>
      </w:r>
    </w:p>
    <w:p w14:paraId="4EC1493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6.2. Комиссия не позднее одного рабочего дня, следующего за днем вскрытия заявок, установленного в объявлении о проведении отбора, подписывает протокол вскрытия заявок, содержащий следующую информацию о поступивших для участия в отборе заявках:</w:t>
      </w:r>
    </w:p>
    <w:p w14:paraId="68235A89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а) регистрационный номер заявки;</w:t>
      </w:r>
    </w:p>
    <w:p w14:paraId="2F552E82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б) дата и время поступления заявки;</w:t>
      </w:r>
    </w:p>
    <w:p w14:paraId="71E60AE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в) полное наименование участника отбора;</w:t>
      </w:r>
    </w:p>
    <w:p w14:paraId="213D9D1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г) адрес юридического лица;</w:t>
      </w:r>
    </w:p>
    <w:p w14:paraId="53C0F670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д) запрашиваемый участником отбора размер субсидии.</w:t>
      </w:r>
    </w:p>
    <w:p w14:paraId="2CBB1A8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6.3.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 и членов комиссии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>, а также размещается на едином портале не позднее одного рабочего дня, следующего за днем его подписания.</w:t>
      </w:r>
    </w:p>
    <w:p w14:paraId="20F57FD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6.4. Заявка признается надлежащей, если она соответствует требованиям, указанным в объявлении о проведении отбора, и если отсутствуют основания для отклонения заявки.</w:t>
      </w:r>
    </w:p>
    <w:p w14:paraId="053629EF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Решение о соответствии заявки требованиям, указанным в объявлении о проведении отбора, принимается комиссией на дату получения результатов проверки представленных участником отбора информации и документов, поданных в составе заявки.</w:t>
      </w:r>
    </w:p>
    <w:p w14:paraId="09F36C9A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6.5. На стадии рассмотрения заявки основаниями для отклонения заявки являются:</w:t>
      </w:r>
    </w:p>
    <w:p w14:paraId="5A99FAF4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несоответствие участника отбора требованиям, указанным в объявлении о проведении отбора;</w:t>
      </w:r>
    </w:p>
    <w:p w14:paraId="603D4685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непредставление (представление не в полном объеме) документов, указанных в объявлении о проведении отбора;</w:t>
      </w:r>
    </w:p>
    <w:p w14:paraId="29C73B0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несоответствие представленных документов и (или) заявки требованиям, установленным в объявлении о проведении отбора;</w:t>
      </w:r>
    </w:p>
    <w:p w14:paraId="5B3045C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недостоверность информации, содержащейся в документах, представленных в составе заявки;</w:t>
      </w:r>
    </w:p>
    <w:p w14:paraId="65F27D2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подача участником отбора заявки после даты и (или) времени, определенных для подачи заявок.</w:t>
      </w:r>
    </w:p>
    <w:p w14:paraId="22B8E790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6.6. Отбор признается несостоявшимся в следующих случаях:</w:t>
      </w:r>
    </w:p>
    <w:p w14:paraId="2A984C57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а) по окончании срока подачи заявок не подано ни одной заявки;</w:t>
      </w:r>
    </w:p>
    <w:p w14:paraId="2FB574F5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б) по результатам рассмотрения заявок отклонены все заявки.</w:t>
      </w:r>
    </w:p>
    <w:p w14:paraId="5F549C3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lastRenderedPageBreak/>
        <w:t>6.7. Ранжирование поступивших заявок осуществляется исходя из очередности их поступления.</w:t>
      </w:r>
    </w:p>
    <w:p w14:paraId="4BF8DEB0" w14:textId="5B08A83A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6.8. Победителем отбора признается участник отбора, который соответствует критериям и требованиям, указанным в пунктах 1.</w:t>
      </w:r>
      <w:r w:rsidR="002E34F2">
        <w:rPr>
          <w:sz w:val="28"/>
          <w:szCs w:val="28"/>
        </w:rPr>
        <w:t>11</w:t>
      </w:r>
      <w:r w:rsidRPr="00141C62">
        <w:rPr>
          <w:sz w:val="28"/>
          <w:szCs w:val="28"/>
        </w:rPr>
        <w:t xml:space="preserve"> и 2.1 настоящего Порядка, и заявка которого подана первой по очередности.</w:t>
      </w:r>
    </w:p>
    <w:p w14:paraId="2583EC7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6.9. В целях завершения отбора и определения победителя отбора формируется протокол подведения итогов отбора. Протокол подведения итогов отбора формируется на едином портале автоматически на основании результатов определения победителя отбора и подписывается усиленной квалифицированной электронной подписью председателя комиссии и членов комиссии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>, а также размещается на едином портале не позднее одного рабочего дня, следующего за днем его подписания, и на официальном сайте Министерства не позднее 14-го календарного дня, следующего за днем определения победителя отбора.</w:t>
      </w:r>
    </w:p>
    <w:p w14:paraId="5112711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Протокол подведения итогов отбора включает следующие сведения:</w:t>
      </w:r>
    </w:p>
    <w:p w14:paraId="4B8A12A4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дату, время и место проведения рассмотрения заявок;</w:t>
      </w:r>
    </w:p>
    <w:p w14:paraId="0AFA04C2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информацию об участниках отбора, заявки которых были рассмотрены;</w:t>
      </w:r>
    </w:p>
    <w:p w14:paraId="34953E86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5C8C6F6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наименование получателя субсидии, с которым заключается соглашение, и размер предоставляемой ему субсидии.</w:t>
      </w:r>
    </w:p>
    <w:p w14:paraId="129B6CC9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6.1</w:t>
      </w:r>
      <w:r>
        <w:rPr>
          <w:sz w:val="28"/>
          <w:szCs w:val="28"/>
        </w:rPr>
        <w:t>0</w:t>
      </w:r>
      <w:r w:rsidRPr="00141C62">
        <w:rPr>
          <w:sz w:val="28"/>
          <w:szCs w:val="28"/>
        </w:rPr>
        <w:t>. 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в порядке, аналогичном порядку его формирования, установленному пунктом 6.9 настоящего Порядка, с указанием причин внесения таких изменений.</w:t>
      </w:r>
    </w:p>
    <w:p w14:paraId="6FA919BB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454D1C69" w14:textId="77777777" w:rsidR="000A6F37" w:rsidRPr="00141C62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VII. Порядок заключения соглашений и перечисления субсидии</w:t>
      </w:r>
    </w:p>
    <w:p w14:paraId="3A47BD30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6D31BA7E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7.1. По результатам отбора Министерством с победителем отбора заключается соглашение в соответствии с типовой формой, установленной Министерством финансов Республики Татарстан, не позднее 20-го рабочего дня после определения победителя отбора.</w:t>
      </w:r>
    </w:p>
    <w:p w14:paraId="27CC6EB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Соглашение заключается в форме электронного документа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и подписывается усиленной квалифицированной электронной подписью лиц, имеющих право действовать от имени каждой из сторон.</w:t>
      </w:r>
    </w:p>
    <w:p w14:paraId="68C0D89E" w14:textId="05351453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В соглашении устанавливается размер субсидии, который равен запрашиваемому победителем отбора размеру субсидии и не может превышать размер субсидии, </w:t>
      </w:r>
      <w:r w:rsidR="00747884" w:rsidRPr="00141C62">
        <w:rPr>
          <w:sz w:val="28"/>
          <w:szCs w:val="28"/>
        </w:rPr>
        <w:t>установлен</w:t>
      </w:r>
      <w:r w:rsidR="00747884">
        <w:rPr>
          <w:sz w:val="28"/>
          <w:szCs w:val="28"/>
        </w:rPr>
        <w:t>ный</w:t>
      </w:r>
      <w:r w:rsidRPr="00141C62">
        <w:rPr>
          <w:sz w:val="28"/>
          <w:szCs w:val="28"/>
        </w:rPr>
        <w:t xml:space="preserve"> пунктом 1.</w:t>
      </w:r>
      <w:r w:rsidR="00747884">
        <w:rPr>
          <w:sz w:val="28"/>
          <w:szCs w:val="28"/>
        </w:rPr>
        <w:t>4</w:t>
      </w:r>
      <w:r w:rsidRPr="00141C62">
        <w:rPr>
          <w:sz w:val="28"/>
          <w:szCs w:val="28"/>
        </w:rPr>
        <w:t xml:space="preserve"> настоящего Порядка.</w:t>
      </w:r>
    </w:p>
    <w:p w14:paraId="494319B0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В случае уменьшения Министерству ранее доведенных лимитов бюджетных обязательств, приводящего к невозможности предоставления субсидии в размере, </w:t>
      </w:r>
      <w:r w:rsidRPr="00141C62">
        <w:rPr>
          <w:sz w:val="28"/>
          <w:szCs w:val="28"/>
        </w:rPr>
        <w:lastRenderedPageBreak/>
        <w:t>определенном в соглашении, в соглашение включается условие о согласовании новых условий соглашения или о расторжении соглашения при недостижении согласия по новым условиям.</w:t>
      </w:r>
    </w:p>
    <w:p w14:paraId="2E3D4B2E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При необходимости Министерство заключает с получателем субсидии дополнительное соглашение к соглашению, в том числе дополнительное соглашение о расторжении соглашения, в соответствии с типовыми формами, установленными Министерством финансов Республики Татарстан.</w:t>
      </w:r>
    </w:p>
    <w:p w14:paraId="007A002D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7.2.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6365775E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</w:t>
      </w:r>
      <w:r w:rsidRPr="00E84894">
        <w:rPr>
          <w:sz w:val="28"/>
          <w:szCs w:val="28"/>
        </w:rPr>
        <w:t>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</w:t>
      </w:r>
      <w:r w:rsidRPr="00141C62">
        <w:rPr>
          <w:sz w:val="28"/>
          <w:szCs w:val="28"/>
        </w:rPr>
        <w:t xml:space="preserve"> Республики Татарстан.</w:t>
      </w:r>
    </w:p>
    <w:p w14:paraId="46A133C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7.3. Получатель субсидии признается уклонившимся от заключения соглашения в случае, если в сроки, указанные в объявлении о проведении отбора, не обеспечил подписание соглашения лицом, имеющим право действовать от имени получателя субсидии.</w:t>
      </w:r>
    </w:p>
    <w:p w14:paraId="314B59EB" w14:textId="4CDDAF39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E84894">
        <w:rPr>
          <w:sz w:val="28"/>
          <w:szCs w:val="28"/>
        </w:rPr>
        <w:t>7.4. Получателю субсидии, а также иным юридическим лицам, получающим средства на основании договоров (соглашений), заключенных с получателем субсидии, запрещается приобретать за счет полученных из бюджета Республики Татарстан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14:paraId="32C547F1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7.5. Министерство не позднее пятого рабочего дня со дня установленного в размещенном в системе </w:t>
      </w:r>
      <w:r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объявлении о проведении отбора срока завершения заключения соглашений принимает решение о предоставлении субсидии получателю субсидии либо об отказе в предоставлении субсидии, которое оформляется приказом Министерства.</w:t>
      </w:r>
    </w:p>
    <w:p w14:paraId="5565AB89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7.6. Основаниями для отказа получателю субсидии в предоставлении субсидии являются:</w:t>
      </w:r>
    </w:p>
    <w:p w14:paraId="38728F72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несоответствие представленных получателем субсидии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 w14:paraId="1DF5D8BD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установление факта недостоверности представленной получателем субсидии информации.</w:t>
      </w:r>
    </w:p>
    <w:p w14:paraId="7B8899B5" w14:textId="77777777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7.7. Министерство не позднее 10-го рабочего дня со дня принятия решения о предоставлении субсидии перечисляет денежные средства на счета, открытые </w:t>
      </w:r>
      <w:r w:rsidRPr="00141C62">
        <w:rPr>
          <w:sz w:val="28"/>
          <w:szCs w:val="28"/>
        </w:rPr>
        <w:lastRenderedPageBreak/>
        <w:t>получателю субсидии в учреждениях Центрального банка Российской Федерации или кредитных организациях.</w:t>
      </w:r>
    </w:p>
    <w:p w14:paraId="1838CBEB" w14:textId="25CBA02B" w:rsidR="00003D1E" w:rsidRPr="00141C62" w:rsidRDefault="00003D1E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 </w:t>
      </w:r>
      <w:r w:rsidRPr="00003D1E">
        <w:rPr>
          <w:sz w:val="28"/>
          <w:szCs w:val="28"/>
        </w:rPr>
        <w:t>Получатель субсидии либо лицо, получающее средства на основании договоров (соглашений), заключенных с получател</w:t>
      </w:r>
      <w:r>
        <w:rPr>
          <w:sz w:val="28"/>
          <w:szCs w:val="28"/>
        </w:rPr>
        <w:t>ем</w:t>
      </w:r>
      <w:r w:rsidRPr="00003D1E">
        <w:rPr>
          <w:sz w:val="28"/>
          <w:szCs w:val="28"/>
        </w:rPr>
        <w:t xml:space="preserve"> субсиди</w:t>
      </w:r>
      <w:r w:rsidR="00A737B3">
        <w:rPr>
          <w:sz w:val="28"/>
          <w:szCs w:val="28"/>
        </w:rPr>
        <w:t>и</w:t>
      </w:r>
      <w:r w:rsidRPr="00003D1E">
        <w:rPr>
          <w:sz w:val="28"/>
          <w:szCs w:val="28"/>
        </w:rPr>
        <w:t xml:space="preserve">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представляет в Министерство согласие на осуществление в отношении его проверки Министерством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статьями </w:t>
      </w:r>
      <w:r w:rsidRPr="00323722">
        <w:rPr>
          <w:rFonts w:eastAsia="Calibri"/>
          <w:color w:val="000000"/>
          <w:sz w:val="28"/>
          <w:szCs w:val="28"/>
          <w:lang w:eastAsia="en-US"/>
        </w:rPr>
        <w:t>268</w:t>
      </w:r>
      <w:r w:rsidRPr="00323722">
        <w:rPr>
          <w:rFonts w:eastAsia="Calibri"/>
          <w:color w:val="000000"/>
          <w:sz w:val="28"/>
          <w:szCs w:val="28"/>
          <w:vertAlign w:val="superscript"/>
          <w:lang w:eastAsia="en-US"/>
        </w:rPr>
        <w:t>1</w:t>
      </w:r>
      <w:r w:rsidRPr="00323722">
        <w:rPr>
          <w:rFonts w:eastAsia="Calibri"/>
          <w:color w:val="000000"/>
          <w:sz w:val="28"/>
          <w:szCs w:val="28"/>
          <w:lang w:eastAsia="en-US"/>
        </w:rPr>
        <w:t xml:space="preserve"> и 269</w:t>
      </w:r>
      <w:r w:rsidRPr="00323722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 w:rsidRPr="00323722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003D1E">
        <w:rPr>
          <w:sz w:val="28"/>
          <w:szCs w:val="28"/>
        </w:rPr>
        <w:t>Бюджетного кодекса Российской Федерации и на включение таких положений в соглашение.</w:t>
      </w:r>
    </w:p>
    <w:p w14:paraId="427DA6CC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6974A544" w14:textId="77777777" w:rsidR="000A6F37" w:rsidRPr="00141C62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VIII. Порядок представления отчетности, осуществления</w:t>
      </w:r>
    </w:p>
    <w:p w14:paraId="3AF514A5" w14:textId="77777777" w:rsidR="000A6F37" w:rsidRPr="00141C62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контроля (мониторинга) за соблюдением условий и порядка</w:t>
      </w:r>
    </w:p>
    <w:p w14:paraId="6725C9D7" w14:textId="77777777" w:rsidR="000A6F37" w:rsidRDefault="000A6F37" w:rsidP="000A6F37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предоставления субсидии и ответственности за их нарушение</w:t>
      </w:r>
    </w:p>
    <w:p w14:paraId="2FBD3D62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09E8B13F" w14:textId="2FC643DB" w:rsidR="000A6F37" w:rsidRPr="00141C62" w:rsidRDefault="000A6F37" w:rsidP="00701C1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8.1. </w:t>
      </w:r>
      <w:r w:rsidR="00701C19" w:rsidRPr="00701C19">
        <w:rPr>
          <w:sz w:val="28"/>
          <w:szCs w:val="28"/>
        </w:rPr>
        <w:t>Получатель субсидии представляет отчет о достижении значений результатов предоставления субсидии и отчет об осуществлении расходов, источником финансового обеспечения которых является субсидия, в системе "Электронный бюджет" ежеквартально, не позднее 15 числа месяца, следующего за отчетным кварталом, по формам, прилагаемым к типовой форме соглашения, установленной Министерством финансов Республики Татарстан</w:t>
      </w:r>
      <w:r w:rsidRPr="00141C62">
        <w:rPr>
          <w:sz w:val="28"/>
          <w:szCs w:val="28"/>
        </w:rPr>
        <w:t>.</w:t>
      </w:r>
    </w:p>
    <w:p w14:paraId="3EE46CCB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8.2. Министерство осуществляет проверку отчетов, указанных в пункте 8.1 настоящего Порядка, в срок, не превышающий пяти рабочих дней со дня представления указанных отчетов.</w:t>
      </w:r>
    </w:p>
    <w:p w14:paraId="5C2E7658" w14:textId="77777777" w:rsidR="000A6F37" w:rsidRPr="00141C62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8.3. Министерство осуществляет проверку соблюдения получателем субсидии условий и порядка предоставления субсидии, в том числе в части достижения результатов предоставления субсидии.</w:t>
      </w:r>
    </w:p>
    <w:p w14:paraId="7D7EFC8F" w14:textId="460CB069" w:rsidR="000A6F37" w:rsidRDefault="000A6F37" w:rsidP="000A6F37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Органы государственного финансового контроля осуществляют проверку в соответствии со статьями </w:t>
      </w:r>
      <w:r w:rsidR="00747884" w:rsidRPr="00323722">
        <w:rPr>
          <w:rFonts w:eastAsia="Calibri"/>
          <w:color w:val="000000"/>
          <w:sz w:val="28"/>
          <w:szCs w:val="28"/>
          <w:lang w:eastAsia="en-US"/>
        </w:rPr>
        <w:t>268</w:t>
      </w:r>
      <w:r w:rsidR="00747884" w:rsidRPr="00323722">
        <w:rPr>
          <w:rFonts w:eastAsia="Calibri"/>
          <w:color w:val="000000"/>
          <w:sz w:val="28"/>
          <w:szCs w:val="28"/>
          <w:vertAlign w:val="superscript"/>
          <w:lang w:eastAsia="en-US"/>
        </w:rPr>
        <w:t>1</w:t>
      </w:r>
      <w:r w:rsidR="00747884" w:rsidRPr="00323722">
        <w:rPr>
          <w:rFonts w:eastAsia="Calibri"/>
          <w:color w:val="000000"/>
          <w:sz w:val="28"/>
          <w:szCs w:val="28"/>
          <w:lang w:eastAsia="en-US"/>
        </w:rPr>
        <w:t xml:space="preserve"> и 269</w:t>
      </w:r>
      <w:r w:rsidR="00747884" w:rsidRPr="00323722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 w:rsidR="00747884" w:rsidRPr="00323722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141C62">
        <w:rPr>
          <w:sz w:val="28"/>
          <w:szCs w:val="28"/>
        </w:rPr>
        <w:t>Бюджетного кодекса Российской Федерации.</w:t>
      </w:r>
    </w:p>
    <w:p w14:paraId="6B5AB0AE" w14:textId="77777777" w:rsidR="00701C19" w:rsidRPr="00701C19" w:rsidRDefault="000A6F37" w:rsidP="00701C1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8.4</w:t>
      </w:r>
      <w:r w:rsidRPr="00AE3CCC">
        <w:rPr>
          <w:sz w:val="28"/>
          <w:szCs w:val="28"/>
        </w:rPr>
        <w:t xml:space="preserve">. </w:t>
      </w:r>
      <w:r w:rsidR="00701C19" w:rsidRPr="00701C19">
        <w:rPr>
          <w:sz w:val="28"/>
          <w:szCs w:val="28"/>
        </w:rPr>
        <w:t>Мониторинг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осуществляется Министерством в порядке и по формам, которые установлены порядком проведения мониторинга достижения результатов, утвержденным Министерством финансов Российской Федерации.</w:t>
      </w:r>
    </w:p>
    <w:p w14:paraId="1138F987" w14:textId="1DBB12F3" w:rsidR="00701C19" w:rsidRPr="00701C19" w:rsidRDefault="00701C19" w:rsidP="00701C1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701C19">
        <w:rPr>
          <w:sz w:val="28"/>
          <w:szCs w:val="28"/>
        </w:rPr>
        <w:t xml:space="preserve">8.5. Остатки субсидии, не использованные в </w:t>
      </w:r>
      <w:r>
        <w:rPr>
          <w:sz w:val="28"/>
          <w:szCs w:val="28"/>
        </w:rPr>
        <w:t>2026</w:t>
      </w:r>
      <w:r w:rsidRPr="00701C19">
        <w:rPr>
          <w:sz w:val="28"/>
          <w:szCs w:val="28"/>
        </w:rPr>
        <w:t xml:space="preserve"> году, подлежат возврату в доход бюджета Республики Татарстан не позднее 1 февраля </w:t>
      </w:r>
      <w:r>
        <w:rPr>
          <w:sz w:val="28"/>
          <w:szCs w:val="28"/>
        </w:rPr>
        <w:t xml:space="preserve">2027 </w:t>
      </w:r>
      <w:r w:rsidRPr="00701C19">
        <w:rPr>
          <w:sz w:val="28"/>
          <w:szCs w:val="28"/>
        </w:rPr>
        <w:t>года</w:t>
      </w:r>
      <w:r>
        <w:rPr>
          <w:sz w:val="28"/>
          <w:szCs w:val="28"/>
        </w:rPr>
        <w:t xml:space="preserve">, </w:t>
      </w:r>
      <w:r w:rsidRPr="00701C19">
        <w:rPr>
          <w:sz w:val="28"/>
          <w:szCs w:val="28"/>
        </w:rPr>
        <w:t>за исключением случаев принятия Министерством решения о наличии потребности в указанных средствах, в порядке, установленном соглашением.</w:t>
      </w:r>
    </w:p>
    <w:p w14:paraId="51C95C53" w14:textId="063E2C74" w:rsidR="00701C19" w:rsidRPr="00701C19" w:rsidRDefault="00701C19" w:rsidP="00701C1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701C19">
        <w:rPr>
          <w:sz w:val="28"/>
          <w:szCs w:val="28"/>
        </w:rPr>
        <w:lastRenderedPageBreak/>
        <w:t xml:space="preserve">В случае потребности направления средств, не использованных в </w:t>
      </w:r>
      <w:r>
        <w:rPr>
          <w:sz w:val="28"/>
          <w:szCs w:val="28"/>
        </w:rPr>
        <w:t>2026 год</w:t>
      </w:r>
      <w:r w:rsidRPr="00701C19">
        <w:rPr>
          <w:sz w:val="28"/>
          <w:szCs w:val="28"/>
        </w:rPr>
        <w:t xml:space="preserve">у, на цели, указанные в пункте 1 настоящего Порядка, получатель субсидии представляет в Министерство не позднее 15 января </w:t>
      </w:r>
      <w:r>
        <w:rPr>
          <w:sz w:val="28"/>
          <w:szCs w:val="28"/>
        </w:rPr>
        <w:t xml:space="preserve">2027 </w:t>
      </w:r>
      <w:r w:rsidRPr="00701C19">
        <w:rPr>
          <w:sz w:val="28"/>
          <w:szCs w:val="28"/>
        </w:rPr>
        <w:t>года информацию с обоснованием такой потребности.</w:t>
      </w:r>
    </w:p>
    <w:p w14:paraId="34E7C368" w14:textId="30D3A907" w:rsidR="00701C19" w:rsidRPr="00701C19" w:rsidRDefault="00701C19" w:rsidP="00D72EFC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701C19">
        <w:rPr>
          <w:sz w:val="28"/>
          <w:szCs w:val="28"/>
        </w:rPr>
        <w:t xml:space="preserve">Министерство не позднее 10 календарных дней со дня получения от получателя субсидии информации, указанной в абзаце втором настоящего пункта, принимает решение о наличии или об отсутствии потребности в направлении в </w:t>
      </w:r>
      <w:r>
        <w:rPr>
          <w:sz w:val="28"/>
          <w:szCs w:val="28"/>
        </w:rPr>
        <w:t>202</w:t>
      </w:r>
      <w:r w:rsidR="00D72EFC">
        <w:rPr>
          <w:sz w:val="28"/>
          <w:szCs w:val="28"/>
        </w:rPr>
        <w:t>7</w:t>
      </w:r>
      <w:r w:rsidRPr="00701C19">
        <w:rPr>
          <w:sz w:val="28"/>
          <w:szCs w:val="28"/>
        </w:rPr>
        <w:t xml:space="preserve"> году остатка субсидии, не использованного в </w:t>
      </w:r>
      <w:r w:rsidR="00D72EFC">
        <w:rPr>
          <w:sz w:val="28"/>
          <w:szCs w:val="28"/>
        </w:rPr>
        <w:t>2026</w:t>
      </w:r>
      <w:r w:rsidRPr="00701C19">
        <w:rPr>
          <w:sz w:val="28"/>
          <w:szCs w:val="28"/>
        </w:rPr>
        <w:t xml:space="preserve"> году.</w:t>
      </w:r>
    </w:p>
    <w:p w14:paraId="3A402BCC" w14:textId="2AE941FB" w:rsidR="00701C19" w:rsidRPr="00701C19" w:rsidRDefault="00701C19" w:rsidP="00D72EFC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701C19">
        <w:rPr>
          <w:sz w:val="28"/>
          <w:szCs w:val="28"/>
        </w:rPr>
        <w:t xml:space="preserve">В случае принятия Министерством решения об отсутствии потребности в направлении в </w:t>
      </w:r>
      <w:r w:rsidR="00D72EFC">
        <w:rPr>
          <w:sz w:val="28"/>
          <w:szCs w:val="28"/>
        </w:rPr>
        <w:t>2027</w:t>
      </w:r>
      <w:r w:rsidRPr="00701C19">
        <w:rPr>
          <w:sz w:val="28"/>
          <w:szCs w:val="28"/>
        </w:rPr>
        <w:t xml:space="preserve"> году остатка субсидии, не использованного в </w:t>
      </w:r>
      <w:r w:rsidR="00D72EFC">
        <w:rPr>
          <w:sz w:val="28"/>
          <w:szCs w:val="28"/>
        </w:rPr>
        <w:t xml:space="preserve">2026 </w:t>
      </w:r>
      <w:r w:rsidRPr="00701C19">
        <w:rPr>
          <w:sz w:val="28"/>
          <w:szCs w:val="28"/>
        </w:rPr>
        <w:t xml:space="preserve">году, получатель субсидии обязан возвратить указанные средства в доход бюджета Республики Татарстан до 1 февраля </w:t>
      </w:r>
      <w:r w:rsidR="00D72EFC">
        <w:rPr>
          <w:sz w:val="28"/>
          <w:szCs w:val="28"/>
        </w:rPr>
        <w:t xml:space="preserve">2027 </w:t>
      </w:r>
      <w:r w:rsidRPr="00701C19">
        <w:rPr>
          <w:sz w:val="28"/>
          <w:szCs w:val="28"/>
        </w:rPr>
        <w:t>года</w:t>
      </w:r>
      <w:r w:rsidR="00D72EFC">
        <w:rPr>
          <w:sz w:val="28"/>
          <w:szCs w:val="28"/>
        </w:rPr>
        <w:t>.</w:t>
      </w:r>
    </w:p>
    <w:p w14:paraId="0BABFE0D" w14:textId="229B1478" w:rsidR="000A6F37" w:rsidRPr="00D72EFC" w:rsidRDefault="00701C19" w:rsidP="00D72EFC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В случае принятия Министерством решения о наличии потребности в направлении в </w:t>
      </w:r>
      <w:r w:rsidR="00D72EFC" w:rsidRPr="00D72EFC">
        <w:rPr>
          <w:sz w:val="28"/>
          <w:szCs w:val="28"/>
        </w:rPr>
        <w:t>2027</w:t>
      </w:r>
      <w:r w:rsidRPr="00D72EFC">
        <w:rPr>
          <w:sz w:val="28"/>
          <w:szCs w:val="28"/>
        </w:rPr>
        <w:t xml:space="preserve"> году остатка субсидии, не использованного в </w:t>
      </w:r>
      <w:r w:rsidR="00D72EFC" w:rsidRPr="00D72EFC">
        <w:rPr>
          <w:sz w:val="28"/>
          <w:szCs w:val="28"/>
        </w:rPr>
        <w:t>202</w:t>
      </w:r>
      <w:r w:rsidR="00747884">
        <w:rPr>
          <w:sz w:val="28"/>
          <w:szCs w:val="28"/>
        </w:rPr>
        <w:t>6</w:t>
      </w:r>
      <w:r w:rsidRPr="00D72EFC">
        <w:rPr>
          <w:sz w:val="28"/>
          <w:szCs w:val="28"/>
        </w:rPr>
        <w:t xml:space="preserve"> году, между Министерством и получателем субсидии заключается дополнительное соглашение к соглашению в соответствии с типовой формой, установленной Министерством финансов Республики Татарстан, в 10-дневный срок, исчисляемый в календарных днях, со дня принятия такого решения.</w:t>
      </w:r>
    </w:p>
    <w:p w14:paraId="4A5301E1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>8.6. Средства субсидии подлежат возврату в доход бюджета Республики Татарстан в 30-дневный срок, исчисляемый в календарных днях, со дня получения соответствующего уведомления Министерства:</w:t>
      </w:r>
    </w:p>
    <w:p w14:paraId="1E55E44A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в полном объеме - в случаях выявления факта недостоверности представленной получателем субсидии информации, нарушения условий,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контроля; </w:t>
      </w:r>
    </w:p>
    <w:p w14:paraId="6023BD27" w14:textId="65160FDE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>в случае если получателем субсидии не достигнут установленные в соглашении значения результат</w:t>
      </w:r>
      <w:r>
        <w:rPr>
          <w:sz w:val="28"/>
          <w:szCs w:val="28"/>
        </w:rPr>
        <w:t>а</w:t>
      </w:r>
      <w:r w:rsidRPr="00D72EFC">
        <w:rPr>
          <w:sz w:val="28"/>
          <w:szCs w:val="28"/>
        </w:rPr>
        <w:t xml:space="preserve"> предоставления субсидии, получатель субсидии осуществляет возврат средств субсидии (V) в размере, определяемом по формуле: </w:t>
      </w:r>
    </w:p>
    <w:p w14:paraId="561C6BF1" w14:textId="77777777" w:rsidR="00D72EFC" w:rsidRPr="00D72EFC" w:rsidRDefault="00D72EFC" w:rsidP="00D72EFC">
      <w:pPr>
        <w:spacing w:line="288" w:lineRule="atLeast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  </w:t>
      </w:r>
    </w:p>
    <w:p w14:paraId="1B65D02C" w14:textId="77777777" w:rsidR="00D72EFC" w:rsidRPr="00D72EFC" w:rsidRDefault="00D72EFC" w:rsidP="00D72EFC">
      <w:pPr>
        <w:jc w:val="center"/>
        <w:rPr>
          <w:sz w:val="28"/>
          <w:szCs w:val="28"/>
        </w:rPr>
      </w:pPr>
      <w:r w:rsidRPr="00D72EFC">
        <w:rPr>
          <w:sz w:val="28"/>
          <w:szCs w:val="28"/>
        </w:rPr>
        <w:t xml:space="preserve">V = S x k, </w:t>
      </w:r>
    </w:p>
    <w:p w14:paraId="2BEFF6BC" w14:textId="77777777" w:rsidR="00D72EFC" w:rsidRPr="00D72EFC" w:rsidRDefault="00D72EFC" w:rsidP="00D72EFC">
      <w:pPr>
        <w:spacing w:line="288" w:lineRule="atLeast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  </w:t>
      </w:r>
    </w:p>
    <w:p w14:paraId="2FD96077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где: </w:t>
      </w:r>
    </w:p>
    <w:p w14:paraId="41568AB9" w14:textId="0BA9A5F6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>S - размер субсидии, фактически предоставленной получателю субсидии в целях достижения результат</w:t>
      </w:r>
      <w:r>
        <w:rPr>
          <w:sz w:val="28"/>
          <w:szCs w:val="28"/>
        </w:rPr>
        <w:t>а</w:t>
      </w:r>
      <w:r w:rsidRPr="00D72EFC">
        <w:rPr>
          <w:sz w:val="28"/>
          <w:szCs w:val="28"/>
        </w:rPr>
        <w:t xml:space="preserve"> предоставления субсидии в отчетном финансовом году, рублей; </w:t>
      </w:r>
    </w:p>
    <w:p w14:paraId="3014BEB7" w14:textId="5CEEC31B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>k - коэффициент, отражающий уровень недостижения результат</w:t>
      </w:r>
      <w:r>
        <w:rPr>
          <w:sz w:val="28"/>
          <w:szCs w:val="28"/>
        </w:rPr>
        <w:t>а</w:t>
      </w:r>
      <w:r w:rsidRPr="00D72EFC">
        <w:rPr>
          <w:sz w:val="28"/>
          <w:szCs w:val="28"/>
        </w:rPr>
        <w:t xml:space="preserve"> предоставления субсидии, определяемый по следующей формуле: </w:t>
      </w:r>
    </w:p>
    <w:p w14:paraId="26E52E5A" w14:textId="77777777" w:rsidR="00D72EFC" w:rsidRPr="00D72EFC" w:rsidRDefault="00D72EFC" w:rsidP="00D72EFC">
      <w:pPr>
        <w:spacing w:line="288" w:lineRule="atLeast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  </w:t>
      </w:r>
    </w:p>
    <w:p w14:paraId="412FEB31" w14:textId="77777777" w:rsidR="00D72EFC" w:rsidRPr="00D72EFC" w:rsidRDefault="00D72EFC" w:rsidP="00D72EFC">
      <w:pPr>
        <w:jc w:val="center"/>
        <w:rPr>
          <w:sz w:val="28"/>
          <w:szCs w:val="28"/>
        </w:rPr>
      </w:pPr>
      <w:r w:rsidRPr="00D72EFC">
        <w:rPr>
          <w:noProof/>
          <w:sz w:val="28"/>
          <w:szCs w:val="28"/>
        </w:rPr>
        <w:drawing>
          <wp:inline distT="0" distB="0" distL="0" distR="0" wp14:anchorId="6DBED176" wp14:editId="4C769E04">
            <wp:extent cx="876300" cy="504825"/>
            <wp:effectExtent l="0" t="0" r="0" b="9525"/>
            <wp:docPr id="5" name="Рисунок 2" descr="Рисунок 2147483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унок 21474836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E8EFD" w14:textId="77777777" w:rsidR="00D72EFC" w:rsidRPr="00D72EFC" w:rsidRDefault="00D72EFC" w:rsidP="00D72EFC">
      <w:pPr>
        <w:spacing w:line="288" w:lineRule="atLeast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  </w:t>
      </w:r>
    </w:p>
    <w:p w14:paraId="54A07818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где: </w:t>
      </w:r>
    </w:p>
    <w:p w14:paraId="2B2C180C" w14:textId="355BDD72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lastRenderedPageBreak/>
        <w:t>t - фактически достигнутые значения результат</w:t>
      </w:r>
      <w:r>
        <w:rPr>
          <w:sz w:val="28"/>
          <w:szCs w:val="28"/>
        </w:rPr>
        <w:t>а</w:t>
      </w:r>
      <w:r w:rsidRPr="00D72EFC">
        <w:rPr>
          <w:sz w:val="28"/>
          <w:szCs w:val="28"/>
        </w:rPr>
        <w:t xml:space="preserve"> предоставления субсидии на отчетную дату получателем субсидии; </w:t>
      </w:r>
    </w:p>
    <w:p w14:paraId="55A34A57" w14:textId="3010DE61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>n - плановые значения результат</w:t>
      </w:r>
      <w:r>
        <w:rPr>
          <w:sz w:val="28"/>
          <w:szCs w:val="28"/>
        </w:rPr>
        <w:t>а</w:t>
      </w:r>
      <w:r w:rsidRPr="00D72EFC">
        <w:rPr>
          <w:sz w:val="28"/>
          <w:szCs w:val="28"/>
        </w:rPr>
        <w:t xml:space="preserve"> предоставления субсидии, установленные соглашением получателю субсидии. </w:t>
      </w:r>
    </w:p>
    <w:p w14:paraId="7467DE78" w14:textId="32E1364D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>При расчете размера возврата средств субсидии используются только положительные значения коэффициента, отражающие уровень недостижения результат</w:t>
      </w:r>
      <w:r>
        <w:rPr>
          <w:sz w:val="28"/>
          <w:szCs w:val="28"/>
        </w:rPr>
        <w:t>а</w:t>
      </w:r>
      <w:r w:rsidRPr="00D72EFC">
        <w:rPr>
          <w:sz w:val="28"/>
          <w:szCs w:val="28"/>
        </w:rPr>
        <w:t xml:space="preserve"> предоставления субсидии. </w:t>
      </w:r>
    </w:p>
    <w:p w14:paraId="4FCE8CE4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8.7. При нарушении срока возврата средств субсидии получателем средств субсидии Министерство в семидневный срок, исчисляемый в рабочих днях, со дня истечения срока принимает меры по взысканию указанных средств в бюджет Республики Татарстан в порядке, установленном бюджетным законодательством. </w:t>
      </w:r>
    </w:p>
    <w:p w14:paraId="26965C04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В случае отказа от добровольного возврата в доход бюджета Республики Татарстан указанных средств они подлежат взысканию в принудительном порядке в соответствии с законодательством Российской Федерации. </w:t>
      </w:r>
    </w:p>
    <w:p w14:paraId="7154C24B" w14:textId="77777777" w:rsidR="00D72EFC" w:rsidRPr="00D72EFC" w:rsidRDefault="00D72EFC" w:rsidP="00D72EFC">
      <w:pPr>
        <w:spacing w:line="288" w:lineRule="atLeast"/>
        <w:ind w:firstLine="540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8.8. Контроль за эффективным использованием субсидии осуществляется Министерством в соответствии с законодательством Российской Федерации. </w:t>
      </w:r>
    </w:p>
    <w:p w14:paraId="5BAEA3F7" w14:textId="77777777" w:rsidR="00D72EFC" w:rsidRPr="00D72EFC" w:rsidRDefault="00D72EFC" w:rsidP="00D72EFC">
      <w:pPr>
        <w:spacing w:line="288" w:lineRule="atLeast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  </w:t>
      </w:r>
    </w:p>
    <w:p w14:paraId="55D52A26" w14:textId="77777777" w:rsidR="00D72EFC" w:rsidRPr="00D72EFC" w:rsidRDefault="00D72EFC" w:rsidP="00D72EFC">
      <w:pPr>
        <w:spacing w:line="288" w:lineRule="atLeast"/>
        <w:jc w:val="both"/>
        <w:rPr>
          <w:sz w:val="28"/>
          <w:szCs w:val="28"/>
        </w:rPr>
      </w:pPr>
      <w:r w:rsidRPr="00D72EFC">
        <w:rPr>
          <w:sz w:val="28"/>
          <w:szCs w:val="28"/>
        </w:rPr>
        <w:t xml:space="preserve">  </w:t>
      </w:r>
    </w:p>
    <w:p w14:paraId="48F12AC2" w14:textId="074DB578" w:rsidR="00C42976" w:rsidRPr="00FD74E2" w:rsidRDefault="00291FAF">
      <w:pPr>
        <w:rPr>
          <w:sz w:val="24"/>
        </w:rPr>
      </w:pPr>
      <w:r w:rsidRPr="00D72EFC">
        <w:rPr>
          <w:sz w:val="28"/>
          <w:szCs w:val="28"/>
        </w:rPr>
        <w:br w:type="page"/>
      </w:r>
    </w:p>
    <w:p w14:paraId="2500DCDB" w14:textId="77777777" w:rsidR="00C42976" w:rsidRPr="00FD74E2" w:rsidRDefault="00C42976" w:rsidP="00C42976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 w:rsidRPr="00FD74E2">
        <w:rPr>
          <w:rFonts w:eastAsia="Calibri"/>
          <w:sz w:val="28"/>
          <w:szCs w:val="28"/>
          <w:lang w:eastAsia="en-US"/>
        </w:rPr>
        <w:lastRenderedPageBreak/>
        <w:t>ПОЯСНИТЕЛЬНАЯ ЗАПИСКА</w:t>
      </w:r>
    </w:p>
    <w:p w14:paraId="2D257562" w14:textId="77777777" w:rsidR="00C42976" w:rsidRPr="00FD74E2" w:rsidRDefault="00C42976" w:rsidP="00C42976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 w:rsidRPr="00FD74E2">
        <w:rPr>
          <w:rFonts w:eastAsia="Calibri"/>
          <w:sz w:val="28"/>
          <w:szCs w:val="28"/>
          <w:lang w:eastAsia="en-US"/>
        </w:rPr>
        <w:t>к проекту постановления Кабинета Министров Республики Татарстан</w:t>
      </w:r>
    </w:p>
    <w:p w14:paraId="253FBEDE" w14:textId="2FBF57F5" w:rsidR="00C42976" w:rsidRPr="00FD74E2" w:rsidRDefault="00C42976" w:rsidP="00C42976">
      <w:pPr>
        <w:widowControl w:val="0"/>
        <w:jc w:val="center"/>
        <w:rPr>
          <w:rFonts w:eastAsia="Calibri"/>
          <w:bCs/>
          <w:sz w:val="28"/>
          <w:szCs w:val="28"/>
          <w:lang w:eastAsia="en-US"/>
        </w:rPr>
      </w:pPr>
      <w:r w:rsidRPr="00FD74E2">
        <w:rPr>
          <w:rFonts w:eastAsia="Calibri"/>
          <w:sz w:val="28"/>
          <w:szCs w:val="28"/>
          <w:lang w:eastAsia="en-US"/>
        </w:rPr>
        <w:t>«</w:t>
      </w:r>
      <w:r w:rsidRPr="00FD74E2">
        <w:rPr>
          <w:rFonts w:eastAsia="Calibri"/>
          <w:bCs/>
          <w:sz w:val="28"/>
          <w:szCs w:val="28"/>
          <w:lang w:eastAsia="en-US"/>
        </w:rPr>
        <w:t xml:space="preserve">Об утверждении порядка предоставления в 2026 году добровольного имущественного взноса в форме субсидии </w:t>
      </w:r>
      <w:r w:rsidR="002B5CF7" w:rsidRPr="00FD74E2">
        <w:rPr>
          <w:rFonts w:eastAsia="Calibri"/>
          <w:bCs/>
          <w:sz w:val="28"/>
          <w:szCs w:val="28"/>
          <w:lang w:eastAsia="en-US"/>
        </w:rPr>
        <w:t>некоммерческой организации</w:t>
      </w:r>
      <w:r w:rsidR="00FD4796">
        <w:rPr>
          <w:rFonts w:eastAsia="Calibri"/>
          <w:bCs/>
          <w:sz w:val="28"/>
          <w:szCs w:val="28"/>
          <w:lang w:eastAsia="en-US"/>
        </w:rPr>
        <w:t>»</w:t>
      </w:r>
      <w:r w:rsidR="00711485">
        <w:rPr>
          <w:rFonts w:eastAsia="Calibri"/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B174BD" w14:textId="77777777" w:rsidR="00C42976" w:rsidRPr="00FD74E2" w:rsidRDefault="00C42976" w:rsidP="00C42976">
      <w:pPr>
        <w:widowControl w:val="0"/>
        <w:jc w:val="center"/>
        <w:rPr>
          <w:rFonts w:eastAsia="Calibri"/>
          <w:bCs/>
          <w:sz w:val="28"/>
          <w:szCs w:val="28"/>
          <w:lang w:eastAsia="en-US"/>
        </w:rPr>
      </w:pPr>
    </w:p>
    <w:p w14:paraId="398CC795" w14:textId="77777777" w:rsidR="00C42976" w:rsidRPr="00FD74E2" w:rsidRDefault="00C42976" w:rsidP="00C42976">
      <w:pPr>
        <w:widowControl w:val="0"/>
        <w:jc w:val="center"/>
        <w:rPr>
          <w:rFonts w:eastAsia="Calibri"/>
          <w:bCs/>
          <w:sz w:val="28"/>
          <w:szCs w:val="28"/>
          <w:lang w:eastAsia="en-US"/>
        </w:rPr>
      </w:pPr>
    </w:p>
    <w:p w14:paraId="6BF75B8F" w14:textId="6C278EA0" w:rsidR="00C42976" w:rsidRPr="00FD74E2" w:rsidRDefault="00C42976" w:rsidP="00C42976">
      <w:pPr>
        <w:widowControl w:val="0"/>
        <w:ind w:firstLine="709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Проект постановления Кабинета Министров Республики Татарстан </w:t>
      </w:r>
      <w:r w:rsidRPr="00FD74E2">
        <w:rPr>
          <w:rFonts w:eastAsia="Calibri"/>
          <w:sz w:val="28"/>
          <w:szCs w:val="28"/>
          <w:lang w:eastAsia="en-US"/>
        </w:rPr>
        <w:t>«</w:t>
      </w:r>
      <w:r w:rsidRPr="00FD74E2">
        <w:rPr>
          <w:rFonts w:eastAsia="Calibri"/>
          <w:bCs/>
          <w:sz w:val="28"/>
          <w:szCs w:val="28"/>
          <w:lang w:eastAsia="en-US"/>
        </w:rPr>
        <w:t>Об утверждении порядка предоставления в 2026 году добровольного имущественного взноса в форме субсидии некоммерческой организации</w:t>
      </w:r>
      <w:r w:rsidR="00FD4796">
        <w:rPr>
          <w:rFonts w:eastAsia="Calibri"/>
          <w:bCs/>
          <w:sz w:val="28"/>
          <w:szCs w:val="28"/>
          <w:lang w:eastAsia="en-US"/>
        </w:rPr>
        <w:t>»</w:t>
      </w:r>
      <w:r w:rsidRPr="00FD74E2">
        <w:rPr>
          <w:rFonts w:eastAsia="Calibri"/>
          <w:bCs/>
          <w:sz w:val="28"/>
          <w:szCs w:val="28"/>
          <w:lang w:eastAsia="en-US"/>
        </w:rPr>
        <w:t xml:space="preserve"> </w:t>
      </w:r>
      <w:r w:rsidRPr="00FD74E2">
        <w:rPr>
          <w:sz w:val="28"/>
          <w:szCs w:val="28"/>
        </w:rPr>
        <w:t>(далее – Проект) разработан в соответствии с распоряжением Кабинета Министров Республики Татарстан от 14.05.2026 № 971-р.</w:t>
      </w:r>
    </w:p>
    <w:p w14:paraId="2838C711" w14:textId="77777777" w:rsidR="00747884" w:rsidRDefault="0026314E" w:rsidP="00747884">
      <w:pPr>
        <w:widowControl w:val="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8"/>
        </w:rPr>
        <w:t xml:space="preserve">Проектом определяются </w:t>
      </w:r>
      <w:r w:rsidR="00C42976" w:rsidRPr="00FD74E2">
        <w:rPr>
          <w:sz w:val="28"/>
          <w:szCs w:val="22"/>
        </w:rPr>
        <w:t>цели, условия и механизмы</w:t>
      </w:r>
      <w:r w:rsidR="00C42976" w:rsidRPr="00FD74E2">
        <w:rPr>
          <w:sz w:val="28"/>
          <w:szCs w:val="28"/>
        </w:rPr>
        <w:t xml:space="preserve"> </w:t>
      </w:r>
      <w:r w:rsidR="00C42976" w:rsidRPr="00FD74E2">
        <w:rPr>
          <w:sz w:val="28"/>
          <w:szCs w:val="22"/>
        </w:rPr>
        <w:t xml:space="preserve">предоставления в 2026 году добровольного имущественного взноса в форме субсидии </w:t>
      </w:r>
      <w:r w:rsidR="002B5CF7" w:rsidRPr="002B5CF7">
        <w:rPr>
          <w:sz w:val="28"/>
          <w:szCs w:val="22"/>
        </w:rPr>
        <w:t>некоммерческой организации</w:t>
      </w:r>
      <w:r w:rsidR="00C42976" w:rsidRPr="00FD74E2">
        <w:rPr>
          <w:sz w:val="28"/>
          <w:szCs w:val="22"/>
        </w:rPr>
        <w:t>.</w:t>
      </w:r>
    </w:p>
    <w:p w14:paraId="646F31B8" w14:textId="1E2EF055" w:rsidR="00747884" w:rsidRPr="00747884" w:rsidRDefault="00747884" w:rsidP="00747884">
      <w:pPr>
        <w:widowControl w:val="0"/>
        <w:ind w:firstLine="709"/>
        <w:jc w:val="both"/>
        <w:rPr>
          <w:sz w:val="28"/>
          <w:szCs w:val="22"/>
        </w:rPr>
      </w:pPr>
      <w:r w:rsidRPr="00032481">
        <w:rPr>
          <w:sz w:val="28"/>
          <w:szCs w:val="28"/>
        </w:rPr>
        <w:t>Про</w:t>
      </w:r>
      <w:r w:rsidRPr="00E5698B">
        <w:rPr>
          <w:sz w:val="28"/>
          <w:szCs w:val="28"/>
        </w:rPr>
        <w:t xml:space="preserve">ектом не вводятся обязанности, запреты и ответственность для субъектов предпринимательской и иной экономической деятельности, </w:t>
      </w:r>
      <w:r w:rsidR="00A737B3">
        <w:rPr>
          <w:sz w:val="28"/>
          <w:szCs w:val="28"/>
        </w:rPr>
        <w:t>П</w:t>
      </w:r>
      <w:r w:rsidRPr="00E5698B">
        <w:rPr>
          <w:sz w:val="28"/>
          <w:szCs w:val="28"/>
        </w:rPr>
        <w:t xml:space="preserve">роект не способствует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 Республики Татарстан. </w:t>
      </w:r>
      <w:r w:rsidR="00A737B3">
        <w:rPr>
          <w:sz w:val="28"/>
          <w:szCs w:val="28"/>
        </w:rPr>
        <w:t>Проведение о</w:t>
      </w:r>
      <w:r w:rsidRPr="00E5698B">
        <w:rPr>
          <w:sz w:val="28"/>
          <w:szCs w:val="28"/>
        </w:rPr>
        <w:t>ценк</w:t>
      </w:r>
      <w:r w:rsidR="00A737B3">
        <w:rPr>
          <w:sz w:val="28"/>
          <w:szCs w:val="28"/>
        </w:rPr>
        <w:t>и</w:t>
      </w:r>
      <w:r w:rsidRPr="00E5698B">
        <w:rPr>
          <w:sz w:val="28"/>
          <w:szCs w:val="28"/>
        </w:rPr>
        <w:t xml:space="preserve"> регулирующего воздействия не требуется.</w:t>
      </w:r>
    </w:p>
    <w:p w14:paraId="7787E8A9" w14:textId="77777777" w:rsidR="00A737B3" w:rsidRPr="00A737B3" w:rsidRDefault="00A737B3" w:rsidP="00A737B3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A737B3">
        <w:rPr>
          <w:rFonts w:eastAsia="Calibri"/>
          <w:sz w:val="28"/>
          <w:szCs w:val="28"/>
          <w:lang w:eastAsia="en-US"/>
        </w:rPr>
        <w:t>Проект прошел независимую антикоррупционную экспертизу, заключения по результатам независимой антикоррупционной экспертизы Проекта разработчику не поступали.</w:t>
      </w:r>
    </w:p>
    <w:p w14:paraId="7BF0798B" w14:textId="6FF792FB" w:rsidR="00C42976" w:rsidRPr="00FD74E2" w:rsidRDefault="00A737B3" w:rsidP="00A737B3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A737B3">
        <w:rPr>
          <w:rFonts w:eastAsia="Calibri"/>
          <w:sz w:val="28"/>
          <w:szCs w:val="28"/>
          <w:lang w:eastAsia="en-US"/>
        </w:rPr>
        <w:t>Принятие проекта постановления не потребует выделения дополнительных средств из бюджета Республики Татарстан.</w:t>
      </w:r>
    </w:p>
    <w:p w14:paraId="5373D071" w14:textId="77777777" w:rsidR="00C42976" w:rsidRPr="00FD74E2" w:rsidRDefault="00C42976" w:rsidP="00C42976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</w:p>
    <w:p w14:paraId="1D105E23" w14:textId="77777777" w:rsidR="00C42976" w:rsidRPr="00FD74E2" w:rsidRDefault="00C42976" w:rsidP="00C42976">
      <w:pPr>
        <w:widowControl w:val="0"/>
        <w:ind w:right="-1"/>
        <w:jc w:val="center"/>
        <w:rPr>
          <w:rFonts w:eastAsia="Calibri"/>
          <w:sz w:val="28"/>
          <w:szCs w:val="28"/>
          <w:lang w:eastAsia="en-US"/>
        </w:rPr>
      </w:pPr>
      <w:r w:rsidRPr="00FD74E2">
        <w:rPr>
          <w:rFonts w:eastAsia="Calibri"/>
          <w:sz w:val="28"/>
          <w:szCs w:val="28"/>
          <w:lang w:eastAsia="en-US"/>
        </w:rPr>
        <w:t>____________________________</w:t>
      </w:r>
    </w:p>
    <w:p w14:paraId="43D61966" w14:textId="77777777" w:rsidR="00C42976" w:rsidRPr="00FD74E2" w:rsidRDefault="00C42976" w:rsidP="00C42976">
      <w:pPr>
        <w:widowControl w:val="0"/>
        <w:jc w:val="center"/>
        <w:rPr>
          <w:rFonts w:eastAsia="Calibri"/>
          <w:sz w:val="28"/>
          <w:szCs w:val="28"/>
          <w:lang w:eastAsia="en-US"/>
        </w:rPr>
      </w:pPr>
    </w:p>
    <w:p w14:paraId="62B52DB7" w14:textId="77777777" w:rsidR="009446CA" w:rsidRPr="00FD74E2" w:rsidRDefault="009446CA" w:rsidP="009446CA">
      <w:pPr>
        <w:pStyle w:val="ConsPlusNormal0"/>
        <w:ind w:firstLine="540"/>
        <w:jc w:val="both"/>
      </w:pPr>
    </w:p>
    <w:sectPr w:rsidR="009446CA" w:rsidRPr="00FD74E2" w:rsidSect="00291FAF">
      <w:footerReference w:type="default" r:id="rId8"/>
      <w:footerReference w:type="first" r:id="rId9"/>
      <w:pgSz w:w="11906" w:h="16838"/>
      <w:pgMar w:top="1440" w:right="707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BD049" w14:textId="77777777" w:rsidR="000F076F" w:rsidRDefault="000F076F">
      <w:r>
        <w:separator/>
      </w:r>
    </w:p>
  </w:endnote>
  <w:endnote w:type="continuationSeparator" w:id="0">
    <w:p w14:paraId="0BB9D1C1" w14:textId="77777777" w:rsidR="000F076F" w:rsidRDefault="000F0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D13D" w14:textId="77777777" w:rsidR="008224D3" w:rsidRDefault="00EE4E1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B4869" w14:textId="77777777" w:rsidR="008224D3" w:rsidRDefault="00EE4E1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A2D60" w14:textId="77777777" w:rsidR="000F076F" w:rsidRDefault="000F076F">
      <w:r>
        <w:separator/>
      </w:r>
    </w:p>
  </w:footnote>
  <w:footnote w:type="continuationSeparator" w:id="0">
    <w:p w14:paraId="4EC46A97" w14:textId="77777777" w:rsidR="000F076F" w:rsidRDefault="000F07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4D3"/>
    <w:rsid w:val="00003D1E"/>
    <w:rsid w:val="00044540"/>
    <w:rsid w:val="00071226"/>
    <w:rsid w:val="000A6F37"/>
    <w:rsid w:val="000E3E41"/>
    <w:rsid w:val="000F076F"/>
    <w:rsid w:val="00261AB8"/>
    <w:rsid w:val="0026314E"/>
    <w:rsid w:val="00287BD5"/>
    <w:rsid w:val="00291886"/>
    <w:rsid w:val="00291FAF"/>
    <w:rsid w:val="002B5CF7"/>
    <w:rsid w:val="002E34F2"/>
    <w:rsid w:val="002F564F"/>
    <w:rsid w:val="003771DB"/>
    <w:rsid w:val="004B6C2D"/>
    <w:rsid w:val="004F2D13"/>
    <w:rsid w:val="00614094"/>
    <w:rsid w:val="0066208E"/>
    <w:rsid w:val="006D4F61"/>
    <w:rsid w:val="006F0DFE"/>
    <w:rsid w:val="00701C19"/>
    <w:rsid w:val="00703937"/>
    <w:rsid w:val="00711485"/>
    <w:rsid w:val="00737CDC"/>
    <w:rsid w:val="00747884"/>
    <w:rsid w:val="0075217C"/>
    <w:rsid w:val="00766080"/>
    <w:rsid w:val="00776AC1"/>
    <w:rsid w:val="007B5BF6"/>
    <w:rsid w:val="007C6525"/>
    <w:rsid w:val="00816B79"/>
    <w:rsid w:val="008224D3"/>
    <w:rsid w:val="00870A13"/>
    <w:rsid w:val="00871F00"/>
    <w:rsid w:val="00872AB4"/>
    <w:rsid w:val="008800E3"/>
    <w:rsid w:val="008E7D94"/>
    <w:rsid w:val="00926630"/>
    <w:rsid w:val="009446CA"/>
    <w:rsid w:val="009A75BF"/>
    <w:rsid w:val="009D4E82"/>
    <w:rsid w:val="00A61D72"/>
    <w:rsid w:val="00A633EA"/>
    <w:rsid w:val="00A733F8"/>
    <w:rsid w:val="00A737B3"/>
    <w:rsid w:val="00B00839"/>
    <w:rsid w:val="00B01423"/>
    <w:rsid w:val="00B17EE3"/>
    <w:rsid w:val="00B90A03"/>
    <w:rsid w:val="00BD152B"/>
    <w:rsid w:val="00C05282"/>
    <w:rsid w:val="00C42976"/>
    <w:rsid w:val="00C500E9"/>
    <w:rsid w:val="00C77B7B"/>
    <w:rsid w:val="00D40947"/>
    <w:rsid w:val="00D72EFC"/>
    <w:rsid w:val="00E0712E"/>
    <w:rsid w:val="00E26851"/>
    <w:rsid w:val="00E37978"/>
    <w:rsid w:val="00E418E4"/>
    <w:rsid w:val="00E972EB"/>
    <w:rsid w:val="00EB7E63"/>
    <w:rsid w:val="00EE4E1D"/>
    <w:rsid w:val="00EF590C"/>
    <w:rsid w:val="00F6743C"/>
    <w:rsid w:val="00FD4796"/>
    <w:rsid w:val="00FD74E2"/>
    <w:rsid w:val="00FF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0163"/>
  <w15:docId w15:val="{B252FE14-F9C7-4894-B2D0-40B51843D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A61D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61D72"/>
  </w:style>
  <w:style w:type="paragraph" w:styleId="a5">
    <w:name w:val="footer"/>
    <w:basedOn w:val="a"/>
    <w:link w:val="a6"/>
    <w:uiPriority w:val="99"/>
    <w:unhideWhenUsed/>
    <w:rsid w:val="00A61D7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1D72"/>
  </w:style>
  <w:style w:type="paragraph" w:styleId="a7">
    <w:name w:val="Normal (Web)"/>
    <w:basedOn w:val="a"/>
    <w:uiPriority w:val="99"/>
    <w:unhideWhenUsed/>
    <w:qFormat/>
    <w:rsid w:val="00A733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cult.tatarstan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5839</Words>
  <Characters>33286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КМ РТ от 20.02.2025 N 99
(ред. от 30.03.2026)
"Об утверждении Порядка предоставления субсидий из бюджета Республики Татарстан некоммерческим организациям, не являющимся государственными (муниципальными) учреждениями, государственными корпора</vt:lpstr>
    </vt:vector>
  </TitlesOfParts>
  <Company>КонсультантПлюс Версия 4025.00.30</Company>
  <LinksUpToDate>false</LinksUpToDate>
  <CharactersWithSpaces>39047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КМ РТ от 20.02.2025 N 99
(ред. от 30.03.2026)
"Об утверждении Порядка предоставления субсидий из бюджета Республики Татарстан некоммерческим организациям, не являющимся государственными (муниципальными) учреждениями, государственными корпорациями (компаниями) и публично-правовыми компаниями, на финансовое обеспечение (возмещение) затрат, связанных с реализацией проектов, организацией и проведением мероприятий в сфере культуры, искусства, кинематографии, анимации, популяризации культурного насл</dc:title>
  <dc:creator>Пользователь</dc:creator>
  <cp:lastModifiedBy>Niyaz.Musin@tatar.ru</cp:lastModifiedBy>
  <cp:revision>3</cp:revision>
  <dcterms:created xsi:type="dcterms:W3CDTF">2026-09-14T05:30:00Z</dcterms:created>
  <dcterms:modified xsi:type="dcterms:W3CDTF">2026-09-14T05:31:00Z</dcterms:modified>
</cp:coreProperties>
</file>