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133" w:rsidRDefault="00E1173E">
      <w:pPr>
        <w:pStyle w:val="ConsPlusTitle"/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</w:t>
      </w:r>
    </w:p>
    <w:p w:rsidR="00FF0133" w:rsidRDefault="00E1173E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государственной услуги </w:t>
      </w:r>
    </w:p>
    <w:p w:rsidR="00FF0133" w:rsidRDefault="00E1173E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выдаче архивных документов, отнесенных </w:t>
      </w:r>
    </w:p>
    <w:p w:rsidR="00FF0133" w:rsidRDefault="00E1173E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государственной собственности и хранящихся </w:t>
      </w:r>
    </w:p>
    <w:p w:rsidR="00FF0133" w:rsidRDefault="00E1173E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муниципальном архиве, пользователю для работы </w:t>
      </w:r>
    </w:p>
    <w:p w:rsidR="00FF0133" w:rsidRDefault="00E1173E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читальном зале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архива</w:t>
      </w:r>
    </w:p>
    <w:p w:rsidR="00FF0133" w:rsidRDefault="00FF013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F0133" w:rsidRDefault="00FF013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F0133" w:rsidRDefault="00E1173E">
      <w:pPr>
        <w:widowControl w:val="0"/>
        <w:ind w:firstLine="540"/>
        <w:jc w:val="both"/>
      </w:pPr>
      <w:r>
        <w:rPr>
          <w:rFonts w:eastAsia="Arial"/>
          <w:color w:val="000000"/>
          <w:sz w:val="28"/>
          <w:szCs w:val="28"/>
          <w:lang w:eastAsia="en-US"/>
        </w:rPr>
        <w:t>В соответствии с З</w:t>
      </w:r>
      <w:hyperlink r:id="rId8" w:tgtFrame="consultantplus://offline/ref=888E15485563CB3186A104D91EA6FFB8AE60BB2C0F74F690147A018ACDAA77558AF57A3CB3F653D1F517969A8570124E1D10lBI">
        <w:r>
          <w:rPr>
            <w:rFonts w:eastAsia="Arial"/>
            <w:color w:val="000000"/>
            <w:sz w:val="28"/>
            <w:szCs w:val="28"/>
            <w:lang w:eastAsia="en-US"/>
          </w:rPr>
          <w:t>аконом</w:t>
        </w:r>
      </w:hyperlink>
      <w:r>
        <w:rPr>
          <w:rFonts w:eastAsia="Arial"/>
          <w:color w:val="000000"/>
          <w:sz w:val="28"/>
          <w:szCs w:val="28"/>
          <w:lang w:eastAsia="en-US"/>
        </w:rPr>
        <w:t xml:space="preserve"> Республики Татарстан от 24 декабря 2007 года № 63-ЗРТ «О наделении орган</w:t>
      </w:r>
      <w:r>
        <w:rPr>
          <w:rFonts w:eastAsia="Arial"/>
          <w:sz w:val="28"/>
          <w:szCs w:val="28"/>
          <w:lang w:eastAsia="en-US"/>
        </w:rPr>
        <w:t>ов местного самоуправления муниципальных образований в Республике Татарстан отдельными государственными полномочиями</w:t>
      </w:r>
      <w:r>
        <w:rPr>
          <w:rFonts w:eastAsia="Arial"/>
          <w:sz w:val="28"/>
          <w:szCs w:val="28"/>
          <w:lang w:eastAsia="en-US"/>
        </w:rPr>
        <w:t xml:space="preserve"> Республики Татарстан в области архивного дела»,</w:t>
      </w:r>
      <w:r>
        <w:rPr>
          <w:rFonts w:eastAsia="Arial"/>
          <w:color w:val="000000" w:themeColor="text1"/>
          <w:sz w:val="28"/>
          <w:szCs w:val="28"/>
        </w:rPr>
        <w:t xml:space="preserve"> Федеральным </w:t>
      </w:r>
      <w:hyperlink r:id="rId9" w:tgtFrame="consultantplus://offline/ref=8BF3C02650D204E211B964DCCCE3F81E8E331BE2276B867A397716FC4B3EB74B6A0323D48C7C422EE4B73727B61CE4BC1CE813E02329E6B1yBqEK">
        <w:r>
          <w:rPr>
            <w:rFonts w:eastAsia="Arial"/>
            <w:color w:val="000000" w:themeColor="text1"/>
            <w:sz w:val="28"/>
            <w:szCs w:val="28"/>
          </w:rPr>
          <w:t>законом</w:t>
        </w:r>
      </w:hyperlink>
      <w:r>
        <w:rPr>
          <w:rFonts w:eastAsia="Arial"/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10" w:tgtFrame="consultantplus://offline/ref=8BF3C02650D204E211B97AD1DA8FA515893B45E9256B852A6C2B10AB146EB11E2A432581CF384F26E0BC6270F642BDEF5FA31EE13A35E6B0A3050A40y8q7K">
        <w:r>
          <w:rPr>
            <w:rFonts w:eastAsia="Arial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eastAsia="Arial"/>
          <w:color w:val="000000" w:themeColor="text1"/>
          <w:sz w:val="28"/>
          <w:szCs w:val="28"/>
        </w:rPr>
        <w:t xml:space="preserve"> Кабинета Министров Республики Татарстан от 28.</w:t>
      </w:r>
      <w:r>
        <w:rPr>
          <w:rFonts w:eastAsia="Arial"/>
          <w:color w:val="000000" w:themeColor="text1"/>
          <w:sz w:val="28"/>
          <w:szCs w:val="28"/>
          <w:lang w:val="tt-RU"/>
        </w:rPr>
        <w:t>02</w:t>
      </w:r>
      <w:r>
        <w:rPr>
          <w:rFonts w:eastAsia="Arial"/>
          <w:color w:val="000000" w:themeColor="text1"/>
          <w:sz w:val="28"/>
          <w:szCs w:val="28"/>
        </w:rPr>
        <w:t xml:space="preserve">.2022 №175 «Об утверждении Порядка разработки и утверждения административных регламентов предоставления государственных услуг </w:t>
      </w:r>
      <w:r>
        <w:rPr>
          <w:rFonts w:eastAsia="Arial"/>
          <w:color w:val="000000" w:themeColor="text1"/>
          <w:sz w:val="28"/>
          <w:szCs w:val="28"/>
          <w:lang w:val="tt-RU"/>
        </w:rPr>
        <w:t>республиканск</w:t>
      </w:r>
      <w:r>
        <w:rPr>
          <w:rFonts w:eastAsia="Arial"/>
          <w:color w:val="000000" w:themeColor="text1"/>
          <w:sz w:val="28"/>
          <w:szCs w:val="28"/>
          <w:lang w:val="tt-RU"/>
        </w:rPr>
        <w:t xml:space="preserve">ими органами </w:t>
      </w:r>
      <w:r>
        <w:rPr>
          <w:rFonts w:eastAsia="Arial"/>
          <w:color w:val="000000" w:themeColor="text1"/>
          <w:sz w:val="28"/>
          <w:szCs w:val="28"/>
        </w:rPr>
        <w:t>исполнительной власти и о признании утратившими силу  отдельных постановлений Кабинета Министров Республики Татарстан» приказываю:</w:t>
      </w:r>
    </w:p>
    <w:p w:rsidR="00FF0133" w:rsidRDefault="00E1173E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      1. Утвердить прилагаемый к настоящему приказу Административный </w:t>
      </w:r>
      <w:hyperlink w:anchor="P42">
        <w:r>
          <w:rPr>
            <w:color w:val="000000" w:themeColor="text1"/>
            <w:sz w:val="28"/>
            <w:szCs w:val="28"/>
          </w:rPr>
          <w:t>регламент</w:t>
        </w:r>
      </w:hyperlink>
      <w:r>
        <w:rPr>
          <w:color w:val="000000" w:themeColor="text1"/>
          <w:sz w:val="28"/>
          <w:szCs w:val="28"/>
        </w:rPr>
        <w:t xml:space="preserve"> предост</w:t>
      </w:r>
      <w:r>
        <w:rPr>
          <w:color w:val="000000" w:themeColor="text1"/>
          <w:sz w:val="28"/>
          <w:szCs w:val="28"/>
        </w:rPr>
        <w:t>авлению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F0133" w:rsidRDefault="00E117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Признать утратившим силу приказ Государственног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комитета Республики Татарстан по архивному делу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09.11.2024 № 177-ОД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по выдаче архивных документов, отнесенных к государственной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и хранящихся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 архиве, пользователю для работы в читальном зале муниципального архива».</w:t>
      </w:r>
    </w:p>
    <w:p w:rsidR="00FF0133" w:rsidRDefault="00E117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Отделу правовой и кадровой работы в трехдневный срок, исчисляемый в рабочих днях, со дня подписания приказа направить его на государственную регистрацию в Министерств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юстиции Республики Татарстан.</w:t>
      </w:r>
    </w:p>
    <w:p w:rsidR="00FF0133" w:rsidRDefault="00E117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Отделу делопроизводства, организационной работы и информатизации архивной отрасли разместить </w:t>
      </w:r>
      <w:hyperlink w:anchor="P4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утвержденный настоящим приказом, на официальном сайте Государственного комитета Республики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Татарстан по архивному делу.</w:t>
      </w:r>
    </w:p>
    <w:p w:rsidR="00FF0133" w:rsidRDefault="00E117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  Контроль за исполнением настоящего приказа оставляю за собой.</w:t>
      </w:r>
    </w:p>
    <w:p w:rsidR="00FF0133" w:rsidRDefault="00FF013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133" w:rsidRDefault="00FF013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133" w:rsidRDefault="00FF013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133" w:rsidRDefault="00FF013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133" w:rsidRDefault="00E1173E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_Копия_1"/>
      <w:bookmarkEnd w:id="1"/>
      <w:r>
        <w:rPr>
          <w:rFonts w:ascii="Times New Roman" w:hAnsi="Times New Roman" w:cs="Times New Roman"/>
          <w:spacing w:val="-4"/>
          <w:sz w:val="28"/>
          <w:szCs w:val="28"/>
        </w:rPr>
        <w:t>Председатель                                                                                        Г.З. Габдрахманова</w:t>
      </w:r>
    </w:p>
    <w:p w:rsidR="00FF0133" w:rsidRDefault="00FF013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F0133" w:rsidRDefault="00FF0133">
      <w:pPr>
        <w:pStyle w:val="ConsPlusTitle"/>
        <w:rPr>
          <w:rFonts w:ascii="Times New Roman" w:hAnsi="Times New Roman" w:cs="Times New Roman"/>
          <w:b w:val="0"/>
          <w:i/>
          <w:iCs/>
          <w:spacing w:val="-4"/>
          <w:sz w:val="28"/>
          <w:szCs w:val="28"/>
        </w:rPr>
      </w:pPr>
    </w:p>
    <w:p w:rsidR="00FF0133" w:rsidRDefault="00E1173E">
      <w:pPr>
        <w:pStyle w:val="ConsPlusTitle"/>
      </w:pPr>
      <w:r>
        <w:rPr>
          <w:rFonts w:ascii="Times New Roman" w:hAnsi="Times New Roman" w:cs="Times New Roman"/>
          <w:b w:val="0"/>
          <w:spacing w:val="-4"/>
          <w:sz w:val="28"/>
          <w:szCs w:val="28"/>
        </w:rPr>
        <w:lastRenderedPageBreak/>
        <w:t xml:space="preserve">                                   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 w:val="0"/>
          <w:spacing w:val="-4"/>
          <w:sz w:val="28"/>
          <w:szCs w:val="28"/>
        </w:rPr>
        <w:t>Утвержден приказом</w:t>
      </w:r>
    </w:p>
    <w:p w:rsidR="00FF0133" w:rsidRDefault="00E1173E">
      <w:pPr>
        <w:ind w:left="2127" w:right="-15" w:firstLine="3543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Государственного комитета</w:t>
      </w:r>
    </w:p>
    <w:p w:rsidR="00FF0133" w:rsidRDefault="00E1173E">
      <w:pPr>
        <w:ind w:left="2127" w:right="-15" w:firstLine="3543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Республики Татарстан</w:t>
      </w:r>
    </w:p>
    <w:p w:rsidR="00FF0133" w:rsidRDefault="00E1173E">
      <w:pPr>
        <w:ind w:left="2127" w:right="-15" w:firstLine="3543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по архивному делу</w:t>
      </w:r>
    </w:p>
    <w:p w:rsidR="00FF0133" w:rsidRDefault="00E1173E">
      <w:pPr>
        <w:ind w:left="2127" w:right="-15" w:firstLine="3543"/>
        <w:rPr>
          <w:b/>
          <w:bCs/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от  _</w:t>
      </w:r>
      <w:proofErr w:type="gramEnd"/>
      <w:r>
        <w:rPr>
          <w:spacing w:val="-4"/>
          <w:sz w:val="28"/>
          <w:szCs w:val="28"/>
        </w:rPr>
        <w:t>_________  № _______</w:t>
      </w:r>
    </w:p>
    <w:p w:rsidR="00FF0133" w:rsidRDefault="00FF0133">
      <w:pPr>
        <w:pStyle w:val="western"/>
        <w:spacing w:before="0" w:after="0"/>
        <w:jc w:val="center"/>
        <w:rPr>
          <w:b/>
          <w:bCs/>
          <w:sz w:val="28"/>
          <w:szCs w:val="28"/>
        </w:rPr>
      </w:pPr>
    </w:p>
    <w:p w:rsidR="00FF0133" w:rsidRDefault="00E1173E">
      <w:pPr>
        <w:pStyle w:val="western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Административный регламент </w:t>
      </w:r>
    </w:p>
    <w:p w:rsidR="00FF0133" w:rsidRDefault="00E1173E">
      <w:pPr>
        <w:pStyle w:val="western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государственной услуги по выдаче архивных </w:t>
      </w:r>
      <w:r>
        <w:rPr>
          <w:b/>
          <w:bCs/>
          <w:sz w:val="28"/>
          <w:szCs w:val="28"/>
        </w:rPr>
        <w:t>документов,</w:t>
      </w:r>
    </w:p>
    <w:p w:rsidR="00FF0133" w:rsidRDefault="00E1173E">
      <w:pPr>
        <w:pStyle w:val="western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</w:p>
    <w:p w:rsidR="00FF0133" w:rsidRDefault="00FF0133">
      <w:pPr>
        <w:pStyle w:val="western"/>
        <w:spacing w:before="0" w:after="0"/>
        <w:jc w:val="center"/>
        <w:rPr>
          <w:b/>
          <w:bCs/>
          <w:sz w:val="28"/>
          <w:szCs w:val="28"/>
        </w:rPr>
      </w:pPr>
    </w:p>
    <w:p w:rsidR="00FF0133" w:rsidRDefault="00E1173E">
      <w:pPr>
        <w:pStyle w:val="western"/>
        <w:spacing w:before="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1.Общие положения</w:t>
      </w:r>
    </w:p>
    <w:p w:rsidR="00FF0133" w:rsidRDefault="00FF0133">
      <w:pPr>
        <w:pStyle w:val="western"/>
        <w:spacing w:before="0" w:after="0"/>
        <w:rPr>
          <w:b/>
          <w:bCs/>
          <w:sz w:val="28"/>
          <w:szCs w:val="28"/>
        </w:rPr>
      </w:pPr>
    </w:p>
    <w:p w:rsidR="00FF0133" w:rsidRDefault="00E1173E">
      <w:pPr>
        <w:pStyle w:val="western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Административный</w:t>
      </w:r>
      <w:r>
        <w:rPr>
          <w:sz w:val="28"/>
          <w:szCs w:val="28"/>
        </w:rPr>
        <w:t xml:space="preserve"> регламент предоставления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 (далее –Административный регламен</w:t>
      </w:r>
      <w:r>
        <w:rPr>
          <w:sz w:val="28"/>
          <w:szCs w:val="28"/>
        </w:rPr>
        <w:t xml:space="preserve">т) устанавливает стандарт и порядок предоставления управлениями (отделами, секторами) исполнительных комитетов муниципальных образований Республики Татарстан, муниципальными учреждениями, созданными муниципальным образованием Республики Татарстан, которые </w:t>
      </w:r>
      <w:r>
        <w:rPr>
          <w:sz w:val="28"/>
          <w:szCs w:val="28"/>
        </w:rPr>
        <w:t>осуществляют хранение, комплектование, учет и использование документов Архивного фонда Российской Федерации, а также других архивных документов (далее – муниципальные архивы), государственной услуги по выдаче архивных документов, отнесенных к государственн</w:t>
      </w:r>
      <w:r>
        <w:rPr>
          <w:sz w:val="28"/>
          <w:szCs w:val="28"/>
        </w:rPr>
        <w:t>ой собственности,  пользователю для работы в читальном зале муниципального архива (далее – государственная услуга).</w:t>
      </w:r>
    </w:p>
    <w:p w:rsidR="00FF0133" w:rsidRDefault="00E1173E">
      <w:pPr>
        <w:pStyle w:val="western"/>
        <w:spacing w:before="0" w:after="0"/>
        <w:ind w:firstLine="720"/>
        <w:jc w:val="both"/>
      </w:pPr>
      <w:r>
        <w:rPr>
          <w:color w:val="000000"/>
          <w:sz w:val="28"/>
          <w:szCs w:val="28"/>
        </w:rPr>
        <w:t>Перечень условных обозначений и сокращений приведен в приложении № 1 к Административному регламенту.</w:t>
      </w:r>
    </w:p>
    <w:p w:rsidR="00FF0133" w:rsidRDefault="00E1173E">
      <w:pPr>
        <w:ind w:firstLine="720"/>
        <w:jc w:val="both"/>
      </w:pPr>
      <w:r>
        <w:rPr>
          <w:color w:val="000000"/>
          <w:sz w:val="28"/>
          <w:szCs w:val="28"/>
        </w:rPr>
        <w:t xml:space="preserve">1.2. Заявителями являются физические и </w:t>
      </w:r>
      <w:r>
        <w:rPr>
          <w:color w:val="000000"/>
          <w:sz w:val="28"/>
          <w:szCs w:val="28"/>
        </w:rPr>
        <w:t>юридические лица, обращающиеся на законных основаниях к архивны</w:t>
      </w:r>
      <w:r>
        <w:rPr>
          <w:sz w:val="28"/>
          <w:szCs w:val="28"/>
        </w:rPr>
        <w:t xml:space="preserve">м документам для получения и использования необходимой информации (далее – </w:t>
      </w:r>
      <w:r>
        <w:rPr>
          <w:sz w:val="28"/>
          <w:szCs w:val="28"/>
          <w:lang w:val="tt-RU"/>
        </w:rPr>
        <w:t>заявител</w:t>
      </w:r>
      <w:r>
        <w:rPr>
          <w:sz w:val="28"/>
          <w:szCs w:val="28"/>
        </w:rPr>
        <w:t>ь).</w:t>
      </w:r>
    </w:p>
    <w:p w:rsidR="00FF0133" w:rsidRDefault="00E1173E">
      <w:pPr>
        <w:ind w:firstLine="720"/>
        <w:jc w:val="both"/>
      </w:pPr>
      <w:r>
        <w:rPr>
          <w:sz w:val="28"/>
          <w:szCs w:val="28"/>
        </w:rPr>
        <w:t>Интересы заявителей могут представлять лица, обладающие соответствующими полномочиями (далее – представите</w:t>
      </w:r>
      <w:r>
        <w:rPr>
          <w:sz w:val="28"/>
          <w:szCs w:val="28"/>
        </w:rPr>
        <w:t>ль).</w:t>
      </w:r>
    </w:p>
    <w:p w:rsidR="00FF0133" w:rsidRDefault="00E1173E">
      <w:pPr>
        <w:ind w:firstLine="720"/>
        <w:jc w:val="both"/>
      </w:pPr>
      <w:r>
        <w:rPr>
          <w:sz w:val="28"/>
          <w:szCs w:val="28"/>
        </w:rPr>
        <w:t xml:space="preserve">Идентификаторы категорий (признаков) заявителей приведены </w:t>
      </w:r>
      <w:r>
        <w:rPr>
          <w:color w:val="000000"/>
          <w:sz w:val="28"/>
          <w:szCs w:val="28"/>
        </w:rPr>
        <w:t>в приложении № 2 к Административному регламенту.</w:t>
      </w:r>
    </w:p>
    <w:p w:rsidR="00FF0133" w:rsidRDefault="00E117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>
        <w:rPr>
          <w:color w:val="000000"/>
          <w:sz w:val="28"/>
          <w:szCs w:val="28"/>
        </w:rPr>
        <w:t>Государственная ус</w:t>
      </w:r>
      <w:r>
        <w:rPr>
          <w:color w:val="000000"/>
          <w:sz w:val="28"/>
          <w:szCs w:val="28"/>
        </w:rPr>
        <w:t>луга предоставляется заявителю в соответствии с категориями (признаками) заявителей, сведения о которых размещаются в фед</w:t>
      </w:r>
      <w:r>
        <w:rPr>
          <w:color w:val="000000"/>
          <w:sz w:val="28"/>
          <w:szCs w:val="28"/>
        </w:rPr>
        <w:t xml:space="preserve">еральной государственной информационной системе «Единый портал государственных и муниципальных услуг (функций)» (далее — Единый портал), а также в федеральной государственной информационной системе «Федеральный реестр государственных и муниципальных услуг </w:t>
      </w:r>
      <w:r>
        <w:rPr>
          <w:color w:val="000000"/>
          <w:sz w:val="28"/>
          <w:szCs w:val="28"/>
        </w:rPr>
        <w:t>(функций)».</w:t>
      </w:r>
    </w:p>
    <w:p w:rsidR="00FF0133" w:rsidRDefault="00FF01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F0133" w:rsidRDefault="00FF01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F0133" w:rsidRDefault="00E117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Стандарт предоставления государственной услуги</w:t>
      </w:r>
    </w:p>
    <w:p w:rsidR="00FF0133" w:rsidRDefault="00FF0133">
      <w:pPr>
        <w:pStyle w:val="ConsPlusTitle"/>
        <w:ind w:firstLine="709"/>
        <w:jc w:val="center"/>
        <w:outlineLvl w:val="2"/>
        <w:rPr>
          <w:bCs/>
        </w:rPr>
      </w:pPr>
    </w:p>
    <w:p w:rsidR="00FF0133" w:rsidRDefault="00E1173E">
      <w:pPr>
        <w:pStyle w:val="ConsPlusTitle"/>
        <w:ind w:firstLine="709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2.1. Наименование государственной услуги</w:t>
      </w:r>
    </w:p>
    <w:p w:rsidR="00FF0133" w:rsidRDefault="00FF0133">
      <w:pPr>
        <w:pStyle w:val="ConsPlusTitle"/>
        <w:ind w:firstLine="709"/>
        <w:jc w:val="center"/>
        <w:outlineLvl w:val="2"/>
        <w:rPr>
          <w:bCs/>
        </w:rPr>
      </w:pPr>
    </w:p>
    <w:p w:rsidR="00FF0133" w:rsidRDefault="00E1173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2.1.1. Выдача архивных документов, отнесенных к государственной собственности и хранящихся в муниципальном архиве, пользователю для работы в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читальном зале муниципального архива.</w:t>
      </w:r>
    </w:p>
    <w:p w:rsidR="00FF0133" w:rsidRDefault="00FF0133">
      <w:pPr>
        <w:pStyle w:val="ConsPlusTitle"/>
        <w:ind w:firstLine="709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FF0133" w:rsidRDefault="00E1173E">
      <w:pPr>
        <w:pStyle w:val="ConsPlusTitle"/>
        <w:ind w:firstLine="709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 Наименование органа, предоставляющего государственную услугу </w:t>
      </w:r>
    </w:p>
    <w:p w:rsidR="00FF0133" w:rsidRDefault="00FF0133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FF0133" w:rsidRDefault="00E1173E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Государственная услуга предоставляется исполнительными комитетами муниципальных образований Республики Татарстан. Исполнители государственной услуги — м</w:t>
      </w:r>
      <w:r>
        <w:rPr>
          <w:rFonts w:ascii="Times New Roman" w:hAnsi="Times New Roman" w:cs="Times New Roman"/>
          <w:color w:val="111111"/>
          <w:sz w:val="28"/>
          <w:szCs w:val="28"/>
        </w:rPr>
        <w:t>униципальные архивы.</w:t>
      </w:r>
    </w:p>
    <w:p w:rsidR="00FF0133" w:rsidRDefault="00FF0133">
      <w:pPr>
        <w:ind w:firstLine="709"/>
        <w:jc w:val="both"/>
        <w:rPr>
          <w:strike/>
          <w:color w:val="000000" w:themeColor="text1"/>
          <w:sz w:val="28"/>
          <w:szCs w:val="28"/>
        </w:rPr>
      </w:pPr>
    </w:p>
    <w:p w:rsidR="00FF0133" w:rsidRDefault="00E1173E">
      <w:pPr>
        <w:pStyle w:val="ConsPlusTitle"/>
        <w:ind w:firstLine="709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2.3. Результат предоставления государственной услуги</w:t>
      </w:r>
    </w:p>
    <w:p w:rsidR="00FF0133" w:rsidRDefault="00FF0133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FF0133" w:rsidRDefault="00E1173E">
      <w:pPr>
        <w:pStyle w:val="ConsPlusTitle"/>
        <w:ind w:firstLine="73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2.3.1. </w:t>
      </w:r>
      <w:r>
        <w:rPr>
          <w:rFonts w:ascii="Times New Roman" w:hAnsi="Times New Roman" w:cs="Times New Roman"/>
          <w:b w:val="0"/>
          <w:sz w:val="28"/>
          <w:szCs w:val="28"/>
        </w:rPr>
        <w:t>Результатами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редоставления 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услуги являются:</w:t>
      </w:r>
    </w:p>
    <w:p w:rsidR="00FF0133" w:rsidRDefault="00E1173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tt-RU"/>
        </w:rPr>
        <w:t>- 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ыдача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архива;</w:t>
      </w:r>
    </w:p>
    <w:p w:rsidR="00FF0133" w:rsidRDefault="00E1173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- уведомление о выдаче архивных док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ументов;</w:t>
      </w:r>
    </w:p>
    <w:p w:rsidR="00FF0133" w:rsidRDefault="00E1173E">
      <w:pPr>
        <w:pStyle w:val="ConsPlusTitle"/>
        <w:ind w:firstLine="709"/>
        <w:jc w:val="both"/>
        <w:outlineLvl w:val="2"/>
        <w:rPr>
          <w:color w:val="000000"/>
        </w:rPr>
      </w:pP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- уведомление об отказе в выдаче архивных документов.</w:t>
      </w:r>
    </w:p>
    <w:p w:rsidR="00FF0133" w:rsidRDefault="00E1173E">
      <w:pPr>
        <w:pStyle w:val="af1"/>
        <w:spacing w:line="240" w:lineRule="auto"/>
        <w:ind w:firstLine="737"/>
        <w:jc w:val="both"/>
        <w:outlineLvl w:val="2"/>
        <w:rPr>
          <w:color w:val="C9211E"/>
        </w:rPr>
      </w:pPr>
      <w:r>
        <w:rPr>
          <w:spacing w:val="-4"/>
          <w:sz w:val="28"/>
          <w:szCs w:val="28"/>
          <w:lang w:val="tt-RU"/>
        </w:rPr>
        <w:t>2.3.2.</w:t>
      </w:r>
      <w:r>
        <w:rPr>
          <w:rFonts w:eastAsiaTheme="minorEastAsia"/>
          <w:color w:val="000000"/>
          <w:spacing w:val="-4"/>
          <w:sz w:val="28"/>
          <w:szCs w:val="28"/>
          <w:lang w:val="tt-RU"/>
        </w:rPr>
        <w:t xml:space="preserve">Формирование </w:t>
      </w:r>
      <w:r>
        <w:rPr>
          <w:color w:val="000000"/>
          <w:spacing w:val="-4"/>
          <w:sz w:val="28"/>
          <w:szCs w:val="28"/>
          <w:lang w:val="tt-RU"/>
        </w:rPr>
        <w:t xml:space="preserve">реестровой  записи в какой-либо информационной системе  в качестве результата предоставления государственной услуги  не предусмотрено. </w:t>
      </w:r>
      <w:r>
        <w:rPr>
          <w:color w:val="000000"/>
          <w:spacing w:val="-4"/>
          <w:sz w:val="28"/>
          <w:szCs w:val="28"/>
          <w:highlight w:val="white"/>
          <w:lang w:val="tt-RU"/>
        </w:rPr>
        <w:t xml:space="preserve">  </w:t>
      </w:r>
      <w:r>
        <w:rPr>
          <w:color w:val="000000"/>
          <w:sz w:val="28"/>
          <w:szCs w:val="28"/>
          <w:highlight w:val="white"/>
        </w:rPr>
        <w:t xml:space="preserve">  </w:t>
      </w:r>
    </w:p>
    <w:p w:rsidR="00FF0133" w:rsidRDefault="00E1173E">
      <w:pPr>
        <w:ind w:firstLine="737"/>
        <w:jc w:val="both"/>
        <w:outlineLvl w:val="2"/>
      </w:pPr>
      <w:r>
        <w:rPr>
          <w:color w:val="000000" w:themeColor="text1"/>
          <w:spacing w:val="-4"/>
          <w:sz w:val="28"/>
          <w:szCs w:val="28"/>
          <w:lang w:val="tt-RU"/>
        </w:rPr>
        <w:t>2.3.3. Р</w:t>
      </w:r>
      <w:r>
        <w:rPr>
          <w:color w:val="000000" w:themeColor="text1"/>
          <w:sz w:val="28"/>
          <w:szCs w:val="28"/>
        </w:rPr>
        <w:t xml:space="preserve">езультат предоставления государственной услуги заявитель получает в читальных залах муниципальных архивов.  </w:t>
      </w:r>
    </w:p>
    <w:p w:rsidR="00FF0133" w:rsidRDefault="00E1173E">
      <w:pPr>
        <w:ind w:firstLine="680"/>
        <w:jc w:val="both"/>
      </w:pPr>
      <w:r>
        <w:rPr>
          <w:color w:val="111111"/>
          <w:sz w:val="28"/>
          <w:szCs w:val="28"/>
        </w:rPr>
        <w:t xml:space="preserve">В случае поступления запроса или письма юридического лица в письменной или электронной форме заявителю направляется </w:t>
      </w:r>
      <w:r>
        <w:rPr>
          <w:color w:val="111111"/>
          <w:sz w:val="28"/>
          <w:szCs w:val="28"/>
          <w:lang w:val="tt-RU"/>
        </w:rPr>
        <w:t>у</w:t>
      </w:r>
      <w:r>
        <w:rPr>
          <w:bCs/>
          <w:color w:val="111111"/>
          <w:sz w:val="28"/>
          <w:szCs w:val="28"/>
        </w:rPr>
        <w:t>ведомление о выдаче архивных д</w:t>
      </w:r>
      <w:r>
        <w:rPr>
          <w:bCs/>
          <w:color w:val="111111"/>
          <w:sz w:val="28"/>
          <w:szCs w:val="28"/>
        </w:rPr>
        <w:t xml:space="preserve">окументов либо уведомление об отказе в выдаче архивных документов следующими способами: </w:t>
      </w:r>
    </w:p>
    <w:p w:rsidR="00FF0133" w:rsidRDefault="00E1173E">
      <w:pPr>
        <w:ind w:firstLine="680"/>
        <w:jc w:val="both"/>
      </w:pPr>
      <w:r>
        <w:rPr>
          <w:bCs/>
          <w:color w:val="111111"/>
          <w:sz w:val="28"/>
          <w:szCs w:val="28"/>
        </w:rPr>
        <w:t>в электронной форме по адресу электронной почты, указанному в запросе (письме), если документ был направлен через интернет- приемную И</w:t>
      </w:r>
      <w:r>
        <w:rPr>
          <w:bCs/>
          <w:color w:val="000000"/>
          <w:sz w:val="28"/>
          <w:szCs w:val="28"/>
        </w:rPr>
        <w:t>сполнительного комитета в сети Ин</w:t>
      </w:r>
      <w:r>
        <w:rPr>
          <w:bCs/>
          <w:color w:val="000000"/>
          <w:sz w:val="28"/>
          <w:szCs w:val="28"/>
        </w:rPr>
        <w:t>тернет (далее- Интернет приемную);</w:t>
      </w:r>
      <w:r>
        <w:rPr>
          <w:bCs/>
          <w:color w:val="111111"/>
          <w:sz w:val="28"/>
          <w:szCs w:val="28"/>
        </w:rPr>
        <w:t xml:space="preserve"> </w:t>
      </w:r>
    </w:p>
    <w:p w:rsidR="00FF0133" w:rsidRDefault="00E1173E">
      <w:pPr>
        <w:ind w:firstLine="680"/>
        <w:jc w:val="both"/>
        <w:outlineLvl w:val="2"/>
      </w:pPr>
      <w:r>
        <w:rPr>
          <w:color w:val="111111"/>
          <w:spacing w:val="-4"/>
          <w:sz w:val="28"/>
          <w:szCs w:val="28"/>
          <w:lang w:val="tt-RU"/>
        </w:rPr>
        <w:t>в электронной форме через Е</w:t>
      </w:r>
      <w:r>
        <w:rPr>
          <w:color w:val="000000"/>
          <w:spacing w:val="-4"/>
          <w:sz w:val="28"/>
          <w:szCs w:val="28"/>
          <w:lang w:val="tt-RU"/>
        </w:rPr>
        <w:t>диную межведомственную систему электронного документооборота в Республике Татарстан (далее — ЭДО);</w:t>
      </w:r>
    </w:p>
    <w:p w:rsidR="00FF0133" w:rsidRDefault="00E1173E">
      <w:pPr>
        <w:ind w:firstLine="680"/>
        <w:jc w:val="both"/>
        <w:outlineLvl w:val="2"/>
      </w:pPr>
      <w:r>
        <w:rPr>
          <w:color w:val="111111"/>
          <w:spacing w:val="-4"/>
          <w:sz w:val="28"/>
          <w:szCs w:val="28"/>
          <w:lang w:val="tt-RU"/>
        </w:rPr>
        <w:t>в письменной форме по почтовому адресу, указанному в запросе (письме), в том числе при отсутст</w:t>
      </w:r>
      <w:r>
        <w:rPr>
          <w:color w:val="111111"/>
          <w:spacing w:val="-4"/>
          <w:sz w:val="28"/>
          <w:szCs w:val="28"/>
          <w:lang w:val="tt-RU"/>
        </w:rPr>
        <w:t xml:space="preserve">вии у заявителя адреса электронной почты. </w:t>
      </w:r>
    </w:p>
    <w:p w:rsidR="00FF0133" w:rsidRDefault="00FF0133">
      <w:pPr>
        <w:tabs>
          <w:tab w:val="left" w:pos="1575"/>
        </w:tabs>
        <w:ind w:firstLine="680"/>
        <w:jc w:val="both"/>
        <w:outlineLvl w:val="2"/>
        <w:rPr>
          <w:color w:val="000000"/>
        </w:rPr>
      </w:pPr>
    </w:p>
    <w:p w:rsidR="00FF0133" w:rsidRDefault="00E1173E">
      <w:pPr>
        <w:pStyle w:val="ConsPlusTitle"/>
        <w:ind w:firstLine="709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2.4. Срок предоставления государственной услуги</w:t>
      </w:r>
    </w:p>
    <w:p w:rsidR="00FF0133" w:rsidRDefault="00FF0133">
      <w:pPr>
        <w:pStyle w:val="ConsPlusTitle"/>
        <w:ind w:firstLine="709"/>
        <w:jc w:val="center"/>
        <w:outlineLvl w:val="2"/>
        <w:rPr>
          <w:bCs/>
        </w:rPr>
      </w:pPr>
    </w:p>
    <w:p w:rsidR="00FF0133" w:rsidRDefault="00E1173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00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2.4.1. Максимальный срок предоставления государственной услуги независимо от категории (признаков) заявителя и способа подачи указанного запроса составляет два рабочих дня со дня регистрации запроса (письма), документов и (или) информации. </w:t>
      </w:r>
    </w:p>
    <w:p w:rsidR="00FF0133" w:rsidRDefault="00E1173E">
      <w:pPr>
        <w:pStyle w:val="af1"/>
        <w:spacing w:line="240" w:lineRule="auto"/>
        <w:ind w:firstLine="737"/>
      </w:pPr>
      <w:r>
        <w:rPr>
          <w:rStyle w:val="Strong3"/>
          <w:b w:val="0"/>
          <w:bCs w:val="0"/>
          <w:sz w:val="28"/>
          <w:szCs w:val="28"/>
        </w:rPr>
        <w:lastRenderedPageBreak/>
        <w:t xml:space="preserve">Выдача </w:t>
      </w:r>
      <w:r>
        <w:rPr>
          <w:sz w:val="28"/>
          <w:szCs w:val="28"/>
        </w:rPr>
        <w:t>архивных</w:t>
      </w:r>
      <w:r>
        <w:rPr>
          <w:sz w:val="28"/>
          <w:szCs w:val="28"/>
        </w:rPr>
        <w:t xml:space="preserve"> документов, отнесенных к государственной собственности и хранящихся в муниципальном архиве, осуществляется после их подготовки к использованию и </w:t>
      </w:r>
      <w:r>
        <w:rPr>
          <w:rStyle w:val="Strong3"/>
          <w:b w:val="0"/>
          <w:bCs w:val="0"/>
          <w:sz w:val="28"/>
          <w:szCs w:val="28"/>
        </w:rPr>
        <w:t xml:space="preserve">личного посещения </w:t>
      </w:r>
      <w:r>
        <w:rPr>
          <w:sz w:val="28"/>
          <w:szCs w:val="28"/>
        </w:rPr>
        <w:t>заявителем (его представителем) читального зала в соответствии с графиком работы муниципальн</w:t>
      </w:r>
      <w:r>
        <w:rPr>
          <w:sz w:val="28"/>
          <w:szCs w:val="28"/>
        </w:rPr>
        <w:t>ого архива.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color w:val="000000"/>
          <w:sz w:val="28"/>
          <w:szCs w:val="28"/>
        </w:rPr>
        <w:t xml:space="preserve">2.4.2. В случае приостановления предоставления государственной услуги по основаниям, указанным в пункте 2.12.2 настоящего Административного регламента, течение срока ее предоставления </w:t>
      </w:r>
      <w:r>
        <w:rPr>
          <w:rStyle w:val="Strong3"/>
          <w:b w:val="0"/>
          <w:bCs w:val="0"/>
          <w:color w:val="000000"/>
          <w:sz w:val="28"/>
          <w:szCs w:val="28"/>
        </w:rPr>
        <w:t>приостанавливается</w:t>
      </w:r>
      <w:r>
        <w:rPr>
          <w:color w:val="000000"/>
          <w:sz w:val="28"/>
          <w:szCs w:val="28"/>
        </w:rPr>
        <w:t>. После устранения обстоятельств, послужив</w:t>
      </w:r>
      <w:r>
        <w:rPr>
          <w:color w:val="000000"/>
          <w:sz w:val="28"/>
          <w:szCs w:val="28"/>
        </w:rPr>
        <w:t xml:space="preserve">ших основанием для приостановления, течение срока </w:t>
      </w:r>
      <w:r>
        <w:rPr>
          <w:rStyle w:val="Strong3"/>
          <w:b w:val="0"/>
          <w:bCs w:val="0"/>
          <w:color w:val="000000"/>
          <w:sz w:val="28"/>
          <w:szCs w:val="28"/>
        </w:rPr>
        <w:t>возобновляется</w:t>
      </w:r>
      <w:r>
        <w:rPr>
          <w:color w:val="000000"/>
          <w:sz w:val="28"/>
          <w:szCs w:val="28"/>
        </w:rPr>
        <w:t>.</w:t>
      </w:r>
    </w:p>
    <w:p w:rsidR="00FF0133" w:rsidRDefault="00FF0133">
      <w:pPr>
        <w:pStyle w:val="af1"/>
        <w:spacing w:line="240" w:lineRule="auto"/>
        <w:ind w:firstLine="737"/>
        <w:jc w:val="both"/>
        <w:rPr>
          <w:color w:val="000000"/>
          <w:sz w:val="28"/>
          <w:szCs w:val="28"/>
          <w:shd w:val="clear" w:color="auto" w:fill="FFFF00"/>
          <w:lang w:eastAsia="ru-RU"/>
        </w:rPr>
      </w:pPr>
    </w:p>
    <w:p w:rsidR="00FF0133" w:rsidRDefault="00E1173E">
      <w:pPr>
        <w:pStyle w:val="ConsPlusTitle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2.5. Размер платы, взимаемой с заявителя при предоставлении</w:t>
      </w:r>
    </w:p>
    <w:p w:rsidR="00FF0133" w:rsidRDefault="00E1173E">
      <w:pPr>
        <w:pStyle w:val="ConsPlusTitle"/>
        <w:jc w:val="center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государственной услуги, и способы ее взимания</w:t>
      </w:r>
    </w:p>
    <w:p w:rsidR="00FF0133" w:rsidRDefault="00FF0133">
      <w:pPr>
        <w:pStyle w:val="ConsPlusTitle"/>
        <w:jc w:val="center"/>
        <w:rPr>
          <w:bCs/>
        </w:rPr>
      </w:pP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Государственная услуга предоставляется на безвозмездной основе. </w:t>
      </w:r>
    </w:p>
    <w:p w:rsidR="00FF0133" w:rsidRDefault="00E1173E">
      <w:pPr>
        <w:spacing w:before="200"/>
        <w:ind w:left="-15" w:firstLine="5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2.6. Макси</w:t>
      </w:r>
      <w:r>
        <w:rPr>
          <w:b/>
          <w:sz w:val="28"/>
          <w:szCs w:val="28"/>
        </w:rPr>
        <w:t>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:rsidR="00FF0133" w:rsidRDefault="00FF0133">
      <w:pPr>
        <w:spacing w:before="200"/>
        <w:ind w:left="-15" w:firstLine="540"/>
        <w:jc w:val="both"/>
        <w:rPr>
          <w:sz w:val="28"/>
          <w:szCs w:val="28"/>
        </w:rPr>
      </w:pPr>
    </w:p>
    <w:p w:rsidR="00FF0133" w:rsidRDefault="00E1173E">
      <w:pPr>
        <w:pStyle w:val="af1"/>
        <w:spacing w:line="240" w:lineRule="auto"/>
        <w:ind w:left="-15" w:firstLine="540"/>
        <w:jc w:val="both"/>
      </w:pPr>
      <w:r>
        <w:rPr>
          <w:sz w:val="28"/>
          <w:szCs w:val="28"/>
        </w:rPr>
        <w:t xml:space="preserve">2.6.1. Максимальный срок ожидания в очереди в муниципальном архиве при подаче запроса о </w:t>
      </w:r>
      <w:r>
        <w:rPr>
          <w:sz w:val="28"/>
          <w:szCs w:val="28"/>
        </w:rPr>
        <w:t xml:space="preserve">предоставлении </w:t>
      </w:r>
      <w:r>
        <w:rPr>
          <w:spacing w:val="-4"/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услуги и при получении результата предоставления </w:t>
      </w:r>
      <w:r>
        <w:rPr>
          <w:spacing w:val="-4"/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услуги составляет не более 15 минут.</w:t>
      </w:r>
    </w:p>
    <w:p w:rsidR="00FF0133" w:rsidRDefault="00E1173E">
      <w:pPr>
        <w:pStyle w:val="af1"/>
        <w:spacing w:line="240" w:lineRule="auto"/>
        <w:ind w:left="-15" w:firstLine="540"/>
        <w:jc w:val="both"/>
      </w:pPr>
      <w:r>
        <w:rPr>
          <w:sz w:val="28"/>
          <w:szCs w:val="28"/>
        </w:rPr>
        <w:t xml:space="preserve">Максимальный срок ожидания в очереди при подаче заявителем запроса и документов, необходимых для предоставления </w:t>
      </w:r>
      <w:r>
        <w:rPr>
          <w:sz w:val="28"/>
          <w:szCs w:val="28"/>
        </w:rPr>
        <w:t>государственной услуги, в электронной форме не предусмотрен.</w:t>
      </w:r>
    </w:p>
    <w:p w:rsidR="00FF0133" w:rsidRDefault="00E1173E">
      <w:pPr>
        <w:pStyle w:val="aff2"/>
        <w:spacing w:before="0" w:after="0" w:line="288" w:lineRule="atLeast"/>
        <w:ind w:firstLine="540"/>
        <w:jc w:val="both"/>
      </w:pPr>
      <w:r>
        <w:rPr>
          <w:sz w:val="28"/>
          <w:szCs w:val="28"/>
        </w:rPr>
        <w:t xml:space="preserve">2.6.2. </w:t>
      </w:r>
      <w:r>
        <w:rPr>
          <w:sz w:val="28"/>
          <w:szCs w:val="28"/>
          <w:lang w:eastAsia="ru-RU"/>
        </w:rPr>
        <w:t xml:space="preserve">Ветераны Великой Отечественной войны, Герои Советского Союза, Герои России, полные кавалеры ордена Славы, Герои Социалистического Труда, Герои Труда Российской Федерации, полные кавалеры </w:t>
      </w:r>
      <w:r>
        <w:rPr>
          <w:sz w:val="28"/>
          <w:szCs w:val="28"/>
          <w:lang w:eastAsia="ru-RU"/>
        </w:rPr>
        <w:t>ордена Трудовой Славы, инвалиды I группы, дети-инвалиды,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лица, подвергшиеся воздействию радиации</w:t>
      </w:r>
      <w:r>
        <w:rPr>
          <w:sz w:val="28"/>
          <w:szCs w:val="28"/>
          <w:lang w:eastAsia="ru-RU"/>
        </w:rPr>
        <w:t xml:space="preserve"> вследствие катастрофы на Чернобыльской АЭС, ядерных испытаний на Семипалатинском полигоне, и приравненные к ним категории граждан, ветераны боевых действий обслуживаются вне очереди.</w:t>
      </w:r>
    </w:p>
    <w:p w:rsidR="00FF0133" w:rsidRDefault="00FF0133">
      <w:pPr>
        <w:pStyle w:val="aff2"/>
        <w:spacing w:before="0" w:after="0" w:line="288" w:lineRule="atLeast"/>
        <w:ind w:firstLine="540"/>
        <w:jc w:val="both"/>
        <w:rPr>
          <w:bCs/>
        </w:rPr>
      </w:pPr>
    </w:p>
    <w:p w:rsidR="00FF0133" w:rsidRDefault="00E1173E">
      <w:pPr>
        <w:pStyle w:val="ConsPlusTitle"/>
        <w:jc w:val="center"/>
        <w:outlineLvl w:val="2"/>
        <w:rPr>
          <w:bCs/>
        </w:rPr>
      </w:pPr>
      <w:r>
        <w:rPr>
          <w:rStyle w:val="af2"/>
          <w:rFonts w:ascii="Times New Roman" w:hAnsi="Times New Roman" w:cs="Times New Roman"/>
          <w:b/>
          <w:spacing w:val="-4"/>
          <w:sz w:val="28"/>
          <w:szCs w:val="28"/>
        </w:rPr>
        <w:t>2.7. Срок регистрации запроса заявителя о предоставлении государственно</w:t>
      </w:r>
      <w:r>
        <w:rPr>
          <w:rStyle w:val="af2"/>
          <w:rFonts w:ascii="Times New Roman" w:hAnsi="Times New Roman" w:cs="Times New Roman"/>
          <w:b/>
          <w:spacing w:val="-4"/>
          <w:sz w:val="28"/>
          <w:szCs w:val="28"/>
        </w:rPr>
        <w:t>й услуги</w:t>
      </w:r>
    </w:p>
    <w:p w:rsidR="00FF0133" w:rsidRDefault="00FF0133">
      <w:pPr>
        <w:pStyle w:val="ConsPlusTitle"/>
        <w:jc w:val="center"/>
        <w:outlineLvl w:val="2"/>
        <w:rPr>
          <w:bCs/>
        </w:rPr>
      </w:pPr>
    </w:p>
    <w:p w:rsidR="00FF0133" w:rsidRDefault="00E1173E">
      <w:pPr>
        <w:pStyle w:val="af1"/>
        <w:spacing w:line="240" w:lineRule="auto"/>
        <w:ind w:firstLine="737"/>
      </w:pPr>
      <w:r>
        <w:rPr>
          <w:rStyle w:val="af2"/>
          <w:b w:val="0"/>
          <w:bCs w:val="0"/>
          <w:sz w:val="28"/>
          <w:szCs w:val="28"/>
        </w:rPr>
        <w:t>2.7.1.</w:t>
      </w:r>
      <w:r>
        <w:rPr>
          <w:sz w:val="28"/>
          <w:szCs w:val="28"/>
        </w:rPr>
        <w:t xml:space="preserve"> Срок регистрации запроса о предоставлении государственной услуги зависит от способа его подачи:</w:t>
      </w:r>
    </w:p>
    <w:p w:rsidR="00FF0133" w:rsidRDefault="00E1173E">
      <w:pPr>
        <w:pStyle w:val="af1"/>
        <w:spacing w:line="240" w:lineRule="auto"/>
        <w:ind w:firstLine="737"/>
      </w:pPr>
      <w:r>
        <w:rPr>
          <w:sz w:val="28"/>
          <w:szCs w:val="28"/>
        </w:rPr>
        <w:t>при подаче запроса в письменной форме (в том числе письма юридического лица) при личном обращении в муниципальный архив — регистрация осуществл</w:t>
      </w:r>
      <w:r>
        <w:rPr>
          <w:sz w:val="28"/>
          <w:szCs w:val="28"/>
        </w:rPr>
        <w:t>яется в день обращения;</w:t>
      </w:r>
    </w:p>
    <w:p w:rsidR="00FF0133" w:rsidRDefault="00E1173E">
      <w:pPr>
        <w:pStyle w:val="af1"/>
        <w:spacing w:line="240" w:lineRule="auto"/>
        <w:ind w:firstLine="737"/>
      </w:pPr>
      <w:r>
        <w:rPr>
          <w:sz w:val="28"/>
          <w:szCs w:val="28"/>
        </w:rPr>
        <w:lastRenderedPageBreak/>
        <w:t>при направлении запроса в письменной форме посредством почтовой связи — регистрация осуществляется в день поступления почтового отправления в муниципальный архив;</w:t>
      </w:r>
    </w:p>
    <w:p w:rsidR="00FF0133" w:rsidRDefault="00E1173E">
      <w:pPr>
        <w:pStyle w:val="af1"/>
        <w:spacing w:line="240" w:lineRule="auto"/>
        <w:ind w:firstLine="737"/>
      </w:pPr>
      <w:r>
        <w:rPr>
          <w:sz w:val="28"/>
          <w:szCs w:val="28"/>
        </w:rPr>
        <w:t>при подаче запроса в электронной форме (через Интернет-приёмную, поср</w:t>
      </w:r>
      <w:r>
        <w:rPr>
          <w:sz w:val="28"/>
          <w:szCs w:val="28"/>
        </w:rPr>
        <w:t>едством ЭДО и иными способами в электронном виде) — регистрация осуществляется в день поступления электронного документа в муниципальный архив.</w:t>
      </w:r>
    </w:p>
    <w:p w:rsidR="00FF0133" w:rsidRDefault="00E1173E">
      <w:pPr>
        <w:pStyle w:val="af1"/>
        <w:spacing w:line="240" w:lineRule="auto"/>
      </w:pPr>
      <w:r>
        <w:rPr>
          <w:rStyle w:val="af2"/>
          <w:b w:val="0"/>
          <w:bCs w:val="0"/>
          <w:sz w:val="28"/>
          <w:szCs w:val="28"/>
        </w:rPr>
        <w:t>2.7.2.</w:t>
      </w:r>
      <w:r>
        <w:rPr>
          <w:sz w:val="28"/>
          <w:szCs w:val="28"/>
        </w:rPr>
        <w:t xml:space="preserve"> Запрос, поступивший в электронной или письменной форме в выходной или нерабочий праздничный день, подлежи</w:t>
      </w:r>
      <w:r>
        <w:rPr>
          <w:sz w:val="28"/>
          <w:szCs w:val="28"/>
        </w:rPr>
        <w:t>т регистрации в первый следующий за ним рабочий день.</w:t>
      </w:r>
    </w:p>
    <w:p w:rsidR="00FF0133" w:rsidRDefault="00FF0133">
      <w:pPr>
        <w:pStyle w:val="af1"/>
        <w:rPr>
          <w:sz w:val="28"/>
          <w:szCs w:val="28"/>
        </w:rPr>
      </w:pPr>
    </w:p>
    <w:p w:rsidR="00FF0133" w:rsidRDefault="00E1173E">
      <w:pPr>
        <w:pStyle w:val="ConsPlusTitle"/>
        <w:jc w:val="center"/>
        <w:outlineLvl w:val="2"/>
        <w:rPr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2.8. Требования к помещениям, в кот</w:t>
      </w:r>
      <w:r>
        <w:rPr>
          <w:rFonts w:ascii="Times New Roman" w:hAnsi="Times New Roman" w:cs="Times New Roman"/>
          <w:bCs/>
          <w:sz w:val="28"/>
          <w:szCs w:val="28"/>
        </w:rPr>
        <w:t xml:space="preserve">орых предоставляется </w:t>
      </w:r>
    </w:p>
    <w:p w:rsidR="00FF0133" w:rsidRDefault="00E1173E">
      <w:pPr>
        <w:pStyle w:val="ConsPlusTitle"/>
        <w:jc w:val="center"/>
        <w:outlineLvl w:val="2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государственная услуга</w:t>
      </w:r>
    </w:p>
    <w:p w:rsidR="00FF0133" w:rsidRDefault="00FF0133">
      <w:pPr>
        <w:pStyle w:val="ConsPlusTitle"/>
        <w:jc w:val="center"/>
        <w:outlineLvl w:val="2"/>
        <w:rPr>
          <w:sz w:val="28"/>
          <w:szCs w:val="28"/>
        </w:rPr>
      </w:pPr>
    </w:p>
    <w:p w:rsidR="00FF0133" w:rsidRDefault="00E1173E">
      <w:pPr>
        <w:tabs>
          <w:tab w:val="left" w:pos="505"/>
        </w:tabs>
        <w:ind w:firstLine="510"/>
        <w:jc w:val="both"/>
      </w:pPr>
      <w:r>
        <w:rPr>
          <w:sz w:val="28"/>
          <w:szCs w:val="28"/>
        </w:rPr>
        <w:t>2.8.1. Информация о требованиях к помещениям, в которых предоставляется государственная услуга, размещается на официальн</w:t>
      </w:r>
      <w:r>
        <w:rPr>
          <w:sz w:val="28"/>
          <w:szCs w:val="28"/>
        </w:rPr>
        <w:t xml:space="preserve">ом сайте исполнительных комитетов муниципальных образований Республики Татарстан, </w:t>
      </w:r>
      <w:r>
        <w:rPr>
          <w:rFonts w:eastAsiaTheme="minorEastAsia"/>
          <w:sz w:val="28"/>
          <w:szCs w:val="28"/>
        </w:rPr>
        <w:t xml:space="preserve">Едином портале и </w:t>
      </w:r>
      <w:r>
        <w:rPr>
          <w:rFonts w:eastAsiaTheme="minorEastAsia"/>
          <w:color w:val="000000"/>
          <w:sz w:val="28"/>
          <w:szCs w:val="28"/>
        </w:rPr>
        <w:t>на Портале государственных и муниципальных услуг Республики Татарстан (далее -Региональный портал).</w:t>
      </w:r>
    </w:p>
    <w:p w:rsidR="00FF0133" w:rsidRDefault="00FF0133">
      <w:pPr>
        <w:tabs>
          <w:tab w:val="left" w:pos="505"/>
        </w:tabs>
        <w:spacing w:after="45"/>
        <w:ind w:firstLine="510"/>
        <w:jc w:val="both"/>
      </w:pPr>
    </w:p>
    <w:p w:rsidR="00FF0133" w:rsidRDefault="00E1173E">
      <w:pPr>
        <w:pStyle w:val="ConsPlusTitle"/>
        <w:jc w:val="center"/>
        <w:outlineLvl w:val="2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2.9. Показатели доступности и качества государственной у</w:t>
      </w:r>
      <w:r>
        <w:rPr>
          <w:rFonts w:ascii="Times New Roman" w:hAnsi="Times New Roman" w:cs="Times New Roman"/>
          <w:bCs/>
          <w:sz w:val="28"/>
          <w:szCs w:val="28"/>
        </w:rPr>
        <w:t>слуги</w:t>
      </w:r>
    </w:p>
    <w:p w:rsidR="00FF0133" w:rsidRDefault="00FF0133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FF0133" w:rsidRDefault="00E1173E">
      <w:pPr>
        <w:tabs>
          <w:tab w:val="left" w:pos="9923"/>
        </w:tabs>
        <w:ind w:left="-15" w:right="-1" w:firstLine="709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2.9.1. Информация о перечне показателей доступности и качества </w:t>
      </w:r>
      <w:r>
        <w:rPr>
          <w:rFonts w:eastAsia="Arial"/>
          <w:spacing w:val="-4"/>
          <w:sz w:val="28"/>
          <w:szCs w:val="28"/>
        </w:rPr>
        <w:t>государственной услуги размещается на официальном сайте исполнительных комитетов муниципальных образований Республики Татарстан, Едином портале и Региональном портале.</w:t>
      </w:r>
    </w:p>
    <w:p w:rsidR="00FF0133" w:rsidRDefault="00FF0133">
      <w:pPr>
        <w:tabs>
          <w:tab w:val="left" w:pos="9923"/>
        </w:tabs>
        <w:ind w:left="-15" w:right="-1" w:firstLine="709"/>
        <w:jc w:val="both"/>
        <w:rPr>
          <w:sz w:val="28"/>
          <w:szCs w:val="28"/>
        </w:rPr>
      </w:pPr>
    </w:p>
    <w:p w:rsidR="00FF0133" w:rsidRDefault="00E1173E">
      <w:pPr>
        <w:pStyle w:val="ConsPlusTitle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2.10. 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Иные требования к предоставлению государственной услуги, в том числе: </w:t>
      </w:r>
      <w:r>
        <w:rPr>
          <w:rFonts w:ascii="Times New Roman" w:hAnsi="Times New Roman" w:cs="Times New Roman"/>
          <w:bCs/>
          <w:sz w:val="28"/>
          <w:szCs w:val="28"/>
        </w:rPr>
        <w:t>учитывающие особенности предоставления государственной услуги</w:t>
      </w:r>
    </w:p>
    <w:p w:rsidR="00FF0133" w:rsidRDefault="00E1173E">
      <w:pPr>
        <w:pStyle w:val="ConsPlusTitle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в многофункциональных центрах и особенности предоставления государственной услуги в электронной форме; о предоставлении све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дений о государственной услуге на государственных языках Республики Татарстан</w:t>
      </w:r>
    </w:p>
    <w:p w:rsidR="00FF0133" w:rsidRDefault="00FF0133">
      <w:pPr>
        <w:pStyle w:val="ConsPlusTitle"/>
        <w:jc w:val="center"/>
        <w:outlineLvl w:val="2"/>
        <w:rPr>
          <w:bCs/>
        </w:rPr>
      </w:pPr>
    </w:p>
    <w:p w:rsidR="00FF0133" w:rsidRDefault="00E1173E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2.10.1. </w:t>
      </w:r>
      <w:r>
        <w:rPr>
          <w:rFonts w:ascii="Times New Roman" w:hAnsi="Times New Roman"/>
          <w:color w:val="000000"/>
          <w:sz w:val="28"/>
          <w:szCs w:val="28"/>
        </w:rPr>
        <w:t>Предоставление услуг, которые являются необходимыми и обязательными для предоставления государственной услуги, не требуется.</w:t>
      </w:r>
    </w:p>
    <w:p w:rsidR="00FF0133" w:rsidRDefault="00E1173E">
      <w:pPr>
        <w:tabs>
          <w:tab w:val="left" w:pos="9923"/>
        </w:tabs>
        <w:ind w:firstLine="709"/>
        <w:jc w:val="both"/>
        <w:rPr>
          <w:highlight w:val="cyan"/>
        </w:rPr>
      </w:pPr>
      <w:r>
        <w:rPr>
          <w:sz w:val="28"/>
          <w:szCs w:val="28"/>
        </w:rPr>
        <w:t>2.10.2. Информационные системы, используемые</w:t>
      </w:r>
      <w:r>
        <w:rPr>
          <w:sz w:val="28"/>
          <w:szCs w:val="28"/>
        </w:rPr>
        <w:t xml:space="preserve"> для предоставления государственной </w:t>
      </w:r>
      <w:proofErr w:type="gramStart"/>
      <w:r>
        <w:rPr>
          <w:sz w:val="28"/>
          <w:szCs w:val="28"/>
        </w:rPr>
        <w:t>услуги  -</w:t>
      </w:r>
      <w:proofErr w:type="gram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ЭДО. </w:t>
      </w:r>
    </w:p>
    <w:p w:rsidR="00FF0133" w:rsidRDefault="00E1173E">
      <w:pPr>
        <w:tabs>
          <w:tab w:val="left" w:pos="9923"/>
        </w:tabs>
        <w:ind w:firstLine="709"/>
        <w:jc w:val="both"/>
      </w:pPr>
      <w:r>
        <w:rPr>
          <w:color w:val="000000"/>
          <w:sz w:val="28"/>
          <w:szCs w:val="28"/>
        </w:rPr>
        <w:t xml:space="preserve">2.10.3. Предоставление государственной услуги заявителю, являющемуся несовершеннолетним, осуществляется в присутствии законного представителя. На основании заполненной законным </w:t>
      </w:r>
      <w:proofErr w:type="gramStart"/>
      <w:r>
        <w:rPr>
          <w:color w:val="000000"/>
          <w:sz w:val="28"/>
          <w:szCs w:val="28"/>
        </w:rPr>
        <w:t xml:space="preserve">представителем  </w:t>
      </w:r>
      <w:r>
        <w:rPr>
          <w:color w:val="000000" w:themeColor="text1"/>
          <w:sz w:val="28"/>
          <w:szCs w:val="28"/>
          <w:lang w:eastAsia="ru-RU"/>
        </w:rPr>
        <w:t>в</w:t>
      </w:r>
      <w:proofErr w:type="gramEnd"/>
      <w:r>
        <w:rPr>
          <w:color w:val="000000" w:themeColor="text1"/>
          <w:sz w:val="28"/>
          <w:szCs w:val="28"/>
          <w:lang w:eastAsia="ru-RU"/>
        </w:rPr>
        <w:t xml:space="preserve"> соответст</w:t>
      </w:r>
      <w:r>
        <w:rPr>
          <w:color w:val="000000" w:themeColor="text1"/>
          <w:sz w:val="28"/>
          <w:szCs w:val="28"/>
          <w:lang w:eastAsia="ru-RU"/>
        </w:rPr>
        <w:t xml:space="preserve">вии с Порядком использования архивных документов в государственных и муниципальных архивах Российской Федерации (утвержден приказом Федерального архивного агентства от 01.09.2017 № 143) </w:t>
      </w:r>
      <w:r>
        <w:rPr>
          <w:color w:val="000000"/>
          <w:sz w:val="28"/>
          <w:szCs w:val="28"/>
        </w:rPr>
        <w:t xml:space="preserve">анкеты (далее — Анкеты, приложение № 6 к настоящему Административному </w:t>
      </w:r>
      <w:r>
        <w:rPr>
          <w:color w:val="000000"/>
          <w:sz w:val="28"/>
          <w:szCs w:val="28"/>
        </w:rPr>
        <w:t>регламенту) оформляется разрешение на посещение читального зала муниципального архива.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sz w:val="28"/>
          <w:szCs w:val="28"/>
        </w:rPr>
        <w:lastRenderedPageBreak/>
        <w:t>Результат предоставления государственной услуги в отношении несовершеннолетнего — архивные документы, отнесённые к государственной собственности и хранящиеся в муниципал</w:t>
      </w:r>
      <w:r>
        <w:rPr>
          <w:sz w:val="28"/>
          <w:szCs w:val="28"/>
        </w:rPr>
        <w:t>ьном архиве, — предоставляется для работы в читальном зале муниципального архива лично несовершеннолетнему.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sz w:val="28"/>
          <w:szCs w:val="28"/>
        </w:rPr>
        <w:t>Поскольку результат предоставления государственной услуги выдаётся лично несовершеннолетнему в читальном зале муниципального архива, оформление зако</w:t>
      </w:r>
      <w:r>
        <w:rPr>
          <w:sz w:val="28"/>
          <w:szCs w:val="28"/>
        </w:rPr>
        <w:t>нным представителем письменного запроса о желании получить результат предоставления государственной услуги в отношении несовершеннолетнего лично не требуется.</w:t>
      </w:r>
    </w:p>
    <w:p w:rsidR="00FF0133" w:rsidRDefault="00E1173E">
      <w:pPr>
        <w:tabs>
          <w:tab w:val="left" w:pos="9923"/>
        </w:tabs>
        <w:ind w:firstLine="709"/>
        <w:jc w:val="both"/>
      </w:pPr>
      <w:r>
        <w:rPr>
          <w:color w:val="000000"/>
          <w:sz w:val="28"/>
          <w:szCs w:val="28"/>
        </w:rPr>
        <w:t>2.10.4.</w:t>
      </w:r>
      <w:r>
        <w:rPr>
          <w:color w:val="FF0000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Предоставление государственной у</w:t>
      </w:r>
      <w:r>
        <w:rPr>
          <w:color w:val="000000"/>
          <w:sz w:val="28"/>
          <w:szCs w:val="28"/>
        </w:rPr>
        <w:t>слуги через многофункциональный центр предоставления госу</w:t>
      </w:r>
      <w:r>
        <w:rPr>
          <w:color w:val="000000"/>
          <w:sz w:val="28"/>
          <w:szCs w:val="28"/>
        </w:rPr>
        <w:t xml:space="preserve">дарственных </w:t>
      </w:r>
      <w:proofErr w:type="gramStart"/>
      <w:r>
        <w:rPr>
          <w:color w:val="000000"/>
          <w:sz w:val="28"/>
          <w:szCs w:val="28"/>
        </w:rPr>
        <w:t>и  муниципальных</w:t>
      </w:r>
      <w:proofErr w:type="gramEnd"/>
      <w:r>
        <w:rPr>
          <w:color w:val="000000"/>
          <w:sz w:val="28"/>
          <w:szCs w:val="28"/>
        </w:rPr>
        <w:t xml:space="preserve"> услуг (далее -</w:t>
      </w:r>
      <w:r>
        <w:rPr>
          <w:color w:val="000000" w:themeColor="text1"/>
          <w:sz w:val="28"/>
          <w:szCs w:val="28"/>
        </w:rPr>
        <w:t xml:space="preserve">МФЦ) не осуществляется. </w:t>
      </w:r>
    </w:p>
    <w:p w:rsidR="00FF0133" w:rsidRDefault="00E1173E">
      <w:pPr>
        <w:tabs>
          <w:tab w:val="left" w:pos="9923"/>
        </w:tabs>
        <w:ind w:firstLine="709"/>
        <w:jc w:val="both"/>
      </w:pPr>
      <w:r>
        <w:rPr>
          <w:color w:val="000000"/>
          <w:spacing w:val="-4"/>
          <w:sz w:val="28"/>
          <w:szCs w:val="28"/>
        </w:rPr>
        <w:t xml:space="preserve">2.10.5. </w:t>
      </w:r>
      <w:r>
        <w:rPr>
          <w:spacing w:val="-4"/>
          <w:sz w:val="28"/>
          <w:szCs w:val="28"/>
        </w:rPr>
        <w:t xml:space="preserve">Консультация может быть получена заявителем в </w:t>
      </w:r>
      <w:proofErr w:type="gramStart"/>
      <w:r>
        <w:rPr>
          <w:spacing w:val="-4"/>
          <w:sz w:val="28"/>
          <w:szCs w:val="28"/>
        </w:rPr>
        <w:t>форме  устного</w:t>
      </w:r>
      <w:proofErr w:type="gramEnd"/>
      <w:r>
        <w:rPr>
          <w:spacing w:val="-4"/>
          <w:sz w:val="28"/>
          <w:szCs w:val="28"/>
        </w:rPr>
        <w:t xml:space="preserve"> обращения в муниципальные архивы, по телефону и (или) посредством почтовой связи, через Интернет-приемную.</w:t>
      </w:r>
    </w:p>
    <w:p w:rsidR="00FF0133" w:rsidRDefault="00E1173E">
      <w:pPr>
        <w:tabs>
          <w:tab w:val="left" w:pos="9923"/>
        </w:tabs>
        <w:ind w:firstLine="709"/>
        <w:jc w:val="both"/>
      </w:pPr>
      <w:r>
        <w:rPr>
          <w:sz w:val="28"/>
          <w:szCs w:val="28"/>
        </w:rPr>
        <w:t xml:space="preserve">2.10.6. Информация о порядке предоставления </w:t>
      </w:r>
      <w:r>
        <w:rPr>
          <w:spacing w:val="-4"/>
          <w:sz w:val="28"/>
          <w:szCs w:val="28"/>
        </w:rPr>
        <w:t>государственной услуги</w:t>
      </w:r>
      <w:r>
        <w:rPr>
          <w:sz w:val="28"/>
          <w:szCs w:val="28"/>
        </w:rPr>
        <w:t xml:space="preserve"> размещается на государственных языках Республики Татарстан на официальном сайте исполнительных комитетов в информационно-телекоммуникационной сети «Интернет».</w:t>
      </w:r>
    </w:p>
    <w:p w:rsidR="00FF0133" w:rsidRDefault="00E1173E">
      <w:pPr>
        <w:tabs>
          <w:tab w:val="left" w:pos="771"/>
          <w:tab w:val="left" w:pos="793"/>
          <w:tab w:val="left" w:pos="992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2.10.7. При обращении в читал</w:t>
      </w:r>
      <w:r>
        <w:rPr>
          <w:color w:val="000000"/>
          <w:sz w:val="28"/>
          <w:szCs w:val="28"/>
        </w:rPr>
        <w:t>ьный зал муниципального архива заявитель заполняет бланк-заказа (требования) на выдачу документов, копий фонда пользования, описей (приложение № 7 к настоящему Админстративному регламенту).</w:t>
      </w:r>
    </w:p>
    <w:p w:rsidR="00FF0133" w:rsidRDefault="00E1173E">
      <w:pPr>
        <w:tabs>
          <w:tab w:val="left" w:pos="9923"/>
        </w:tabs>
        <w:ind w:firstLine="709"/>
        <w:jc w:val="both"/>
      </w:pPr>
      <w:r>
        <w:rPr>
          <w:color w:val="000000"/>
          <w:sz w:val="28"/>
          <w:szCs w:val="28"/>
        </w:rPr>
        <w:t>2.10.8. В случае изменения темы исследования (хронологических рамо</w:t>
      </w:r>
      <w:r>
        <w:rPr>
          <w:color w:val="000000"/>
          <w:sz w:val="28"/>
          <w:szCs w:val="28"/>
        </w:rPr>
        <w:t xml:space="preserve">к исследования) заявитель (представитель заявителя) направляет новый запрос (письмо юридического лица) в муниципальные архивы. </w:t>
      </w:r>
    </w:p>
    <w:p w:rsidR="00FF0133" w:rsidRDefault="00E1173E">
      <w:pPr>
        <w:tabs>
          <w:tab w:val="left" w:pos="771"/>
          <w:tab w:val="left" w:pos="793"/>
          <w:tab w:val="left" w:pos="9923"/>
        </w:tabs>
        <w:ind w:firstLine="709"/>
        <w:jc w:val="both"/>
      </w:pPr>
      <w:r>
        <w:rPr>
          <w:color w:val="000000"/>
          <w:sz w:val="28"/>
          <w:szCs w:val="28"/>
        </w:rPr>
        <w:t>2.10.9.</w:t>
      </w:r>
      <w:r>
        <w:rPr>
          <w:color w:val="000000" w:themeColor="text1"/>
          <w:sz w:val="28"/>
          <w:szCs w:val="28"/>
          <w:lang w:eastAsia="ru-RU"/>
        </w:rPr>
        <w:t xml:space="preserve"> На основании запроса (письма) и заполненной в 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Анкеты</w:t>
      </w:r>
      <w:r>
        <w:rPr>
          <w:rStyle w:val="Strong3"/>
          <w:color w:val="000000" w:themeColor="text1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(приложение № 6 к настоящему Административному регламенту) заявител</w:t>
      </w:r>
      <w:r>
        <w:rPr>
          <w:color w:val="000000" w:themeColor="text1"/>
          <w:sz w:val="28"/>
          <w:szCs w:val="28"/>
          <w:lang w:eastAsia="ru-RU"/>
        </w:rPr>
        <w:t xml:space="preserve">ю оформляется 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разрешение на посещение читального зала</w:t>
      </w:r>
      <w:r>
        <w:rPr>
          <w:color w:val="000000" w:themeColor="text1"/>
          <w:sz w:val="28"/>
          <w:szCs w:val="28"/>
          <w:lang w:eastAsia="ru-RU"/>
        </w:rPr>
        <w:t>. Разрешение действует в течение календарного года со дня выдачи.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sz w:val="28"/>
          <w:szCs w:val="28"/>
        </w:rPr>
        <w:t>Лицу, сопровождающему заявителя (в том числе законному представителю, переводчику, иному помощнику, а также лицу, сопровождающему пользов</w:t>
      </w:r>
      <w:r>
        <w:rPr>
          <w:sz w:val="28"/>
          <w:szCs w:val="28"/>
        </w:rPr>
        <w:t>ателя с ограниченными возможностями здоровья), на основании заполненной им Анкеты также оформляется разрешение на посещение читального зала. Срок действия такого разрешения составляет календарный год со дня выдачи (Приложение № 8 к Административному реглам</w:t>
      </w:r>
      <w:r>
        <w:rPr>
          <w:sz w:val="28"/>
          <w:szCs w:val="28"/>
        </w:rPr>
        <w:t>енту).</w:t>
      </w:r>
    </w:p>
    <w:p w:rsidR="00FF0133" w:rsidRDefault="00E1173E">
      <w:pPr>
        <w:pStyle w:val="af1"/>
        <w:spacing w:after="113" w:line="240" w:lineRule="auto"/>
        <w:ind w:firstLine="737"/>
        <w:jc w:val="both"/>
      </w:pPr>
      <w:r>
        <w:rPr>
          <w:color w:val="000000"/>
          <w:sz w:val="28"/>
          <w:szCs w:val="28"/>
        </w:rPr>
        <w:t>2.10.</w:t>
      </w:r>
      <w:proofErr w:type="gramStart"/>
      <w:r>
        <w:rPr>
          <w:color w:val="000000"/>
          <w:sz w:val="28"/>
          <w:szCs w:val="28"/>
        </w:rPr>
        <w:t>10.По</w:t>
      </w:r>
      <w:proofErr w:type="gramEnd"/>
      <w:r>
        <w:rPr>
          <w:color w:val="000000"/>
          <w:sz w:val="28"/>
          <w:szCs w:val="28"/>
        </w:rPr>
        <w:t xml:space="preserve"> истечении одного года работы в читальном зале архива срок действия разрешения на посещение продлевается по запросу (письму).</w:t>
      </w:r>
    </w:p>
    <w:p w:rsidR="00FF0133" w:rsidRDefault="00FF0133">
      <w:pPr>
        <w:ind w:left="-15" w:right="-1"/>
        <w:jc w:val="center"/>
        <w:rPr>
          <w:sz w:val="28"/>
          <w:szCs w:val="28"/>
        </w:rPr>
      </w:pPr>
    </w:p>
    <w:p w:rsidR="00FF0133" w:rsidRDefault="00FF0133">
      <w:pPr>
        <w:ind w:left="-15" w:right="-1"/>
        <w:jc w:val="center"/>
        <w:rPr>
          <w:sz w:val="28"/>
          <w:szCs w:val="28"/>
        </w:rPr>
      </w:pPr>
    </w:p>
    <w:p w:rsidR="00FF0133" w:rsidRDefault="00FF0133">
      <w:pPr>
        <w:ind w:left="-15" w:right="-1"/>
        <w:jc w:val="center"/>
        <w:rPr>
          <w:sz w:val="28"/>
          <w:szCs w:val="28"/>
        </w:rPr>
      </w:pPr>
    </w:p>
    <w:p w:rsidR="00FF0133" w:rsidRDefault="00FF0133">
      <w:pPr>
        <w:ind w:left="-15" w:right="-1"/>
        <w:jc w:val="center"/>
        <w:rPr>
          <w:sz w:val="28"/>
          <w:szCs w:val="28"/>
        </w:rPr>
      </w:pPr>
    </w:p>
    <w:p w:rsidR="00FF0133" w:rsidRDefault="00E1173E">
      <w:pPr>
        <w:ind w:left="-15" w:right="-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2.11. Исчерпывающий перечень документов, необходимых для </w:t>
      </w:r>
    </w:p>
    <w:p w:rsidR="00FF0133" w:rsidRDefault="00E1173E">
      <w:pPr>
        <w:ind w:left="-15"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предоставления государственной услуги</w:t>
      </w:r>
    </w:p>
    <w:p w:rsidR="00FF0133" w:rsidRDefault="00FF0133">
      <w:pPr>
        <w:ind w:left="-15" w:right="-1"/>
        <w:jc w:val="center"/>
        <w:rPr>
          <w:sz w:val="28"/>
          <w:szCs w:val="28"/>
        </w:rPr>
      </w:pPr>
    </w:p>
    <w:p w:rsidR="00FF0133" w:rsidRDefault="00E1173E">
      <w:pPr>
        <w:pStyle w:val="ConsPlusNormal"/>
        <w:ind w:left="-15" w:firstLine="54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2.11.1.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Исчерпывающий перечень документов, необходимых для предоставления государственной услуги с разделением на документы, которые </w:t>
      </w:r>
      <w:proofErr w:type="gramStart"/>
      <w:r>
        <w:rPr>
          <w:rFonts w:ascii="Times New Roman" w:hAnsi="Times New Roman" w:cs="Times New Roman"/>
          <w:spacing w:val="-4"/>
          <w:sz w:val="28"/>
          <w:szCs w:val="28"/>
        </w:rPr>
        <w:t xml:space="preserve">заявитель 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представляет</w:t>
      </w:r>
      <w:proofErr w:type="gramEnd"/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самостоятельно, и документы, которые заявитель вправе представить </w:t>
      </w:r>
      <w:r>
        <w:rPr>
          <w:rFonts w:ascii="Times New Roman" w:hAnsi="Times New Roman" w:cs="Times New Roman"/>
          <w:spacing w:val="-4"/>
          <w:sz w:val="28"/>
          <w:szCs w:val="28"/>
          <w:lang w:eastAsia="en-US"/>
        </w:rPr>
        <w:t>по собственной инициативе, так как они по</w:t>
      </w:r>
      <w:r>
        <w:rPr>
          <w:rFonts w:ascii="Times New Roman" w:hAnsi="Times New Roman" w:cs="Times New Roman"/>
          <w:spacing w:val="-4"/>
          <w:sz w:val="28"/>
          <w:szCs w:val="28"/>
          <w:lang w:eastAsia="en-US"/>
        </w:rPr>
        <w:t>длежат представлению в рамках межведомственного информационного взаимодействия,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содержится в приложении № 3 к настоящему Административному регламенту.</w:t>
      </w:r>
    </w:p>
    <w:p w:rsidR="00FF0133" w:rsidRDefault="00E1173E">
      <w:pPr>
        <w:pStyle w:val="ConsPlusNormal"/>
        <w:ind w:left="-15"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Форма запроса о предоставлении государственной услуги приведена в приложении №5 к настоящему Адм</w:t>
      </w:r>
      <w:r>
        <w:rPr>
          <w:rFonts w:ascii="Times New Roman" w:hAnsi="Times New Roman" w:cs="Times New Roman"/>
          <w:color w:val="000000"/>
          <w:sz w:val="28"/>
          <w:szCs w:val="28"/>
        </w:rPr>
        <w:t>инистративному регламенту.</w:t>
      </w:r>
    </w:p>
    <w:p w:rsidR="00FF0133" w:rsidRDefault="00FF0133">
      <w:pPr>
        <w:pStyle w:val="ConsPlusNormal"/>
        <w:ind w:left="-15" w:firstLine="540"/>
        <w:jc w:val="both"/>
        <w:rPr>
          <w:strike/>
        </w:rPr>
      </w:pPr>
    </w:p>
    <w:p w:rsidR="00FF0133" w:rsidRDefault="00FF0133">
      <w:pPr>
        <w:pStyle w:val="ConsPlusNormal"/>
        <w:ind w:left="-15" w:firstLine="540"/>
        <w:jc w:val="both"/>
      </w:pPr>
    </w:p>
    <w:p w:rsidR="00FF0133" w:rsidRDefault="00E1173E">
      <w:pPr>
        <w:ind w:right="-55" w:firstLine="708"/>
        <w:jc w:val="center"/>
        <w:rPr>
          <w:color w:val="111111"/>
        </w:rPr>
      </w:pPr>
      <w:r>
        <w:rPr>
          <w:b/>
          <w:bCs/>
          <w:color w:val="111111"/>
          <w:sz w:val="28"/>
          <w:szCs w:val="28"/>
        </w:rPr>
        <w:t>2.12 Исчерпывающий перечень оснований для отказа в приеме запроса</w:t>
      </w:r>
    </w:p>
    <w:p w:rsidR="00FF0133" w:rsidRDefault="00E1173E">
      <w:pPr>
        <w:ind w:right="-55" w:firstLine="708"/>
        <w:jc w:val="center"/>
        <w:rPr>
          <w:color w:val="111111"/>
        </w:rPr>
      </w:pPr>
      <w:r>
        <w:rPr>
          <w:b/>
          <w:bCs/>
          <w:color w:val="111111"/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услуги, и исчерпывающий перечень оснований для </w:t>
      </w:r>
      <w:r>
        <w:rPr>
          <w:b/>
          <w:bCs/>
          <w:color w:val="111111"/>
          <w:sz w:val="28"/>
          <w:szCs w:val="28"/>
        </w:rPr>
        <w:t>приостановления предоставления государственной услуги или для отказа в предоставлении государственной услуги</w:t>
      </w:r>
    </w:p>
    <w:p w:rsidR="00FF0133" w:rsidRDefault="00FF0133">
      <w:pPr>
        <w:ind w:right="-55" w:firstLine="708"/>
        <w:jc w:val="both"/>
        <w:rPr>
          <w:color w:val="444444"/>
          <w:sz w:val="28"/>
          <w:szCs w:val="28"/>
        </w:rPr>
      </w:pPr>
    </w:p>
    <w:p w:rsidR="00FF0133" w:rsidRDefault="00E1173E">
      <w:pPr>
        <w:pStyle w:val="ConsPlusNonformat"/>
        <w:tabs>
          <w:tab w:val="left" w:pos="992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2.12.1. Основаниями для отказа в приеме запроса яв</w:t>
      </w:r>
      <w:r>
        <w:rPr>
          <w:rFonts w:ascii="Times New Roman" w:hAnsi="Times New Roman" w:cs="Times New Roman"/>
          <w:color w:val="000000"/>
          <w:sz w:val="28"/>
          <w:szCs w:val="28"/>
        </w:rPr>
        <w:t>ляются:</w:t>
      </w:r>
    </w:p>
    <w:p w:rsidR="00FF0133" w:rsidRDefault="00E1173E">
      <w:pPr>
        <w:pStyle w:val="ConsPlusNonformat"/>
        <w:tabs>
          <w:tab w:val="left" w:pos="992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подача документов о предоставлении государственной услуги ненадлежащим лицом;</w:t>
      </w:r>
    </w:p>
    <w:p w:rsidR="00FF0133" w:rsidRDefault="00E1173E">
      <w:pPr>
        <w:tabs>
          <w:tab w:val="left" w:pos="159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несоотве</w:t>
      </w:r>
      <w:r>
        <w:rPr>
          <w:color w:val="000000" w:themeColor="text1"/>
          <w:sz w:val="28"/>
          <w:szCs w:val="28"/>
        </w:rPr>
        <w:t xml:space="preserve">тствие представленных документов, необходимых для предоставления государственной услуги, перечню документов, </w:t>
      </w:r>
      <w:r>
        <w:rPr>
          <w:color w:val="000000"/>
          <w:sz w:val="28"/>
          <w:szCs w:val="28"/>
        </w:rPr>
        <w:t>указанных в приложениях №3 настоящего Административного регламента;</w:t>
      </w:r>
    </w:p>
    <w:p w:rsidR="00FF0133" w:rsidRDefault="00E1173E">
      <w:pPr>
        <w:tabs>
          <w:tab w:val="left" w:pos="159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t>наличие в запросе или письме юридического лица о предоставлении государственной</w:t>
      </w:r>
      <w:r>
        <w:rPr>
          <w:color w:val="000000" w:themeColor="text1"/>
          <w:sz w:val="28"/>
          <w:szCs w:val="28"/>
          <w:lang w:eastAsia="en-US"/>
        </w:rPr>
        <w:t xml:space="preserve"> услуги и прилагаемых к ним документах неоговоренных исправлений, повреждений, не позволяющих однозначно истолковать их содержание;</w:t>
      </w:r>
    </w:p>
    <w:p w:rsidR="00FF0133" w:rsidRDefault="00E1173E">
      <w:pPr>
        <w:ind w:firstLine="709"/>
        <w:jc w:val="both"/>
        <w:rPr>
          <w:sz w:val="28"/>
          <w:szCs w:val="28"/>
          <w:lang w:eastAsia="en-US"/>
        </w:rPr>
      </w:pPr>
      <w:r>
        <w:rPr>
          <w:spacing w:val="-4"/>
          <w:sz w:val="28"/>
          <w:szCs w:val="28"/>
        </w:rPr>
        <w:t>2.12.2. Основаниями для приостановления в предоставлении государственной услуги являются:</w:t>
      </w:r>
    </w:p>
    <w:p w:rsidR="00FF0133" w:rsidRDefault="00E1173E">
      <w:pPr>
        <w:ind w:firstLine="709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en-US"/>
        </w:rPr>
        <w:t xml:space="preserve"> выполнение служебных заданий сотр</w:t>
      </w:r>
      <w:r>
        <w:rPr>
          <w:color w:val="000000" w:themeColor="text1"/>
          <w:sz w:val="28"/>
          <w:szCs w:val="28"/>
          <w:highlight w:val="white"/>
          <w:lang w:eastAsia="en-US"/>
        </w:rPr>
        <w:t xml:space="preserve">удниками архива с использованием затребованных заявителем государственной услуги дел, документов, печатных изданий, при этом срок, в течение которого такие дела, документы, печатные издания не выдаются, не может превышать 120 рабочих дней со дня заказа их </w:t>
      </w:r>
      <w:r>
        <w:rPr>
          <w:color w:val="000000" w:themeColor="text1"/>
          <w:sz w:val="28"/>
          <w:szCs w:val="28"/>
          <w:highlight w:val="white"/>
          <w:lang w:eastAsia="en-US"/>
        </w:rPr>
        <w:t>заявителем государственной услуги;</w:t>
      </w:r>
    </w:p>
    <w:p w:rsidR="00FF0133" w:rsidRDefault="00E1173E">
      <w:pPr>
        <w:pStyle w:val="af1"/>
        <w:shd w:val="clear" w:color="FFFFFF" w:themeColor="background1" w:fill="FFFFFF" w:themeFill="background1"/>
        <w:spacing w:line="240" w:lineRule="auto"/>
        <w:ind w:firstLine="567"/>
        <w:jc w:val="both"/>
        <w:rPr>
          <w:color w:val="000000" w:themeColor="text1"/>
          <w:highlight w:val="white"/>
        </w:rPr>
      </w:pPr>
      <w:r>
        <w:rPr>
          <w:color w:val="000000" w:themeColor="text1"/>
          <w:sz w:val="28"/>
          <w:szCs w:val="28"/>
          <w:highlight w:val="white"/>
          <w:lang w:eastAsia="en-US"/>
        </w:rPr>
        <w:t xml:space="preserve">выдача дел, документов, печатных изданий во временное пользование юридическим и физическим лицам - фондообразователям, их правопреемникам или по запросам органов государственной власти и иных государственных органов, </w:t>
      </w:r>
      <w:r>
        <w:rPr>
          <w:color w:val="000000" w:themeColor="text1"/>
          <w:sz w:val="28"/>
          <w:szCs w:val="28"/>
          <w:highlight w:val="white"/>
          <w:lang w:eastAsia="en-US"/>
        </w:rPr>
        <w:t>органов местного самоуправления, при этом срок, в течение которого такие дела, документы, печатные издания не выдаются, не может превышать срока, указанного в акте о выдаче во временное пользование таких дел, документов, печатных изданий;</w:t>
      </w:r>
    </w:p>
    <w:p w:rsidR="00FF0133" w:rsidRDefault="00E1173E">
      <w:pPr>
        <w:pStyle w:val="af1"/>
        <w:shd w:val="clear" w:color="FFFFFF" w:themeColor="background1" w:fill="FFFFFF" w:themeFill="background1"/>
        <w:spacing w:line="240" w:lineRule="auto"/>
        <w:ind w:firstLine="709"/>
        <w:jc w:val="both"/>
        <w:rPr>
          <w:color w:val="000000" w:themeColor="text1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экспонирование </w:t>
      </w:r>
      <w:r>
        <w:rPr>
          <w:color w:val="000000" w:themeColor="text1"/>
          <w:sz w:val="28"/>
          <w:szCs w:val="28"/>
          <w:highlight w:val="white"/>
        </w:rPr>
        <w:t>дел, документов, печатных изданий на выставке, при этом срок, в течение которого такие дела, документы, печатные издания не выдаются, не может превышать срока их выдачи из архивохранилища, определенного распорядительным документом на проведение выставки;</w:t>
      </w:r>
    </w:p>
    <w:p w:rsidR="00FF0133" w:rsidRDefault="00E1173E">
      <w:pPr>
        <w:pStyle w:val="af1"/>
        <w:shd w:val="clear" w:color="FFFFFF" w:themeColor="background1" w:fill="FFFFFF" w:themeFill="background1"/>
        <w:spacing w:line="240" w:lineRule="auto"/>
        <w:ind w:firstLine="709"/>
        <w:jc w:val="both"/>
        <w:rPr>
          <w:color w:val="000000" w:themeColor="text1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>в</w:t>
      </w:r>
      <w:r>
        <w:rPr>
          <w:color w:val="000000" w:themeColor="text1"/>
          <w:sz w:val="28"/>
          <w:szCs w:val="28"/>
          <w:highlight w:val="white"/>
        </w:rPr>
        <w:t xml:space="preserve">ыдача дел, документов, печатных изданий другому заявителю государственной услуги в читальный зал, при этом срок, в течение которого такие дела, документы, </w:t>
      </w:r>
      <w:r>
        <w:rPr>
          <w:color w:val="000000" w:themeColor="text1"/>
          <w:sz w:val="28"/>
          <w:szCs w:val="28"/>
          <w:highlight w:val="white"/>
        </w:rPr>
        <w:lastRenderedPageBreak/>
        <w:t>печатные издания не выдаются, не может превышать 40 рабочих дней со дня заказа их заявителем государс</w:t>
      </w:r>
      <w:r>
        <w:rPr>
          <w:color w:val="000000" w:themeColor="text1"/>
          <w:sz w:val="28"/>
          <w:szCs w:val="28"/>
          <w:highlight w:val="white"/>
        </w:rPr>
        <w:t>твенной услуги.</w:t>
      </w:r>
    </w:p>
    <w:p w:rsidR="00FF0133" w:rsidRDefault="00E1173E">
      <w:pPr>
        <w:ind w:firstLine="709"/>
        <w:jc w:val="both"/>
        <w:rPr>
          <w:strike/>
        </w:rPr>
      </w:pPr>
      <w:r>
        <w:rPr>
          <w:spacing w:val="-4"/>
          <w:sz w:val="28"/>
          <w:szCs w:val="28"/>
        </w:rPr>
        <w:t>2.12.3. Основаниями для отказа в предоставлении государственной услуги являются:</w:t>
      </w:r>
    </w:p>
    <w:p w:rsidR="00FF0133" w:rsidRDefault="00E1173E">
      <w:pPr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  <w:lang w:eastAsia="en-US"/>
        </w:rPr>
        <w:t>отсутствие запрашиваемых документов,</w:t>
      </w:r>
    </w:p>
    <w:p w:rsidR="00FF0133" w:rsidRDefault="00E1173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ограничения на использование документов, установленные в соответствии с законодательством Российской Федерации и Республик</w:t>
      </w:r>
      <w:r>
        <w:rPr>
          <w:sz w:val="28"/>
          <w:szCs w:val="28"/>
          <w:lang w:eastAsia="en-US"/>
        </w:rPr>
        <w:t xml:space="preserve">и Татарстан или фондообразователем при передаче документов на постоянное хранение, </w:t>
      </w:r>
    </w:p>
    <w:p w:rsidR="00FF0133" w:rsidRDefault="00E1173E">
      <w:pPr>
        <w:ind w:firstLine="73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неудовлетворительное физическое состояние архивных документов,</w:t>
      </w:r>
    </w:p>
    <w:p w:rsidR="00FF0133" w:rsidRDefault="00E1173E">
      <w:pPr>
        <w:ind w:firstLine="737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отсутствие при несовершеннолетнем заявителе сопровождающего лица, несущего ответственность за соблюдение поря</w:t>
      </w:r>
      <w:r>
        <w:rPr>
          <w:color w:val="000000"/>
          <w:sz w:val="28"/>
          <w:szCs w:val="28"/>
        </w:rPr>
        <w:t xml:space="preserve">дка в читальном зале несовершеннолетним заявителем. </w:t>
      </w:r>
    </w:p>
    <w:p w:rsidR="00FF0133" w:rsidRDefault="00E1173E">
      <w:pPr>
        <w:ind w:firstLine="567"/>
        <w:jc w:val="both"/>
      </w:pPr>
      <w:r>
        <w:rPr>
          <w:color w:val="000000"/>
          <w:sz w:val="28"/>
          <w:szCs w:val="28"/>
          <w:lang w:eastAsia="en-US"/>
        </w:rPr>
        <w:t>2.12.4. В случае отказа в предоставлении государственной услуги муниципальный архив информирует заявителя о причинах такого отказа с указанием перечня документов и информации, отсутствие и (или) недостов</w:t>
      </w:r>
      <w:r>
        <w:rPr>
          <w:color w:val="000000"/>
          <w:sz w:val="28"/>
          <w:szCs w:val="28"/>
          <w:lang w:eastAsia="en-US"/>
        </w:rPr>
        <w:t>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:rsidR="00FF0133" w:rsidRDefault="00E1173E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  <w:lang w:eastAsia="ru-RU"/>
        </w:rPr>
        <w:t>2.12.5.  Исчерпыва</w:t>
      </w:r>
      <w:r>
        <w:rPr>
          <w:color w:val="000000"/>
          <w:spacing w:val="-4"/>
          <w:sz w:val="28"/>
          <w:szCs w:val="28"/>
          <w:lang w:eastAsia="ru-RU"/>
        </w:rPr>
        <w:t>ющий перечень оснований для отказа</w:t>
      </w:r>
      <w:r>
        <w:rPr>
          <w:color w:val="000000"/>
          <w:spacing w:val="-4"/>
          <w:sz w:val="28"/>
          <w:szCs w:val="28"/>
          <w:lang w:eastAsia="ru-RU"/>
        </w:rPr>
        <w:t xml:space="preserve"> в приеме запроса о предоставления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</w:t>
      </w:r>
      <w:r>
        <w:rPr>
          <w:color w:val="000000"/>
          <w:spacing w:val="-4"/>
          <w:sz w:val="28"/>
          <w:szCs w:val="28"/>
          <w:lang w:eastAsia="ru-RU"/>
        </w:rPr>
        <w:t xml:space="preserve"> государственной услуги приведены в приложении № 4 к настоящему Административному регламенту.</w:t>
      </w:r>
    </w:p>
    <w:p w:rsidR="00FF0133" w:rsidRDefault="00FF0133">
      <w:pPr>
        <w:pStyle w:val="af1"/>
        <w:ind w:right="-55" w:firstLine="708"/>
        <w:jc w:val="both"/>
        <w:rPr>
          <w:sz w:val="28"/>
          <w:szCs w:val="28"/>
        </w:rPr>
      </w:pPr>
    </w:p>
    <w:p w:rsidR="00FF0133" w:rsidRDefault="00E1173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Состав, последовательность и сроки выполнения </w:t>
      </w:r>
    </w:p>
    <w:p w:rsidR="00FF0133" w:rsidRDefault="00E1173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административных процедур </w:t>
      </w:r>
    </w:p>
    <w:p w:rsidR="00FF0133" w:rsidRDefault="00FF0133">
      <w:pPr>
        <w:ind w:firstLine="709"/>
        <w:jc w:val="center"/>
        <w:rPr>
          <w:b/>
          <w:bCs/>
          <w:sz w:val="28"/>
          <w:szCs w:val="28"/>
        </w:rPr>
      </w:pPr>
    </w:p>
    <w:p w:rsidR="00FF0133" w:rsidRDefault="00E1173E">
      <w:pPr>
        <w:pStyle w:val="ConsPlusNormal"/>
        <w:ind w:left="-15" w:firstLine="539"/>
        <w:jc w:val="center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3.1.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Перечень осуществляемых при </w:t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</w:rPr>
        <w:t>предоставлении  государственной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услуги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административных процедур</w:t>
      </w:r>
    </w:p>
    <w:p w:rsidR="00FF0133" w:rsidRDefault="00E1173E">
      <w:pPr>
        <w:pStyle w:val="ConsPlusNormal"/>
        <w:ind w:firstLine="539"/>
        <w:jc w:val="both"/>
        <w:rPr>
          <w:b/>
          <w:bCs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3.1.1.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Административные процедуры, осуществляемые при предоставлении государственной услуги:</w:t>
      </w: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>
        <w:rPr>
          <w:rFonts w:ascii="Times New Roman" w:hAnsi="Times New Roman" w:cs="Times New Roman"/>
          <w:color w:val="000000"/>
          <w:sz w:val="28"/>
          <w:szCs w:val="28"/>
        </w:rPr>
        <w:t>рофилирование заявителя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прием запроса и документов и (или) информации, необходимых для предоставления государственной услуги;</w:t>
      </w: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>приостановление предоставления государственной услуги;</w:t>
      </w: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принятие решения о предоставлении (об отказе в предоставлении) государственной услуги;</w:t>
      </w: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предоставление результата государственной услуги.</w:t>
      </w:r>
    </w:p>
    <w:p w:rsidR="00FF0133" w:rsidRDefault="00FF0133">
      <w:pPr>
        <w:pStyle w:val="ConsPlusNormal"/>
        <w:ind w:left="-15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133" w:rsidRDefault="00E1173E">
      <w:pPr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3.2. Профилирование заявителя</w:t>
      </w:r>
    </w:p>
    <w:p w:rsidR="00FF0133" w:rsidRDefault="00FF0133">
      <w:pPr>
        <w:ind w:firstLine="540"/>
        <w:jc w:val="center"/>
        <w:rPr>
          <w:b/>
          <w:bCs/>
          <w:color w:val="000000"/>
        </w:rPr>
      </w:pPr>
    </w:p>
    <w:p w:rsidR="00FF0133" w:rsidRDefault="00E1173E">
      <w:pPr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3.2.1. Профилирование за</w:t>
      </w:r>
      <w:r>
        <w:rPr>
          <w:sz w:val="28"/>
          <w:szCs w:val="28"/>
        </w:rPr>
        <w:t>явителя осуществляется путем анкетирования заявителя, в процессе которого устанавливаются категории (признаки) заявителя.</w:t>
      </w:r>
    </w:p>
    <w:p w:rsidR="00FF0133" w:rsidRDefault="00E1173E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Определение категорий (признаков) заявителя осуществляется в соответствии с приложением № 2 к настоящему Административному регламенту </w:t>
      </w:r>
      <w:r>
        <w:rPr>
          <w:sz w:val="28"/>
          <w:szCs w:val="28"/>
        </w:rPr>
        <w:t>путем сопоставления категорий заявителя, в ходе которого определяется полный перечень комбинаций значений признаков заявителя, каждый из которых соответствует определенному перечню документов, которые должен представить заявитель для получения государствен</w:t>
      </w:r>
      <w:r>
        <w:rPr>
          <w:sz w:val="28"/>
          <w:szCs w:val="28"/>
        </w:rPr>
        <w:t>ной услуги.</w:t>
      </w:r>
    </w:p>
    <w:p w:rsidR="00FF0133" w:rsidRDefault="00E1173E">
      <w:pPr>
        <w:ind w:firstLine="42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FF0133" w:rsidRDefault="00E1173E">
      <w:pPr>
        <w:jc w:val="center"/>
        <w:rPr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3.3. Прием запроса и документов и (или) информации, необходимых для</w:t>
      </w:r>
    </w:p>
    <w:p w:rsidR="00FF0133" w:rsidRDefault="00E1173E">
      <w:pPr>
        <w:jc w:val="center"/>
        <w:rPr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 предоставления государственной услуги</w:t>
      </w:r>
    </w:p>
    <w:p w:rsidR="00FF0133" w:rsidRDefault="00E117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F0133" w:rsidRDefault="00E117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 </w:t>
      </w:r>
      <w:r>
        <w:rPr>
          <w:spacing w:val="-4"/>
          <w:sz w:val="28"/>
          <w:szCs w:val="28"/>
        </w:rPr>
        <w:t>Сведения о составе запроса и перечня документов и (или) информации, необходимых для предоставления государственной услуги в со</w:t>
      </w:r>
      <w:r>
        <w:rPr>
          <w:spacing w:val="-4"/>
          <w:sz w:val="28"/>
          <w:szCs w:val="28"/>
        </w:rPr>
        <w:t xml:space="preserve">ответствии с категорией (признаками) заявителя, а также </w:t>
      </w:r>
      <w:proofErr w:type="gramStart"/>
      <w:r>
        <w:rPr>
          <w:spacing w:val="-4"/>
          <w:sz w:val="28"/>
          <w:szCs w:val="28"/>
        </w:rPr>
        <w:t>способов подачи</w:t>
      </w:r>
      <w:proofErr w:type="gramEnd"/>
      <w:r>
        <w:rPr>
          <w:spacing w:val="-4"/>
          <w:sz w:val="28"/>
          <w:szCs w:val="28"/>
        </w:rPr>
        <w:t xml:space="preserve"> указанных запроса, документов и (или) информации приведены в Приложениях №3 настоящего Административного регламента.</w:t>
      </w:r>
    </w:p>
    <w:p w:rsidR="00FF0133" w:rsidRDefault="00E1173E">
      <w:pPr>
        <w:ind w:firstLine="737"/>
        <w:jc w:val="both"/>
        <w:rPr>
          <w:color w:val="000000"/>
        </w:rPr>
      </w:pPr>
      <w:r>
        <w:rPr>
          <w:color w:val="000000"/>
          <w:spacing w:val="-4"/>
          <w:sz w:val="28"/>
          <w:szCs w:val="28"/>
        </w:rPr>
        <w:t xml:space="preserve">3.3.2. Способы установления личности заявителя (представителя </w:t>
      </w:r>
      <w:r>
        <w:rPr>
          <w:color w:val="000000"/>
          <w:spacing w:val="-4"/>
          <w:sz w:val="28"/>
          <w:szCs w:val="28"/>
        </w:rPr>
        <w:t>заявителя):</w:t>
      </w:r>
    </w:p>
    <w:p w:rsidR="00FF0133" w:rsidRDefault="00E1173E">
      <w:pPr>
        <w:pStyle w:val="ConsPlusNormal"/>
        <w:ind w:left="-1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</w:t>
      </w:r>
      <w:r>
        <w:rPr>
          <w:rFonts w:ascii="Times New Roman" w:hAnsi="Times New Roman"/>
          <w:color w:val="000000"/>
          <w:sz w:val="28"/>
          <w:szCs w:val="28"/>
        </w:rPr>
        <w:t xml:space="preserve"> подаче запроса в муниципальный архив лично - заявитель предъявляет оригинал документа, удостоверяющего личность, непосредственно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 подачи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запроса;</w:t>
      </w:r>
    </w:p>
    <w:p w:rsidR="00FF0133" w:rsidRDefault="00E1173E">
      <w:pPr>
        <w:ind w:left="-15"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подаче письменного запроса (письма юридического лица) в муниципальный архив - ориги</w:t>
      </w:r>
      <w:r>
        <w:rPr>
          <w:color w:val="000000"/>
          <w:sz w:val="28"/>
          <w:szCs w:val="28"/>
        </w:rPr>
        <w:t>нал документа, удостоверяющего личность, предъявляется заявителем при получении результата предоставления государственной услуги;</w:t>
      </w:r>
    </w:p>
    <w:p w:rsidR="00FF0133" w:rsidRDefault="00E1173E">
      <w:pPr>
        <w:ind w:left="-15" w:right="-1" w:firstLine="709"/>
        <w:jc w:val="both"/>
      </w:pPr>
      <w:r>
        <w:rPr>
          <w:color w:val="000000"/>
          <w:sz w:val="28"/>
          <w:szCs w:val="28"/>
        </w:rPr>
        <w:t>- при подаче юридическим лицом письма посредством ЭДО сведения о заявителе проверяются при подтверждении учетной записи в ЭДО;</w:t>
      </w:r>
    </w:p>
    <w:p w:rsidR="00FF0133" w:rsidRDefault="00E1173E">
      <w:pPr>
        <w:ind w:left="-15" w:right="-1"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- при</w:t>
      </w:r>
      <w:r>
        <w:rPr>
          <w:color w:val="000000"/>
          <w:spacing w:val="-4"/>
          <w:sz w:val="28"/>
          <w:szCs w:val="28"/>
        </w:rPr>
        <w:t xml:space="preserve"> поступлении запроса (письма юридического лица) ч</w:t>
      </w:r>
      <w:r>
        <w:rPr>
          <w:color w:val="000000"/>
          <w:spacing w:val="-4"/>
          <w:sz w:val="28"/>
          <w:szCs w:val="28"/>
        </w:rPr>
        <w:t>ерез Интернет-приемную - сведения из документа, удостоверяющего личность заявителя, формируются на основании данных, подтвержденных при авторизации в Единой системе идентификации и аутентификации (ЕСИА</w:t>
      </w:r>
      <w:r>
        <w:rPr>
          <w:color w:val="000000"/>
          <w:spacing w:val="-4"/>
          <w:sz w:val="28"/>
          <w:szCs w:val="28"/>
        </w:rPr>
        <w:t>).</w:t>
      </w:r>
    </w:p>
    <w:p w:rsidR="00FF0133" w:rsidRDefault="00E1173E">
      <w:pPr>
        <w:ind w:left="-15" w:right="-1" w:firstLine="709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3.3.3. Сведения об основаниях для принятия решения об отказе в приеме запроса, документов и (или) информации приведены в Приложении №4 настоящего Административного регламента.</w:t>
      </w:r>
    </w:p>
    <w:p w:rsidR="00FF0133" w:rsidRDefault="00E1173E">
      <w:pPr>
        <w:ind w:left="-15" w:right="-1" w:firstLine="709"/>
        <w:jc w:val="both"/>
      </w:pPr>
      <w:r>
        <w:rPr>
          <w:color w:val="000000"/>
          <w:spacing w:val="-4"/>
          <w:sz w:val="28"/>
          <w:szCs w:val="28"/>
        </w:rPr>
        <w:t xml:space="preserve">3.3.4. </w:t>
      </w:r>
      <w:r>
        <w:rPr>
          <w:color w:val="000000"/>
          <w:spacing w:val="-4"/>
          <w:sz w:val="28"/>
          <w:szCs w:val="28"/>
          <w:lang w:eastAsia="en-US"/>
        </w:rPr>
        <w:t xml:space="preserve">Муниципальные архивы имеют возможность принимать запросы, документы и </w:t>
      </w:r>
      <w:r>
        <w:rPr>
          <w:color w:val="000000"/>
          <w:spacing w:val="-4"/>
          <w:sz w:val="28"/>
          <w:szCs w:val="28"/>
          <w:lang w:eastAsia="en-US"/>
        </w:rPr>
        <w:t>(или) информацию, необходимые для предоставления государственной услуги, по выбору заявителя независимо от его места жительства или места пребывания либо места нахождения.</w:t>
      </w:r>
    </w:p>
    <w:p w:rsidR="00FF0133" w:rsidRDefault="00E1173E">
      <w:pPr>
        <w:ind w:firstLine="680"/>
        <w:jc w:val="both"/>
      </w:pPr>
      <w:r>
        <w:rPr>
          <w:color w:val="000000"/>
          <w:sz w:val="28"/>
          <w:szCs w:val="28"/>
          <w:lang w:eastAsia="en-US"/>
        </w:rPr>
        <w:t xml:space="preserve">3.3.5. </w:t>
      </w:r>
      <w:r>
        <w:rPr>
          <w:bCs/>
          <w:color w:val="000000"/>
          <w:sz w:val="28"/>
          <w:szCs w:val="28"/>
          <w:lang w:eastAsia="en-US"/>
        </w:rPr>
        <w:t>При личном обращении заявителя (представителя заявителя) в муниципальный архи</w:t>
      </w:r>
      <w:r>
        <w:rPr>
          <w:bCs/>
          <w:color w:val="000000"/>
          <w:sz w:val="28"/>
          <w:szCs w:val="28"/>
          <w:lang w:eastAsia="en-US"/>
        </w:rPr>
        <w:t>в регистрация запроса осуществляется в день его поступления. Запрос, поступивший в электронной форме, в письменной форме по почте в выходной (праздничный) день, регистрируется в первый рабочий день, следующий за выходным (праздничным) днем.</w:t>
      </w:r>
    </w:p>
    <w:p w:rsidR="00FF0133" w:rsidRDefault="00FF0133">
      <w:pPr>
        <w:ind w:firstLine="709"/>
        <w:jc w:val="both"/>
        <w:rPr>
          <w:color w:val="000000"/>
        </w:rPr>
      </w:pPr>
    </w:p>
    <w:p w:rsidR="00FF0133" w:rsidRDefault="00E1173E">
      <w:pPr>
        <w:ind w:firstLine="72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>3.4. Приостан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>овление предоставления государственной услуги</w:t>
      </w:r>
    </w:p>
    <w:p w:rsidR="00FF0133" w:rsidRDefault="00FF0133">
      <w:pPr>
        <w:ind w:firstLine="540"/>
        <w:rPr>
          <w:rFonts w:eastAsia="Calibri"/>
          <w:sz w:val="28"/>
          <w:szCs w:val="28"/>
          <w:lang w:eastAsia="en-US"/>
        </w:rPr>
      </w:pPr>
    </w:p>
    <w:p w:rsidR="00FF0133" w:rsidRDefault="00E1173E">
      <w:pPr>
        <w:pStyle w:val="ConsPlusNormal"/>
        <w:ind w:firstLine="737"/>
        <w:jc w:val="both"/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 xml:space="preserve">3.4.1. Основания о приостановлении предоставления государственной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услуги  приведены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 Приложении №4 к настоящему Административному регламенту.</w:t>
      </w:r>
    </w:p>
    <w:p w:rsidR="00FF0133" w:rsidRDefault="00E1173E">
      <w:pPr>
        <w:ind w:firstLine="709"/>
        <w:jc w:val="both"/>
      </w:pPr>
      <w:r>
        <w:rPr>
          <w:spacing w:val="-4"/>
          <w:sz w:val="28"/>
          <w:szCs w:val="28"/>
        </w:rPr>
        <w:t xml:space="preserve">3.4.2. </w:t>
      </w:r>
      <w:r>
        <w:rPr>
          <w:color w:val="000000"/>
          <w:spacing w:val="-4"/>
          <w:sz w:val="28"/>
          <w:szCs w:val="28"/>
        </w:rPr>
        <w:t xml:space="preserve">При приостановлении предоставления государственной услуги </w:t>
      </w:r>
      <w:r>
        <w:rPr>
          <w:color w:val="000000"/>
          <w:spacing w:val="-4"/>
          <w:sz w:val="28"/>
          <w:szCs w:val="28"/>
        </w:rPr>
        <w:t>муниципальным архивом осуществляются следующие административные действия:</w:t>
      </w:r>
    </w:p>
    <w:p w:rsidR="00FF0133" w:rsidRDefault="00E1173E">
      <w:pPr>
        <w:pStyle w:val="af1"/>
        <w:spacing w:line="240" w:lineRule="auto"/>
        <w:ind w:firstLine="709"/>
        <w:jc w:val="both"/>
      </w:pPr>
      <w:r>
        <w:rPr>
          <w:color w:val="000000"/>
          <w:spacing w:val="-4"/>
          <w:sz w:val="28"/>
          <w:szCs w:val="28"/>
        </w:rPr>
        <w:t>- внесение записи о приостановлении в журнал регистрации запосов граждан и писем организаций (или соответствующий электронный реестр) с указанием основания и предполагаемого срока пр</w:t>
      </w:r>
      <w:r>
        <w:rPr>
          <w:color w:val="000000"/>
          <w:spacing w:val="-4"/>
          <w:sz w:val="28"/>
          <w:szCs w:val="28"/>
        </w:rPr>
        <w:t>иостановления;</w:t>
      </w:r>
    </w:p>
    <w:p w:rsidR="00FF0133" w:rsidRDefault="00E1173E">
      <w:pPr>
        <w:pStyle w:val="af1"/>
        <w:spacing w:line="240" w:lineRule="auto"/>
        <w:ind w:firstLine="709"/>
        <w:jc w:val="both"/>
      </w:pPr>
      <w:r>
        <w:rPr>
          <w:color w:val="000000"/>
          <w:spacing w:val="-4"/>
          <w:sz w:val="28"/>
          <w:szCs w:val="28"/>
        </w:rPr>
        <w:t xml:space="preserve">- </w:t>
      </w:r>
      <w:r>
        <w:rPr>
          <w:color w:val="0F1115"/>
          <w:sz w:val="28"/>
          <w:szCs w:val="28"/>
        </w:rPr>
        <w:t>направление заявителю уведомления о приостановлении предоставления государственной услуги, содержащего информацию о причинах и ожидаемом сроке возобновления;</w:t>
      </w:r>
    </w:p>
    <w:p w:rsidR="00FF0133" w:rsidRDefault="00E1173E">
      <w:pPr>
        <w:pStyle w:val="af1"/>
        <w:spacing w:line="240" w:lineRule="auto"/>
        <w:ind w:firstLine="709"/>
        <w:jc w:val="both"/>
      </w:pPr>
      <w:r>
        <w:rPr>
          <w:rFonts w:eastAsia="Calibri"/>
          <w:color w:val="0F1115"/>
          <w:sz w:val="28"/>
          <w:szCs w:val="28"/>
          <w:lang w:eastAsia="en-US"/>
        </w:rPr>
        <w:t>- направление заявителю уведомления о возобновлении предоставления государственно</w:t>
      </w:r>
      <w:r>
        <w:rPr>
          <w:rFonts w:eastAsia="Calibri"/>
          <w:color w:val="0F1115"/>
          <w:sz w:val="28"/>
          <w:szCs w:val="28"/>
          <w:lang w:eastAsia="en-US"/>
        </w:rPr>
        <w:t>й услуги после устранения обстоятельств, послуживших основанием для приостановления.</w:t>
      </w:r>
    </w:p>
    <w:p w:rsidR="00FF0133" w:rsidRDefault="00E1173E">
      <w:pPr>
        <w:pStyle w:val="af1"/>
        <w:spacing w:line="240" w:lineRule="auto"/>
        <w:ind w:firstLine="567"/>
        <w:jc w:val="both"/>
      </w:pPr>
      <w:r>
        <w:rPr>
          <w:rStyle w:val="Strong2"/>
          <w:b w:val="0"/>
          <w:bCs w:val="0"/>
          <w:color w:val="000000" w:themeColor="text1"/>
          <w:spacing w:val="-4"/>
          <w:sz w:val="28"/>
          <w:szCs w:val="28"/>
          <w:highlight w:val="white"/>
          <w:shd w:val="clear" w:color="auto" w:fill="FFFFFF"/>
          <w:lang w:eastAsia="en-US"/>
        </w:rPr>
        <w:t>3.4.3. Перечень оснований для возобновления предоставления государственной услуги: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rStyle w:val="Strong2"/>
          <w:b w:val="0"/>
          <w:bCs w:val="0"/>
          <w:sz w:val="28"/>
          <w:szCs w:val="28"/>
        </w:rPr>
        <w:t xml:space="preserve">- завершение выполнения служебных заданий </w:t>
      </w:r>
      <w:r>
        <w:rPr>
          <w:sz w:val="28"/>
          <w:szCs w:val="28"/>
        </w:rPr>
        <w:t>сотрудниками архива, связанных с использование</w:t>
      </w:r>
      <w:r>
        <w:rPr>
          <w:sz w:val="28"/>
          <w:szCs w:val="28"/>
        </w:rPr>
        <w:t>м затребованных заявителем дел, документов или печатных изданий;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sz w:val="28"/>
          <w:szCs w:val="28"/>
        </w:rPr>
        <w:t>- о</w:t>
      </w:r>
      <w:r>
        <w:rPr>
          <w:rStyle w:val="Strong2"/>
          <w:b w:val="0"/>
          <w:bCs w:val="0"/>
          <w:sz w:val="28"/>
          <w:szCs w:val="28"/>
        </w:rPr>
        <w:t xml:space="preserve">кончание срока временного пользования </w:t>
      </w:r>
      <w:r>
        <w:rPr>
          <w:sz w:val="28"/>
          <w:szCs w:val="28"/>
        </w:rPr>
        <w:t>дел, документов или печатных изданий, предоставленных фондообразователям, их правопреемникам, а также органам государственной власти и органам местног</w:t>
      </w:r>
      <w:r>
        <w:rPr>
          <w:sz w:val="28"/>
          <w:szCs w:val="28"/>
        </w:rPr>
        <w:t>о самоуправления, в соответствии с актом о выдаче во временное пользование;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sz w:val="28"/>
          <w:szCs w:val="28"/>
        </w:rPr>
        <w:t>- з</w:t>
      </w:r>
      <w:r>
        <w:rPr>
          <w:rStyle w:val="Strong2"/>
          <w:b w:val="0"/>
          <w:bCs w:val="0"/>
          <w:sz w:val="28"/>
          <w:szCs w:val="28"/>
        </w:rPr>
        <w:t xml:space="preserve">авершение экспонирования </w:t>
      </w:r>
      <w:r>
        <w:rPr>
          <w:sz w:val="28"/>
          <w:szCs w:val="28"/>
        </w:rPr>
        <w:t>дел, документов или печатных изданий на выставке и снятие соответствующего распорядительного документа, определяющего срок их нахождения в архивохранили</w:t>
      </w:r>
      <w:r>
        <w:rPr>
          <w:sz w:val="28"/>
          <w:szCs w:val="28"/>
        </w:rPr>
        <w:t>ще;</w:t>
      </w:r>
    </w:p>
    <w:p w:rsidR="00FF0133" w:rsidRDefault="00E1173E">
      <w:pPr>
        <w:pStyle w:val="af1"/>
        <w:spacing w:line="240" w:lineRule="auto"/>
        <w:ind w:firstLine="737"/>
        <w:jc w:val="both"/>
      </w:pPr>
      <w:r>
        <w:rPr>
          <w:sz w:val="28"/>
          <w:szCs w:val="28"/>
        </w:rPr>
        <w:t>-истечение установленного срока временного пользования дел, документов или печатных изданий (не более 40 рабочих дней) другим заявителем в читальном зале и подтверждение их готовности к передаче первоначальному заявителю.</w:t>
      </w:r>
    </w:p>
    <w:p w:rsidR="00FF0133" w:rsidRDefault="00E1173E">
      <w:pPr>
        <w:ind w:right="-55" w:firstLine="708"/>
        <w:jc w:val="both"/>
      </w:pPr>
      <w:r>
        <w:rPr>
          <w:sz w:val="28"/>
          <w:szCs w:val="28"/>
        </w:rPr>
        <w:t>3.4.4. Приостановление предост</w:t>
      </w:r>
      <w:r>
        <w:rPr>
          <w:sz w:val="28"/>
          <w:szCs w:val="28"/>
        </w:rPr>
        <w:t>авления государственной услуги не может превышать сроки, указанные в пункте 2.12.2 настоящего Административного регламента.</w:t>
      </w:r>
    </w:p>
    <w:p w:rsidR="00FF0133" w:rsidRDefault="00E1173E">
      <w:pPr>
        <w:ind w:right="-57" w:firstLine="5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приостановления предоставления государственной услуги не должен превышать 120 рабочих дней со дня заказа их заявителем государственной услуги. </w:t>
      </w:r>
    </w:p>
    <w:p w:rsidR="00FF0133" w:rsidRDefault="00E1173E">
      <w:pPr>
        <w:pStyle w:val="af1"/>
        <w:spacing w:line="240" w:lineRule="auto"/>
        <w:jc w:val="both"/>
      </w:pPr>
      <w:r>
        <w:rPr>
          <w:sz w:val="28"/>
          <w:szCs w:val="28"/>
        </w:rPr>
        <w:t xml:space="preserve">       При наличии объективных обстоятельств, требующих продления срока приостановления, муниц</w:t>
      </w:r>
      <w:r>
        <w:rPr>
          <w:sz w:val="28"/>
          <w:szCs w:val="28"/>
        </w:rPr>
        <w:t>ипальный архив обязан в течение 5 рабочих дней уведомить заявителя о продлении срока приостановления с указанием причин и обоснованием необходимости продления.</w:t>
      </w:r>
    </w:p>
    <w:p w:rsidR="00FF0133" w:rsidRDefault="00E1173E">
      <w:pPr>
        <w:pStyle w:val="af1"/>
        <w:spacing w:after="283" w:line="240" w:lineRule="auto"/>
        <w:ind w:firstLine="624"/>
      </w:pPr>
      <w:r>
        <w:rPr>
          <w:sz w:val="28"/>
          <w:szCs w:val="28"/>
        </w:rPr>
        <w:t>При изменении срока приостановления или при снятии приостановления заявитель уведомляется в пись</w:t>
      </w:r>
      <w:r>
        <w:rPr>
          <w:sz w:val="28"/>
          <w:szCs w:val="28"/>
        </w:rPr>
        <w:t>менной форме с указанием соответствующих дат и оснований.</w:t>
      </w:r>
    </w:p>
    <w:p w:rsidR="00FF0133" w:rsidRDefault="00E1173E">
      <w:pPr>
        <w:pStyle w:val="ConsPlusNormal"/>
        <w:ind w:left="-15" w:firstLine="54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3.5. Принятие решения о предоставлении</w:t>
      </w:r>
    </w:p>
    <w:p w:rsidR="00FF0133" w:rsidRDefault="00E1173E">
      <w:pPr>
        <w:pStyle w:val="ConsPlusNormal"/>
        <w:ind w:left="-15" w:firstLine="540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  <w:lang w:eastAsia="en-US"/>
        </w:rPr>
        <w:t>(об отказе в предоставлении) государственной услуги</w:t>
      </w:r>
    </w:p>
    <w:p w:rsidR="00FF0133" w:rsidRDefault="00FF0133">
      <w:pPr>
        <w:pStyle w:val="ConsPlusNormal"/>
        <w:ind w:left="-15" w:firstLine="540"/>
        <w:jc w:val="center"/>
        <w:rPr>
          <w:b/>
          <w:bCs/>
        </w:rPr>
      </w:pPr>
    </w:p>
    <w:p w:rsidR="00FF0133" w:rsidRDefault="00E1173E">
      <w:pPr>
        <w:pStyle w:val="ConsPlusNormal"/>
        <w:ind w:left="-15" w:firstLine="54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eastAsia="en-US"/>
        </w:rPr>
        <w:lastRenderedPageBreak/>
        <w:t xml:space="preserve">3.5.1.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Основания для отказа в предоставлении государственной услуги приведены в Приложении № 4 к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настоящему Административному регламенту.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</w:t>
      </w:r>
    </w:p>
    <w:p w:rsidR="00FF0133" w:rsidRDefault="00E1173E">
      <w:pPr>
        <w:pStyle w:val="ConsPlusNormal"/>
        <w:ind w:left="-15" w:firstLine="540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3.5.2. 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en-US"/>
        </w:rPr>
        <w:t xml:space="preserve">В случае отсутствия оснований для отказа в предоставлении государственной услуги муниципальным архивом принимается решение о предоставлении государственной услуги. </w:t>
      </w:r>
    </w:p>
    <w:p w:rsidR="00FF0133" w:rsidRDefault="00E1173E">
      <w:pPr>
        <w:ind w:firstLine="540"/>
        <w:jc w:val="both"/>
      </w:pPr>
      <w:r>
        <w:rPr>
          <w:rFonts w:eastAsia="Calibri"/>
          <w:sz w:val="28"/>
          <w:szCs w:val="28"/>
          <w:lang w:eastAsia="en-US"/>
        </w:rPr>
        <w:t>Принятие решения о предоставлении государс</w:t>
      </w:r>
      <w:r>
        <w:rPr>
          <w:rFonts w:eastAsia="Calibri"/>
          <w:sz w:val="28"/>
          <w:szCs w:val="28"/>
          <w:lang w:eastAsia="en-US"/>
        </w:rPr>
        <w:t xml:space="preserve">твенной услуги (об отказе в предоставлении) осуществляется в течение одного рабочего дня </w:t>
      </w:r>
      <w:r>
        <w:rPr>
          <w:rStyle w:val="af2"/>
          <w:rFonts w:eastAsia="Calibri"/>
          <w:b w:val="0"/>
          <w:sz w:val="28"/>
          <w:szCs w:val="28"/>
          <w:lang w:eastAsia="en-US"/>
        </w:rPr>
        <w:t>с момента регистрации запроса или с даты снятия приостановления предоставления государственной услуги.</w:t>
      </w:r>
    </w:p>
    <w:p w:rsidR="00FF0133" w:rsidRDefault="00E1173E">
      <w:pPr>
        <w:ind w:firstLine="540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FF0133" w:rsidRDefault="00E1173E">
      <w:pPr>
        <w:pStyle w:val="ConsPlusNormal"/>
        <w:ind w:left="-15"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>3.6. Предоставление результата государственной услуги</w:t>
      </w:r>
    </w:p>
    <w:p w:rsidR="00FF0133" w:rsidRDefault="00FF0133">
      <w:pPr>
        <w:pStyle w:val="ConsPlusNormal"/>
        <w:ind w:left="-15"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FF0133" w:rsidRDefault="00E1173E">
      <w:pPr>
        <w:ind w:firstLine="540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3.6.1.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Предоставление результата государственной услуги осуществляется в течение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одного  рабочего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дня с момента принятия решения о предоставлении государственной услуги либо об отказе в ее предоставлении.</w:t>
      </w:r>
    </w:p>
    <w:p w:rsidR="00FF0133" w:rsidRDefault="00E1173E">
      <w:pPr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Муниципальный архив в зависимости от способа получения рез</w:t>
      </w:r>
      <w:r>
        <w:rPr>
          <w:rFonts w:eastAsia="Calibri"/>
          <w:color w:val="000000"/>
          <w:sz w:val="28"/>
          <w:szCs w:val="28"/>
          <w:lang w:eastAsia="en-US"/>
        </w:rPr>
        <w:t>ультата государственной услуги, указанного заявителем:</w:t>
      </w:r>
    </w:p>
    <w:p w:rsidR="00FF0133" w:rsidRDefault="00E1173E">
      <w:pPr>
        <w:ind w:firstLine="567"/>
        <w:jc w:val="both"/>
        <w:rPr>
          <w:rFonts w:eastAsia="Calibri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выдает </w:t>
      </w:r>
      <w:r>
        <w:rPr>
          <w:rFonts w:eastAsia="Calibri"/>
          <w:bCs/>
          <w:color w:val="000000"/>
          <w:sz w:val="28"/>
          <w:szCs w:val="28"/>
          <w:lang w:eastAsia="en-US"/>
        </w:rPr>
        <w:t>архивные документы, отнесенные к государственной собственности и хранящихся в муниципальном архиве, пользователю для работы в читальном зале муниципального архива;</w:t>
      </w:r>
    </w:p>
    <w:p w:rsidR="00FF0133" w:rsidRDefault="00E1173E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- направляет уведомление о в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ыдаче архивных документов в электронной форме на</w:t>
      </w:r>
      <w:r>
        <w:rPr>
          <w:rFonts w:ascii="Times New Roman" w:hAnsi="Times New Roman" w:cs="Times New Roman"/>
          <w:b w:val="0"/>
          <w:bCs/>
          <w:color w:val="111111"/>
          <w:spacing w:val="-4"/>
          <w:sz w:val="28"/>
          <w:szCs w:val="28"/>
          <w:lang w:val="tt-RU"/>
        </w:rPr>
        <w:t xml:space="preserve"> адрес электронной почты, указанный в запросе, поступившем через Интернет-приемную, или посредством ЭДО</w:t>
      </w:r>
      <w:r>
        <w:rPr>
          <w:rFonts w:ascii="Times New Roman" w:hAnsi="Times New Roman" w:cs="Times New Roman"/>
          <w:b w:val="0"/>
          <w:bCs/>
          <w:color w:val="000000"/>
          <w:spacing w:val="-4"/>
          <w:sz w:val="28"/>
          <w:szCs w:val="28"/>
          <w:lang w:val="tt-RU"/>
        </w:rPr>
        <w:t xml:space="preserve">, либо </w:t>
      </w:r>
      <w:r>
        <w:rPr>
          <w:rFonts w:ascii="Times New Roman" w:hAnsi="Times New Roman" w:cs="Times New Roman"/>
          <w:b w:val="0"/>
          <w:bCs/>
          <w:color w:val="111111"/>
          <w:spacing w:val="-4"/>
          <w:sz w:val="28"/>
          <w:szCs w:val="28"/>
          <w:lang w:val="tt-RU"/>
        </w:rPr>
        <w:t xml:space="preserve">в письменной форме по почтовому адресу, указанному в запросе (письме юридического лица), в случае </w:t>
      </w:r>
      <w:r>
        <w:rPr>
          <w:rFonts w:ascii="Times New Roman" w:hAnsi="Times New Roman" w:cs="Times New Roman"/>
          <w:b w:val="0"/>
          <w:bCs/>
          <w:color w:val="111111"/>
          <w:spacing w:val="-4"/>
          <w:sz w:val="28"/>
          <w:szCs w:val="28"/>
          <w:lang w:val="tt-RU"/>
        </w:rPr>
        <w:t>отсутствия адреса электронной почты;</w:t>
      </w:r>
    </w:p>
    <w:p w:rsidR="00FF0133" w:rsidRDefault="00E1173E">
      <w:pPr>
        <w:pStyle w:val="ConsPlusTitle"/>
        <w:ind w:firstLine="709"/>
        <w:jc w:val="both"/>
        <w:outlineLvl w:val="2"/>
      </w:pPr>
      <w:r>
        <w:rPr>
          <w:rFonts w:ascii="Times New Roman" w:hAnsi="Times New Roman" w:cs="Times New Roman"/>
          <w:b w:val="0"/>
          <w:bCs/>
          <w:sz w:val="28"/>
          <w:szCs w:val="28"/>
        </w:rPr>
        <w:t>- направляет уведомление об отказе в выдаче архивных документов в электронной и письменной формах способом, соответствующим указанному в запросе.</w:t>
      </w:r>
    </w:p>
    <w:p w:rsidR="00FF0133" w:rsidRDefault="00E1173E">
      <w:pPr>
        <w:pStyle w:val="ConsPlusTitle"/>
        <w:ind w:firstLine="709"/>
        <w:jc w:val="both"/>
        <w:outlineLvl w:val="2"/>
      </w:pPr>
      <w:r>
        <w:rPr>
          <w:rFonts w:ascii="Times New Roman" w:hAnsi="Times New Roman" w:cs="Times New Roman"/>
          <w:b w:val="0"/>
          <w:bCs/>
          <w:sz w:val="28"/>
          <w:szCs w:val="28"/>
        </w:rPr>
        <w:t>3.6.2.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  <w:t>Муниципальные архивы имеют возможность принимать запросы, документ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  <w:t>ы и (или) информацию, необходимые для предоставления государственной услуги, по выбору заявителя независимо от его места жительства или места пребывания либо места нахождения.</w:t>
      </w:r>
    </w:p>
    <w:p w:rsidR="00FF0133" w:rsidRDefault="00FF0133">
      <w:pPr>
        <w:pStyle w:val="af1"/>
        <w:spacing w:line="240" w:lineRule="auto"/>
        <w:jc w:val="center"/>
        <w:rPr>
          <w:sz w:val="28"/>
          <w:szCs w:val="28"/>
        </w:rPr>
      </w:pPr>
    </w:p>
    <w:p w:rsidR="00FF0133" w:rsidRDefault="00E1173E">
      <w:pPr>
        <w:pStyle w:val="af1"/>
        <w:spacing w:line="240" w:lineRule="auto"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3.7. Предоставление государственной услуги в упреждающем</w:t>
      </w:r>
    </w:p>
    <w:p w:rsidR="00FF0133" w:rsidRDefault="00E1173E">
      <w:pPr>
        <w:pStyle w:val="af1"/>
        <w:spacing w:line="240" w:lineRule="auto"/>
        <w:jc w:val="center"/>
        <w:rPr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(проактивном) режиме</w:t>
      </w:r>
    </w:p>
    <w:p w:rsidR="00FF0133" w:rsidRDefault="00E1173E">
      <w:pPr>
        <w:pStyle w:val="ConsPlusNormal"/>
        <w:ind w:left="-15"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3.7.1. Государственная услуга в упреждающем (проактивном) режиме не предоставляется. </w:t>
      </w:r>
    </w:p>
    <w:p w:rsidR="00FF0133" w:rsidRDefault="00FF0133">
      <w:pPr>
        <w:ind w:firstLine="851"/>
        <w:jc w:val="both"/>
      </w:pPr>
    </w:p>
    <w:p w:rsidR="00FF0133" w:rsidRDefault="00E1173E">
      <w:pPr>
        <w:ind w:firstLine="540"/>
        <w:jc w:val="center"/>
        <w:rPr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 w:rsidR="00FF0133" w:rsidRDefault="00FF0133">
      <w:pPr>
        <w:pStyle w:val="ConsPlusNormal"/>
        <w:ind w:left="-15"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F0133" w:rsidRDefault="00E1173E">
      <w:pPr>
        <w:ind w:left="-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Заявитель информируется об изменении статуса </w:t>
      </w:r>
      <w:proofErr w:type="gramStart"/>
      <w:r>
        <w:rPr>
          <w:color w:val="000000"/>
          <w:sz w:val="28"/>
          <w:szCs w:val="28"/>
        </w:rPr>
        <w:t>рассмотрения  запроса</w:t>
      </w:r>
      <w:proofErr w:type="gramEnd"/>
      <w:r>
        <w:rPr>
          <w:color w:val="000000"/>
          <w:sz w:val="28"/>
          <w:szCs w:val="28"/>
        </w:rPr>
        <w:t xml:space="preserve"> о предоставлении государственной услуги одним из следующих способов:</w:t>
      </w:r>
    </w:p>
    <w:p w:rsidR="00FF0133" w:rsidRDefault="00E1173E">
      <w:pPr>
        <w:ind w:left="-15" w:right="-1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посредством телефонной связи;</w:t>
      </w:r>
    </w:p>
    <w:p w:rsidR="00FF0133" w:rsidRDefault="00E1173E">
      <w:pPr>
        <w:ind w:left="-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лично при обращении в муниципальный архив. </w:t>
      </w:r>
    </w:p>
    <w:p w:rsidR="00FF0133" w:rsidRDefault="00FF0133">
      <w:pPr>
        <w:ind w:left="-15" w:firstLine="709"/>
        <w:jc w:val="both"/>
        <w:rPr>
          <w:color w:val="000000"/>
          <w:sz w:val="28"/>
          <w:szCs w:val="28"/>
        </w:rPr>
      </w:pPr>
    </w:p>
    <w:p w:rsidR="00FF0133" w:rsidRDefault="00FF0133">
      <w:pPr>
        <w:ind w:left="-15" w:firstLine="709"/>
        <w:jc w:val="both"/>
        <w:rPr>
          <w:color w:val="000000"/>
          <w:sz w:val="28"/>
          <w:szCs w:val="28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E1173E">
      <w:pPr>
        <w:ind w:left="3686"/>
        <w:rPr>
          <w:color w:val="000000" w:themeColor="text1"/>
        </w:rPr>
      </w:pPr>
      <w:r>
        <w:rPr>
          <w:color w:val="000000" w:themeColor="text1"/>
        </w:rPr>
        <w:t>Приложение № 1</w:t>
      </w:r>
    </w:p>
    <w:p w:rsidR="00FF0133" w:rsidRDefault="00E1173E">
      <w:pPr>
        <w:ind w:left="3686"/>
        <w:jc w:val="both"/>
        <w:rPr>
          <w:color w:val="000000" w:themeColor="text1"/>
        </w:rPr>
      </w:pPr>
      <w:r>
        <w:rPr>
          <w:color w:val="000000" w:themeColor="text1"/>
        </w:rPr>
        <w:t xml:space="preserve">к Административному </w:t>
      </w:r>
      <w:r>
        <w:rPr>
          <w:color w:val="000000" w:themeColor="text1"/>
        </w:rPr>
        <w:t>регламенту предоставления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</w:p>
    <w:p w:rsidR="00FF0133" w:rsidRDefault="00FF01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F0133" w:rsidRDefault="00FF01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F0133" w:rsidRDefault="00E1173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</w:t>
      </w:r>
      <w:r>
        <w:rPr>
          <w:b/>
          <w:bCs/>
          <w:sz w:val="28"/>
        </w:rPr>
        <w:t>УСЛОВНЫХ ОБОЗНАЧЕНИЙ</w:t>
      </w:r>
    </w:p>
    <w:p w:rsidR="00FF0133" w:rsidRDefault="00FF0133">
      <w:pPr>
        <w:jc w:val="center"/>
        <w:rPr>
          <w:b/>
          <w:bCs/>
          <w:sz w:val="28"/>
          <w:szCs w:val="28"/>
        </w:rPr>
      </w:pPr>
    </w:p>
    <w:p w:rsidR="00FF0133" w:rsidRDefault="00FF0133">
      <w:pPr>
        <w:jc w:val="center"/>
        <w:rPr>
          <w:b/>
          <w:bCs/>
          <w:sz w:val="28"/>
          <w:szCs w:val="28"/>
        </w:rPr>
      </w:pPr>
    </w:p>
    <w:p w:rsidR="00FF0133" w:rsidRDefault="00E1173E">
      <w:pPr>
        <w:spacing w:line="228" w:lineRule="auto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>1. Управления (отделы, сектора) исполнительных комитетов муниципальных образований Республики Татарстан, муниципальные учреждения, созданные муниципальным образованием Республики Татарстан, которые осуществляют хранение, комплектование, учет и использован</w:t>
      </w:r>
      <w:r>
        <w:rPr>
          <w:sz w:val="28"/>
          <w:szCs w:val="28"/>
        </w:rPr>
        <w:t xml:space="preserve">ие документов Архивного фонда Российской Федерации, а также других архивных </w:t>
      </w:r>
      <w:proofErr w:type="gramStart"/>
      <w:r>
        <w:rPr>
          <w:sz w:val="28"/>
          <w:szCs w:val="28"/>
        </w:rPr>
        <w:t>документов  –</w:t>
      </w:r>
      <w:proofErr w:type="gramEnd"/>
      <w:r>
        <w:rPr>
          <w:sz w:val="28"/>
          <w:szCs w:val="28"/>
        </w:rPr>
        <w:t xml:space="preserve"> муниципальные архивы.</w:t>
      </w:r>
    </w:p>
    <w:p w:rsidR="00FF0133" w:rsidRDefault="00FF0133">
      <w:pPr>
        <w:spacing w:line="228" w:lineRule="auto"/>
        <w:ind w:firstLine="57"/>
        <w:jc w:val="both"/>
        <w:rPr>
          <w:sz w:val="28"/>
          <w:szCs w:val="28"/>
        </w:rPr>
      </w:pPr>
    </w:p>
    <w:p w:rsidR="00FF0133" w:rsidRDefault="00E1173E">
      <w:pPr>
        <w:spacing w:line="228" w:lineRule="auto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1"/>
          <w:sz w:val="28"/>
          <w:szCs w:val="28"/>
        </w:rPr>
        <w:t>Портал государственных и муниципальных услуг Республики Татарстан – Региональный портал.</w:t>
      </w:r>
    </w:p>
    <w:p w:rsidR="00FF0133" w:rsidRDefault="00FF0133">
      <w:pPr>
        <w:spacing w:line="228" w:lineRule="auto"/>
        <w:ind w:firstLine="57"/>
        <w:jc w:val="both"/>
        <w:rPr>
          <w:sz w:val="28"/>
          <w:szCs w:val="28"/>
        </w:rPr>
      </w:pPr>
    </w:p>
    <w:p w:rsidR="00FF0133" w:rsidRDefault="00E1173E">
      <w:pPr>
        <w:spacing w:line="228" w:lineRule="auto"/>
        <w:ind w:firstLine="57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3. Единый портале государственных и муниципальных </w:t>
      </w:r>
      <w:r>
        <w:rPr>
          <w:spacing w:val="1"/>
          <w:sz w:val="28"/>
          <w:szCs w:val="28"/>
        </w:rPr>
        <w:t>услуг (функций) – Единый портал.</w:t>
      </w:r>
    </w:p>
    <w:p w:rsidR="00FF0133" w:rsidRDefault="00FF0133">
      <w:pPr>
        <w:spacing w:line="228" w:lineRule="auto"/>
        <w:ind w:firstLine="57"/>
        <w:jc w:val="both"/>
        <w:rPr>
          <w:sz w:val="28"/>
          <w:szCs w:val="28"/>
        </w:rPr>
      </w:pPr>
    </w:p>
    <w:p w:rsidR="00FF0133" w:rsidRDefault="00E1173E">
      <w:pPr>
        <w:pStyle w:val="af7"/>
        <w:ind w:left="57"/>
        <w:jc w:val="both"/>
        <w:rPr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  <w:highlight w:val="white"/>
          <w:lang w:val="tt-RU"/>
        </w:rPr>
        <w:t>4. Е</w:t>
      </w:r>
      <w:r>
        <w:rPr>
          <w:color w:val="000000" w:themeColor="text1"/>
          <w:sz w:val="28"/>
          <w:szCs w:val="28"/>
          <w:highlight w:val="white"/>
          <w:lang w:val="tt-RU"/>
        </w:rPr>
        <w:t>диная межведомственная система электронного документооборота в Республике Татарстан -  ЭДО.</w:t>
      </w:r>
    </w:p>
    <w:p w:rsidR="00FF0133" w:rsidRDefault="00FF0133">
      <w:pPr>
        <w:pStyle w:val="af7"/>
        <w:ind w:left="57"/>
        <w:jc w:val="both"/>
        <w:rPr>
          <w:sz w:val="28"/>
          <w:szCs w:val="28"/>
        </w:rPr>
      </w:pPr>
    </w:p>
    <w:p w:rsidR="00FF0133" w:rsidRDefault="00E1173E">
      <w:pPr>
        <w:pStyle w:val="af7"/>
        <w:ind w:left="57" w:firstLine="5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  <w:lang w:val="tt-RU"/>
        </w:rPr>
        <w:t>5. Интернет-приемная Исполнительного комитета муниципального района – Интернет-приемная.</w:t>
      </w:r>
    </w:p>
    <w:p w:rsidR="00FF0133" w:rsidRDefault="00FF0133">
      <w:pPr>
        <w:pStyle w:val="af7"/>
        <w:ind w:left="57" w:firstLine="57"/>
        <w:jc w:val="both"/>
        <w:rPr>
          <w:sz w:val="28"/>
          <w:szCs w:val="28"/>
        </w:rPr>
      </w:pPr>
    </w:p>
    <w:p w:rsidR="00FF0133" w:rsidRDefault="00E1173E">
      <w:pPr>
        <w:pStyle w:val="af7"/>
        <w:ind w:left="57" w:firstLine="5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  <w:lang w:val="tt-RU"/>
        </w:rPr>
        <w:t xml:space="preserve">6. Анкета, заполненная в </w:t>
      </w:r>
      <w:r>
        <w:rPr>
          <w:color w:val="000000" w:themeColor="text1"/>
          <w:sz w:val="28"/>
          <w:szCs w:val="28"/>
          <w:lang w:eastAsia="ru-RU"/>
        </w:rPr>
        <w:t xml:space="preserve"> соответствии с Порядком использования архивных документов в государственных и муниципальных архивах Российской Федерации (утвержден приказом Федерального архивного агентства от 01.09.2017 № 143) -  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Анкета.</w:t>
      </w:r>
    </w:p>
    <w:p w:rsidR="00FF0133" w:rsidRDefault="00FF0133">
      <w:pPr>
        <w:pStyle w:val="af7"/>
        <w:ind w:left="57" w:firstLine="57"/>
        <w:jc w:val="both"/>
        <w:rPr>
          <w:sz w:val="28"/>
          <w:szCs w:val="28"/>
        </w:rPr>
      </w:pPr>
    </w:p>
    <w:p w:rsidR="00FF0133" w:rsidRDefault="00E1173E">
      <w:pPr>
        <w:pStyle w:val="af7"/>
        <w:ind w:left="57" w:firstLine="57"/>
        <w:jc w:val="both"/>
      </w:pP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 xml:space="preserve">7. Административный регламент предоставления 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 –Административный регламент.</w:t>
      </w:r>
    </w:p>
    <w:p w:rsidR="00FF0133" w:rsidRDefault="00FF0133">
      <w:pPr>
        <w:pStyle w:val="af7"/>
        <w:ind w:left="57" w:firstLine="57"/>
        <w:jc w:val="both"/>
      </w:pPr>
    </w:p>
    <w:p w:rsidR="00FF0133" w:rsidRDefault="00E1173E">
      <w:pPr>
        <w:pStyle w:val="af7"/>
        <w:ind w:left="57" w:firstLine="57"/>
        <w:jc w:val="both"/>
      </w:pP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 xml:space="preserve">8. Государственная услуга по 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 xml:space="preserve">выдаче архивных документов, отнесенных к государственной </w:t>
      </w:r>
      <w:proofErr w:type="gramStart"/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собственности,  пользователю</w:t>
      </w:r>
      <w:proofErr w:type="gramEnd"/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 xml:space="preserve"> для работы в читальном зале муниципального архива – Государственная услуга.</w:t>
      </w:r>
    </w:p>
    <w:p w:rsidR="00FF0133" w:rsidRDefault="00FF0133">
      <w:pPr>
        <w:pStyle w:val="af7"/>
        <w:ind w:left="57" w:firstLine="57"/>
        <w:jc w:val="both"/>
      </w:pPr>
    </w:p>
    <w:p w:rsidR="00FF0133" w:rsidRDefault="00E1173E">
      <w:pPr>
        <w:pStyle w:val="af7"/>
        <w:ind w:left="57" w:firstLine="57"/>
        <w:jc w:val="both"/>
      </w:pP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9. Физические и юридические лица, обращающиеся на законных основаниях к архивным документам д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ля получения и использования необходимой информации – З</w:t>
      </w:r>
      <w:r>
        <w:rPr>
          <w:rStyle w:val="Strong3"/>
          <w:b w:val="0"/>
          <w:bCs w:val="0"/>
          <w:color w:val="000000" w:themeColor="text1"/>
          <w:sz w:val="28"/>
          <w:szCs w:val="28"/>
          <w:lang w:val="tt-RU" w:eastAsia="ru-RU"/>
        </w:rPr>
        <w:t>аявител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ь.</w:t>
      </w:r>
    </w:p>
    <w:p w:rsidR="00FF0133" w:rsidRDefault="00FF0133">
      <w:pPr>
        <w:pStyle w:val="af7"/>
        <w:ind w:left="57" w:firstLine="57"/>
        <w:jc w:val="both"/>
      </w:pPr>
    </w:p>
    <w:p w:rsidR="00FF0133" w:rsidRDefault="00E1173E">
      <w:pPr>
        <w:pStyle w:val="af7"/>
        <w:ind w:left="57" w:firstLine="57"/>
        <w:jc w:val="both"/>
      </w:pP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10. М</w:t>
      </w:r>
      <w:r>
        <w:rPr>
          <w:rStyle w:val="Strong3"/>
          <w:b w:val="0"/>
          <w:bCs w:val="0"/>
          <w:color w:val="000000"/>
          <w:sz w:val="28"/>
          <w:szCs w:val="28"/>
          <w:lang w:eastAsia="ru-RU"/>
        </w:rPr>
        <w:t xml:space="preserve">ногофункциональный центр предоставления государственных </w:t>
      </w:r>
      <w:proofErr w:type="gramStart"/>
      <w:r>
        <w:rPr>
          <w:rStyle w:val="Strong3"/>
          <w:b w:val="0"/>
          <w:bCs w:val="0"/>
          <w:color w:val="000000"/>
          <w:sz w:val="28"/>
          <w:szCs w:val="28"/>
          <w:lang w:eastAsia="ru-RU"/>
        </w:rPr>
        <w:t>и  муниципальных</w:t>
      </w:r>
      <w:proofErr w:type="gramEnd"/>
      <w:r>
        <w:rPr>
          <w:rStyle w:val="Strong3"/>
          <w:b w:val="0"/>
          <w:bCs w:val="0"/>
          <w:color w:val="000000"/>
          <w:sz w:val="28"/>
          <w:szCs w:val="28"/>
          <w:lang w:eastAsia="ru-RU"/>
        </w:rPr>
        <w:t xml:space="preserve"> услуг — </w:t>
      </w:r>
      <w:r>
        <w:rPr>
          <w:rStyle w:val="Strong3"/>
          <w:b w:val="0"/>
          <w:bCs w:val="0"/>
          <w:color w:val="000000" w:themeColor="text1"/>
          <w:sz w:val="28"/>
          <w:szCs w:val="28"/>
          <w:lang w:eastAsia="ru-RU"/>
        </w:rPr>
        <w:t>МФЦ.</w:t>
      </w:r>
    </w:p>
    <w:p w:rsidR="00FF0133" w:rsidRDefault="00FF0133">
      <w:pPr>
        <w:ind w:firstLine="851"/>
        <w:jc w:val="both"/>
        <w:rPr>
          <w:strike/>
          <w:spacing w:val="-4"/>
          <w:sz w:val="28"/>
          <w:szCs w:val="28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E1173E">
      <w:pPr>
        <w:ind w:left="3686"/>
        <w:rPr>
          <w:color w:val="000000" w:themeColor="text1"/>
        </w:rPr>
      </w:pPr>
      <w:r>
        <w:rPr>
          <w:color w:val="000000" w:themeColor="text1"/>
        </w:rPr>
        <w:t>Приложение № 2</w:t>
      </w:r>
    </w:p>
    <w:p w:rsidR="00FF0133" w:rsidRDefault="00E1173E">
      <w:pPr>
        <w:ind w:left="3686"/>
        <w:jc w:val="both"/>
        <w:rPr>
          <w:color w:val="000000" w:themeColor="text1"/>
        </w:rPr>
      </w:pPr>
      <w:r>
        <w:t xml:space="preserve">к Административному регламенту </w:t>
      </w:r>
      <w:r>
        <w:t>предоставления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</w:p>
    <w:p w:rsidR="00FF0133" w:rsidRDefault="00FF0133">
      <w:pPr>
        <w:ind w:left="3686"/>
        <w:jc w:val="both"/>
        <w:rPr>
          <w:color w:val="000000" w:themeColor="text1"/>
        </w:rPr>
      </w:pPr>
    </w:p>
    <w:p w:rsidR="00FF0133" w:rsidRDefault="00E1173E">
      <w:pPr>
        <w:ind w:left="57"/>
        <w:jc w:val="center"/>
        <w:rPr>
          <w:color w:val="000000" w:themeColor="text1"/>
        </w:rPr>
      </w:pPr>
      <w:r>
        <w:rPr>
          <w:b/>
          <w:bCs/>
          <w:sz w:val="28"/>
          <w:szCs w:val="28"/>
        </w:rPr>
        <w:t xml:space="preserve">ИДЕНТИФИКАТОРЫ КАТЕГОРИЙ (ПРИЗНАКОВ) ЗАЯВИТЕЛЕЙ </w:t>
      </w:r>
    </w:p>
    <w:p w:rsidR="00FF0133" w:rsidRDefault="00FF0133">
      <w:pPr>
        <w:ind w:left="57"/>
        <w:jc w:val="center"/>
        <w:rPr>
          <w:color w:val="000000" w:themeColor="text1"/>
        </w:rPr>
      </w:pPr>
    </w:p>
    <w:tbl>
      <w:tblPr>
        <w:tblW w:w="10185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4"/>
        <w:gridCol w:w="3226"/>
        <w:gridCol w:w="4036"/>
        <w:gridCol w:w="2369"/>
      </w:tblGrid>
      <w:tr w:rsidR="00FF0133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lastRenderedPageBreak/>
              <w:t>№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-15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Результат предоставления государственной услуги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Идентификатор отдельных признаков заявителей</w:t>
            </w:r>
          </w:p>
        </w:tc>
      </w:tr>
      <w:tr w:rsidR="00FF0133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322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Title"/>
              <w:ind w:left="57"/>
              <w:jc w:val="both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  <w:lang w:val="tt-RU"/>
              </w:rPr>
              <w:t>В</w:t>
            </w:r>
            <w:r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ыдача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 или уведомление о выдаче архивных документов </w:t>
            </w:r>
          </w:p>
        </w:tc>
        <w:tc>
          <w:tcPr>
            <w:tcW w:w="4036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Физическое лицо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pacing w:line="228" w:lineRule="auto"/>
              <w:ind w:left="57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1А</w:t>
            </w:r>
          </w:p>
        </w:tc>
      </w:tr>
      <w:tr w:rsidR="00FF0133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32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FF0133">
            <w:pPr>
              <w:widowControl w:val="0"/>
              <w:spacing w:line="228" w:lineRule="auto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з</w:t>
            </w:r>
            <w:r>
              <w:rPr>
                <w:sz w:val="28"/>
                <w:szCs w:val="28"/>
              </w:rPr>
              <w:t>аявителя</w:t>
            </w:r>
          </w:p>
          <w:p w:rsidR="00FF0133" w:rsidRDefault="00E1173E">
            <w:pPr>
              <w:widowControl w:val="0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физического лица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ind w:left="113" w:right="-57"/>
              <w:contextualSpacing/>
              <w:jc w:val="center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2А</w:t>
            </w:r>
          </w:p>
        </w:tc>
      </w:tr>
      <w:tr w:rsidR="00FF0133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jc w:val="center"/>
            </w:pPr>
            <w:r>
              <w:rPr>
                <w:rFonts w:cs="Calibri"/>
              </w:rPr>
              <w:t>3</w:t>
            </w:r>
          </w:p>
        </w:tc>
        <w:tc>
          <w:tcPr>
            <w:tcW w:w="32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FF0133">
            <w:pPr>
              <w:widowControl w:val="0"/>
              <w:spacing w:line="228" w:lineRule="auto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Юридическое лицо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contextualSpacing/>
              <w:jc w:val="center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 3А</w:t>
            </w:r>
          </w:p>
        </w:tc>
      </w:tr>
      <w:tr w:rsidR="00FF0133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-15"/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4</w:t>
            </w:r>
          </w:p>
        </w:tc>
        <w:tc>
          <w:tcPr>
            <w:tcW w:w="32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FF0133">
            <w:pPr>
              <w:widowControl w:val="0"/>
              <w:spacing w:line="228" w:lineRule="auto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 w:firstLine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заявителя юридического лица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contextualSpacing/>
              <w:jc w:val="center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 4А</w:t>
            </w:r>
          </w:p>
        </w:tc>
      </w:tr>
    </w:tbl>
    <w:p w:rsidR="00FF0133" w:rsidRDefault="00FF0133">
      <w:pPr>
        <w:rPr>
          <w:color w:val="000000" w:themeColor="text1"/>
        </w:rPr>
      </w:pPr>
    </w:p>
    <w:p w:rsidR="00FF0133" w:rsidRDefault="00FF0133">
      <w:pPr>
        <w:ind w:right="-55"/>
        <w:jc w:val="both"/>
        <w:rPr>
          <w:sz w:val="28"/>
          <w:szCs w:val="28"/>
        </w:rPr>
      </w:pPr>
    </w:p>
    <w:p w:rsidR="00FF0133" w:rsidRDefault="00FF0133">
      <w:pPr>
        <w:ind w:right="-55"/>
        <w:jc w:val="both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E1173E">
      <w:pPr>
        <w:ind w:left="3686"/>
        <w:rPr>
          <w:color w:val="000000" w:themeColor="text1"/>
        </w:rPr>
      </w:pPr>
      <w:r>
        <w:rPr>
          <w:color w:val="000000" w:themeColor="text1"/>
        </w:rPr>
        <w:t>Приложение № 3</w:t>
      </w:r>
    </w:p>
    <w:p w:rsidR="00FF0133" w:rsidRDefault="00E1173E">
      <w:pPr>
        <w:ind w:left="3686"/>
        <w:jc w:val="both"/>
        <w:rPr>
          <w:color w:val="000000" w:themeColor="text1"/>
        </w:rPr>
      </w:pPr>
      <w:r>
        <w:rPr>
          <w:bCs/>
          <w:sz w:val="28"/>
          <w:szCs w:val="28"/>
        </w:rPr>
        <w:t>к Административному регламенту предоставления государственной услуги по выдаче архивных документов, отнесенных</w:t>
      </w:r>
      <w:r>
        <w:rPr>
          <w:bCs/>
          <w:sz w:val="28"/>
          <w:szCs w:val="28"/>
        </w:rPr>
        <w:t xml:space="preserve"> к государственной собственности и </w:t>
      </w:r>
      <w:r>
        <w:rPr>
          <w:bCs/>
          <w:sz w:val="28"/>
          <w:szCs w:val="28"/>
        </w:rPr>
        <w:lastRenderedPageBreak/>
        <w:t>хранящихся в муниципальном архиве, пользователю для работы в читальном зале муниципального архива</w:t>
      </w:r>
    </w:p>
    <w:p w:rsidR="00FF0133" w:rsidRDefault="00FF0133">
      <w:pPr>
        <w:ind w:left="3686"/>
        <w:jc w:val="both"/>
        <w:rPr>
          <w:color w:val="000000" w:themeColor="text1"/>
        </w:rPr>
      </w:pPr>
    </w:p>
    <w:p w:rsidR="00FF0133" w:rsidRDefault="00FF0133">
      <w:pPr>
        <w:ind w:left="3686"/>
        <w:jc w:val="both"/>
        <w:rPr>
          <w:color w:val="000000" w:themeColor="text1"/>
        </w:rPr>
      </w:pPr>
    </w:p>
    <w:p w:rsidR="00FF0133" w:rsidRDefault="00E1173E">
      <w:pPr>
        <w:pStyle w:val="ConsPlusTitle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НЕОБХОДИМЫХ</w:t>
      </w:r>
    </w:p>
    <w:p w:rsidR="00FF0133" w:rsidRDefault="00E1173E">
      <w:pPr>
        <w:pStyle w:val="ConsPlusTitle"/>
        <w:jc w:val="center"/>
        <w:outlineLvl w:val="2"/>
        <w:rPr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ГОСУДАРСТВЕННОЙ УСЛУГИ</w:t>
      </w:r>
    </w:p>
    <w:p w:rsidR="00FF0133" w:rsidRDefault="00FF0133">
      <w:pPr>
        <w:pStyle w:val="ConsPlusTitle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tbl>
      <w:tblPr>
        <w:tblW w:w="10153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0"/>
        <w:gridCol w:w="1377"/>
        <w:gridCol w:w="4132"/>
        <w:gridCol w:w="4194"/>
      </w:tblGrid>
      <w:tr w:rsidR="00FF0133">
        <w:trPr>
          <w:jc w:val="right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ind w:firstLine="113"/>
              <w:jc w:val="both"/>
            </w:pPr>
            <w:r>
              <w:t>№ п/п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rFonts w:cs="Calibri"/>
                <w:b/>
                <w:bCs/>
                <w:szCs w:val="22"/>
              </w:rPr>
            </w:pPr>
            <w:r>
              <w:rPr>
                <w:rFonts w:cs="Calibri"/>
                <w:b/>
                <w:bCs/>
                <w:szCs w:val="22"/>
              </w:rPr>
              <w:t>Идентификатор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1"/>
              <w:widowControl w:val="0"/>
              <w:suppressLineNumbers/>
              <w:spacing w:after="45" w:line="228" w:lineRule="auto"/>
              <w:ind w:left="57" w:firstLine="113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Перечень </w:t>
            </w:r>
            <w:r>
              <w:rPr>
                <w:b/>
                <w:bCs/>
              </w:rPr>
              <w:t>необходимых для предоставления государственной услуги документов</w:t>
            </w:r>
          </w:p>
        </w:tc>
        <w:tc>
          <w:tcPr>
            <w:tcW w:w="4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ind w:left="113" w:hanging="5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Способ предоставления, требования</w:t>
            </w:r>
          </w:p>
        </w:tc>
      </w:tr>
      <w:tr w:rsidR="00FF0133">
        <w:trPr>
          <w:trHeight w:val="1488"/>
          <w:jc w:val="right"/>
        </w:trPr>
        <w:tc>
          <w:tcPr>
            <w:tcW w:w="101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1"/>
              <w:widowControl w:val="0"/>
              <w:ind w:left="60" w:right="6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государственной </w:t>
            </w:r>
            <w:r>
              <w:rPr>
                <w:b/>
                <w:bCs/>
                <w:sz w:val="28"/>
                <w:szCs w:val="28"/>
              </w:rPr>
              <w:t>услуги, которые заявитель должен представить самостоятельно для первичного (разового) посещения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 - 4А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Запрос (письмо юридического лица) о выдаче архивных документов по утвержденной форме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-личное обращение в муниципальный архив;</w:t>
            </w:r>
          </w:p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-письменное обращение </w:t>
            </w:r>
            <w:r>
              <w:rPr>
                <w:sz w:val="28"/>
                <w:szCs w:val="28"/>
              </w:rPr>
              <w:t>в муниципальный архив;</w:t>
            </w:r>
          </w:p>
          <w:p w:rsidR="00FF0133" w:rsidRDefault="00E1173E">
            <w:pPr>
              <w:pStyle w:val="aff6"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электронное обращение в исполком</w:t>
            </w:r>
            <w:r>
              <w:rPr>
                <w:color w:val="000000"/>
                <w:sz w:val="28"/>
                <w:szCs w:val="28"/>
              </w:rPr>
              <w:t xml:space="preserve"> с использованием </w:t>
            </w:r>
            <w:r>
              <w:rPr>
                <w:color w:val="000000"/>
                <w:sz w:val="28"/>
                <w:szCs w:val="28"/>
              </w:rPr>
              <w:t>Интернет -приемной или посредством ЭДО.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 - 4А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Анкета по утвержденной форме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-личное обращение в муниципальный архив;</w:t>
            </w:r>
          </w:p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-письменное обращение в муниципальный архив;</w:t>
            </w:r>
          </w:p>
          <w:p w:rsidR="00FF0133" w:rsidRDefault="00E1173E">
            <w:pPr>
              <w:pStyle w:val="aff6"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электронное </w:t>
            </w:r>
            <w:r>
              <w:rPr>
                <w:sz w:val="28"/>
                <w:szCs w:val="28"/>
              </w:rPr>
              <w:t>обращение в исполком</w:t>
            </w:r>
            <w:r>
              <w:rPr>
                <w:color w:val="000000"/>
                <w:sz w:val="28"/>
                <w:szCs w:val="28"/>
              </w:rPr>
              <w:t xml:space="preserve"> с использованием  Интернет- приемной или посредством ЭДО.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 - 4А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Normal"/>
              <w:ind w:left="5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Документ, удостоверяющий личность заявителя или представителя заявителя (паспорт гражданина Российской Федерации; паспорт иностранного гражданина; иной документ, удо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стоверяющий личность гражданина Российской Федерации в соответствии с законодательством Российской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Федерации; иной документ, удостоверяющий личность иностранного гражданина (лица без гражданства))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-личное обращение в муниципальный архив;</w:t>
            </w:r>
          </w:p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-письменное </w:t>
            </w:r>
            <w:r>
              <w:rPr>
                <w:sz w:val="28"/>
                <w:szCs w:val="28"/>
              </w:rPr>
              <w:t>обращение в муниципальный архив;</w:t>
            </w:r>
          </w:p>
          <w:p w:rsidR="00FF0133" w:rsidRDefault="00E1173E">
            <w:pPr>
              <w:pStyle w:val="aff6"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электронное обращение в исполком</w:t>
            </w:r>
            <w:r>
              <w:rPr>
                <w:color w:val="000000"/>
                <w:sz w:val="28"/>
                <w:szCs w:val="28"/>
              </w:rPr>
              <w:t xml:space="preserve"> с использованием Интернет-приемной или посредством ЭДО.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Normal"/>
              <w:ind w:left="5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tabs>
                <w:tab w:val="left" w:pos="120"/>
              </w:tabs>
              <w:spacing w:after="45" w:line="228" w:lineRule="auto"/>
              <w:ind w:left="5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Документ, подтверждающий полномочия действовать от имени юридического лица без доверенности (решение о назначении или </w:t>
            </w:r>
            <w:r>
              <w:rPr>
                <w:sz w:val="28"/>
                <w:szCs w:val="28"/>
              </w:rPr>
              <w:t>избрании на должность руководителя; протокол общего собрания участников/акционеров о назначении руководителя; приказ о вступлении на должность; выписка из ЕГРЮЛ.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-личное обращение в муниципальный архив;</w:t>
            </w:r>
          </w:p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-письменное обращение в муниципальный архив;</w:t>
            </w:r>
          </w:p>
          <w:p w:rsidR="00FF0133" w:rsidRDefault="00E1173E">
            <w:pPr>
              <w:pStyle w:val="aff6"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электр</w:t>
            </w:r>
            <w:r>
              <w:rPr>
                <w:sz w:val="28"/>
                <w:szCs w:val="28"/>
              </w:rPr>
              <w:t>онное обращение в исполком</w:t>
            </w:r>
            <w:r>
              <w:rPr>
                <w:color w:val="000000"/>
                <w:sz w:val="28"/>
                <w:szCs w:val="28"/>
              </w:rPr>
              <w:t xml:space="preserve"> с использованием  Интернет- приемной или посредством ЭДО.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Normal"/>
              <w:ind w:left="5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А, 4 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tabs>
                <w:tab w:val="left" w:pos="120"/>
              </w:tabs>
              <w:spacing w:after="45" w:line="228" w:lineRule="auto"/>
              <w:ind w:left="57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Документ, подтверждающий полномочия представителя заявителя действовать от имени заявителя (доверенность, подтверждающая полномочия представителя заявителя)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Личное обращение в муниципальный архив</w:t>
            </w:r>
          </w:p>
        </w:tc>
      </w:tr>
      <w:tr w:rsidR="00FF0133">
        <w:trPr>
          <w:jc w:val="right"/>
        </w:trPr>
        <w:tc>
          <w:tcPr>
            <w:tcW w:w="101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Документы, которые сопровождающие лица (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в том числе законные представители, переводчики и другие помощники, лица, сопровождающие заявителя с ограниченными возможностями здоровья)</w:t>
            </w:r>
            <w:r>
              <w:rPr>
                <w:b/>
                <w:bCs/>
                <w:sz w:val="28"/>
                <w:szCs w:val="28"/>
              </w:rPr>
              <w:t xml:space="preserve"> должны представить</w:t>
            </w:r>
          </w:p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самостоятельно для</w:t>
            </w:r>
            <w:r>
              <w:rPr>
                <w:b/>
                <w:bCs/>
                <w:sz w:val="28"/>
                <w:szCs w:val="28"/>
              </w:rPr>
              <w:t xml:space="preserve"> первичного (разового) посещения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</w:pPr>
            <w:r>
              <w:t>1.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1А, 2А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Анкета по утвержденной форме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Личное обращение в муниципальный архив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</w:pPr>
            <w:r>
              <w:t>2.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ind w:lef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1А, 2А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Normal"/>
              <w:ind w:left="5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Документ, удостоверяющий личность заявителя (паспорт гражданина Российской Федерации; паспорт иностранного гражданина; иной документ,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удостоверяющий личность гражданина Российской Федерации в соответствии с законодательством Российской Федерации; иной документ, удостоверяющий личность иностранного гражданина (лица без гражданства))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Личное обращение в муниципальный архив</w:t>
            </w:r>
          </w:p>
        </w:tc>
      </w:tr>
      <w:tr w:rsidR="00FF0133">
        <w:trPr>
          <w:jc w:val="right"/>
        </w:trPr>
        <w:tc>
          <w:tcPr>
            <w:tcW w:w="101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Документы, кото</w:t>
            </w:r>
            <w:r>
              <w:rPr>
                <w:b/>
                <w:bCs/>
                <w:sz w:val="28"/>
                <w:szCs w:val="28"/>
              </w:rPr>
              <w:t>рые заявители и сопровождающие должны предоставить самостоятельно для повторного посещения заявителей и сопровождающим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</w:pPr>
            <w:r>
              <w:t>1.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 - 4А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Title"/>
              <w:shd w:val="clear" w:color="FFFFFF" w:themeColor="background1" w:fill="FFFFFF" w:themeFill="background1"/>
              <w:ind w:left="57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ru-RU"/>
              </w:rPr>
              <w:t>Разрешение на посещение читального зала, действующее в течение календарного года со дня выдачи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Личное обращение в </w:t>
            </w:r>
            <w:r>
              <w:rPr>
                <w:sz w:val="28"/>
                <w:szCs w:val="28"/>
              </w:rPr>
              <w:t>муниципальный архив</w:t>
            </w:r>
          </w:p>
        </w:tc>
      </w:tr>
      <w:tr w:rsidR="00FF0133">
        <w:trPr>
          <w:jc w:val="right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</w:pPr>
            <w:r>
              <w:t>2.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spacing w:after="45" w:line="228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 - 4А</w:t>
            </w:r>
          </w:p>
        </w:tc>
        <w:tc>
          <w:tcPr>
            <w:tcW w:w="4132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ConsPlusNormal"/>
              <w:ind w:left="57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Документ, удостоверяющий личность заявителя (паспорт гражданина Российской Федерации; паспорт иностранного гражданина; иной документ, удостоверяющий личность гражданина Российской Федерации в соответствии с законодательством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Российской Федерации; иной документ, удостоверяющий личность иностранного гражданина (лица без гражданства))</w:t>
            </w:r>
          </w:p>
        </w:tc>
        <w:tc>
          <w:tcPr>
            <w:tcW w:w="4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suppressLineNumbers/>
              <w:spacing w:after="45" w:line="228" w:lineRule="auto"/>
              <w:ind w:left="113" w:hanging="57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Личное обращение в муниципальный архив</w:t>
            </w:r>
          </w:p>
        </w:tc>
      </w:tr>
      <w:tr w:rsidR="00FF0133">
        <w:trPr>
          <w:jc w:val="right"/>
        </w:trPr>
        <w:tc>
          <w:tcPr>
            <w:tcW w:w="1015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4"/>
                <w:sz w:val="28"/>
                <w:szCs w:val="28"/>
                <w:lang w:eastAsia="en-US"/>
              </w:rPr>
              <w:t xml:space="preserve">Документы, необходимые для предоставления государственной услуги, которые заявитель вправе представить по </w:t>
            </w:r>
            <w:r>
              <w:rPr>
                <w:b/>
                <w:bCs/>
                <w:color w:val="000000"/>
                <w:spacing w:val="-4"/>
                <w:sz w:val="28"/>
                <w:szCs w:val="28"/>
                <w:lang w:eastAsia="en-US"/>
              </w:rPr>
              <w:t>собственной инициативе, законодательными или иными нормативными правовыми актами Российской Федерации не предусмотрены.</w:t>
            </w:r>
          </w:p>
        </w:tc>
      </w:tr>
    </w:tbl>
    <w:p w:rsidR="00FF0133" w:rsidRDefault="00FF0133">
      <w:pPr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jc w:val="right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E1173E">
      <w:pPr>
        <w:ind w:left="3686"/>
        <w:rPr>
          <w:color w:val="000000" w:themeColor="text1"/>
        </w:rPr>
      </w:pPr>
      <w:r>
        <w:rPr>
          <w:color w:val="000000" w:themeColor="text1"/>
        </w:rPr>
        <w:t>Приложение № 4</w:t>
      </w:r>
    </w:p>
    <w:p w:rsidR="00FF0133" w:rsidRDefault="00E1173E">
      <w:pPr>
        <w:ind w:left="3686"/>
        <w:jc w:val="both"/>
        <w:rPr>
          <w:color w:val="000000" w:themeColor="text1"/>
        </w:rPr>
      </w:pPr>
      <w:r>
        <w:t xml:space="preserve">к Административному регламенту предоставления государственной услуги по выдаче архивных документов, </w:t>
      </w:r>
      <w:r>
        <w:t>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</w:p>
    <w:p w:rsidR="00FF0133" w:rsidRDefault="00FF0133">
      <w:pPr>
        <w:ind w:left="3686"/>
        <w:jc w:val="both"/>
        <w:rPr>
          <w:color w:val="000000" w:themeColor="text1"/>
        </w:rPr>
      </w:pPr>
    </w:p>
    <w:p w:rsidR="00FF0133" w:rsidRDefault="00E1173E">
      <w:pPr>
        <w:pStyle w:val="af1"/>
        <w:spacing w:line="240" w:lineRule="auto"/>
        <w:jc w:val="center"/>
        <w:outlineLvl w:val="2"/>
      </w:pPr>
      <w:r>
        <w:rPr>
          <w:b/>
          <w:bCs/>
          <w:color w:val="000000"/>
          <w:sz w:val="28"/>
          <w:szCs w:val="28"/>
        </w:rPr>
        <w:lastRenderedPageBreak/>
        <w:t>Исчерпывающий перечень оснований для отказа в приеме запроса о предоставлении государственной услуги и документо</w:t>
      </w:r>
      <w:r>
        <w:rPr>
          <w:b/>
          <w:bCs/>
          <w:color w:val="000000"/>
          <w:sz w:val="28"/>
          <w:szCs w:val="28"/>
        </w:rPr>
        <w:t>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:rsidR="00FF0133" w:rsidRDefault="00FF0133">
      <w:pPr>
        <w:pStyle w:val="af1"/>
        <w:spacing w:line="240" w:lineRule="auto"/>
        <w:jc w:val="center"/>
        <w:outlineLvl w:val="2"/>
        <w:rPr>
          <w:b/>
          <w:bCs/>
          <w:color w:val="000000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9"/>
        <w:gridCol w:w="4076"/>
        <w:gridCol w:w="5340"/>
      </w:tblGrid>
      <w:tr w:rsidR="00FF0133">
        <w:tc>
          <w:tcPr>
            <w:tcW w:w="10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ConsPlusTitle"/>
              <w:ind w:left="-15" w:firstLine="567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Основания для отказа в приеме запроса и документов</w:t>
            </w:r>
          </w:p>
        </w:tc>
      </w:tr>
      <w:tr w:rsidR="00FF0133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2775"/>
                <w:tab w:val="left" w:pos="9922"/>
              </w:tabs>
              <w:ind w:left="57" w:hanging="57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Подача документов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о предоставлении государственной услуги ненадлежащим лицом</w:t>
            </w:r>
          </w:p>
        </w:tc>
      </w:tr>
      <w:tr w:rsidR="00FF0133"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Несоответствие представленных документов, необходимых для предоставления государственной услуги, перечню документов, указанных в приложении №3 настоящего Административного регламента</w:t>
            </w:r>
          </w:p>
        </w:tc>
      </w:tr>
      <w:tr w:rsidR="00FF0133"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Наличие в запросе или письме юридического лица о предоставлении государственной услуги и прилагаемых к ним документах неоговоренных исправлений, повреждений, не позволяющих однозначно истолковать их содержание</w:t>
            </w:r>
          </w:p>
        </w:tc>
      </w:tr>
      <w:tr w:rsidR="00FF0133">
        <w:tc>
          <w:tcPr>
            <w:tcW w:w="102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ConsPlusNonformat"/>
              <w:tabs>
                <w:tab w:val="left" w:pos="9922"/>
              </w:tabs>
              <w:ind w:left="-15" w:firstLine="709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Основания для приостановления предоста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вления</w:t>
            </w:r>
          </w:p>
          <w:p w:rsidR="00FF0133" w:rsidRDefault="00E1173E">
            <w:pPr>
              <w:pStyle w:val="ConsPlusNonformat"/>
              <w:tabs>
                <w:tab w:val="left" w:pos="9922"/>
              </w:tabs>
              <w:ind w:left="-15" w:firstLine="709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государственной услуги</w:t>
            </w:r>
          </w:p>
        </w:tc>
      </w:tr>
      <w:tr w:rsidR="00FF0133"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  <w:lang w:eastAsia="en-US"/>
              </w:rPr>
              <w:t>Выполнение служебных заданий сотрудниками архива с использованием затребованных заявителем государственной услуги дел, документов, печатных изданий</w:t>
            </w:r>
          </w:p>
        </w:tc>
      </w:tr>
      <w:tr w:rsidR="00FF0133"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1"/>
              <w:widowControl w:val="0"/>
              <w:shd w:val="clear" w:color="FFFFFF" w:themeColor="background1" w:fill="FFFFFF" w:themeFill="background1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  <w:lang w:eastAsia="en-US"/>
              </w:rPr>
              <w:t xml:space="preserve">Выдача дел, документов, печатных изданий во временное </w:t>
            </w:r>
            <w:r>
              <w:rPr>
                <w:color w:val="000000" w:themeColor="text1"/>
                <w:sz w:val="28"/>
                <w:szCs w:val="28"/>
                <w:highlight w:val="white"/>
                <w:lang w:eastAsia="en-US"/>
              </w:rPr>
              <w:t>пользование юридическим и физическим лицам - фондообразователям, их правопреемникам или по запросам органов государственной власти и иных государственных органов, органов местного самоуправления</w:t>
            </w:r>
          </w:p>
        </w:tc>
      </w:tr>
      <w:tr w:rsidR="00FF0133"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1"/>
              <w:widowControl w:val="0"/>
              <w:shd w:val="clear" w:color="FFFFFF" w:themeColor="background1" w:fill="FFFFFF" w:themeFill="background1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>Экспонирование дел, документов, печатных изданий на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 выставке, при этом срок, в течение которого такие дела, документы, печатные издания не выдаются, не может превышать срока их выдачи из архивохранилища, определенного распорядительным документом на проведение выставки.</w:t>
            </w:r>
          </w:p>
        </w:tc>
      </w:tr>
      <w:tr w:rsidR="00FF0133"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1"/>
              <w:widowControl w:val="0"/>
              <w:shd w:val="clear" w:color="FFFFFF" w:themeColor="background1" w:fill="FFFFFF" w:themeFill="background1"/>
              <w:spacing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</w:rPr>
              <w:t>Выдача дел, документов, печ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t xml:space="preserve">атных изданий </w:t>
            </w:r>
            <w:r>
              <w:rPr>
                <w:color w:val="000000" w:themeColor="text1"/>
                <w:sz w:val="28"/>
                <w:szCs w:val="28"/>
                <w:highlight w:val="white"/>
              </w:rPr>
              <w:lastRenderedPageBreak/>
              <w:t>другому заявителю государственной услуги в читальный зал</w:t>
            </w:r>
          </w:p>
        </w:tc>
      </w:tr>
      <w:tr w:rsidR="00FF0133">
        <w:trPr>
          <w:trHeight w:val="439"/>
        </w:trPr>
        <w:tc>
          <w:tcPr>
            <w:tcW w:w="102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pStyle w:val="aff6"/>
              <w:spacing w:after="45"/>
              <w:ind w:lef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Основания для отказа в предоставлении государственной услуги</w:t>
            </w:r>
          </w:p>
        </w:tc>
      </w:tr>
      <w:tr w:rsidR="00FF0133">
        <w:trPr>
          <w:trHeight w:val="227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Отсутствие запрашиваемых документов</w:t>
            </w:r>
          </w:p>
        </w:tc>
      </w:tr>
      <w:tr w:rsidR="00FF0133">
        <w:trPr>
          <w:trHeight w:val="1813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Ограничения на использование документов, установленные в </w:t>
            </w:r>
            <w:r>
              <w:rPr>
                <w:sz w:val="28"/>
                <w:szCs w:val="28"/>
                <w:lang w:eastAsia="en-US"/>
              </w:rPr>
              <w:t>соответствии с законодательством Российской Федерации и Республики Татарстан или фондообразователем при передаче документов на постоянное хранение</w:t>
            </w:r>
          </w:p>
        </w:tc>
      </w:tr>
      <w:tr w:rsidR="00FF0133">
        <w:trPr>
          <w:trHeight w:val="723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1А-4А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Неудовлетворительное физическое состояние архивных документов</w:t>
            </w:r>
          </w:p>
        </w:tc>
      </w:tr>
      <w:tr w:rsidR="00FF0133">
        <w:trPr>
          <w:trHeight w:val="723"/>
        </w:trPr>
        <w:tc>
          <w:tcPr>
            <w:tcW w:w="7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pStyle w:val="aff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 w:rsidR="00FF0133" w:rsidRDefault="00E1173E">
            <w:pPr>
              <w:widowControl w:val="0"/>
              <w:tabs>
                <w:tab w:val="left" w:pos="9922"/>
              </w:tabs>
              <w:spacing w:after="45"/>
              <w:ind w:left="-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1А, 2А</w:t>
            </w:r>
          </w:p>
        </w:tc>
        <w:tc>
          <w:tcPr>
            <w:tcW w:w="5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133" w:rsidRDefault="00E1173E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  <w:highlight w:val="white"/>
              </w:rPr>
              <w:t xml:space="preserve">Отсутствие при </w:t>
            </w:r>
            <w:r>
              <w:rPr>
                <w:color w:val="000000"/>
                <w:spacing w:val="-4"/>
                <w:sz w:val="28"/>
                <w:szCs w:val="28"/>
                <w:highlight w:val="white"/>
              </w:rPr>
              <w:t>несовершеннолетнем заявителе сопровождающего лица, несущего ответственность за соблюдение порядка в читальном зале несовершеннолетним заявителем</w:t>
            </w:r>
          </w:p>
        </w:tc>
      </w:tr>
    </w:tbl>
    <w:p w:rsidR="00FF0133" w:rsidRDefault="00FF0133">
      <w:pPr>
        <w:pStyle w:val="af1"/>
        <w:spacing w:line="240" w:lineRule="auto"/>
        <w:jc w:val="center"/>
        <w:outlineLvl w:val="2"/>
      </w:pPr>
    </w:p>
    <w:p w:rsidR="00FF0133" w:rsidRDefault="00FF0133">
      <w:pPr>
        <w:pStyle w:val="af1"/>
        <w:spacing w:line="240" w:lineRule="auto"/>
        <w:jc w:val="center"/>
        <w:outlineLvl w:val="2"/>
        <w:rPr>
          <w:b/>
          <w:bCs/>
          <w:color w:val="000000"/>
          <w:sz w:val="28"/>
          <w:szCs w:val="28"/>
        </w:rPr>
      </w:pPr>
    </w:p>
    <w:p w:rsidR="00FF0133" w:rsidRDefault="00FF0133">
      <w:pPr>
        <w:ind w:left="3686"/>
        <w:jc w:val="right"/>
        <w:rPr>
          <w:color w:val="000000" w:themeColor="text1"/>
        </w:rPr>
      </w:pPr>
    </w:p>
    <w:p w:rsidR="00FF0133" w:rsidRDefault="00FF0133">
      <w:pPr>
        <w:ind w:left="3686"/>
        <w:jc w:val="right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FF0133">
      <w:pPr>
        <w:ind w:left="3686"/>
        <w:rPr>
          <w:color w:val="000000" w:themeColor="text1"/>
        </w:rPr>
      </w:pPr>
    </w:p>
    <w:p w:rsidR="00FF0133" w:rsidRDefault="00E1173E">
      <w:pPr>
        <w:ind w:left="3686"/>
        <w:rPr>
          <w:color w:val="000000" w:themeColor="text1"/>
        </w:rPr>
      </w:pPr>
      <w:r>
        <w:rPr>
          <w:color w:val="000000" w:themeColor="text1"/>
        </w:rPr>
        <w:t>Приложение № 5</w:t>
      </w:r>
    </w:p>
    <w:p w:rsidR="00FF0133" w:rsidRDefault="00E1173E">
      <w:pPr>
        <w:ind w:left="3686"/>
        <w:jc w:val="both"/>
        <w:rPr>
          <w:color w:val="000000" w:themeColor="text1"/>
        </w:rPr>
      </w:pPr>
      <w:r>
        <w:rPr>
          <w:color w:val="000000" w:themeColor="text1"/>
        </w:rPr>
        <w:t xml:space="preserve">к Административному регламенту предоставления государственной услуги по </w:t>
      </w:r>
      <w:r>
        <w:rPr>
          <w:color w:val="000000" w:themeColor="text1"/>
        </w:rPr>
        <w:t>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</w:p>
    <w:p w:rsidR="00FF0133" w:rsidRDefault="00FF0133">
      <w:pPr>
        <w:jc w:val="right"/>
        <w:rPr>
          <w:bCs/>
          <w:color w:val="000000" w:themeColor="text1"/>
          <w:sz w:val="28"/>
          <w:szCs w:val="28"/>
        </w:rPr>
      </w:pPr>
    </w:p>
    <w:p w:rsidR="00FF0133" w:rsidRDefault="00E1173E">
      <w:pPr>
        <w:pStyle w:val="af1"/>
        <w:spacing w:line="285" w:lineRule="atLeast"/>
        <w:jc w:val="center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Форма запроса от физического </w:t>
      </w:r>
      <w:proofErr w:type="gramStart"/>
      <w:r>
        <w:rPr>
          <w:b/>
          <w:bCs/>
          <w:color w:val="000000" w:themeColor="text1"/>
          <w:sz w:val="28"/>
          <w:szCs w:val="28"/>
        </w:rPr>
        <w:t xml:space="preserve">лица  </w:t>
      </w:r>
      <w:r>
        <w:rPr>
          <w:color w:val="000000" w:themeColor="text1"/>
          <w:sz w:val="28"/>
          <w:szCs w:val="28"/>
        </w:rPr>
        <w:t>(</w:t>
      </w:r>
      <w:proofErr w:type="gramEnd"/>
      <w:r>
        <w:rPr>
          <w:color w:val="000000" w:themeColor="text1"/>
          <w:sz w:val="28"/>
          <w:szCs w:val="28"/>
        </w:rPr>
        <w:t>рекомендуемая форма)</w:t>
      </w:r>
    </w:p>
    <w:p w:rsidR="00FF0133" w:rsidRDefault="00E1173E">
      <w:pPr>
        <w:pStyle w:val="af1"/>
        <w:spacing w:line="285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                           </w:t>
      </w:r>
      <w:r>
        <w:rPr>
          <w:color w:val="000000" w:themeColor="text1"/>
        </w:rPr>
        <w:t xml:space="preserve">                                  </w:t>
      </w:r>
    </w:p>
    <w:p w:rsidR="00FF0133" w:rsidRDefault="00E1173E">
      <w:pPr>
        <w:pStyle w:val="af1"/>
        <w:spacing w:line="285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В ___________________________________________</w:t>
      </w:r>
    </w:p>
    <w:p w:rsidR="00FF0133" w:rsidRDefault="00E1173E">
      <w:pPr>
        <w:pStyle w:val="aff9"/>
        <w:ind w:left="368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p3"/>
      <w:bookmarkEnd w:id="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органа местного самоуправления</w:t>
      </w:r>
    </w:p>
    <w:p w:rsidR="00FF0133" w:rsidRDefault="00E1173E">
      <w:pPr>
        <w:pStyle w:val="aff9"/>
        <w:ind w:left="368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3" w:name="p4"/>
      <w:bookmarkEnd w:id="3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</w:p>
    <w:p w:rsidR="00FF0133" w:rsidRDefault="00E1173E">
      <w:pPr>
        <w:pStyle w:val="aff9"/>
        <w:ind w:left="368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4" w:name="p5"/>
      <w:bookmarkEnd w:id="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образования)</w:t>
      </w:r>
    </w:p>
    <w:p w:rsidR="00FF0133" w:rsidRDefault="00E1173E">
      <w:pPr>
        <w:pStyle w:val="aff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__________________________________________</w:t>
      </w:r>
    </w:p>
    <w:p w:rsidR="00FF0133" w:rsidRDefault="00E1173E">
      <w:pPr>
        <w:pStyle w:val="aff9"/>
        <w:ind w:left="3685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7"/>
      <w:bookmarkEnd w:id="5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(последнее - при наличии))</w:t>
      </w:r>
    </w:p>
    <w:p w:rsidR="00FF0133" w:rsidRDefault="00E1173E">
      <w:pPr>
        <w:pStyle w:val="aff9"/>
        <w:ind w:left="368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</w:t>
      </w:r>
    </w:p>
    <w:p w:rsidR="00FF0133" w:rsidRDefault="00E1173E">
      <w:pPr>
        <w:pStyle w:val="aff9"/>
        <w:spacing w:after="55"/>
        <w:ind w:left="3685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8"/>
      <w:bookmarkEnd w:id="6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почтовый индекс, адрес, телефон заявителя, адрес электронной почты (при наличии)</w:t>
      </w:r>
    </w:p>
    <w:p w:rsidR="00FF0133" w:rsidRDefault="00E1173E">
      <w:pPr>
        <w:pStyle w:val="aff9"/>
        <w:spacing w:after="55"/>
        <w:ind w:left="3685"/>
        <w:rPr>
          <w:rFonts w:hint="eastAsia"/>
          <w:color w:val="00000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</w:t>
      </w:r>
    </w:p>
    <w:p w:rsidR="00FF0133" w:rsidRDefault="00E1173E">
      <w:pPr>
        <w:pStyle w:val="aff9"/>
        <w:ind w:left="3540"/>
        <w:rPr>
          <w:rFonts w:hint="eastAsia"/>
          <w:color w:val="000000"/>
        </w:rPr>
      </w:pPr>
      <w:bookmarkStart w:id="7" w:name="p9"/>
      <w:bookmarkStart w:id="8" w:name="p10"/>
      <w:bookmarkEnd w:id="7"/>
      <w:bookmarkEnd w:id="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</w:t>
      </w:r>
    </w:p>
    <w:p w:rsidR="00FF0133" w:rsidRDefault="00E1173E">
      <w:pPr>
        <w:pStyle w:val="aff9"/>
        <w:ind w:left="3685"/>
        <w:rPr>
          <w:rFonts w:hint="eastAsia"/>
          <w:color w:val="00000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ЗАПРОС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9" w:name="p11"/>
      <w:bookmarkEnd w:id="9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 выдаче архивных документов пользователю для работы в читальном зале</w:t>
      </w:r>
    </w:p>
    <w:p w:rsidR="00FF0133" w:rsidRDefault="00E1173E">
      <w:pPr>
        <w:pStyle w:val="aff9"/>
        <w:spacing w:after="283"/>
        <w:rPr>
          <w:rFonts w:hint="eastAsia"/>
          <w:color w:val="000000"/>
        </w:rPr>
      </w:pPr>
      <w:bookmarkStart w:id="10" w:name="p12"/>
      <w:bookmarkEnd w:id="1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архива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11" w:name="p13"/>
      <w:bookmarkStart w:id="12" w:name="p14"/>
      <w:bookmarkEnd w:id="11"/>
      <w:bookmarkEnd w:id="1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Прошу разрешить мне работать в читальном зале муниципального архива для поиска документов 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13" w:name="p15"/>
      <w:bookmarkEnd w:id="13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FF0133" w:rsidRDefault="00E1173E">
      <w:pPr>
        <w:pStyle w:val="aff9"/>
        <w:rPr>
          <w:rFonts w:hint="eastAsia"/>
          <w:color w:val="00000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</w:p>
    <w:p w:rsidR="00FF0133" w:rsidRDefault="00E1173E">
      <w:pPr>
        <w:pStyle w:val="aff9"/>
        <w:jc w:val="center"/>
        <w:rPr>
          <w:rFonts w:hint="eastAsia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(наименование организации или тема исследования) </w:t>
      </w:r>
      <w:bookmarkStart w:id="14" w:name="p16"/>
      <w:bookmarkEnd w:id="14"/>
    </w:p>
    <w:p w:rsidR="00FF0133" w:rsidRDefault="00E1173E">
      <w:pPr>
        <w:pStyle w:val="aff9"/>
        <w:rPr>
          <w:rFonts w:hint="eastAsia"/>
          <w:color w:val="000000"/>
        </w:rPr>
      </w:pPr>
      <w:bookmarkStart w:id="15" w:name="p17"/>
      <w:bookmarkEnd w:id="15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  _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 годы о ____________________________________________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16" w:name="p19"/>
      <w:bookmarkEnd w:id="16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</w:t>
      </w:r>
      <w:bookmarkStart w:id="17" w:name="p22"/>
      <w:bookmarkEnd w:id="17"/>
    </w:p>
    <w:p w:rsidR="00FF0133" w:rsidRDefault="00E1173E">
      <w:pPr>
        <w:pStyle w:val="aff9"/>
        <w:rPr>
          <w:rFonts w:hint="eastAsia"/>
          <w:color w:val="000000"/>
        </w:rPr>
      </w:pPr>
      <w:bookmarkStart w:id="18" w:name="p23"/>
      <w:bookmarkEnd w:id="18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FF0133" w:rsidRDefault="00E1173E">
      <w:pPr>
        <w:pStyle w:val="aff9"/>
        <w:jc w:val="center"/>
        <w:rPr>
          <w:rFonts w:hint="eastAsia"/>
          <w:color w:val="000000"/>
        </w:rPr>
      </w:pPr>
      <w:bookmarkStart w:id="19" w:name="p24"/>
      <w:bookmarkEnd w:id="19"/>
      <w:r>
        <w:rPr>
          <w:rFonts w:ascii="Times New Roman" w:hAnsi="Times New Roman" w:cs="Times New Roman"/>
          <w:color w:val="000000" w:themeColor="text1"/>
        </w:rPr>
        <w:t>(содержание необходимых сведений)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20" w:name="p25"/>
      <w:bookmarkEnd w:id="20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FF0133" w:rsidRDefault="00E1173E">
      <w:pPr>
        <w:pStyle w:val="aff9"/>
        <w:rPr>
          <w:rFonts w:hint="eastAsia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Эти документы не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обходимы мне ____________________________________________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21" w:name="p27"/>
      <w:bookmarkEnd w:id="21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22" w:name="p28"/>
      <w:bookmarkEnd w:id="22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p w:rsidR="00FF0133" w:rsidRDefault="00E1173E">
      <w:pPr>
        <w:pStyle w:val="aff9"/>
        <w:jc w:val="center"/>
        <w:rPr>
          <w:rFonts w:hint="eastAsia"/>
          <w:color w:val="000000"/>
        </w:rPr>
      </w:pPr>
      <w:bookmarkStart w:id="23" w:name="p29"/>
      <w:bookmarkEnd w:id="23"/>
      <w:r>
        <w:rPr>
          <w:rFonts w:ascii="Times New Roman" w:hAnsi="Times New Roman" w:cs="Times New Roman"/>
          <w:color w:val="000000" w:themeColor="text1"/>
        </w:rPr>
        <w:t>(указать цель)</w:t>
      </w:r>
    </w:p>
    <w:p w:rsidR="00FF0133" w:rsidRDefault="00E1173E">
      <w:pPr>
        <w:pStyle w:val="aff9"/>
        <w:rPr>
          <w:rFonts w:hint="eastAsia"/>
          <w:color w:val="000000"/>
        </w:rPr>
      </w:pPr>
      <w:bookmarkStart w:id="24" w:name="p30"/>
      <w:bookmarkEnd w:id="2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 работы (учебы) и должност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ь (при наличии) 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 </w:t>
      </w:r>
    </w:p>
    <w:p w:rsidR="00FF0133" w:rsidRDefault="00E1173E">
      <w:pPr>
        <w:pStyle w:val="aff9"/>
        <w:rPr>
          <w:rFonts w:hint="eastAsia"/>
          <w:color w:val="00000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Ученое звание и ученая степень (при наличии) ________________________________</w:t>
      </w:r>
      <w:bookmarkStart w:id="25" w:name="p31"/>
      <w:bookmarkEnd w:id="25"/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FF0133" w:rsidRDefault="00E1173E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Тема, хронологические рамки исследования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</w:t>
      </w:r>
    </w:p>
    <w:p w:rsidR="00FF0133" w:rsidRDefault="00E1173E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</w:t>
      </w:r>
    </w:p>
    <w:p w:rsidR="00FF0133" w:rsidRDefault="00E1173E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</w:t>
      </w:r>
    </w:p>
    <w:p w:rsidR="00FF0133" w:rsidRDefault="00E1173E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6" w:name="p32"/>
      <w:bookmarkEnd w:id="26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Серия и №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  удостоверяющего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личность ____________________________________</w:t>
      </w:r>
    </w:p>
    <w:p w:rsidR="00FF0133" w:rsidRDefault="00E1173E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</w:p>
    <w:p w:rsidR="00FF0133" w:rsidRDefault="00FF0133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7" w:name="p34"/>
      <w:bookmarkStart w:id="28" w:name="p33"/>
      <w:bookmarkEnd w:id="27"/>
      <w:bookmarkEnd w:id="28"/>
    </w:p>
    <w:p w:rsidR="00FF0133" w:rsidRDefault="00FF0133">
      <w:pPr>
        <w:ind w:firstLine="540"/>
        <w:jc w:val="both"/>
        <w:rPr>
          <w:sz w:val="28"/>
          <w:szCs w:val="28"/>
        </w:rPr>
      </w:pPr>
    </w:p>
    <w:p w:rsidR="00FF0133" w:rsidRDefault="00E1173E">
      <w:pPr>
        <w:pStyle w:val="aff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Дата ____________________                              ____________________</w:t>
      </w:r>
    </w:p>
    <w:p w:rsidR="00FF0133" w:rsidRDefault="00E1173E">
      <w:pPr>
        <w:pStyle w:val="aff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(Подпись)</w:t>
      </w:r>
    </w:p>
    <w:p w:rsidR="00FF0133" w:rsidRDefault="00E1173E">
      <w:pPr>
        <w:pStyle w:val="af1"/>
        <w:spacing w:line="285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             </w:t>
      </w:r>
    </w:p>
    <w:p w:rsidR="00FF0133" w:rsidRDefault="00E1173E">
      <w:pPr>
        <w:pStyle w:val="af1"/>
        <w:spacing w:line="285" w:lineRule="atLeast"/>
        <w:jc w:val="center"/>
        <w:rPr>
          <w:color w:val="000000" w:themeColor="text1"/>
        </w:rPr>
      </w:pPr>
      <w:r>
        <w:rPr>
          <w:color w:val="000000" w:themeColor="text1"/>
        </w:rPr>
        <w:t xml:space="preserve">  </w:t>
      </w:r>
      <w:r>
        <w:rPr>
          <w:b/>
          <w:bCs/>
          <w:color w:val="000000" w:themeColor="text1"/>
          <w:sz w:val="28"/>
          <w:szCs w:val="28"/>
        </w:rPr>
        <w:t xml:space="preserve">Форма официального письма от юридического </w:t>
      </w:r>
      <w:proofErr w:type="gramStart"/>
      <w:r>
        <w:rPr>
          <w:b/>
          <w:bCs/>
          <w:color w:val="000000" w:themeColor="text1"/>
          <w:sz w:val="28"/>
          <w:szCs w:val="28"/>
        </w:rPr>
        <w:t xml:space="preserve">лица  </w:t>
      </w:r>
      <w:r>
        <w:rPr>
          <w:color w:val="000000" w:themeColor="text1"/>
          <w:sz w:val="28"/>
          <w:szCs w:val="28"/>
        </w:rPr>
        <w:t>(</w:t>
      </w:r>
      <w:proofErr w:type="gramEnd"/>
      <w:r>
        <w:rPr>
          <w:color w:val="000000" w:themeColor="text1"/>
          <w:sz w:val="28"/>
          <w:szCs w:val="28"/>
        </w:rPr>
        <w:t>рекомендуемая форма)</w:t>
      </w:r>
    </w:p>
    <w:p w:rsidR="00FF0133" w:rsidRDefault="00FF0133">
      <w:pPr>
        <w:pStyle w:val="af1"/>
        <w:spacing w:line="285" w:lineRule="atLeast"/>
        <w:jc w:val="center"/>
        <w:rPr>
          <w:color w:val="000000" w:themeColor="text1"/>
          <w:sz w:val="28"/>
          <w:szCs w:val="28"/>
        </w:rPr>
      </w:pPr>
    </w:p>
    <w:p w:rsidR="00FF0133" w:rsidRDefault="00E1173E">
      <w:pPr>
        <w:pStyle w:val="af1"/>
        <w:spacing w:line="285" w:lineRule="atLeast"/>
        <w:jc w:val="center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(на бланке организации) </w:t>
      </w:r>
    </w:p>
    <w:p w:rsidR="00FF0133" w:rsidRDefault="00E1173E">
      <w:pPr>
        <w:pStyle w:val="aff9"/>
        <w:ind w:left="3685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___________________________________________</w:t>
      </w:r>
    </w:p>
    <w:p w:rsidR="00FF0133" w:rsidRDefault="00E1173E">
      <w:pPr>
        <w:pStyle w:val="aff9"/>
        <w:ind w:left="3685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(наименование органа местного самоуправления</w:t>
      </w:r>
    </w:p>
    <w:p w:rsidR="00FF0133" w:rsidRDefault="00E1173E">
      <w:pPr>
        <w:pStyle w:val="aff9"/>
        <w:ind w:left="3685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</w:t>
      </w:r>
    </w:p>
    <w:p w:rsidR="00FF0133" w:rsidRDefault="00E1173E">
      <w:pPr>
        <w:pStyle w:val="aff9"/>
        <w:ind w:left="3685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образования)</w:t>
      </w:r>
    </w:p>
    <w:p w:rsidR="00FF0133" w:rsidRDefault="00E1173E">
      <w:pPr>
        <w:pStyle w:val="aff9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</w:t>
      </w:r>
    </w:p>
    <w:p w:rsidR="00FF0133" w:rsidRDefault="00FF0133">
      <w:pPr>
        <w:pStyle w:val="aff9"/>
        <w:ind w:left="3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133" w:rsidRDefault="00E1173E">
      <w:pPr>
        <w:pStyle w:val="aff9"/>
        <w:ind w:firstLine="454"/>
        <w:jc w:val="both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Руководство  (</w:t>
      </w:r>
      <w:proofErr w:type="gram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официальное название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просит Вас разрешить пользоваться документами муниципального 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хива 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научное звание, ученая степень, должность, фамилия имя отчество (при наличии) пользователя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для работы над темой: 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название и хронологические рамки темы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FF0133" w:rsidRDefault="00E1173E">
      <w:pPr>
        <w:pStyle w:val="aff9"/>
        <w:tabs>
          <w:tab w:val="left" w:pos="788"/>
        </w:tabs>
        <w:ind w:firstLine="737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Цель исследования 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публикация, диссертация, выставка и т. д.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F0133" w:rsidRDefault="00E1173E">
      <w:pPr>
        <w:pStyle w:val="aff9"/>
        <w:ind w:firstLine="737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копирования документов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плату гарантируем (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указать банковские реквизиты организации)</w:t>
      </w:r>
    </w:p>
    <w:p w:rsidR="00FF0133" w:rsidRDefault="00FF0133">
      <w:pPr>
        <w:pStyle w:val="aff9"/>
        <w:ind w:firstLine="79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0133" w:rsidRDefault="00E1173E">
      <w:pPr>
        <w:pStyle w:val="aff9"/>
        <w:ind w:firstLine="794"/>
        <w:rPr>
          <w:rFonts w:hint="eastAsi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0133" w:rsidRDefault="00E1173E">
      <w:pPr>
        <w:pStyle w:val="aff9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Подпись руководителя организации.  </w:t>
      </w:r>
    </w:p>
    <w:p w:rsidR="00FF0133" w:rsidRDefault="00E1173E">
      <w:pPr>
        <w:pStyle w:val="af1"/>
        <w:spacing w:line="285" w:lineRule="atLeast"/>
        <w:ind w:firstLine="3685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both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right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jc w:val="right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FF0133">
      <w:pPr>
        <w:pStyle w:val="af1"/>
        <w:spacing w:line="285" w:lineRule="atLeast"/>
        <w:ind w:firstLine="3685"/>
        <w:rPr>
          <w:color w:val="000000" w:themeColor="text1"/>
        </w:rPr>
      </w:pPr>
    </w:p>
    <w:p w:rsidR="00FF0133" w:rsidRDefault="00E1173E">
      <w:pPr>
        <w:pStyle w:val="af1"/>
        <w:spacing w:line="285" w:lineRule="atLeast"/>
        <w:ind w:firstLine="3685"/>
        <w:rPr>
          <w:color w:val="000000" w:themeColor="text1"/>
        </w:rPr>
      </w:pPr>
      <w:r>
        <w:rPr>
          <w:color w:val="000000" w:themeColor="text1"/>
        </w:rPr>
        <w:t xml:space="preserve"> Приложение № 6</w:t>
      </w:r>
    </w:p>
    <w:p w:rsidR="00FF0133" w:rsidRDefault="00E1173E">
      <w:pPr>
        <w:ind w:left="3686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</w:rPr>
        <w:t>к Административному регламенту предоставления государственной услуги по выдаче архивных документов, отнесенных к государственной собственности и хранящихся в муниципаль</w:t>
      </w:r>
      <w:r>
        <w:rPr>
          <w:color w:val="000000" w:themeColor="text1"/>
        </w:rPr>
        <w:lastRenderedPageBreak/>
        <w:t>ном архиве, пользователю для работы в читальном зале муниципального архива, утвержденном</w:t>
      </w:r>
      <w:r>
        <w:rPr>
          <w:color w:val="000000" w:themeColor="text1"/>
        </w:rPr>
        <w:t xml:space="preserve">у приказом Государственного комитета Республики Татарстан по архивному делу </w:t>
      </w:r>
    </w:p>
    <w:p w:rsidR="00FF0133" w:rsidRDefault="00E1173E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</w:t>
      </w:r>
      <w:r>
        <w:rPr>
          <w:bCs/>
          <w:color w:val="000000" w:themeColor="text1"/>
        </w:rPr>
        <w:t>(рекомендуемая форма)</w:t>
      </w:r>
    </w:p>
    <w:p w:rsidR="00FF0133" w:rsidRDefault="00FF0133">
      <w:pPr>
        <w:rPr>
          <w:bCs/>
          <w:color w:val="000000" w:themeColor="text1"/>
          <w:sz w:val="28"/>
          <w:szCs w:val="28"/>
        </w:rPr>
      </w:pPr>
    </w:p>
    <w:p w:rsidR="00FF0133" w:rsidRDefault="00E1173E">
      <w:pPr>
        <w:shd w:val="clear" w:color="auto" w:fill="FFFFFF"/>
        <w:spacing w:before="150" w:after="150"/>
        <w:jc w:val="center"/>
        <w:outlineLvl w:val="3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Название муниципального архива</w:t>
      </w:r>
    </w:p>
    <w:p w:rsidR="00FF0133" w:rsidRDefault="00FF0133">
      <w:pPr>
        <w:shd w:val="clear" w:color="auto" w:fill="FFFFFF"/>
        <w:spacing w:before="150" w:after="150"/>
        <w:jc w:val="center"/>
        <w:outlineLvl w:val="3"/>
        <w:rPr>
          <w:color w:val="000000" w:themeColor="text1"/>
          <w:sz w:val="28"/>
          <w:szCs w:val="28"/>
        </w:rPr>
      </w:pPr>
    </w:p>
    <w:p w:rsidR="00FF0133" w:rsidRDefault="00E1173E">
      <w:pPr>
        <w:shd w:val="clear" w:color="auto" w:fill="FFFFFF"/>
        <w:spacing w:before="120" w:after="216"/>
        <w:jc w:val="right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Дело пользователя № </w:t>
      </w:r>
      <w:r>
        <w:rPr>
          <w:color w:val="000000" w:themeColor="text1"/>
          <w:sz w:val="28"/>
          <w:szCs w:val="28"/>
        </w:rPr>
        <w:t>____</w:t>
      </w:r>
    </w:p>
    <w:p w:rsidR="00FF0133" w:rsidRDefault="00E1173E">
      <w:pPr>
        <w:shd w:val="clear" w:color="auto" w:fill="FFFFFF"/>
        <w:spacing w:before="120" w:after="216"/>
        <w:jc w:val="center"/>
      </w:pPr>
      <w:r>
        <w:rPr>
          <w:b/>
          <w:bCs/>
          <w:color w:val="000000" w:themeColor="text1"/>
          <w:sz w:val="28"/>
          <w:szCs w:val="28"/>
        </w:rPr>
        <w:t>Анкета пользователя, работающего в читальном зале</w:t>
      </w:r>
    </w:p>
    <w:p w:rsidR="00FF0133" w:rsidRDefault="00FF0133">
      <w:pPr>
        <w:shd w:val="clear" w:color="auto" w:fill="FFFFFF"/>
        <w:spacing w:before="120" w:after="216"/>
        <w:jc w:val="center"/>
        <w:rPr>
          <w:b/>
          <w:bCs/>
          <w:color w:val="000000" w:themeColor="text1"/>
          <w:sz w:val="28"/>
          <w:szCs w:val="28"/>
        </w:rPr>
      </w:pPr>
    </w:p>
    <w:p w:rsidR="00FF0133" w:rsidRDefault="00E1173E">
      <w:pPr>
        <w:numPr>
          <w:ilvl w:val="0"/>
          <w:numId w:val="1"/>
        </w:numPr>
        <w:shd w:val="clear" w:color="auto" w:fill="FFFFFF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Фамилия______________________________________________________________________</w:t>
      </w:r>
    </w:p>
    <w:p w:rsidR="00FF0133" w:rsidRDefault="00E1173E">
      <w:pPr>
        <w:numPr>
          <w:ilvl w:val="0"/>
          <w:numId w:val="1"/>
        </w:numPr>
        <w:shd w:val="clear" w:color="auto" w:fill="FFFFFF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Имя__________________________________________________________________________</w:t>
      </w:r>
    </w:p>
    <w:p w:rsidR="00FF0133" w:rsidRDefault="00E1173E">
      <w:pPr>
        <w:numPr>
          <w:ilvl w:val="0"/>
          <w:numId w:val="1"/>
        </w:numPr>
        <w:shd w:val="clear" w:color="auto" w:fill="FFFFFF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Отчество (при наличии) _____________________</w:t>
      </w:r>
      <w:r>
        <w:rPr>
          <w:color w:val="000000" w:themeColor="text1"/>
          <w:sz w:val="23"/>
          <w:szCs w:val="23"/>
        </w:rPr>
        <w:t>____________________________________ </w:t>
      </w:r>
    </w:p>
    <w:p w:rsidR="00FF0133" w:rsidRDefault="00E1173E">
      <w:pPr>
        <w:shd w:val="clear" w:color="auto" w:fill="FFFFFF"/>
        <w:ind w:left="340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4. Дата рождения _________________________________________________________________ </w:t>
      </w:r>
    </w:p>
    <w:p w:rsidR="00FF0133" w:rsidRDefault="00E1173E">
      <w:pPr>
        <w:shd w:val="clear" w:color="auto" w:fill="FFFFFF"/>
        <w:ind w:left="340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5. Гражданство ___________________________________________________________________ </w:t>
      </w:r>
    </w:p>
    <w:p w:rsidR="00FF0133" w:rsidRDefault="00E1173E">
      <w:pPr>
        <w:shd w:val="clear" w:color="auto" w:fill="FFFFFF"/>
        <w:ind w:left="340"/>
        <w:rPr>
          <w:color w:val="000000" w:themeColor="text1"/>
          <w:sz w:val="23"/>
          <w:szCs w:val="23"/>
        </w:rPr>
      </w:pPr>
      <w:r>
        <w:rPr>
          <w:color w:val="000000" w:themeColor="text1"/>
          <w:sz w:val="23"/>
          <w:szCs w:val="23"/>
        </w:rPr>
        <w:t>6. Место работы (учебы) и должность ______________</w:t>
      </w:r>
      <w:r>
        <w:rPr>
          <w:color w:val="000000" w:themeColor="text1"/>
          <w:sz w:val="23"/>
          <w:szCs w:val="23"/>
        </w:rPr>
        <w:t>________________________</w:t>
      </w:r>
      <w:r>
        <w:rPr>
          <w:color w:val="000000"/>
          <w:sz w:val="23"/>
          <w:szCs w:val="23"/>
        </w:rPr>
        <w:t>_________</w:t>
      </w:r>
    </w:p>
    <w:p w:rsidR="00FF0133" w:rsidRDefault="00E1173E">
      <w:pPr>
        <w:shd w:val="clear" w:color="auto" w:fill="FFFFFF"/>
        <w:ind w:left="7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                                                                    </w:t>
      </w:r>
      <w:r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  <w:vertAlign w:val="superscript"/>
        </w:rPr>
        <w:t>(</w:t>
      </w:r>
      <w:r>
        <w:rPr>
          <w:i/>
          <w:iCs/>
          <w:color w:val="000000"/>
          <w:sz w:val="22"/>
          <w:szCs w:val="22"/>
          <w:vertAlign w:val="superscript"/>
        </w:rPr>
        <w:t>полное название учреждения, его почтовый и электронный адрес, телефон</w:t>
      </w:r>
      <w:r>
        <w:rPr>
          <w:color w:val="000000"/>
          <w:sz w:val="22"/>
          <w:szCs w:val="22"/>
          <w:vertAlign w:val="superscript"/>
        </w:rPr>
        <w:t>)</w:t>
      </w:r>
    </w:p>
    <w:p w:rsidR="00FF0133" w:rsidRDefault="00E1173E">
      <w:pPr>
        <w:shd w:val="clear" w:color="auto" w:fill="FFFFFF"/>
        <w:ind w:left="34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7. Образование, ученая степень, звание </w:t>
      </w:r>
      <w:r>
        <w:rPr>
          <w:color w:val="000000"/>
          <w:sz w:val="23"/>
          <w:szCs w:val="23"/>
        </w:rPr>
        <w:t>______________________________________________</w:t>
      </w:r>
      <w:r>
        <w:rPr>
          <w:color w:val="000000"/>
          <w:sz w:val="23"/>
          <w:szCs w:val="23"/>
        </w:rPr>
        <w:br w:type="textWrapping" w:clear="all"/>
      </w:r>
      <w:r>
        <w:rPr>
          <w:color w:val="000000"/>
          <w:sz w:val="23"/>
          <w:szCs w:val="23"/>
        </w:rPr>
        <w:t>8. Основание для проведения исследований __________________________________________</w:t>
      </w:r>
    </w:p>
    <w:p w:rsidR="00FF0133" w:rsidRDefault="00E1173E">
      <w:pPr>
        <w:shd w:val="clear" w:color="auto" w:fill="FFFFFF"/>
        <w:ind w:left="340" w:firstLine="57"/>
        <w:rPr>
          <w:color w:val="000000"/>
          <w:sz w:val="23"/>
          <w:szCs w:val="23"/>
        </w:rPr>
      </w:pPr>
      <w:r>
        <w:rPr>
          <w:color w:val="000000"/>
          <w:sz w:val="20"/>
          <w:szCs w:val="20"/>
          <w:vertAlign w:val="superscript"/>
        </w:rPr>
        <w:t>                                                                                                                             </w:t>
      </w:r>
      <w:r>
        <w:rPr>
          <w:color w:val="000000"/>
          <w:sz w:val="20"/>
          <w:szCs w:val="20"/>
          <w:vertAlign w:val="superscript"/>
        </w:rPr>
        <w:t>                        (</w:t>
      </w:r>
      <w:r>
        <w:rPr>
          <w:i/>
          <w:iCs/>
          <w:color w:val="000000"/>
          <w:sz w:val="20"/>
          <w:szCs w:val="20"/>
          <w:vertAlign w:val="superscript"/>
        </w:rPr>
        <w:t>направление организации или по личному запросу</w:t>
      </w:r>
      <w:r>
        <w:rPr>
          <w:color w:val="000000"/>
          <w:sz w:val="20"/>
          <w:szCs w:val="20"/>
          <w:vertAlign w:val="superscript"/>
        </w:rPr>
        <w:t>)</w:t>
      </w:r>
      <w:r>
        <w:rPr>
          <w:color w:val="000000"/>
          <w:sz w:val="20"/>
          <w:szCs w:val="20"/>
          <w:vertAlign w:val="superscript"/>
        </w:rPr>
        <w:br w:type="textWrapping" w:clear="all"/>
      </w:r>
      <w:r>
        <w:rPr>
          <w:color w:val="000000"/>
          <w:sz w:val="20"/>
          <w:szCs w:val="20"/>
          <w:vertAlign w:val="superscript"/>
        </w:rPr>
        <w:t> </w:t>
      </w:r>
      <w:r>
        <w:rPr>
          <w:color w:val="000000"/>
          <w:sz w:val="23"/>
          <w:szCs w:val="23"/>
        </w:rPr>
        <w:t>9. Тема, хронологические рамки ____________________________________________________</w:t>
      </w:r>
      <w:r>
        <w:rPr>
          <w:color w:val="000000"/>
          <w:sz w:val="23"/>
          <w:szCs w:val="23"/>
        </w:rPr>
        <w:br w:type="textWrapping" w:clear="all"/>
      </w:r>
      <w:r>
        <w:rPr>
          <w:color w:val="000000"/>
          <w:sz w:val="23"/>
          <w:szCs w:val="23"/>
        </w:rPr>
        <w:t>10. Цель работы ___________________________________________________________________</w:t>
      </w:r>
      <w:r>
        <w:rPr>
          <w:color w:val="000000"/>
          <w:sz w:val="23"/>
          <w:szCs w:val="23"/>
        </w:rPr>
        <w:br w:type="textWrapping" w:clear="all"/>
      </w:r>
      <w:r>
        <w:rPr>
          <w:color w:val="000000"/>
          <w:sz w:val="23"/>
          <w:szCs w:val="23"/>
        </w:rPr>
        <w:t xml:space="preserve">11. Адрес </w:t>
      </w:r>
      <w:r>
        <w:rPr>
          <w:color w:val="000000"/>
          <w:sz w:val="23"/>
          <w:szCs w:val="23"/>
        </w:rPr>
        <w:t>регистрации по месту жительства ___________________________________________ </w:t>
      </w:r>
    </w:p>
    <w:p w:rsidR="00FF0133" w:rsidRDefault="00E1173E">
      <w:pPr>
        <w:shd w:val="clear" w:color="auto" w:fill="FFFFFF"/>
        <w:ind w:left="34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12. Адрес фактического проживания__________________________________________________</w:t>
      </w:r>
      <w:r>
        <w:rPr>
          <w:color w:val="000000"/>
          <w:sz w:val="23"/>
          <w:szCs w:val="23"/>
        </w:rPr>
        <w:br w:type="textWrapping" w:clear="all"/>
      </w:r>
      <w:r>
        <w:rPr>
          <w:color w:val="000000"/>
          <w:sz w:val="23"/>
          <w:szCs w:val="23"/>
        </w:rPr>
        <w:t>13. Номер контактного телефона (при наличии) ________________________________________</w:t>
      </w:r>
    </w:p>
    <w:p w:rsidR="00FF0133" w:rsidRDefault="00E1173E">
      <w:pPr>
        <w:shd w:val="clear" w:color="auto" w:fill="FFFFFF"/>
        <w:ind w:left="34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14. Адрес</w:t>
      </w:r>
      <w:r>
        <w:rPr>
          <w:color w:val="000000"/>
          <w:sz w:val="23"/>
          <w:szCs w:val="23"/>
        </w:rPr>
        <w:t xml:space="preserve"> электронной почты (при </w:t>
      </w:r>
      <w:proofErr w:type="gramStart"/>
      <w:r>
        <w:rPr>
          <w:color w:val="000000"/>
          <w:sz w:val="23"/>
          <w:szCs w:val="23"/>
        </w:rPr>
        <w:t>наличии)  _</w:t>
      </w:r>
      <w:proofErr w:type="gramEnd"/>
      <w:r>
        <w:rPr>
          <w:color w:val="000000"/>
          <w:sz w:val="23"/>
          <w:szCs w:val="23"/>
        </w:rPr>
        <w:t>_________________________________________ </w:t>
      </w:r>
    </w:p>
    <w:p w:rsidR="00FF0133" w:rsidRDefault="00E1173E">
      <w:pPr>
        <w:shd w:val="clear" w:color="auto" w:fill="FFFFFF"/>
        <w:ind w:left="34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15. Вид, серия, номер и дата документа, удостоверяющего личность, а также орган, выдавший документ) _______________________________________________________________________</w:t>
      </w:r>
    </w:p>
    <w:p w:rsidR="00FF0133" w:rsidRDefault="00E1173E">
      <w:pPr>
        <w:shd w:val="clear" w:color="auto" w:fill="FFFFFF"/>
        <w:ind w:left="340"/>
        <w:rPr>
          <w:color w:val="000000"/>
        </w:rPr>
      </w:pPr>
      <w:r>
        <w:rPr>
          <w:color w:val="000000"/>
          <w:sz w:val="23"/>
          <w:szCs w:val="23"/>
        </w:rPr>
        <w:t>16. Фа</w:t>
      </w:r>
      <w:r>
        <w:rPr>
          <w:color w:val="000000"/>
          <w:sz w:val="23"/>
          <w:szCs w:val="23"/>
        </w:rPr>
        <w:t>милия, имя, отчество (при наличии) сопровождающего лица _______________________</w:t>
      </w:r>
    </w:p>
    <w:p w:rsidR="00FF0133" w:rsidRDefault="00E1173E">
      <w:pPr>
        <w:shd w:val="clear" w:color="auto" w:fill="FFFFFF"/>
        <w:ind w:left="340"/>
        <w:rPr>
          <w:color w:val="000000"/>
        </w:rPr>
      </w:pPr>
      <w:r>
        <w:rPr>
          <w:color w:val="000000"/>
          <w:sz w:val="23"/>
          <w:szCs w:val="23"/>
        </w:rPr>
        <w:t>_________________________________________________________________________________</w:t>
      </w:r>
    </w:p>
    <w:p w:rsidR="00FF0133" w:rsidRDefault="00E1173E">
      <w:pPr>
        <w:shd w:val="clear" w:color="auto" w:fill="FFFFFF"/>
        <w:ind w:left="340"/>
        <w:rPr>
          <w:color w:val="000000"/>
        </w:rPr>
      </w:pPr>
      <w:r>
        <w:rPr>
          <w:i/>
          <w:iCs/>
          <w:color w:val="000000"/>
          <w:sz w:val="23"/>
          <w:szCs w:val="23"/>
        </w:rPr>
        <w:t xml:space="preserve">                                    (</w:t>
      </w:r>
      <w:r>
        <w:rPr>
          <w:i/>
          <w:iCs/>
          <w:color w:val="000000"/>
          <w:sz w:val="18"/>
          <w:szCs w:val="18"/>
        </w:rPr>
        <w:t>заполняется при наличии сопровождающего лица)</w:t>
      </w:r>
    </w:p>
    <w:p w:rsidR="00FF0133" w:rsidRDefault="00E1173E">
      <w:pPr>
        <w:shd w:val="clear" w:color="auto" w:fill="FFFFFF"/>
        <w:ind w:left="340"/>
        <w:rPr>
          <w:color w:val="000000"/>
        </w:rPr>
      </w:pPr>
      <w:r>
        <w:rPr>
          <w:color w:val="000000"/>
          <w:sz w:val="23"/>
          <w:szCs w:val="23"/>
        </w:rPr>
        <w:t>17.  Фамили</w:t>
      </w:r>
      <w:r>
        <w:rPr>
          <w:color w:val="000000"/>
          <w:sz w:val="23"/>
          <w:szCs w:val="23"/>
        </w:rPr>
        <w:t>я, имя, отчество (при наличии) сопровождаемого лица________________________</w:t>
      </w:r>
    </w:p>
    <w:p w:rsidR="00FF0133" w:rsidRDefault="00E1173E">
      <w:pPr>
        <w:shd w:val="clear" w:color="auto" w:fill="FFFFFF"/>
        <w:ind w:left="340"/>
        <w:rPr>
          <w:color w:val="000000"/>
        </w:rPr>
      </w:pPr>
      <w:r>
        <w:rPr>
          <w:color w:val="000000"/>
          <w:sz w:val="23"/>
          <w:szCs w:val="23"/>
        </w:rPr>
        <w:t>_________________________________________________________________________________</w:t>
      </w:r>
    </w:p>
    <w:p w:rsidR="00FF0133" w:rsidRDefault="00E1173E">
      <w:pPr>
        <w:shd w:val="clear" w:color="auto" w:fill="FFFFFF"/>
        <w:ind w:left="340"/>
        <w:rPr>
          <w:color w:val="000000"/>
        </w:rPr>
      </w:pPr>
      <w:r>
        <w:rPr>
          <w:i/>
          <w:iCs/>
          <w:color w:val="000000"/>
          <w:sz w:val="18"/>
          <w:szCs w:val="18"/>
        </w:rPr>
        <w:t xml:space="preserve">                                                                      (заполняется сопровождающим </w:t>
      </w:r>
      <w:r>
        <w:rPr>
          <w:i/>
          <w:iCs/>
          <w:color w:val="000000"/>
          <w:sz w:val="18"/>
          <w:szCs w:val="18"/>
        </w:rPr>
        <w:t>лицом)</w:t>
      </w:r>
    </w:p>
    <w:p w:rsidR="00FF0133" w:rsidRDefault="00FF0133">
      <w:pPr>
        <w:shd w:val="clear" w:color="auto" w:fill="FFFFFF"/>
        <w:ind w:left="737" w:hanging="283"/>
        <w:rPr>
          <w:b/>
          <w:bCs/>
          <w:color w:val="000000"/>
          <w:sz w:val="23"/>
          <w:szCs w:val="23"/>
        </w:rPr>
      </w:pPr>
    </w:p>
    <w:p w:rsidR="00FF0133" w:rsidRDefault="00E1173E">
      <w:pPr>
        <w:shd w:val="clear" w:color="auto" w:fill="FFFFFF"/>
        <w:ind w:left="737" w:hanging="283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Обязательство-соглашение.</w:t>
      </w:r>
    </w:p>
    <w:p w:rsidR="00FF0133" w:rsidRDefault="00E1173E">
      <w:pPr>
        <w:shd w:val="clear" w:color="auto" w:fill="FFFFFF"/>
        <w:ind w:firstLine="708"/>
        <w:jc w:val="both"/>
        <w:rPr>
          <w:color w:val="000000"/>
          <w:sz w:val="23"/>
          <w:szCs w:val="23"/>
          <w:vertAlign w:val="superscript"/>
        </w:rPr>
      </w:pPr>
      <w:r>
        <w:rPr>
          <w:color w:val="000000"/>
          <w:sz w:val="23"/>
          <w:szCs w:val="23"/>
        </w:rPr>
        <w:t>Я, ____________________________________________________________________________ </w:t>
      </w:r>
    </w:p>
    <w:p w:rsidR="00FF0133" w:rsidRDefault="00E1173E">
      <w:pPr>
        <w:shd w:val="clear" w:color="auto" w:fill="FFFFFF"/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vertAlign w:val="superscript"/>
        </w:rPr>
        <w:t>(</w:t>
      </w:r>
      <w:r>
        <w:rPr>
          <w:i/>
          <w:iCs/>
          <w:color w:val="000000"/>
          <w:sz w:val="23"/>
          <w:vertAlign w:val="superscript"/>
        </w:rPr>
        <w:t xml:space="preserve">фамилия, имя, отчество (последнее </w:t>
      </w:r>
      <w:r>
        <w:rPr>
          <w:color w:val="000000"/>
          <w:sz w:val="23"/>
          <w:szCs w:val="23"/>
          <w:vertAlign w:val="superscript"/>
        </w:rPr>
        <w:t>– при наличии))</w:t>
      </w:r>
    </w:p>
    <w:p w:rsidR="00FF0133" w:rsidRDefault="00E1173E">
      <w:pPr>
        <w:shd w:val="clear" w:color="auto" w:fill="FFFFFF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ознакомлен с действующим Порядком использования архивных документов в государственных и му</w:t>
      </w:r>
      <w:r>
        <w:rPr>
          <w:color w:val="000000"/>
          <w:sz w:val="23"/>
          <w:szCs w:val="23"/>
        </w:rPr>
        <w:t>ниципальных архивах Российской Федерации, утвержденным приказом Росархива от 01.09.2017 №143, и обязуюсь его выполнять.</w:t>
      </w:r>
    </w:p>
    <w:p w:rsidR="00FF0133" w:rsidRDefault="00E1173E">
      <w:pPr>
        <w:shd w:val="clear" w:color="auto" w:fill="FFFFFF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Я согласен на обработку моих персональных данных, указанных в анкете.  </w:t>
      </w:r>
    </w:p>
    <w:p w:rsidR="00FF0133" w:rsidRDefault="00E1173E">
      <w:pPr>
        <w:shd w:val="clear" w:color="auto" w:fill="FFFFFF"/>
        <w:ind w:firstLine="70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Обязуюсь соблюдать режим конфиденциальности в отношении ставшей </w:t>
      </w:r>
      <w:r>
        <w:rPr>
          <w:color w:val="000000"/>
          <w:sz w:val="23"/>
          <w:szCs w:val="23"/>
        </w:rPr>
        <w:t>мне известной информации, использование и распространение которой ограничено законодательством Российской Федерации.</w:t>
      </w:r>
    </w:p>
    <w:p w:rsidR="00FF0133" w:rsidRDefault="00E1173E">
      <w:pPr>
        <w:shd w:val="clear" w:color="auto" w:fill="FFFFFF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«___» _____________ 20__ г. </w:t>
      </w:r>
    </w:p>
    <w:p w:rsidR="00FF0133" w:rsidRDefault="00E1173E">
      <w:pPr>
        <w:shd w:val="clear" w:color="auto" w:fill="FFFFFF"/>
        <w:rPr>
          <w:i/>
          <w:iCs/>
          <w:color w:val="000000"/>
          <w:sz w:val="23"/>
        </w:rPr>
      </w:pPr>
      <w:r>
        <w:rPr>
          <w:color w:val="000000"/>
          <w:sz w:val="23"/>
          <w:szCs w:val="23"/>
        </w:rPr>
        <w:t>_______________________</w:t>
      </w:r>
    </w:p>
    <w:p w:rsidR="00FF0133" w:rsidRDefault="00E1173E">
      <w:pPr>
        <w:shd w:val="clear" w:color="auto" w:fill="FFFFFF"/>
      </w:pPr>
      <w:r>
        <w:rPr>
          <w:i/>
          <w:iCs/>
          <w:color w:val="000000"/>
          <w:sz w:val="23"/>
        </w:rPr>
        <w:lastRenderedPageBreak/>
        <w:t xml:space="preserve">                  </w:t>
      </w:r>
      <w:r>
        <w:rPr>
          <w:i/>
          <w:iCs/>
          <w:color w:val="000000"/>
          <w:sz w:val="23"/>
          <w:vertAlign w:val="superscript"/>
        </w:rPr>
        <w:t>подпись</w:t>
      </w:r>
    </w:p>
    <w:p w:rsidR="00FF0133" w:rsidRDefault="00E1173E">
      <w:pPr>
        <w:shd w:val="clear" w:color="auto" w:fill="FFFFFF"/>
        <w:rPr>
          <w:i/>
          <w:iCs/>
          <w:color w:val="000000"/>
          <w:sz w:val="23"/>
          <w:vertAlign w:val="superscript"/>
        </w:rPr>
      </w:pPr>
      <w:r>
        <w:rPr>
          <w:color w:val="000000"/>
          <w:sz w:val="23"/>
          <w:szCs w:val="23"/>
        </w:rPr>
        <w:t>____________________________    _____________________    ___</w:t>
      </w:r>
      <w:r>
        <w:rPr>
          <w:color w:val="000000"/>
          <w:sz w:val="23"/>
          <w:szCs w:val="23"/>
        </w:rPr>
        <w:t>__________________________</w:t>
      </w:r>
    </w:p>
    <w:p w:rsidR="00FF0133" w:rsidRDefault="00E1173E">
      <w:pPr>
        <w:shd w:val="clear" w:color="auto" w:fill="FFFFFF"/>
        <w:rPr>
          <w:color w:val="000000"/>
          <w:sz w:val="23"/>
          <w:szCs w:val="23"/>
        </w:rPr>
      </w:pPr>
      <w:r>
        <w:rPr>
          <w:i/>
          <w:iCs/>
          <w:color w:val="000000"/>
          <w:sz w:val="23"/>
          <w:vertAlign w:val="superscript"/>
        </w:rPr>
        <w:t>   должность, сотрудника архива                  </w:t>
      </w:r>
      <w:r>
        <w:rPr>
          <w:i/>
          <w:iCs/>
          <w:color w:val="000000"/>
          <w:sz w:val="23"/>
          <w:vertAlign w:val="superscript"/>
        </w:rPr>
        <w:tab/>
      </w:r>
      <w:r>
        <w:rPr>
          <w:i/>
          <w:iCs/>
          <w:color w:val="000000"/>
          <w:sz w:val="23"/>
          <w:vertAlign w:val="superscript"/>
        </w:rPr>
        <w:tab/>
        <w:t>     подпись                       </w:t>
      </w:r>
      <w:r>
        <w:rPr>
          <w:i/>
          <w:iCs/>
          <w:color w:val="000000"/>
          <w:sz w:val="23"/>
          <w:vertAlign w:val="superscript"/>
        </w:rPr>
        <w:tab/>
      </w:r>
      <w:r>
        <w:rPr>
          <w:i/>
          <w:iCs/>
          <w:color w:val="000000"/>
          <w:sz w:val="23"/>
          <w:vertAlign w:val="superscript"/>
        </w:rPr>
        <w:tab/>
        <w:t>     расшифровка подписи</w:t>
      </w:r>
    </w:p>
    <w:p w:rsidR="00FF0133" w:rsidRDefault="00E1173E">
      <w:pPr>
        <w:shd w:val="clear" w:color="auto" w:fill="FFFFFF"/>
        <w:rPr>
          <w:color w:val="000000"/>
          <w:sz w:val="28"/>
          <w:szCs w:val="28"/>
        </w:rPr>
        <w:sectPr w:rsidR="00FF0133">
          <w:headerReference w:type="default" r:id="rId11"/>
          <w:pgSz w:w="11906" w:h="16838"/>
          <w:pgMar w:top="1693" w:right="567" w:bottom="1134" w:left="1134" w:header="1134" w:footer="0" w:gutter="0"/>
          <w:cols w:space="720"/>
          <w:formProt w:val="0"/>
          <w:docGrid w:linePitch="360"/>
        </w:sectPr>
      </w:pPr>
      <w:r>
        <w:rPr>
          <w:color w:val="000000"/>
          <w:sz w:val="23"/>
          <w:szCs w:val="23"/>
        </w:rPr>
        <w:t>«___» _________</w:t>
      </w:r>
      <w:r>
        <w:rPr>
          <w:color w:val="000000"/>
          <w:sz w:val="23"/>
          <w:szCs w:val="23"/>
        </w:rPr>
        <w:t>____ 20__ г.</w:t>
      </w:r>
    </w:p>
    <w:p w:rsidR="00FF0133" w:rsidRDefault="00E1173E">
      <w:pPr>
        <w:ind w:left="6237" w:hanging="1417"/>
        <w:jc w:val="right"/>
      </w:pPr>
      <w:r>
        <w:lastRenderedPageBreak/>
        <w:t>Приложение № 7</w:t>
      </w:r>
    </w:p>
    <w:p w:rsidR="00FF0133" w:rsidRDefault="00FF0133">
      <w:pPr>
        <w:ind w:left="6237" w:hanging="1417"/>
        <w:jc w:val="right"/>
      </w:pPr>
    </w:p>
    <w:p w:rsidR="00FF0133" w:rsidRDefault="00E1173E">
      <w:pPr>
        <w:ind w:left="4820"/>
        <w:jc w:val="both"/>
        <w:rPr>
          <w:sz w:val="28"/>
          <w:szCs w:val="28"/>
        </w:rPr>
      </w:pPr>
      <w:r>
        <w:t>к Административному регламенту предоставления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</w:t>
      </w:r>
      <w:r>
        <w:t>пального архива, утвержденному приказом Государственного комитета Республики Татарстан по архивному делу от ____________№_______</w:t>
      </w:r>
    </w:p>
    <w:p w:rsidR="00FF0133" w:rsidRDefault="00FF0133">
      <w:pPr>
        <w:ind w:left="7230"/>
        <w:jc w:val="right"/>
        <w:rPr>
          <w:sz w:val="28"/>
          <w:szCs w:val="28"/>
        </w:rPr>
      </w:pPr>
    </w:p>
    <w:tbl>
      <w:tblPr>
        <w:tblW w:w="14786" w:type="dxa"/>
        <w:tblInd w:w="-109" w:type="dxa"/>
        <w:tblLayout w:type="fixed"/>
        <w:tblLook w:val="04A0" w:firstRow="1" w:lastRow="0" w:firstColumn="1" w:lastColumn="0" w:noHBand="0" w:noVBand="1"/>
      </w:tblPr>
      <w:tblGrid>
        <w:gridCol w:w="8077"/>
        <w:gridCol w:w="6147"/>
        <w:gridCol w:w="562"/>
      </w:tblGrid>
      <w:tr w:rsidR="00FF0133">
        <w:tc>
          <w:tcPr>
            <w:tcW w:w="8077" w:type="dxa"/>
          </w:tcPr>
          <w:p w:rsidR="00FF0133" w:rsidRDefault="00E1173E">
            <w:pPr>
              <w:widowControl w:val="0"/>
              <w:rPr>
                <w:sz w:val="26"/>
                <w:szCs w:val="26"/>
                <w:vertAlign w:val="superscript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_______________________________________________</w:t>
            </w:r>
          </w:p>
          <w:p w:rsidR="00FF0133" w:rsidRDefault="00E1173E">
            <w:pPr>
              <w:widowControl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vertAlign w:val="superscript"/>
                <w:lang w:eastAsia="en-US"/>
              </w:rPr>
              <w:t>(название муниципального архива)</w:t>
            </w:r>
          </w:p>
          <w:p w:rsidR="00FF0133" w:rsidRDefault="00FF0133">
            <w:pPr>
              <w:widowControl w:val="0"/>
              <w:rPr>
                <w:sz w:val="26"/>
                <w:szCs w:val="26"/>
                <w:lang w:eastAsia="en-US"/>
              </w:rPr>
            </w:pPr>
          </w:p>
          <w:p w:rsidR="00FF0133" w:rsidRDefault="00FF0133">
            <w:pPr>
              <w:widowControl w:val="0"/>
              <w:rPr>
                <w:sz w:val="26"/>
                <w:szCs w:val="26"/>
                <w:lang w:eastAsia="en-US"/>
              </w:rPr>
            </w:pPr>
          </w:p>
          <w:p w:rsidR="00FF0133" w:rsidRDefault="00E1173E">
            <w:pPr>
              <w:widowControl w:val="0"/>
              <w:spacing w:line="276" w:lineRule="auto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ЗАКАЗ (ТРЕБОВАНИЕ)</w:t>
            </w:r>
          </w:p>
          <w:p w:rsidR="00FF0133" w:rsidRDefault="00E1173E">
            <w:pPr>
              <w:widowControl w:val="0"/>
              <w:spacing w:line="276" w:lineRule="auto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 xml:space="preserve">НА ВЫДАЧУ АРХИВНЫХ </w:t>
            </w:r>
            <w:r>
              <w:rPr>
                <w:bCs/>
                <w:sz w:val="26"/>
                <w:szCs w:val="26"/>
                <w:lang w:eastAsia="en-US"/>
              </w:rPr>
              <w:t>ДОКУМЕНТОВ,</w:t>
            </w:r>
          </w:p>
          <w:p w:rsidR="00FF0133" w:rsidRDefault="00E1173E">
            <w:pPr>
              <w:widowControl w:val="0"/>
            </w:pPr>
            <w:r>
              <w:rPr>
                <w:bCs/>
                <w:sz w:val="26"/>
                <w:szCs w:val="26"/>
                <w:lang w:eastAsia="en-US"/>
              </w:rPr>
              <w:t>КОПИЙ ФОНДА ПОЛЬЗОВАНИЯ, ОПИСЕЙ</w:t>
            </w:r>
          </w:p>
        </w:tc>
        <w:tc>
          <w:tcPr>
            <w:tcW w:w="6147" w:type="dxa"/>
          </w:tcPr>
          <w:p w:rsidR="00FF0133" w:rsidRDefault="00E1173E">
            <w:pPr>
              <w:widowControl w:val="0"/>
              <w:rPr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РАЗРЕШАЮ</w:t>
            </w:r>
            <w:r>
              <w:rPr>
                <w:sz w:val="26"/>
                <w:szCs w:val="26"/>
                <w:lang w:eastAsia="en-US"/>
              </w:rPr>
              <w:t xml:space="preserve"> выдачу документов</w:t>
            </w:r>
          </w:p>
          <w:p w:rsidR="00FF0133" w:rsidRDefault="00FF0133">
            <w:pPr>
              <w:widowControl w:val="0"/>
              <w:rPr>
                <w:sz w:val="26"/>
                <w:szCs w:val="26"/>
                <w:lang w:eastAsia="en-US"/>
              </w:rPr>
            </w:pPr>
          </w:p>
          <w:p w:rsidR="00FF0133" w:rsidRDefault="00E1173E">
            <w:pPr>
              <w:widowControl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</w:t>
            </w:r>
          </w:p>
          <w:p w:rsidR="00FF0133" w:rsidRDefault="00E1173E">
            <w:pPr>
              <w:widowControl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должности</w:t>
            </w:r>
          </w:p>
          <w:p w:rsidR="00FF0133" w:rsidRDefault="00E1173E">
            <w:pPr>
              <w:widowControl w:val="0"/>
              <w:spacing w:line="276" w:lineRule="auto"/>
              <w:rPr>
                <w:sz w:val="26"/>
                <w:szCs w:val="26"/>
                <w:vertAlign w:val="superscript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_____________________________</w:t>
            </w:r>
          </w:p>
          <w:p w:rsidR="00FF0133" w:rsidRDefault="00E1173E">
            <w:pPr>
              <w:widowControl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vertAlign w:val="superscript"/>
                <w:lang w:eastAsia="en-US"/>
              </w:rPr>
              <w:t>Подпись                                 Расшифровка подписи</w:t>
            </w:r>
          </w:p>
          <w:p w:rsidR="00FF0133" w:rsidRDefault="00E1173E">
            <w:pPr>
              <w:widowControl w:val="0"/>
            </w:pPr>
            <w:r>
              <w:rPr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562" w:type="dxa"/>
          </w:tcPr>
          <w:p w:rsidR="00FF0133" w:rsidRDefault="00FF0133">
            <w:pPr>
              <w:widowControl w:val="0"/>
              <w:rPr>
                <w:sz w:val="26"/>
                <w:szCs w:val="26"/>
              </w:rPr>
            </w:pPr>
          </w:p>
        </w:tc>
      </w:tr>
      <w:tr w:rsidR="00FF0133">
        <w:tc>
          <w:tcPr>
            <w:tcW w:w="14786" w:type="dxa"/>
            <w:gridSpan w:val="3"/>
          </w:tcPr>
          <w:p w:rsidR="00FF0133" w:rsidRDefault="00FF0133">
            <w:pPr>
              <w:widowControl w:val="0"/>
              <w:spacing w:line="276" w:lineRule="auto"/>
              <w:rPr>
                <w:sz w:val="26"/>
                <w:szCs w:val="26"/>
                <w:lang w:eastAsia="en-US"/>
              </w:rPr>
            </w:pPr>
          </w:p>
          <w:p w:rsidR="00FF0133" w:rsidRDefault="00E1173E">
            <w:pPr>
              <w:widowControl w:val="0"/>
              <w:spacing w:line="276" w:lineRule="auto"/>
              <w:rPr>
                <w:sz w:val="26"/>
                <w:szCs w:val="26"/>
                <w:vertAlign w:val="superscript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___________________________________________________________________________________________________________</w:t>
            </w:r>
          </w:p>
          <w:p w:rsidR="00FF0133" w:rsidRDefault="00E1173E">
            <w:pPr>
              <w:widowControl w:val="0"/>
              <w:spacing w:line="276" w:lineRule="auto"/>
              <w:jc w:val="center"/>
            </w:pPr>
            <w:r>
              <w:rPr>
                <w:sz w:val="26"/>
                <w:szCs w:val="26"/>
                <w:vertAlign w:val="superscript"/>
                <w:lang w:eastAsia="en-US"/>
              </w:rPr>
              <w:t xml:space="preserve"> (фамилия, инициалы)</w:t>
            </w:r>
          </w:p>
        </w:tc>
      </w:tr>
      <w:tr w:rsidR="00FF0133">
        <w:tc>
          <w:tcPr>
            <w:tcW w:w="14786" w:type="dxa"/>
            <w:gridSpan w:val="3"/>
          </w:tcPr>
          <w:p w:rsidR="00FF0133" w:rsidRDefault="00E1173E">
            <w:pPr>
              <w:widowControl w:val="0"/>
              <w:spacing w:line="276" w:lineRule="auto"/>
            </w:pPr>
            <w:r>
              <w:rPr>
                <w:sz w:val="26"/>
                <w:szCs w:val="26"/>
                <w:lang w:eastAsia="en-US"/>
              </w:rPr>
              <w:t>___________________________________________________________________________________________________________</w:t>
            </w:r>
            <w:r>
              <w:rPr>
                <w:sz w:val="26"/>
                <w:szCs w:val="26"/>
                <w:lang w:eastAsia="en-US"/>
              </w:rPr>
              <w:br w:type="textWrapping" w:clear="all"/>
            </w:r>
            <w:r>
              <w:rPr>
                <w:sz w:val="26"/>
                <w:szCs w:val="26"/>
                <w:vertAlign w:val="superscript"/>
                <w:lang w:eastAsia="en-US"/>
              </w:rPr>
              <w:t xml:space="preserve">                                                                                                                                                (тема исследования, цель выдачи)</w:t>
            </w:r>
          </w:p>
          <w:p w:rsidR="00FF0133" w:rsidRDefault="00E1173E">
            <w:pPr>
              <w:widowControl w:val="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noProof/>
                <w:sz w:val="20"/>
                <w:szCs w:val="20"/>
                <w:lang w:eastAsia="ru-RU"/>
              </w:rPr>
              <w:lastRenderedPageBreak/>
              <mc:AlternateContent>
                <mc:Choice Requires="wps">
                  <w:drawing>
                    <wp:anchor distT="0" distB="127000" distL="0" distR="28575" simplePos="0" relativeHeight="2" behindDoc="0" locked="0" layoutInCell="1" allowOverlap="1">
                      <wp:simplePos x="0" y="0"/>
                      <wp:positionH relativeFrom="column">
                        <wp:align>left</wp:align>
                      </wp:positionH>
                      <wp:positionV relativeFrom="paragraph">
                        <wp:posOffset>5080</wp:posOffset>
                      </wp:positionV>
                      <wp:extent cx="9265285" cy="1834515"/>
                      <wp:effectExtent l="0" t="0" r="0" b="0"/>
                      <wp:wrapSquare wrapText="bothSides"/>
                      <wp:docPr id="1" name="_x005F_x0000_s1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65320" cy="1834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5000" w:type="pct"/>
                                    <w:tblInd w:w="757" w:type="dxa"/>
                                    <w:tblLayout w:type="fixed"/>
                                    <w:tblCell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19"/>
                                    <w:gridCol w:w="997"/>
                                    <w:gridCol w:w="1291"/>
                                    <w:gridCol w:w="4796"/>
                                    <w:gridCol w:w="1982"/>
                                    <w:gridCol w:w="1981"/>
                                    <w:gridCol w:w="2407"/>
                                  </w:tblGrid>
                                  <w:tr w:rsidR="00FF0133">
                                    <w:trPr>
                                      <w:trHeight w:val="737"/>
                                    </w:trPr>
                                    <w:tc>
                                      <w:tcPr>
                                        <w:tcW w:w="112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Фонд № 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8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Опись № ___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2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Ед. хр. № ___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0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Заголовок ед. хр.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Кол-во листов (время з</w:t>
                                        </w: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вучания, метраж)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3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Расписка пользователя в получении, дата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ind w:right="454"/>
                                          <w:jc w:val="center"/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  <w:lang w:eastAsia="en-US"/>
                                          </w:rPr>
                                          <w:t>Расписка работника читального зала в возвращении документов пользователем, дата</w:t>
                                        </w:r>
                                      </w:p>
                                    </w:tc>
                                  </w:tr>
                                  <w:tr w:rsidR="00FF0133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112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2"/>
                                          <w:widowControl w:val="0"/>
                                          <w:spacing w:before="0" w:after="0"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8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2"/>
                                          <w:widowControl w:val="0"/>
                                          <w:spacing w:before="0" w:after="0"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2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0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2"/>
                                          <w:widowControl w:val="0"/>
                                          <w:spacing w:before="0" w:after="0"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2"/>
                                          <w:widowControl w:val="0"/>
                                          <w:spacing w:before="0" w:after="0"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983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2"/>
                                          <w:widowControl w:val="0"/>
                                          <w:spacing w:before="0" w:after="0"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E1173E">
                                        <w:pPr>
                                          <w:pStyle w:val="aff2"/>
                                          <w:widowControl w:val="0"/>
                                          <w:spacing w:before="0" w:after="0" w:line="276" w:lineRule="auto"/>
                                          <w:jc w:val="center"/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  <w:t>7</w:t>
                                        </w:r>
                                      </w:p>
                                    </w:tc>
                                  </w:tr>
                                  <w:tr w:rsidR="00FF0133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112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98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92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80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3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F0133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112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98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92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801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4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83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tcBorders>
                                          <w:top w:val="single" w:sz="6" w:space="0" w:color="C0C0C0"/>
                                          <w:left w:val="single" w:sz="6" w:space="0" w:color="C0C0C0"/>
                                          <w:bottom w:val="single" w:sz="6" w:space="0" w:color="C0C0C0"/>
                                          <w:right w:val="single" w:sz="6" w:space="0" w:color="C0C0C0"/>
                                        </w:tcBorders>
                                        <w:vAlign w:val="center"/>
                                      </w:tcPr>
                                      <w:p w:rsidR="00FF0133" w:rsidRDefault="00FF0133">
                                        <w:pPr>
                                          <w:pStyle w:val="aff8"/>
                                          <w:widowControl w:val="0"/>
                                          <w:spacing w:line="276" w:lineRule="auto"/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  <w:lang w:eastAsia="en-US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lIns="720" tIns="720" rIns="720" bIns="72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5F_x0000_s1026" o:spid="_x0000_s1026" style="position:absolute;margin-left:0;margin-top:.4pt;width:729.55pt;height:144.45pt;z-index:2;visibility:visible;mso-wrap-style:square;mso-wrap-distance-left:0;mso-wrap-distance-top:0;mso-wrap-distance-right:2.25pt;mso-wrap-distance-bottom:10pt;mso-position-horizontal:left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" stroked="f" strokeweight="0">
                      <v:textbox inset=".02mm,.02mm,.02mm,.02mm">
                        <w:txbxContent>
                          <w:tbl>
                            <w:tblPr>
                              <w:tblW w:w="5000" w:type="pct"/>
                              <w:tblInd w:w="757" w:type="dxa"/>
                              <w:tblLayout w:type="fixed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19"/>
                              <w:gridCol w:w="997"/>
                              <w:gridCol w:w="1291"/>
                              <w:gridCol w:w="4796"/>
                              <w:gridCol w:w="1982"/>
                              <w:gridCol w:w="1981"/>
                              <w:gridCol w:w="2407"/>
                            </w:tblGrid>
                            <w:tr w:rsidR="00FF0133">
                              <w:trPr>
                                <w:trHeight w:val="737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Фонд № __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Опись № ___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Ед. хр. № ___</w:t>
                                  </w:r>
                                </w:p>
                              </w:tc>
                              <w:tc>
                                <w:tcPr>
                                  <w:tcW w:w="480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Заголовок ед. хр.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Кол-во листов (время з</w:t>
                                  </w: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вучания, метраж)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Расписка пользователя в получении, дата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ind w:right="454"/>
                                    <w:jc w:val="center"/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eastAsia="en-US"/>
                                    </w:rPr>
                                    <w:t>Расписка работника читального зала в возвращении документов пользователем, дата</w:t>
                                  </w:r>
                                </w:p>
                              </w:tc>
                            </w:tr>
                            <w:tr w:rsidR="00FF0133">
                              <w:trPr>
                                <w:trHeight w:val="170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2"/>
                                    <w:widowControl w:val="0"/>
                                    <w:spacing w:before="0" w:after="0"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2"/>
                                    <w:widowControl w:val="0"/>
                                    <w:spacing w:before="0" w:after="0"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0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2"/>
                                    <w:widowControl w:val="0"/>
                                    <w:spacing w:before="0" w:after="0"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2"/>
                                    <w:widowControl w:val="0"/>
                                    <w:spacing w:before="0" w:after="0"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3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2"/>
                                    <w:widowControl w:val="0"/>
                                    <w:spacing w:before="0" w:after="0"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E1173E">
                                  <w:pPr>
                                    <w:pStyle w:val="aff2"/>
                                    <w:widowControl w:val="0"/>
                                    <w:spacing w:before="0" w:after="0" w:line="276" w:lineRule="auto"/>
                                    <w:jc w:val="center"/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FF0133">
                              <w:trPr>
                                <w:trHeight w:val="170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3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FF0133">
                              <w:trPr>
                                <w:trHeight w:val="170"/>
                              </w:trPr>
                              <w:tc>
                                <w:tcPr>
                                  <w:tcW w:w="112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1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3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6" w:space="0" w:color="C0C0C0"/>
                                    <w:left w:val="single" w:sz="6" w:space="0" w:color="C0C0C0"/>
                                    <w:bottom w:val="single" w:sz="6" w:space="0" w:color="C0C0C0"/>
                                    <w:right w:val="single" w:sz="6" w:space="0" w:color="C0C0C0"/>
                                  </w:tcBorders>
                                  <w:vAlign w:val="center"/>
                                </w:tcPr>
                                <w:p w:rsidR="00FF0133" w:rsidRDefault="00FF0133">
                                  <w:pPr>
                                    <w:pStyle w:val="aff8"/>
                                    <w:widowControl w:val="0"/>
                                    <w:spacing w:line="276" w:lineRule="auto"/>
                                    <w:jc w:val="center"/>
                                    <w:rPr>
                                      <w:sz w:val="26"/>
                                      <w:szCs w:val="26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F0133" w:rsidRDefault="00FF0133">
                            <w:pPr>
                              <w:pStyle w:val="aff8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  <w:p w:rsidR="00FF0133" w:rsidRDefault="00FF0133">
                            <w:pPr>
                              <w:pStyle w:val="aff8"/>
                              <w:widowControl w:val="0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 w:rsidR="00FF0133" w:rsidRDefault="00FF0133">
      <w:pPr>
        <w:rPr>
          <w:sz w:val="26"/>
          <w:szCs w:val="26"/>
        </w:rPr>
      </w:pPr>
    </w:p>
    <w:p w:rsidR="00FF0133" w:rsidRDefault="00FF0133">
      <w:pPr>
        <w:rPr>
          <w:sz w:val="26"/>
          <w:szCs w:val="26"/>
        </w:rPr>
      </w:pPr>
    </w:p>
    <w:p w:rsidR="00FF0133" w:rsidRDefault="00FF0133">
      <w:pPr>
        <w:rPr>
          <w:sz w:val="26"/>
          <w:szCs w:val="26"/>
        </w:rPr>
      </w:pPr>
    </w:p>
    <w:p w:rsidR="00FF0133" w:rsidRDefault="00FF0133">
      <w:pPr>
        <w:rPr>
          <w:sz w:val="26"/>
          <w:szCs w:val="26"/>
        </w:rPr>
      </w:pPr>
    </w:p>
    <w:p w:rsidR="00FF0133" w:rsidRDefault="00FF0133">
      <w:pPr>
        <w:rPr>
          <w:sz w:val="26"/>
          <w:szCs w:val="26"/>
        </w:rPr>
      </w:pPr>
    </w:p>
    <w:p w:rsidR="00FF0133" w:rsidRDefault="00E1173E">
      <w:pPr>
        <w:jc w:val="center"/>
        <w:rPr>
          <w:sz w:val="26"/>
          <w:szCs w:val="26"/>
        </w:rPr>
      </w:pPr>
      <w:r>
        <w:rPr>
          <w:sz w:val="26"/>
          <w:szCs w:val="26"/>
        </w:rPr>
        <w:t>(лицевая сторона)</w:t>
      </w:r>
    </w:p>
    <w:p w:rsidR="00FF0133" w:rsidRDefault="00FF0133">
      <w:pPr>
        <w:jc w:val="both"/>
        <w:rPr>
          <w:sz w:val="26"/>
          <w:szCs w:val="26"/>
        </w:rPr>
      </w:pPr>
    </w:p>
    <w:tbl>
      <w:tblPr>
        <w:tblW w:w="146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933"/>
        <w:gridCol w:w="1274"/>
        <w:gridCol w:w="4679"/>
        <w:gridCol w:w="2128"/>
        <w:gridCol w:w="1983"/>
        <w:gridCol w:w="2410"/>
      </w:tblGrid>
      <w:tr w:rsidR="00FF0133">
        <w:trPr>
          <w:trHeight w:val="170"/>
        </w:trPr>
        <w:tc>
          <w:tcPr>
            <w:tcW w:w="12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pStyle w:val="aff2"/>
              <w:widowControl w:val="0"/>
              <w:spacing w:before="0" w:after="0"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pStyle w:val="aff2"/>
              <w:widowControl w:val="0"/>
              <w:spacing w:before="0" w:after="0"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widowControl w:val="0"/>
              <w:spacing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67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pStyle w:val="aff2"/>
              <w:widowControl w:val="0"/>
              <w:spacing w:before="0" w:after="0"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1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widowControl w:val="0"/>
              <w:spacing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widowControl w:val="0"/>
              <w:spacing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E1173E">
            <w:pPr>
              <w:widowControl w:val="0"/>
              <w:spacing w:line="276" w:lineRule="auto"/>
              <w:jc w:val="center"/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FF0133">
        <w:trPr>
          <w:trHeight w:val="170"/>
        </w:trPr>
        <w:tc>
          <w:tcPr>
            <w:tcW w:w="12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67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FF0133">
        <w:trPr>
          <w:trHeight w:val="170"/>
        </w:trPr>
        <w:tc>
          <w:tcPr>
            <w:tcW w:w="12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3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467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:rsidR="00FF0133" w:rsidRDefault="00FF0133">
            <w:pPr>
              <w:widowControl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FF0133" w:rsidRDefault="00E1173E">
      <w:pPr>
        <w:rPr>
          <w:sz w:val="26"/>
          <w:szCs w:val="26"/>
        </w:rPr>
      </w:pPr>
      <w:r>
        <w:br w:type="textWrapping" w:clear="all"/>
      </w:r>
    </w:p>
    <w:p w:rsidR="00FF0133" w:rsidRDefault="00E1173E">
      <w:pPr>
        <w:rPr>
          <w:sz w:val="26"/>
          <w:szCs w:val="26"/>
          <w:vertAlign w:val="superscript"/>
        </w:rPr>
      </w:pPr>
      <w:r>
        <w:rPr>
          <w:sz w:val="26"/>
          <w:szCs w:val="26"/>
        </w:rPr>
        <w:t>_____________________________________</w:t>
      </w:r>
    </w:p>
    <w:p w:rsidR="00FF0133" w:rsidRDefault="00E1173E">
      <w:pPr>
        <w:ind w:left="708" w:firstLine="708"/>
        <w:rPr>
          <w:sz w:val="28"/>
          <w:szCs w:val="28"/>
        </w:rPr>
      </w:pPr>
      <w:r>
        <w:rPr>
          <w:sz w:val="26"/>
          <w:szCs w:val="26"/>
          <w:vertAlign w:val="superscript"/>
        </w:rPr>
        <w:t xml:space="preserve">(подпись пользователя) </w:t>
      </w:r>
    </w:p>
    <w:p w:rsidR="00FF0133" w:rsidRDefault="00E1173E">
      <w:pPr>
        <w:rPr>
          <w:sz w:val="28"/>
          <w:szCs w:val="28"/>
        </w:rPr>
      </w:pPr>
      <w:r>
        <w:rPr>
          <w:sz w:val="28"/>
          <w:szCs w:val="28"/>
        </w:rPr>
        <w:t xml:space="preserve">Дата </w:t>
      </w:r>
    </w:p>
    <w:p w:rsidR="00FF0133" w:rsidRDefault="00E1173E">
      <w:pPr>
        <w:rPr>
          <w:sz w:val="28"/>
          <w:szCs w:val="28"/>
        </w:rPr>
        <w:sectPr w:rsidR="00FF0133">
          <w:headerReference w:type="default" r:id="rId12"/>
          <w:headerReference w:type="first" r:id="rId13"/>
          <w:pgSz w:w="16838" w:h="11906" w:orient="landscape"/>
          <w:pgMar w:top="850" w:right="1134" w:bottom="1701" w:left="1134" w:header="709" w:footer="0" w:gutter="0"/>
          <w:cols w:space="720"/>
          <w:formProt w:val="0"/>
          <w:docGrid w:linePitch="360"/>
        </w:sectPr>
      </w:pPr>
      <w:r>
        <w:rPr>
          <w:sz w:val="28"/>
          <w:szCs w:val="28"/>
        </w:rPr>
        <w:t>оборотная сторона</w:t>
      </w:r>
    </w:p>
    <w:p w:rsidR="00FF0133" w:rsidRDefault="00FF0133">
      <w:pPr>
        <w:rPr>
          <w:sz w:val="28"/>
          <w:szCs w:val="28"/>
        </w:rPr>
      </w:pPr>
    </w:p>
    <w:p w:rsidR="00FF0133" w:rsidRDefault="00E1173E">
      <w:r>
        <w:t xml:space="preserve">                                                                                                                              Приложение № 8</w:t>
      </w:r>
    </w:p>
    <w:p w:rsidR="00FF0133" w:rsidRDefault="00FF0133">
      <w:pPr>
        <w:ind w:left="4111"/>
        <w:jc w:val="right"/>
      </w:pPr>
    </w:p>
    <w:p w:rsidR="00FF0133" w:rsidRDefault="00E1173E">
      <w:pPr>
        <w:ind w:left="4111"/>
        <w:jc w:val="both"/>
        <w:rPr>
          <w:bCs/>
        </w:rPr>
      </w:pPr>
      <w:r>
        <w:t xml:space="preserve">к </w:t>
      </w:r>
      <w:r>
        <w:t>Административному регламенту предоставления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</w:p>
    <w:p w:rsidR="00FF0133" w:rsidRDefault="00E1173E">
      <w:pPr>
        <w:shd w:val="clear" w:color="auto" w:fill="FFFFFF"/>
        <w:spacing w:before="150" w:after="150"/>
        <w:jc w:val="center"/>
        <w:outlineLvl w:val="3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Название муници</w:t>
      </w:r>
      <w:r>
        <w:rPr>
          <w:b/>
          <w:bCs/>
          <w:sz w:val="28"/>
          <w:szCs w:val="28"/>
        </w:rPr>
        <w:t>пального архива</w:t>
      </w:r>
    </w:p>
    <w:p w:rsidR="00FF0133" w:rsidRDefault="00E1173E">
      <w:pPr>
        <w:shd w:val="clear" w:color="auto" w:fill="FFFFFF"/>
        <w:spacing w:before="120" w:after="216"/>
        <w:jc w:val="right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>Дело пользователя № ____</w:t>
      </w:r>
    </w:p>
    <w:p w:rsidR="00FF0133" w:rsidRDefault="00E1173E">
      <w:pPr>
        <w:shd w:val="clear" w:color="auto" w:fill="FFFFFF"/>
        <w:spacing w:before="150" w:after="150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Разрешение </w:t>
      </w:r>
    </w:p>
    <w:p w:rsidR="00FF0133" w:rsidRDefault="00E1173E">
      <w:pPr>
        <w:shd w:val="clear" w:color="auto" w:fill="FFFFFF"/>
        <w:spacing w:before="150" w:after="150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пользователю на посещение читального зала</w:t>
      </w:r>
    </w:p>
    <w:p w:rsidR="00FF0133" w:rsidRDefault="00E1173E">
      <w:pPr>
        <w:shd w:val="clear" w:color="auto" w:fill="FFFFFF"/>
        <w:spacing w:before="150" w:after="150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№___ от ________ 20__ г.</w:t>
      </w:r>
    </w:p>
    <w:p w:rsidR="00FF0133" w:rsidRDefault="00FF0133">
      <w:pPr>
        <w:shd w:val="clear" w:color="auto" w:fill="FFFFFF"/>
        <w:spacing w:before="150" w:after="150"/>
        <w:outlineLvl w:val="2"/>
        <w:rPr>
          <w:b/>
          <w:bCs/>
          <w:sz w:val="28"/>
          <w:szCs w:val="28"/>
        </w:rPr>
      </w:pPr>
    </w:p>
    <w:p w:rsidR="00FF0133" w:rsidRDefault="00E1173E">
      <w:pPr>
        <w:shd w:val="clear" w:color="auto" w:fill="FFFFFF"/>
        <w:spacing w:before="28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Дано __________________________________________________________</w:t>
      </w:r>
    </w:p>
    <w:p w:rsidR="00FF0133" w:rsidRDefault="00E1173E">
      <w:pPr>
        <w:shd w:val="clear" w:color="auto" w:fill="FFFFFF"/>
        <w:spacing w:after="28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0"/>
          <w:szCs w:val="20"/>
        </w:rPr>
        <w:t xml:space="preserve">(Фамилия, имя, отчество, дата </w:t>
      </w:r>
      <w:r>
        <w:rPr>
          <w:color w:val="000000"/>
          <w:sz w:val="20"/>
          <w:szCs w:val="20"/>
        </w:rPr>
        <w:t>рождения)</w:t>
      </w:r>
    </w:p>
    <w:p w:rsidR="00FF0133" w:rsidRDefault="00E1173E">
      <w:pPr>
        <w:shd w:val="clear" w:color="auto" w:fill="FFFFFF"/>
        <w:spacing w:before="280" w:after="28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посещение читального зала муниципального архива и работы с архивными документами, отнесенными к государственной собственности и хранящимися в муниципальном архиве.</w:t>
      </w:r>
    </w:p>
    <w:p w:rsidR="00FF0133" w:rsidRDefault="00E1173E">
      <w:pPr>
        <w:shd w:val="clear" w:color="auto" w:fill="FFFFFF"/>
        <w:spacing w:before="280"/>
        <w:ind w:left="360"/>
        <w:jc w:val="both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     Разрешение действует до ________________.</w:t>
      </w:r>
    </w:p>
    <w:p w:rsidR="00FF0133" w:rsidRDefault="00E1173E">
      <w:pPr>
        <w:shd w:val="clear" w:color="auto" w:fill="FFFFFF"/>
        <w:ind w:left="360"/>
        <w:jc w:val="both"/>
        <w:rPr>
          <w:color w:val="000000"/>
          <w:sz w:val="23"/>
          <w:szCs w:val="23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(Дата)</w:t>
      </w:r>
    </w:p>
    <w:p w:rsidR="00FF0133" w:rsidRDefault="00E1173E">
      <w:pPr>
        <w:shd w:val="clear" w:color="auto" w:fill="FFFFFF"/>
        <w:spacing w:before="280" w:after="280"/>
        <w:rPr>
          <w:i/>
          <w:iCs/>
          <w:color w:val="000000"/>
          <w:sz w:val="23"/>
        </w:rPr>
      </w:pPr>
      <w:r>
        <w:br w:type="textWrapping" w:clear="all"/>
      </w:r>
    </w:p>
    <w:p w:rsidR="00FF0133" w:rsidRDefault="00E1173E">
      <w:pPr>
        <w:shd w:val="clear" w:color="auto" w:fill="FFFFFF"/>
        <w:rPr>
          <w:color w:val="000000"/>
          <w:sz w:val="23"/>
          <w:szCs w:val="23"/>
        </w:rPr>
      </w:pPr>
      <w:r>
        <w:rPr>
          <w:i/>
          <w:iCs/>
          <w:color w:val="000000"/>
          <w:sz w:val="23"/>
        </w:rPr>
        <w:t xml:space="preserve">                  </w:t>
      </w:r>
    </w:p>
    <w:p w:rsidR="00FF0133" w:rsidRDefault="00E1173E">
      <w:pPr>
        <w:shd w:val="clear" w:color="auto" w:fill="FFFFFF"/>
        <w:rPr>
          <w:i/>
          <w:iCs/>
          <w:color w:val="000000"/>
          <w:sz w:val="23"/>
          <w:vertAlign w:val="superscript"/>
        </w:rPr>
      </w:pPr>
      <w:r>
        <w:rPr>
          <w:color w:val="000000"/>
          <w:sz w:val="23"/>
          <w:szCs w:val="23"/>
        </w:rPr>
        <w:t>______________________________    _____________________    _____________________________</w:t>
      </w:r>
    </w:p>
    <w:p w:rsidR="00FF0133" w:rsidRDefault="00E1173E">
      <w:pPr>
        <w:shd w:val="clear" w:color="auto" w:fill="FFFFFF"/>
        <w:rPr>
          <w:i/>
          <w:iCs/>
          <w:color w:val="000000"/>
          <w:sz w:val="23"/>
          <w:vertAlign w:val="superscript"/>
        </w:rPr>
      </w:pPr>
      <w:r>
        <w:rPr>
          <w:i/>
          <w:iCs/>
          <w:color w:val="000000"/>
          <w:sz w:val="23"/>
          <w:vertAlign w:val="superscript"/>
        </w:rPr>
        <w:t>   должность, сотрудника архива                  </w:t>
      </w:r>
      <w:r>
        <w:rPr>
          <w:i/>
          <w:iCs/>
          <w:color w:val="000000"/>
          <w:sz w:val="23"/>
          <w:vertAlign w:val="superscript"/>
        </w:rPr>
        <w:tab/>
      </w:r>
      <w:r>
        <w:rPr>
          <w:i/>
          <w:iCs/>
          <w:color w:val="000000"/>
          <w:sz w:val="23"/>
          <w:vertAlign w:val="superscript"/>
        </w:rPr>
        <w:tab/>
      </w:r>
      <w:r>
        <w:rPr>
          <w:i/>
          <w:iCs/>
          <w:color w:val="000000"/>
          <w:sz w:val="23"/>
          <w:vertAlign w:val="superscript"/>
        </w:rPr>
        <w:t>     подпись                       </w:t>
      </w:r>
      <w:r>
        <w:rPr>
          <w:i/>
          <w:iCs/>
          <w:color w:val="000000"/>
          <w:sz w:val="23"/>
          <w:vertAlign w:val="superscript"/>
        </w:rPr>
        <w:tab/>
      </w:r>
      <w:r>
        <w:rPr>
          <w:i/>
          <w:iCs/>
          <w:color w:val="000000"/>
          <w:sz w:val="23"/>
          <w:vertAlign w:val="superscript"/>
        </w:rPr>
        <w:tab/>
        <w:t>     расшифровка подписи</w:t>
      </w:r>
    </w:p>
    <w:p w:rsidR="00FF0133" w:rsidRDefault="00FF0133">
      <w:pPr>
        <w:shd w:val="clear" w:color="auto" w:fill="FFFFFF"/>
        <w:rPr>
          <w:i/>
          <w:iCs/>
          <w:color w:val="000000"/>
          <w:sz w:val="23"/>
          <w:vertAlign w:val="superscript"/>
        </w:rPr>
      </w:pPr>
    </w:p>
    <w:p w:rsidR="00FF0133" w:rsidRDefault="00FF0133">
      <w:pPr>
        <w:shd w:val="clear" w:color="auto" w:fill="FFFFFF"/>
        <w:rPr>
          <w:i/>
          <w:iCs/>
          <w:color w:val="000000"/>
          <w:sz w:val="23"/>
          <w:szCs w:val="23"/>
          <w:vertAlign w:val="superscript"/>
        </w:rPr>
      </w:pPr>
    </w:p>
    <w:p w:rsidR="00FF0133" w:rsidRDefault="00E1173E">
      <w:pPr>
        <w:shd w:val="clear" w:color="auto" w:fill="FFFFFF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«___» _____________ 20__ г.</w:t>
      </w:r>
    </w:p>
    <w:sectPr w:rsidR="00FF0133">
      <w:headerReference w:type="default" r:id="rId14"/>
      <w:headerReference w:type="first" r:id="rId15"/>
      <w:pgSz w:w="11906" w:h="16838"/>
      <w:pgMar w:top="1134" w:right="1701" w:bottom="1134" w:left="85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1173E">
      <w:r>
        <w:separator/>
      </w:r>
    </w:p>
  </w:endnote>
  <w:endnote w:type="continuationSeparator" w:id="0">
    <w:p w:rsidR="00000000" w:rsidRDefault="00E1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PT Astra Serif">
    <w:altName w:val="Times New Roman"/>
    <w:charset w:val="01"/>
    <w:family w:val="roman"/>
    <w:pitch w:val="variable"/>
  </w:font>
  <w:font w:name="Free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Mono">
    <w:altName w:val="Courier New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1173E">
      <w:r>
        <w:separator/>
      </w:r>
    </w:p>
  </w:footnote>
  <w:footnote w:type="continuationSeparator" w:id="0">
    <w:p w:rsidR="00000000" w:rsidRDefault="00E11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133" w:rsidRDefault="00E1173E">
    <w:pPr>
      <w:pStyle w:val="af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133" w:rsidRDefault="00FF0133">
    <w:pPr>
      <w:pStyle w:val="af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133" w:rsidRDefault="00FF0133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133" w:rsidRDefault="00FF0133">
    <w:pPr>
      <w:pStyle w:val="afc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133" w:rsidRDefault="00FF013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4562C"/>
    <w:multiLevelType w:val="multilevel"/>
    <w:tmpl w:val="460A76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7082E71"/>
    <w:multiLevelType w:val="multilevel"/>
    <w:tmpl w:val="E76C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33"/>
    <w:rsid w:val="00E1173E"/>
    <w:rsid w:val="00FF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33D35-5404-4E85-9009-30064FE3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Noto Sans Devanagar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sz w:val="24"/>
      <w:szCs w:val="24"/>
      <w:lang w:bidi="ar-SA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uiPriority w:val="99"/>
    <w:unhideWhenUsed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Strong1">
    <w:name w:val="Strong1"/>
    <w:qFormat/>
    <w:rPr>
      <w:b/>
      <w:bCs/>
    </w:rPr>
  </w:style>
  <w:style w:type="character" w:customStyle="1" w:styleId="a8">
    <w:name w:val="Верхний колонтитул Знак"/>
    <w:qFormat/>
    <w:rPr>
      <w:rFonts w:eastAsia="Times New Roman" w:cs="Times New Roman"/>
      <w:sz w:val="24"/>
      <w:szCs w:val="24"/>
    </w:rPr>
  </w:style>
  <w:style w:type="character" w:customStyle="1" w:styleId="a9">
    <w:name w:val="Нижний колонтитул Знак"/>
    <w:qFormat/>
    <w:rPr>
      <w:rFonts w:eastAsia="Times New Roman" w:cs="Times New Roman"/>
      <w:sz w:val="24"/>
      <w:szCs w:val="24"/>
    </w:rPr>
  </w:style>
  <w:style w:type="character" w:customStyle="1" w:styleId="aa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ac">
    <w:name w:val="Текст примечания Знак"/>
    <w:qFormat/>
    <w:rPr>
      <w:rFonts w:eastAsia="Times New Roman" w:cs="Times New Roman"/>
    </w:rPr>
  </w:style>
  <w:style w:type="character" w:customStyle="1" w:styleId="ad">
    <w:name w:val="Тема примечания Знак"/>
    <w:qFormat/>
    <w:rPr>
      <w:rFonts w:eastAsia="Times New Roman" w:cs="Times New Roman"/>
      <w:b/>
      <w:bCs/>
    </w:rPr>
  </w:style>
  <w:style w:type="character" w:customStyle="1" w:styleId="ae">
    <w:name w:val="Символ нумерации"/>
    <w:qFormat/>
  </w:style>
  <w:style w:type="character" w:customStyle="1" w:styleId="af">
    <w:name w:val="Маркеры"/>
    <w:qFormat/>
    <w:rPr>
      <w:rFonts w:ascii="OpenSymbol" w:eastAsia="OpenSymbol" w:hAnsi="OpenSymbol" w:cs="OpenSymbol"/>
    </w:rPr>
  </w:style>
  <w:style w:type="character" w:customStyle="1" w:styleId="af0">
    <w:name w:val="Основной текст Знак"/>
    <w:basedOn w:val="a0"/>
    <w:link w:val="af1"/>
    <w:qFormat/>
    <w:rPr>
      <w:rFonts w:eastAsia="Times New Roman" w:cs="Times New Roman"/>
      <w:sz w:val="24"/>
      <w:szCs w:val="24"/>
      <w:lang w:bidi="ar-SA"/>
    </w:rPr>
  </w:style>
  <w:style w:type="character" w:customStyle="1" w:styleId="Strong2">
    <w:name w:val="Strong2"/>
    <w:qFormat/>
    <w:rPr>
      <w:b/>
      <w:bCs/>
    </w:rPr>
  </w:style>
  <w:style w:type="character" w:customStyle="1" w:styleId="Strong3">
    <w:name w:val="Strong3"/>
    <w:qFormat/>
    <w:rPr>
      <w:b/>
      <w:bCs/>
    </w:rPr>
  </w:style>
  <w:style w:type="character" w:customStyle="1" w:styleId="Strong4">
    <w:name w:val="Strong4"/>
    <w:qFormat/>
    <w:rPr>
      <w:b/>
      <w:bCs/>
    </w:rPr>
  </w:style>
  <w:style w:type="character" w:styleId="af2">
    <w:name w:val="Strong"/>
    <w:qFormat/>
    <w:rPr>
      <w:b/>
      <w:bCs/>
    </w:rPr>
  </w:style>
  <w:style w:type="paragraph" w:styleId="af3">
    <w:name w:val="Title"/>
    <w:basedOn w:val="a"/>
    <w:next w:val="af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Body Text"/>
    <w:basedOn w:val="a"/>
    <w:link w:val="af0"/>
    <w:pPr>
      <w:spacing w:line="276" w:lineRule="auto"/>
    </w:pPr>
  </w:style>
  <w:style w:type="paragraph" w:styleId="af4">
    <w:name w:val="List"/>
    <w:basedOn w:val="af1"/>
    <w:rPr>
      <w:rFonts w:ascii="PT Astra Serif" w:hAnsi="PT Astra Serif" w:cs="Noto Sans Devanagari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f6">
    <w:name w:val="index heading"/>
    <w:basedOn w:val="af3"/>
  </w:style>
  <w:style w:type="paragraph" w:customStyle="1" w:styleId="10">
    <w:name w:val="Заголовок1"/>
    <w:basedOn w:val="a"/>
    <w:next w:val="af1"/>
    <w:qFormat/>
    <w:pPr>
      <w:keepNext/>
      <w:spacing w:before="240" w:after="120"/>
    </w:pPr>
    <w:rPr>
      <w:rFonts w:ascii="PT Astra Serif" w:eastAsia="Microsoft YaHei" w:hAnsi="PT Astra Serif" w:cs="Noto Sans Devanagari"/>
      <w:sz w:val="28"/>
      <w:szCs w:val="28"/>
    </w:rPr>
  </w:style>
  <w:style w:type="paragraph" w:customStyle="1" w:styleId="caption1">
    <w:name w:val="caption1"/>
    <w:basedOn w:val="a"/>
    <w:uiPriority w:val="35"/>
    <w:semiHidden/>
    <w:unhideWhenUsed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indexheading1">
    <w:name w:val="index heading1"/>
    <w:basedOn w:val="10"/>
    <w:qFormat/>
  </w:style>
  <w:style w:type="paragraph" w:customStyle="1" w:styleId="indexheading11">
    <w:name w:val="index heading11"/>
    <w:basedOn w:val="10"/>
    <w:qFormat/>
  </w:style>
  <w:style w:type="paragraph" w:customStyle="1" w:styleId="indexheading111">
    <w:name w:val="index heading111"/>
    <w:basedOn w:val="10"/>
    <w:qFormat/>
  </w:style>
  <w:style w:type="paragraph" w:customStyle="1" w:styleId="indexheading1111">
    <w:name w:val="index heading1111"/>
    <w:basedOn w:val="10"/>
    <w:qFormat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qFormat/>
    <w:rPr>
      <w:rFonts w:ascii="Calibri" w:eastAsia="Calibri" w:hAnsi="Calibri" w:cs="Calibri"/>
      <w:sz w:val="22"/>
      <w:szCs w:val="22"/>
      <w:lang w:bidi="ar-SA"/>
    </w:rPr>
  </w:style>
  <w:style w:type="paragraph" w:styleId="af9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a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b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c">
    <w:name w:val="header"/>
    <w:basedOn w:val="a"/>
    <w:uiPriority w:val="99"/>
    <w:unhideWhenUsed/>
  </w:style>
  <w:style w:type="paragraph" w:styleId="afd">
    <w:name w:val="footer"/>
    <w:basedOn w:val="a"/>
    <w:uiPriority w:val="99"/>
    <w:unhideWhenUsed/>
  </w:style>
  <w:style w:type="paragraph" w:styleId="afe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f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  <w:qFormat/>
  </w:style>
  <w:style w:type="paragraph" w:styleId="aff1">
    <w:name w:val="table of figures"/>
    <w:basedOn w:val="a"/>
    <w:uiPriority w:val="99"/>
    <w:unhideWhenUsed/>
    <w:qFormat/>
  </w:style>
  <w:style w:type="paragraph" w:styleId="aff2">
    <w:name w:val="Normal (Web)"/>
    <w:basedOn w:val="a"/>
    <w:uiPriority w:val="99"/>
    <w:qFormat/>
    <w:pPr>
      <w:spacing w:before="280" w:after="280"/>
    </w:pPr>
  </w:style>
  <w:style w:type="paragraph" w:customStyle="1" w:styleId="western">
    <w:name w:val="western"/>
    <w:basedOn w:val="a"/>
    <w:qFormat/>
    <w:pPr>
      <w:spacing w:before="280" w:after="280"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bidi="ar-SA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2"/>
      <w:lang w:bidi="ar-SA"/>
    </w:rPr>
  </w:style>
  <w:style w:type="paragraph" w:styleId="aff3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f4">
    <w:name w:val="annotation text"/>
    <w:basedOn w:val="a"/>
    <w:qFormat/>
    <w:rPr>
      <w:sz w:val="20"/>
      <w:szCs w:val="20"/>
    </w:rPr>
  </w:style>
  <w:style w:type="paragraph" w:styleId="aff5">
    <w:name w:val="annotation subject"/>
    <w:basedOn w:val="aff4"/>
    <w:qFormat/>
    <w:rPr>
      <w:b/>
      <w:bCs/>
    </w:rPr>
  </w:style>
  <w:style w:type="paragraph" w:customStyle="1" w:styleId="aff6">
    <w:name w:val="Содержимое таблицы"/>
    <w:basedOn w:val="a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customStyle="1" w:styleId="aff8">
    <w:name w:val="Содержимое врезки"/>
    <w:basedOn w:val="a"/>
    <w:qFormat/>
  </w:style>
  <w:style w:type="paragraph" w:customStyle="1" w:styleId="aff9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numbering" w:customStyle="1" w:styleId="35375885391">
    <w:name w:val="35375885391"/>
    <w:qFormat/>
  </w:style>
  <w:style w:type="table" w:styleId="af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0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8E15485563CB3186A104D91EA6FFB8AE60BB2C0F74F690147A018ACDAA77558AF57A3CB3F653D1F517969A8570124E1D10lB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consultantplus://offline/ref=8BF3C02650D204E211B97AD1DA8FA515893B45E9256B852A6C2B10AB146EB11E2A432581CF384F26E0BC6270F642BDEF5FA31EE13A35E6B0A3050A40y8q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F3C02650D204E211B964DCCCE3F81E8E331BE2276B867A397716FC4B3EB74B6A0323D48C7C422EE4B73727B61CE4BC1CE813E02329E6B1yBqEK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9CB65-4BC3-4BFF-B466-3C20C8B7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6960</Words>
  <Characters>39675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Садриев Фаниль Фидаилович</cp:lastModifiedBy>
  <cp:revision>2</cp:revision>
  <cp:lastPrinted>2026-09-03T10:54:00Z</cp:lastPrinted>
  <dcterms:created xsi:type="dcterms:W3CDTF">2026-09-11T10:45:00Z</dcterms:created>
  <dcterms:modified xsi:type="dcterms:W3CDTF">2026-09-11T10:45:00Z</dcterms:modified>
  <dc:language>ru-RU</dc:language>
</cp:coreProperties>
</file>