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f7"/>
        <w:tblW w:w="10065" w:type="dxa"/>
        <w:tblLayout w:type="fixed"/>
        <w:tblLook w:val="04A0" w:firstRow="1" w:lastRow="0" w:firstColumn="1" w:lastColumn="0" w:noHBand="0" w:noVBand="1"/>
      </w:tblPr>
      <w:tblGrid>
        <w:gridCol w:w="4077"/>
        <w:gridCol w:w="1560"/>
        <w:gridCol w:w="4428"/>
      </w:tblGrid>
      <w:tr w:rsidR="00BD7469">
        <w:trPr>
          <w:trHeight w:val="1265"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:rsidR="00BD7469" w:rsidRDefault="001D4801">
            <w:pPr>
              <w:widowControl w:val="0"/>
              <w:spacing w:before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ПО НАДЗОРУ ЗА ТЕХНИЧЕСКИМ СОСТОЯНИЕМ САМОХОДНЫХ МАШИН И ДРУГИХ ВИДОВ ТЕХНИКИ РЕСПУБЛИКИ ТАТАРСТАН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7469" w:rsidRDefault="001D4801">
            <w:pPr>
              <w:widowControl w:val="0"/>
              <w:spacing w:before="0" w:line="240" w:lineRule="auto"/>
              <w:ind w:left="-108" w:right="-108"/>
              <w:jc w:val="center"/>
              <w:rPr>
                <w:rFonts w:ascii="Calibri" w:hAnsi="Calibri"/>
              </w:rPr>
            </w:pPr>
            <w:r>
              <w:rPr>
                <w:noProof/>
              </w:rPr>
              <w:drawing>
                <wp:inline distT="0" distB="0" distL="0" distR="0">
                  <wp:extent cx="760730" cy="752475"/>
                  <wp:effectExtent l="0" t="0" r="0" b="0"/>
                  <wp:docPr id="1" name="Рисунок 1" descr="C:\Documents and Settings\Admin\Рабочий стол\герб (7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Documents and Settings\Admin\Рабочий стол\герб (7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73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</w:tcPr>
          <w:p w:rsidR="00BD7469" w:rsidRDefault="001D4801">
            <w:pPr>
              <w:widowControl w:val="0"/>
              <w:spacing w:before="0" w:line="240" w:lineRule="auto"/>
              <w:ind w:left="-108" w:right="-143"/>
              <w:jc w:val="center"/>
              <w:rPr>
                <w:rFonts w:ascii="Times New Roman" w:hAnsi="Times New Roman" w:cs="Times New Roman"/>
                <w:spacing w:val="-1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2"/>
                <w:sz w:val="28"/>
                <w:szCs w:val="28"/>
              </w:rPr>
              <w:t xml:space="preserve">ТАТАРСТАН РЕСПУБЛИКАСЫ YЗЙӨРЕШЛЕ МАШИНАЛАР </w:t>
            </w:r>
            <w:r>
              <w:rPr>
                <w:rFonts w:ascii="Times New Roman" w:hAnsi="Times New Roman" w:cs="Times New Roman"/>
                <w:caps/>
                <w:spacing w:val="-12"/>
                <w:sz w:val="28"/>
                <w:szCs w:val="28"/>
              </w:rPr>
              <w:t>Һә</w:t>
            </w:r>
            <w:r>
              <w:rPr>
                <w:rFonts w:ascii="Times New Roman" w:hAnsi="Times New Roman" w:cs="Times New Roman"/>
                <w:spacing w:val="-12"/>
                <w:sz w:val="28"/>
                <w:szCs w:val="28"/>
              </w:rPr>
              <w:t xml:space="preserve">М БАШКА ТӨР ТЕХНИКАНЫҢ ТЕХНИК ТОРЫШЫНА </w:t>
            </w:r>
            <w:r>
              <w:rPr>
                <w:rFonts w:ascii="Times New Roman" w:hAnsi="Times New Roman" w:cs="Times New Roman"/>
                <w:caps/>
                <w:spacing w:val="-12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pacing w:val="-12"/>
                <w:sz w:val="28"/>
                <w:szCs w:val="28"/>
              </w:rPr>
              <w:t>YЗ</w:t>
            </w:r>
            <w:r>
              <w:rPr>
                <w:rFonts w:ascii="Times New Roman" w:hAnsi="Times New Roman" w:cs="Times New Roman"/>
                <w:caps/>
                <w:spacing w:val="-12"/>
                <w:sz w:val="28"/>
                <w:szCs w:val="28"/>
              </w:rPr>
              <w:t>әТ</w:t>
            </w:r>
            <w:r>
              <w:rPr>
                <w:rFonts w:ascii="Times New Roman" w:hAnsi="Times New Roman" w:cs="Times New Roman"/>
                <w:spacing w:val="-12"/>
                <w:sz w:val="28"/>
                <w:szCs w:val="28"/>
              </w:rPr>
              <w:t>ЧЕЛЕК ИДАР</w:t>
            </w:r>
            <w:r>
              <w:rPr>
                <w:rFonts w:ascii="Times New Roman" w:hAnsi="Times New Roman" w:cs="Times New Roman"/>
                <w:caps/>
                <w:spacing w:val="-12"/>
                <w:sz w:val="28"/>
                <w:szCs w:val="28"/>
              </w:rPr>
              <w:t>ә</w:t>
            </w:r>
            <w:r>
              <w:rPr>
                <w:rFonts w:ascii="Times New Roman" w:hAnsi="Times New Roman" w:cs="Times New Roman"/>
                <w:spacing w:val="-12"/>
                <w:sz w:val="28"/>
                <w:szCs w:val="28"/>
              </w:rPr>
              <w:t>СЕ</w:t>
            </w:r>
          </w:p>
        </w:tc>
      </w:tr>
      <w:tr w:rsidR="00BD7469">
        <w:trPr>
          <w:trHeight w:val="262"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7469" w:rsidRDefault="001D4801">
            <w:pPr>
              <w:widowControl w:val="0"/>
              <w:spacing w:before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Федосеевская, 36, г. Казань, 420111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7469" w:rsidRDefault="00BD7469">
            <w:pPr>
              <w:widowControl w:val="0"/>
              <w:spacing w:before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7469" w:rsidRDefault="001D4801">
            <w:pPr>
              <w:widowControl w:val="0"/>
              <w:spacing w:before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Федосеев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Казан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шәһәре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420111</w:t>
            </w:r>
          </w:p>
        </w:tc>
      </w:tr>
      <w:tr w:rsidR="00BD7469">
        <w:trPr>
          <w:trHeight w:val="355"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:rsidR="00BD7469" w:rsidRDefault="00BD7469">
            <w:pPr>
              <w:widowControl w:val="0"/>
              <w:spacing w:before="0" w:line="240" w:lineRule="auto"/>
              <w:rPr>
                <w:rFonts w:ascii="Calibri" w:hAnsi="Calibri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BD7469" w:rsidRDefault="00BD7469">
            <w:pPr>
              <w:widowControl w:val="0"/>
              <w:spacing w:before="0" w:line="240" w:lineRule="auto"/>
              <w:rPr>
                <w:rFonts w:ascii="Calibri" w:hAnsi="Calibri"/>
              </w:rPr>
            </w:pPr>
          </w:p>
        </w:tc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</w:tcPr>
          <w:p w:rsidR="00BD7469" w:rsidRDefault="00BD7469">
            <w:pPr>
              <w:widowControl w:val="0"/>
              <w:spacing w:before="0" w:line="240" w:lineRule="auto"/>
              <w:rPr>
                <w:rFonts w:ascii="Calibri" w:hAnsi="Calibri"/>
              </w:rPr>
            </w:pPr>
          </w:p>
        </w:tc>
      </w:tr>
      <w:tr w:rsidR="00BD7469">
        <w:trPr>
          <w:trHeight w:val="275"/>
        </w:trPr>
        <w:tc>
          <w:tcPr>
            <w:tcW w:w="10065" w:type="dxa"/>
            <w:gridSpan w:val="3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:rsidR="00BD7469" w:rsidRDefault="001D4801">
            <w:pPr>
              <w:widowControl w:val="0"/>
              <w:spacing w:before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Телефон, факс (843) 221-77-85,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сайт: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www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gtn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tatarstan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эл.почта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: gostehnadzorrt@mail.ru</w:t>
            </w:r>
          </w:p>
        </w:tc>
      </w:tr>
      <w:tr w:rsidR="00BD7469">
        <w:trPr>
          <w:trHeight w:val="617"/>
        </w:trPr>
        <w:tc>
          <w:tcPr>
            <w:tcW w:w="10065" w:type="dxa"/>
            <w:gridSpan w:val="3"/>
            <w:tcBorders>
              <w:top w:val="single" w:sz="12" w:space="0" w:color="000000"/>
              <w:left w:val="nil"/>
              <w:bottom w:val="nil"/>
              <w:right w:val="nil"/>
            </w:tcBorders>
            <w:vAlign w:val="bottom"/>
          </w:tcPr>
          <w:p w:rsidR="00BD7469" w:rsidRDefault="00BD7469">
            <w:pPr>
              <w:widowControl w:val="0"/>
              <w:spacing w:before="0" w:line="240" w:lineRule="auto"/>
              <w:ind w:left="-14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D7469" w:rsidRDefault="00BD7469">
            <w:pPr>
              <w:widowControl w:val="0"/>
              <w:spacing w:before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D7469" w:rsidRDefault="00BD7469">
      <w:pPr>
        <w:spacing w:before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10EA" w:rsidRDefault="001D4801" w:rsidP="00CE10EA">
      <w:pPr>
        <w:spacing w:before="0" w:line="240" w:lineRule="auto"/>
        <w:ind w:left="42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="00CE10EA">
        <w:rPr>
          <w:rFonts w:ascii="Times New Roman" w:eastAsia="Times New Roman" w:hAnsi="Times New Roman" w:cs="Times New Roman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ИКАЗ                     </w:t>
      </w:r>
      <w:r w:rsidR="006D217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БОЕРЫК  </w:t>
      </w:r>
      <w:r w:rsidR="00CE10EA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</w:t>
      </w:r>
    </w:p>
    <w:p w:rsidR="00BD7469" w:rsidRDefault="00CE10EA" w:rsidP="00CE10EA">
      <w:pPr>
        <w:spacing w:before="0" w:line="240" w:lineRule="auto"/>
        <w:ind w:left="42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___</w:t>
      </w:r>
      <w:r w:rsidR="001D4801">
        <w:rPr>
          <w:rFonts w:ascii="Times New Roman" w:eastAsia="Times New Roman" w:hAnsi="Times New Roman" w:cs="Times New Roman"/>
          <w:sz w:val="28"/>
          <w:szCs w:val="28"/>
        </w:rPr>
        <w:t xml:space="preserve">___________                </w:t>
      </w:r>
      <w:r w:rsidR="006D217F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1D4801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6D217F">
        <w:rPr>
          <w:rFonts w:ascii="Times New Roman" w:eastAsia="Times New Roman" w:hAnsi="Times New Roman" w:cs="Times New Roman"/>
          <w:sz w:val="28"/>
          <w:szCs w:val="28"/>
        </w:rPr>
        <w:t>г.Казань</w:t>
      </w:r>
      <w:r w:rsidR="001D4801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1D4801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="006D217F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1D4801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proofErr w:type="gramStart"/>
      <w:r w:rsidR="001D4801">
        <w:rPr>
          <w:rFonts w:ascii="Times New Roman" w:eastAsia="Times New Roman" w:hAnsi="Times New Roman" w:cs="Times New Roman"/>
          <w:sz w:val="28"/>
          <w:szCs w:val="28"/>
        </w:rPr>
        <w:t>№  _</w:t>
      </w:r>
      <w:proofErr w:type="gramEnd"/>
      <w:r w:rsidR="001D4801">
        <w:rPr>
          <w:rFonts w:ascii="Times New Roman" w:eastAsia="Times New Roman" w:hAnsi="Times New Roman" w:cs="Times New Roman"/>
          <w:sz w:val="28"/>
          <w:szCs w:val="28"/>
        </w:rPr>
        <w:t>_____________</w:t>
      </w:r>
    </w:p>
    <w:p w:rsidR="00BD7469" w:rsidRDefault="00BD7469">
      <w:pPr>
        <w:spacing w:before="0" w:line="240" w:lineRule="auto"/>
        <w:rPr>
          <w:rFonts w:ascii="PT Astra Serif" w:eastAsia="Times New Roman" w:hAnsi="PT Astra Serif" w:cs="Times New Roman"/>
          <w:sz w:val="28"/>
          <w:szCs w:val="28"/>
        </w:rPr>
      </w:pPr>
    </w:p>
    <w:p w:rsidR="006D217F" w:rsidRDefault="006D217F">
      <w:pPr>
        <w:spacing w:before="0" w:line="240" w:lineRule="auto"/>
        <w:rPr>
          <w:rFonts w:ascii="PT Astra Serif" w:eastAsia="Times New Roman" w:hAnsi="PT Astra Serif" w:cs="Times New Roman"/>
          <w:sz w:val="28"/>
          <w:szCs w:val="28"/>
        </w:rPr>
      </w:pPr>
    </w:p>
    <w:p w:rsidR="006D217F" w:rsidRPr="002A36BE" w:rsidRDefault="006D217F">
      <w:pPr>
        <w:spacing w:before="0" w:line="240" w:lineRule="auto"/>
        <w:rPr>
          <w:rFonts w:ascii="PT Astra Serif" w:eastAsia="Times New Roman" w:hAnsi="PT Astra Serif" w:cs="Times New Roman"/>
          <w:sz w:val="28"/>
          <w:szCs w:val="28"/>
          <w:lang w:val="en-US"/>
        </w:rPr>
      </w:pPr>
      <w:bookmarkStart w:id="0" w:name="_GoBack"/>
      <w:bookmarkEnd w:id="0"/>
    </w:p>
    <w:p w:rsidR="00BD7469" w:rsidRPr="00822081" w:rsidRDefault="001D4801" w:rsidP="00600FEF">
      <w:pPr>
        <w:widowControl w:val="0"/>
        <w:spacing w:before="0" w:line="240" w:lineRule="auto"/>
        <w:ind w:right="4678"/>
        <w:jc w:val="both"/>
        <w:rPr>
          <w:rFonts w:ascii="Times New Roman" w:hAnsi="Times New Roman" w:cs="Times New Roman"/>
        </w:rPr>
      </w:pPr>
      <w:r w:rsidRPr="008220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внесении изменений в Административный регламент предоставления государственной услуги </w:t>
      </w:r>
      <w:r w:rsidR="00600FEF" w:rsidRPr="00600FEF">
        <w:rPr>
          <w:rFonts w:ascii="Times New Roman" w:eastAsia="Times New Roman" w:hAnsi="Times New Roman" w:cs="Times New Roman"/>
          <w:color w:val="000000"/>
          <w:sz w:val="24"/>
          <w:szCs w:val="24"/>
        </w:rPr>
        <w:t>по выдаче организациям, осуществляющим образовательную деятельность, свидетельств о соответствии требованиям оборудования и оснащенности образовательного процесса для подготовки трактористов, машинистов и водителей самоходных машин</w:t>
      </w:r>
      <w:r w:rsidRPr="008220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утвержденный приказом Управления по надзору за техническим состоянием самоходных машин и других видов техники Республики Татарстан от </w:t>
      </w:r>
      <w:r w:rsidR="00062BD2">
        <w:rPr>
          <w:rFonts w:ascii="Times New Roman" w:eastAsia="Times New Roman" w:hAnsi="Times New Roman" w:cs="Times New Roman"/>
          <w:color w:val="000000"/>
          <w:sz w:val="24"/>
          <w:szCs w:val="24"/>
        </w:rPr>
        <w:t>11</w:t>
      </w:r>
      <w:r w:rsidR="00062BD2" w:rsidRPr="00822081">
        <w:rPr>
          <w:rFonts w:ascii="Times New Roman" w:eastAsia="Times New Roman" w:hAnsi="Times New Roman" w:cs="Times New Roman"/>
          <w:color w:val="000000"/>
          <w:sz w:val="24"/>
          <w:szCs w:val="24"/>
        </w:rPr>
        <w:t>.06.202</w:t>
      </w:r>
      <w:r w:rsidR="00062BD2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062BD2" w:rsidRPr="008220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62BD2"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 w:rsidRPr="008220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01-05/</w:t>
      </w:r>
      <w:r w:rsidR="00600FEF">
        <w:rPr>
          <w:rFonts w:ascii="Times New Roman" w:eastAsia="Times New Roman" w:hAnsi="Times New Roman" w:cs="Times New Roman"/>
          <w:color w:val="000000"/>
          <w:sz w:val="24"/>
          <w:szCs w:val="24"/>
        </w:rPr>
        <w:t>104</w:t>
      </w:r>
      <w:r w:rsidRPr="008220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-пр  </w:t>
      </w:r>
    </w:p>
    <w:p w:rsidR="00BD7469" w:rsidRPr="00822081" w:rsidRDefault="00BD7469">
      <w:pPr>
        <w:widowControl w:val="0"/>
        <w:tabs>
          <w:tab w:val="left" w:pos="6237"/>
        </w:tabs>
        <w:spacing w:before="0" w:line="274" w:lineRule="exact"/>
        <w:ind w:right="-57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D7469" w:rsidRPr="00822081" w:rsidRDefault="00BD7469">
      <w:pPr>
        <w:widowControl w:val="0"/>
        <w:tabs>
          <w:tab w:val="left" w:pos="6237"/>
        </w:tabs>
        <w:spacing w:before="0" w:line="274" w:lineRule="exact"/>
        <w:ind w:right="-57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D7469" w:rsidRPr="00822081" w:rsidRDefault="00BD7469">
      <w:pPr>
        <w:pStyle w:val="ConsPlusNormal0"/>
        <w:ind w:firstLine="709"/>
        <w:jc w:val="both"/>
      </w:pPr>
    </w:p>
    <w:p w:rsidR="00BD7469" w:rsidRPr="00822081" w:rsidRDefault="001D4801">
      <w:pPr>
        <w:pStyle w:val="ConsPlusNormal0"/>
        <w:ind w:firstLine="709"/>
        <w:jc w:val="both"/>
      </w:pPr>
      <w:r w:rsidRPr="00822081">
        <w:rPr>
          <w:szCs w:val="28"/>
        </w:rPr>
        <w:t xml:space="preserve">ПРИКАЗЫВАЮ: </w:t>
      </w:r>
    </w:p>
    <w:p w:rsidR="00600FEF" w:rsidRDefault="001D4801" w:rsidP="00600FEF">
      <w:pPr>
        <w:widowControl w:val="0"/>
        <w:tabs>
          <w:tab w:val="left" w:pos="6237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2081">
        <w:rPr>
          <w:rFonts w:ascii="Times New Roman" w:eastAsia="Times New Roman" w:hAnsi="Times New Roman" w:cs="Times New Roman"/>
          <w:sz w:val="28"/>
          <w:szCs w:val="28"/>
        </w:rPr>
        <w:t xml:space="preserve">Внести в Административный регламент </w:t>
      </w:r>
      <w:r w:rsidRPr="0082208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предоставления государственной услуги по государственной регистрации </w:t>
      </w:r>
      <w:r w:rsidR="00600FEF" w:rsidRPr="00600FEF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предоставления государственной услуги по выдаче организациям, осуществляющим образовательную деятельность, свидетельств о соответствии требованиям оборудования и оснащенности образовательного процесса для подготовки трактористов, машинистов и водителей самоходных машин, утвержденный приказом Управления по надзору за техническим состоянием самоходных машин и других видов техники Республики Татарстан</w:t>
      </w:r>
      <w:r w:rsidR="00600F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11.06.2026  № 01-05/104-пр </w:t>
      </w:r>
      <w:r w:rsidRPr="00822081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822081">
        <w:rPr>
          <w:rFonts w:ascii="Times New Roman" w:eastAsia="Times New Roman" w:hAnsi="Times New Roman" w:cs="Times New Roman"/>
          <w:sz w:val="28"/>
          <w:szCs w:val="28"/>
        </w:rPr>
        <w:t xml:space="preserve"> следующие изменения:</w:t>
      </w:r>
    </w:p>
    <w:p w:rsidR="00600FEF" w:rsidRDefault="00600FEF" w:rsidP="00600FEF">
      <w:pPr>
        <w:widowControl w:val="0"/>
        <w:tabs>
          <w:tab w:val="left" w:pos="6237"/>
        </w:tabs>
        <w:spacing w:before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0FEF">
        <w:rPr>
          <w:rFonts w:ascii="Times New Roman" w:hAnsi="Times New Roman" w:cs="Times New Roman"/>
          <w:sz w:val="28"/>
        </w:rPr>
        <w:t>в пункте 2.7.1 слова «в течение трех рабочих дней» заменить словами «в течение одного рабочего дня»;</w:t>
      </w:r>
    </w:p>
    <w:p w:rsidR="00600FEF" w:rsidRPr="00600FEF" w:rsidRDefault="00600FEF" w:rsidP="00600FEF">
      <w:pPr>
        <w:widowControl w:val="0"/>
        <w:tabs>
          <w:tab w:val="left" w:pos="6237"/>
        </w:tabs>
        <w:spacing w:before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</w:t>
      </w:r>
      <w:r w:rsidRPr="00600FEF">
        <w:rPr>
          <w:rFonts w:ascii="Times New Roman" w:hAnsi="Times New Roman" w:cs="Times New Roman"/>
          <w:sz w:val="28"/>
        </w:rPr>
        <w:t>ополнить пункт 2.10</w:t>
      </w:r>
      <w:r>
        <w:rPr>
          <w:rFonts w:ascii="Times New Roman" w:hAnsi="Times New Roman" w:cs="Times New Roman"/>
          <w:sz w:val="28"/>
        </w:rPr>
        <w:t>.4.</w:t>
      </w:r>
      <w:r w:rsidRPr="00600FEF">
        <w:rPr>
          <w:rFonts w:ascii="Times New Roman" w:hAnsi="Times New Roman" w:cs="Times New Roman"/>
          <w:sz w:val="28"/>
        </w:rPr>
        <w:t xml:space="preserve"> абзацем следующего содержания:</w:t>
      </w:r>
    </w:p>
    <w:p w:rsidR="00600FEF" w:rsidRDefault="00600FEF" w:rsidP="00600FEF">
      <w:pPr>
        <w:widowControl w:val="0"/>
        <w:tabs>
          <w:tab w:val="left" w:pos="6237"/>
        </w:tabs>
        <w:spacing w:before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0FEF">
        <w:rPr>
          <w:rFonts w:ascii="Times New Roman" w:hAnsi="Times New Roman" w:cs="Times New Roman"/>
          <w:sz w:val="28"/>
        </w:rPr>
        <w:t xml:space="preserve">«Подача запроса о предоставлении государственной услуги и иных документов, необходимых для предоставления государственной услуги, с использованием Единого портала (при наличии технической возможности) и Регионального портала (при наличии технической возможности), заявителем, </w:t>
      </w:r>
      <w:r w:rsidRPr="00600FEF">
        <w:rPr>
          <w:rFonts w:ascii="Times New Roman" w:hAnsi="Times New Roman" w:cs="Times New Roman"/>
          <w:sz w:val="28"/>
        </w:rPr>
        <w:lastRenderedPageBreak/>
        <w:t>включенным в список лиц, в отношении которых применяются временные ограничительные меры, не допускается. В случае наличия на Едином портале информации о включении заявителя в список лиц, в отношении которых применяются временные ограничительные меры, не допускается предоставление такому заявителю государственной услуги в электронной форме.»</w:t>
      </w:r>
      <w:r w:rsidR="00062BD2">
        <w:rPr>
          <w:rFonts w:ascii="Times New Roman" w:hAnsi="Times New Roman" w:cs="Times New Roman"/>
          <w:sz w:val="28"/>
        </w:rPr>
        <w:t>;</w:t>
      </w:r>
    </w:p>
    <w:p w:rsidR="00600FEF" w:rsidRDefault="00ED0FCA" w:rsidP="00600FEF">
      <w:pPr>
        <w:widowControl w:val="0"/>
        <w:tabs>
          <w:tab w:val="left" w:pos="6237"/>
        </w:tabs>
        <w:spacing w:before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пункт 2.12.1. дополнить подпунктом шесть следующего содержания:</w:t>
      </w:r>
    </w:p>
    <w:p w:rsidR="00600FEF" w:rsidRDefault="00ED0FCA" w:rsidP="00600FEF">
      <w:pPr>
        <w:widowControl w:val="0"/>
        <w:tabs>
          <w:tab w:val="left" w:pos="6237"/>
        </w:tabs>
        <w:spacing w:before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«6) </w:t>
      </w:r>
      <w:r w:rsidRPr="00ED0FCA">
        <w:rPr>
          <w:rFonts w:ascii="Times New Roman" w:hAnsi="Times New Roman" w:cs="Times New Roman"/>
          <w:sz w:val="28"/>
        </w:rPr>
        <w:t>запрос и документы, необходимые для предоставления государственной услуги, поданы с использованием Единого портала (при наличии технической возможности) или Регионального портала (при наличии технической возможности), заявителем, включенным в список лиц, в отношении которых применяются временные ограничительные меры.»;</w:t>
      </w:r>
    </w:p>
    <w:p w:rsidR="00ED0FCA" w:rsidRDefault="00ED0FCA" w:rsidP="00ED0FCA">
      <w:pPr>
        <w:widowControl w:val="0"/>
        <w:tabs>
          <w:tab w:val="left" w:pos="6237"/>
        </w:tabs>
        <w:spacing w:before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</w:t>
      </w:r>
      <w:r w:rsidRPr="00600FEF">
        <w:rPr>
          <w:rFonts w:ascii="Times New Roman" w:hAnsi="Times New Roman" w:cs="Times New Roman"/>
          <w:sz w:val="28"/>
        </w:rPr>
        <w:t xml:space="preserve"> пункте 3.3.5</w:t>
      </w:r>
      <w:r w:rsidR="00062BD2">
        <w:rPr>
          <w:rFonts w:ascii="Times New Roman" w:hAnsi="Times New Roman" w:cs="Times New Roman"/>
          <w:sz w:val="28"/>
        </w:rPr>
        <w:t>.</w:t>
      </w:r>
      <w:r w:rsidRPr="00600FEF">
        <w:rPr>
          <w:rFonts w:ascii="Times New Roman" w:hAnsi="Times New Roman" w:cs="Times New Roman"/>
          <w:sz w:val="28"/>
        </w:rPr>
        <w:t xml:space="preserve"> во втором абзаце слова</w:t>
      </w:r>
      <w:r w:rsidRPr="00600F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«в течение трех рабочих дней»</w:t>
      </w:r>
      <w:r w:rsidRPr="00600FEF">
        <w:rPr>
          <w:rFonts w:ascii="Times New Roman" w:hAnsi="Times New Roman" w:cs="Times New Roman"/>
          <w:sz w:val="28"/>
        </w:rPr>
        <w:t xml:space="preserve"> заменить словами «в течение одного рабочего дня»</w:t>
      </w:r>
      <w:r>
        <w:rPr>
          <w:rFonts w:ascii="Times New Roman" w:hAnsi="Times New Roman" w:cs="Times New Roman"/>
          <w:sz w:val="28"/>
        </w:rPr>
        <w:t>;</w:t>
      </w:r>
    </w:p>
    <w:p w:rsidR="00ED0FCA" w:rsidRDefault="00ED0FCA" w:rsidP="00ED0FCA">
      <w:pPr>
        <w:widowControl w:val="0"/>
        <w:tabs>
          <w:tab w:val="left" w:pos="6237"/>
        </w:tabs>
        <w:spacing w:before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D0FCA">
        <w:rPr>
          <w:rFonts w:ascii="Times New Roman" w:hAnsi="Times New Roman" w:cs="Times New Roman"/>
          <w:sz w:val="28"/>
        </w:rPr>
        <w:t>приложение № 3 изложить в следующей редакции:</w:t>
      </w:r>
    </w:p>
    <w:p w:rsidR="00ED0FCA" w:rsidRPr="00ED0FCA" w:rsidRDefault="00062BD2" w:rsidP="00ED0FCA">
      <w:pPr>
        <w:widowControl w:val="0"/>
        <w:spacing w:before="0" w:line="240" w:lineRule="auto"/>
        <w:jc w:val="center"/>
        <w:outlineLvl w:val="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="00ED0FCA" w:rsidRPr="00ED0FCA">
        <w:rPr>
          <w:rFonts w:ascii="Times New Roman" w:eastAsia="Calibri" w:hAnsi="Times New Roman" w:cs="Times New Roman"/>
          <w:bCs/>
          <w:sz w:val="28"/>
          <w:szCs w:val="28"/>
        </w:rPr>
        <w:t>Исчерпывающий перечень документов, необходимых для</w:t>
      </w:r>
    </w:p>
    <w:p w:rsidR="00ED0FCA" w:rsidRPr="00ED0FCA" w:rsidRDefault="00ED0FCA" w:rsidP="00ED0FCA">
      <w:pPr>
        <w:widowControl w:val="0"/>
        <w:spacing w:before="0" w:after="200"/>
        <w:ind w:right="-1" w:firstLine="709"/>
        <w:jc w:val="center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ED0FCA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предоставления государственной услуги</w:t>
      </w: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751"/>
        <w:gridCol w:w="1519"/>
        <w:gridCol w:w="3254"/>
        <w:gridCol w:w="4252"/>
      </w:tblGrid>
      <w:tr w:rsidR="00ED0FCA" w:rsidRPr="00ED0FCA" w:rsidTr="00062BD2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FCA" w:rsidRPr="00ED0FCA" w:rsidRDefault="00ED0FCA" w:rsidP="00ED0FCA">
            <w:pPr>
              <w:widowControl w:val="0"/>
              <w:spacing w:before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en-US"/>
              </w:rPr>
            </w:pPr>
            <w:r w:rsidRPr="00ED0FCA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FCA" w:rsidRPr="00ED0FCA" w:rsidRDefault="00ED0FCA" w:rsidP="00ED0FCA">
            <w:pPr>
              <w:widowControl w:val="0"/>
              <w:spacing w:before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en-US"/>
              </w:rPr>
            </w:pPr>
            <w:r w:rsidRPr="00ED0FCA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en-US"/>
              </w:rPr>
              <w:t>Идентификатор признака заявителя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FCA" w:rsidRPr="00ED0FCA" w:rsidRDefault="00ED0FCA" w:rsidP="00ED0FCA">
            <w:pPr>
              <w:widowControl w:val="0"/>
              <w:spacing w:before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en-US"/>
              </w:rPr>
            </w:pPr>
            <w:r w:rsidRPr="00ED0FCA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en-US"/>
              </w:rPr>
              <w:t>Расшифровка видов документов предоставляемых заявителем, кол-во документов из группы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FCA" w:rsidRPr="00ED0FCA" w:rsidRDefault="00ED0FCA" w:rsidP="00ED0FCA">
            <w:pPr>
              <w:widowControl w:val="0"/>
              <w:spacing w:before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en-US"/>
              </w:rPr>
            </w:pPr>
            <w:r w:rsidRPr="00ED0FCA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en-US"/>
              </w:rPr>
              <w:t>Способ предоставления</w:t>
            </w:r>
          </w:p>
        </w:tc>
      </w:tr>
      <w:tr w:rsidR="00ED0FCA" w:rsidRPr="00ED0FCA" w:rsidTr="00062BD2">
        <w:trPr>
          <w:trHeight w:val="322"/>
        </w:trPr>
        <w:tc>
          <w:tcPr>
            <w:tcW w:w="97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FCA" w:rsidRPr="00ED0FCA" w:rsidRDefault="00ED0FCA" w:rsidP="00ED0FCA">
            <w:pPr>
              <w:widowControl w:val="0"/>
              <w:numPr>
                <w:ilvl w:val="0"/>
                <w:numId w:val="1"/>
              </w:numPr>
              <w:spacing w:before="0"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pacing w:val="-6"/>
                <w:sz w:val="24"/>
                <w:szCs w:val="24"/>
                <w:lang w:eastAsia="en-US"/>
              </w:rPr>
            </w:pPr>
            <w:r w:rsidRPr="00ED0FCA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pacing w:val="-6"/>
                <w:sz w:val="24"/>
                <w:szCs w:val="24"/>
                <w:lang w:eastAsia="en-US"/>
              </w:rPr>
              <w:t>Документы, которые заявитель представляет самостоятельно, для предоставления государственной услуги</w:t>
            </w:r>
          </w:p>
        </w:tc>
      </w:tr>
      <w:tr w:rsidR="00ED0FCA" w:rsidRPr="00ED0FCA" w:rsidTr="00062BD2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FCA" w:rsidRPr="00ED0FCA" w:rsidRDefault="00ED0FCA" w:rsidP="00ED0FCA">
            <w:pPr>
              <w:widowControl w:val="0"/>
              <w:spacing w:before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24"/>
                <w:szCs w:val="24"/>
                <w:lang w:eastAsia="en-US"/>
              </w:rPr>
            </w:pPr>
            <w:r w:rsidRPr="00ED0FCA"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24"/>
                <w:szCs w:val="24"/>
                <w:lang w:eastAsia="en-US"/>
              </w:rPr>
              <w:t>1.1.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FCA" w:rsidRPr="00ED0FCA" w:rsidRDefault="00ED0FCA" w:rsidP="00ED0FCA">
            <w:pPr>
              <w:widowControl w:val="0"/>
              <w:spacing w:before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24"/>
                <w:szCs w:val="24"/>
                <w:lang w:eastAsia="en-US"/>
              </w:rPr>
            </w:pPr>
            <w:r w:rsidRPr="00ED0FCA"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24"/>
                <w:szCs w:val="24"/>
                <w:lang w:eastAsia="en-US"/>
              </w:rPr>
              <w:t>1А, 2А, 3А</w:t>
            </w:r>
          </w:p>
          <w:p w:rsidR="00ED0FCA" w:rsidRPr="00ED0FCA" w:rsidRDefault="00ED0FCA" w:rsidP="00ED0FCA">
            <w:pPr>
              <w:widowControl w:val="0"/>
              <w:spacing w:before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ED0FCA"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24"/>
                <w:szCs w:val="24"/>
                <w:lang w:eastAsia="en-US"/>
              </w:rPr>
              <w:t>1Б, 2Б, 3Б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FCA" w:rsidRPr="00ED0FCA" w:rsidRDefault="00ED0FCA" w:rsidP="00ED0FCA">
            <w:pPr>
              <w:widowControl w:val="0"/>
              <w:spacing w:before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ED0FCA">
              <w:rPr>
                <w:rFonts w:ascii="Times New Roman" w:eastAsia="Calibri" w:hAnsi="Times New Roman" w:cs="Times New Roman"/>
                <w:lang w:eastAsia="en-US"/>
              </w:rPr>
              <w:t xml:space="preserve">заявление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FCA" w:rsidRPr="00ED0FCA" w:rsidRDefault="00ED0FCA" w:rsidP="00ED0FCA">
            <w:pPr>
              <w:widowControl w:val="0"/>
              <w:spacing w:before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6"/>
                <w:lang w:eastAsia="en-US"/>
              </w:rPr>
            </w:pPr>
            <w:r w:rsidRPr="00ED0FCA">
              <w:rPr>
                <w:rFonts w:ascii="Times New Roman" w:eastAsia="Calibri" w:hAnsi="Times New Roman" w:cs="Times New Roman"/>
                <w:bCs/>
                <w:color w:val="000000"/>
                <w:spacing w:val="-6"/>
                <w:lang w:eastAsia="en-US"/>
              </w:rPr>
              <w:t>– при личной подаче в Управление, отдел Управления, по почте - оригинал;</w:t>
            </w:r>
          </w:p>
          <w:p w:rsidR="00ED0FCA" w:rsidRPr="00ED0FCA" w:rsidRDefault="00ED0FCA" w:rsidP="00ED0FCA">
            <w:pPr>
              <w:widowControl w:val="0"/>
              <w:spacing w:before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6"/>
                <w:lang w:eastAsia="en-US"/>
              </w:rPr>
            </w:pPr>
            <w:r w:rsidRPr="00ED0FCA">
              <w:rPr>
                <w:rFonts w:ascii="Times New Roman" w:eastAsia="Calibri" w:hAnsi="Times New Roman" w:cs="Times New Roman"/>
                <w:bCs/>
                <w:color w:val="000000"/>
                <w:spacing w:val="-6"/>
                <w:lang w:eastAsia="en-US"/>
              </w:rPr>
              <w:t>- по электронной почте – скан образ с последующим предоставлением оригинала;</w:t>
            </w:r>
          </w:p>
          <w:p w:rsidR="00ED0FCA" w:rsidRPr="00ED0FCA" w:rsidRDefault="00ED0FCA" w:rsidP="00062BD2">
            <w:pPr>
              <w:widowControl w:val="0"/>
              <w:spacing w:before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6"/>
                <w:lang w:eastAsia="en-US"/>
              </w:rPr>
            </w:pPr>
            <w:r w:rsidRPr="00ED0FCA">
              <w:rPr>
                <w:rFonts w:ascii="Times New Roman" w:eastAsia="Calibri" w:hAnsi="Times New Roman" w:cs="Times New Roman"/>
                <w:bCs/>
                <w:color w:val="000000"/>
                <w:spacing w:val="-6"/>
                <w:lang w:eastAsia="en-US"/>
              </w:rPr>
              <w:t>– при направлении заявления в электронном виде, формирование запроса на Едином портале (при наличии технической возможности), Республиканском портале осуществляется посредством заполнения интерактивной формы без необходимости дополнительной подачи заявления в какой-либо иной форме.</w:t>
            </w:r>
            <w:r>
              <w:rPr>
                <w:rFonts w:ascii="Times New Roman" w:eastAsia="Calibri" w:hAnsi="Times New Roman" w:cs="Times New Roman"/>
                <w:bCs/>
                <w:color w:val="000000"/>
                <w:spacing w:val="-6"/>
                <w:lang w:eastAsia="en-US"/>
              </w:rPr>
              <w:t xml:space="preserve"> П</w:t>
            </w:r>
            <w:r w:rsidRPr="00ED0FCA">
              <w:rPr>
                <w:rFonts w:ascii="Times New Roman" w:eastAsia="Calibri" w:hAnsi="Times New Roman" w:cs="Times New Roman"/>
                <w:bCs/>
                <w:color w:val="000000"/>
                <w:spacing w:val="-6"/>
                <w:lang w:eastAsia="en-US"/>
              </w:rPr>
              <w:t xml:space="preserve">одача </w:t>
            </w:r>
            <w:r w:rsidR="00062BD2">
              <w:rPr>
                <w:rFonts w:ascii="Times New Roman" w:eastAsia="Calibri" w:hAnsi="Times New Roman" w:cs="Times New Roman"/>
                <w:bCs/>
                <w:color w:val="000000"/>
                <w:spacing w:val="-6"/>
                <w:lang w:eastAsia="en-US"/>
              </w:rPr>
              <w:t>заявления</w:t>
            </w:r>
            <w:r w:rsidRPr="00ED0FCA">
              <w:rPr>
                <w:rFonts w:ascii="Times New Roman" w:eastAsia="Calibri" w:hAnsi="Times New Roman" w:cs="Times New Roman"/>
                <w:bCs/>
                <w:color w:val="000000"/>
                <w:spacing w:val="-6"/>
                <w:lang w:eastAsia="en-US"/>
              </w:rPr>
              <w:t xml:space="preserve"> с использованием Единого портала (при наличии технической возможности) и  Регионального портала (при наличии технической возможности), заявителем, включенным в список лиц, в отношении которых применяются</w:t>
            </w:r>
            <w:r w:rsidR="00062BD2">
              <w:t xml:space="preserve"> </w:t>
            </w:r>
            <w:r w:rsidR="00062BD2" w:rsidRPr="00062BD2">
              <w:rPr>
                <w:rFonts w:ascii="Times New Roman" w:eastAsia="Calibri" w:hAnsi="Times New Roman" w:cs="Times New Roman"/>
                <w:bCs/>
                <w:color w:val="000000"/>
                <w:spacing w:val="-6"/>
                <w:lang w:eastAsia="en-US"/>
              </w:rPr>
              <w:t>временные ограничительные меры, не допускается</w:t>
            </w:r>
          </w:p>
        </w:tc>
      </w:tr>
      <w:tr w:rsidR="00ED0FCA" w:rsidRPr="00ED0FCA" w:rsidTr="00062BD2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FCA" w:rsidRPr="00ED0FCA" w:rsidRDefault="00ED0FCA" w:rsidP="00ED0FCA">
            <w:pPr>
              <w:widowControl w:val="0"/>
              <w:spacing w:before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24"/>
                <w:szCs w:val="24"/>
                <w:lang w:eastAsia="en-US"/>
              </w:rPr>
            </w:pPr>
            <w:r w:rsidRPr="00ED0FCA"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24"/>
                <w:szCs w:val="24"/>
                <w:lang w:eastAsia="en-US"/>
              </w:rPr>
              <w:t>1.2.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FCA" w:rsidRPr="00ED0FCA" w:rsidRDefault="00ED0FCA" w:rsidP="00ED0FCA">
            <w:pPr>
              <w:widowControl w:val="0"/>
              <w:spacing w:before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24"/>
                <w:szCs w:val="24"/>
                <w:lang w:eastAsia="en-US"/>
              </w:rPr>
            </w:pPr>
            <w:r w:rsidRPr="00ED0FCA"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24"/>
                <w:szCs w:val="24"/>
                <w:lang w:eastAsia="en-US"/>
              </w:rPr>
              <w:t>1А, 2А, 3А</w:t>
            </w:r>
          </w:p>
          <w:p w:rsidR="00ED0FCA" w:rsidRPr="00ED0FCA" w:rsidRDefault="00ED0FCA" w:rsidP="00ED0FCA">
            <w:pPr>
              <w:widowControl w:val="0"/>
              <w:spacing w:before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ED0FCA"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24"/>
                <w:szCs w:val="24"/>
                <w:lang w:eastAsia="en-US"/>
              </w:rPr>
              <w:t>1Б, 2Б, 3Б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FCA" w:rsidRPr="00ED0FCA" w:rsidRDefault="00ED0FCA" w:rsidP="00ED0FCA">
            <w:pPr>
              <w:widowControl w:val="0"/>
              <w:spacing w:before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ED0FCA">
              <w:rPr>
                <w:rFonts w:ascii="Times New Roman" w:eastAsia="Calibri" w:hAnsi="Times New Roman" w:cs="Times New Roman"/>
                <w:lang w:eastAsia="en-US"/>
              </w:rPr>
              <w:t xml:space="preserve">документ, удостоверяющий личность заявителя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FCA" w:rsidRPr="00ED0FCA" w:rsidRDefault="00ED0FCA" w:rsidP="00ED0FCA">
            <w:pPr>
              <w:widowControl w:val="0"/>
              <w:spacing w:before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6"/>
                <w:lang w:eastAsia="en-US"/>
              </w:rPr>
            </w:pPr>
            <w:r w:rsidRPr="00ED0FCA">
              <w:rPr>
                <w:rFonts w:ascii="Times New Roman" w:eastAsia="Calibri" w:hAnsi="Times New Roman" w:cs="Times New Roman"/>
                <w:bCs/>
                <w:color w:val="000000"/>
                <w:spacing w:val="-6"/>
                <w:lang w:eastAsia="en-US"/>
              </w:rPr>
              <w:t>при личной подаче в Управление, отдел Управления - оригинал;</w:t>
            </w:r>
          </w:p>
          <w:p w:rsidR="00ED0FCA" w:rsidRPr="00ED0FCA" w:rsidRDefault="00ED0FCA" w:rsidP="00ED0FCA">
            <w:pPr>
              <w:widowControl w:val="0"/>
              <w:spacing w:before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24"/>
                <w:szCs w:val="24"/>
                <w:lang w:eastAsia="en-US"/>
              </w:rPr>
            </w:pPr>
            <w:r w:rsidRPr="00ED0FCA">
              <w:rPr>
                <w:rFonts w:ascii="Times New Roman" w:eastAsia="Calibri" w:hAnsi="Times New Roman" w:cs="Times New Roman"/>
                <w:bCs/>
                <w:color w:val="000000"/>
                <w:spacing w:val="-6"/>
                <w:lang w:eastAsia="en-US"/>
              </w:rPr>
              <w:t xml:space="preserve">– при направлении заявления посредством использования Единого портала (при наличии технической возможности), Республиканского портала сведения из документа, удостоверяющего личность заявителя (представителя), проверяются при </w:t>
            </w:r>
            <w:r w:rsidRPr="00ED0FCA">
              <w:rPr>
                <w:rFonts w:ascii="Times New Roman" w:eastAsia="Calibri" w:hAnsi="Times New Roman" w:cs="Times New Roman"/>
                <w:bCs/>
                <w:color w:val="000000"/>
                <w:spacing w:val="-6"/>
                <w:lang w:eastAsia="en-US"/>
              </w:rPr>
              <w:lastRenderedPageBreak/>
              <w:t>подтверждении учетной записи в Единой системе</w:t>
            </w:r>
            <w:r w:rsidR="00062BD2">
              <w:rPr>
                <w:rFonts w:ascii="Times New Roman" w:eastAsia="Calibri" w:hAnsi="Times New Roman" w:cs="Times New Roman"/>
                <w:bCs/>
                <w:color w:val="000000"/>
                <w:spacing w:val="-6"/>
                <w:lang w:eastAsia="en-US"/>
              </w:rPr>
              <w:t xml:space="preserve"> идентификации и аутентификации. П</w:t>
            </w:r>
            <w:r w:rsidR="00062BD2" w:rsidRPr="00ED0FCA">
              <w:rPr>
                <w:rFonts w:ascii="Times New Roman" w:eastAsia="Calibri" w:hAnsi="Times New Roman" w:cs="Times New Roman"/>
                <w:bCs/>
                <w:color w:val="000000"/>
                <w:spacing w:val="-6"/>
                <w:lang w:eastAsia="en-US"/>
              </w:rPr>
              <w:t xml:space="preserve">одача </w:t>
            </w:r>
            <w:r w:rsidR="00062BD2">
              <w:rPr>
                <w:rFonts w:ascii="Times New Roman" w:eastAsia="Calibri" w:hAnsi="Times New Roman" w:cs="Times New Roman"/>
                <w:bCs/>
                <w:color w:val="000000"/>
                <w:spacing w:val="-6"/>
                <w:lang w:eastAsia="en-US"/>
              </w:rPr>
              <w:t>заявления</w:t>
            </w:r>
            <w:r w:rsidR="00062BD2" w:rsidRPr="00ED0FCA">
              <w:rPr>
                <w:rFonts w:ascii="Times New Roman" w:eastAsia="Calibri" w:hAnsi="Times New Roman" w:cs="Times New Roman"/>
                <w:bCs/>
                <w:color w:val="000000"/>
                <w:spacing w:val="-6"/>
                <w:lang w:eastAsia="en-US"/>
              </w:rPr>
              <w:t xml:space="preserve"> с использованием Единого портала (при наличии технической возможности) и  Регионального портала (при наличии технической возможности), заявителем, включенным в список лиц, в отношении которых применяются</w:t>
            </w:r>
            <w:r w:rsidR="00062BD2">
              <w:t xml:space="preserve"> </w:t>
            </w:r>
            <w:r w:rsidR="00062BD2" w:rsidRPr="00062BD2">
              <w:rPr>
                <w:rFonts w:ascii="Times New Roman" w:eastAsia="Calibri" w:hAnsi="Times New Roman" w:cs="Times New Roman"/>
                <w:bCs/>
                <w:color w:val="000000"/>
                <w:spacing w:val="-6"/>
                <w:lang w:eastAsia="en-US"/>
              </w:rPr>
              <w:t>временные ограничительные меры, не допускается</w:t>
            </w:r>
          </w:p>
        </w:tc>
      </w:tr>
      <w:tr w:rsidR="00ED0FCA" w:rsidRPr="00ED0FCA" w:rsidTr="00062BD2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FCA" w:rsidRPr="00ED0FCA" w:rsidRDefault="00ED0FCA" w:rsidP="00ED0FCA">
            <w:pPr>
              <w:widowControl w:val="0"/>
              <w:spacing w:before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24"/>
                <w:szCs w:val="24"/>
                <w:lang w:eastAsia="en-US"/>
              </w:rPr>
            </w:pPr>
            <w:r w:rsidRPr="00ED0FCA"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24"/>
                <w:szCs w:val="24"/>
                <w:lang w:eastAsia="en-US"/>
              </w:rPr>
              <w:lastRenderedPageBreak/>
              <w:t>1.3.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FCA" w:rsidRPr="00ED0FCA" w:rsidRDefault="00ED0FCA" w:rsidP="00ED0FCA">
            <w:pPr>
              <w:widowControl w:val="0"/>
              <w:spacing w:before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24"/>
                <w:szCs w:val="24"/>
                <w:lang w:eastAsia="en-US"/>
              </w:rPr>
            </w:pPr>
            <w:r w:rsidRPr="00ED0FCA"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24"/>
                <w:szCs w:val="24"/>
                <w:lang w:eastAsia="en-US"/>
              </w:rPr>
              <w:t>3А</w:t>
            </w:r>
          </w:p>
          <w:p w:rsidR="00ED0FCA" w:rsidRPr="00ED0FCA" w:rsidRDefault="00ED0FCA" w:rsidP="00ED0FCA">
            <w:pPr>
              <w:widowControl w:val="0"/>
              <w:spacing w:before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24"/>
                <w:szCs w:val="24"/>
                <w:lang w:eastAsia="en-US"/>
              </w:rPr>
            </w:pPr>
            <w:r w:rsidRPr="00ED0FCA"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24"/>
                <w:szCs w:val="24"/>
                <w:lang w:eastAsia="en-US"/>
              </w:rPr>
              <w:t>3Б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FCA" w:rsidRPr="00ED0FCA" w:rsidRDefault="00ED0FCA" w:rsidP="00ED0FCA">
            <w:pPr>
              <w:widowControl w:val="0"/>
              <w:spacing w:before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ED0FCA">
              <w:rPr>
                <w:rFonts w:ascii="Times New Roman" w:eastAsia="Calibri" w:hAnsi="Times New Roman" w:cs="Times New Roman"/>
                <w:lang w:eastAsia="en-US"/>
              </w:rPr>
              <w:t xml:space="preserve">документ, подтверждающий полномочия представителя заявителя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FCA" w:rsidRPr="00ED0FCA" w:rsidRDefault="00ED0FCA" w:rsidP="00ED0FCA">
            <w:pPr>
              <w:widowControl w:val="0"/>
              <w:spacing w:before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6"/>
                <w:lang w:eastAsia="en-US"/>
              </w:rPr>
            </w:pPr>
            <w:r w:rsidRPr="00ED0FCA">
              <w:rPr>
                <w:rFonts w:ascii="Times New Roman" w:eastAsia="Calibri" w:hAnsi="Times New Roman" w:cs="Times New Roman"/>
                <w:bCs/>
                <w:color w:val="000000"/>
                <w:spacing w:val="-6"/>
                <w:lang w:eastAsia="en-US"/>
              </w:rPr>
              <w:t>– при личной подаче в Управление, отдел Управления: копия документа, с одновременным предъявлением оригинала;</w:t>
            </w:r>
          </w:p>
          <w:p w:rsidR="00ED0FCA" w:rsidRPr="00ED0FCA" w:rsidRDefault="00ED0FCA" w:rsidP="00ED0FCA">
            <w:pPr>
              <w:widowControl w:val="0"/>
              <w:spacing w:before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6"/>
                <w:lang w:eastAsia="en-US"/>
              </w:rPr>
            </w:pPr>
            <w:r w:rsidRPr="00ED0FCA">
              <w:rPr>
                <w:rFonts w:ascii="Times New Roman" w:eastAsia="Calibri" w:hAnsi="Times New Roman" w:cs="Times New Roman"/>
                <w:bCs/>
                <w:color w:val="000000"/>
                <w:spacing w:val="-6"/>
                <w:lang w:eastAsia="en-US"/>
              </w:rPr>
              <w:t>- по почте – копия, с последующим предоставлением оригинала;</w:t>
            </w:r>
          </w:p>
          <w:p w:rsidR="00ED0FCA" w:rsidRPr="00ED0FCA" w:rsidRDefault="00ED0FCA" w:rsidP="00ED0FCA">
            <w:pPr>
              <w:widowControl w:val="0"/>
              <w:spacing w:before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6"/>
                <w:lang w:eastAsia="en-US"/>
              </w:rPr>
            </w:pPr>
            <w:r w:rsidRPr="00ED0FCA">
              <w:rPr>
                <w:rFonts w:ascii="Times New Roman" w:eastAsia="Calibri" w:hAnsi="Times New Roman" w:cs="Times New Roman"/>
                <w:bCs/>
                <w:color w:val="000000"/>
                <w:spacing w:val="-6"/>
                <w:lang w:eastAsia="en-US"/>
              </w:rPr>
              <w:t>по электронной почте – скан образ с последующим предоставлением оригинала;</w:t>
            </w:r>
          </w:p>
          <w:p w:rsidR="00ED0FCA" w:rsidRPr="00ED0FCA" w:rsidRDefault="00ED0FCA" w:rsidP="00ED0FCA">
            <w:pPr>
              <w:widowControl w:val="0"/>
              <w:spacing w:before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24"/>
                <w:szCs w:val="24"/>
                <w:lang w:eastAsia="en-US"/>
              </w:rPr>
            </w:pPr>
            <w:r w:rsidRPr="00ED0FCA">
              <w:rPr>
                <w:rFonts w:ascii="Times New Roman" w:eastAsia="Calibri" w:hAnsi="Times New Roman" w:cs="Times New Roman"/>
                <w:bCs/>
                <w:color w:val="000000"/>
                <w:spacing w:val="-6"/>
                <w:lang w:eastAsia="en-US"/>
              </w:rPr>
              <w:t>– при направлении заявления посредством использования Единого портала (при наличии технической возможности) Республиканского портала: полномочия представителя могут быть подтверждены машиночитаемой доверенностью, сформированной с использованием федеральной государственной информационной системы «Единый портал государственных и муниципальных услуг (функций)».</w:t>
            </w:r>
            <w:r w:rsidR="00062BD2">
              <w:rPr>
                <w:rFonts w:ascii="Times New Roman" w:eastAsia="Calibri" w:hAnsi="Times New Roman" w:cs="Times New Roman"/>
                <w:bCs/>
                <w:color w:val="000000"/>
                <w:spacing w:val="-6"/>
                <w:lang w:eastAsia="en-US"/>
              </w:rPr>
              <w:t xml:space="preserve"> П</w:t>
            </w:r>
            <w:r w:rsidR="00062BD2" w:rsidRPr="00ED0FCA">
              <w:rPr>
                <w:rFonts w:ascii="Times New Roman" w:eastAsia="Calibri" w:hAnsi="Times New Roman" w:cs="Times New Roman"/>
                <w:bCs/>
                <w:color w:val="000000"/>
                <w:spacing w:val="-6"/>
                <w:lang w:eastAsia="en-US"/>
              </w:rPr>
              <w:t xml:space="preserve">одача </w:t>
            </w:r>
            <w:r w:rsidR="00062BD2">
              <w:rPr>
                <w:rFonts w:ascii="Times New Roman" w:eastAsia="Calibri" w:hAnsi="Times New Roman" w:cs="Times New Roman"/>
                <w:bCs/>
                <w:color w:val="000000"/>
                <w:spacing w:val="-6"/>
                <w:lang w:eastAsia="en-US"/>
              </w:rPr>
              <w:t>заявления</w:t>
            </w:r>
            <w:r w:rsidR="00062BD2" w:rsidRPr="00ED0FCA">
              <w:rPr>
                <w:rFonts w:ascii="Times New Roman" w:eastAsia="Calibri" w:hAnsi="Times New Roman" w:cs="Times New Roman"/>
                <w:bCs/>
                <w:color w:val="000000"/>
                <w:spacing w:val="-6"/>
                <w:lang w:eastAsia="en-US"/>
              </w:rPr>
              <w:t xml:space="preserve"> с использованием Единого портала (при наличии технической возможности) и  Регионального портала (при наличии технической возможности), заявителем, включенным в список лиц, в отношении которых применяются</w:t>
            </w:r>
            <w:r w:rsidR="00062BD2">
              <w:t xml:space="preserve"> </w:t>
            </w:r>
            <w:r w:rsidR="00062BD2" w:rsidRPr="00062BD2">
              <w:rPr>
                <w:rFonts w:ascii="Times New Roman" w:eastAsia="Calibri" w:hAnsi="Times New Roman" w:cs="Times New Roman"/>
                <w:bCs/>
                <w:color w:val="000000"/>
                <w:spacing w:val="-6"/>
                <w:lang w:eastAsia="en-US"/>
              </w:rPr>
              <w:t>временные ограничительные меры, не допускается</w:t>
            </w:r>
          </w:p>
        </w:tc>
      </w:tr>
      <w:tr w:rsidR="00ED0FCA" w:rsidRPr="00ED0FCA" w:rsidTr="00062BD2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FCA" w:rsidRPr="00ED0FCA" w:rsidRDefault="00ED0FCA" w:rsidP="00ED0FCA">
            <w:pPr>
              <w:widowControl w:val="0"/>
              <w:spacing w:before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24"/>
                <w:szCs w:val="24"/>
                <w:lang w:eastAsia="en-US"/>
              </w:rPr>
            </w:pPr>
            <w:r w:rsidRPr="00ED0FCA"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24"/>
                <w:szCs w:val="24"/>
                <w:lang w:eastAsia="en-US"/>
              </w:rPr>
              <w:t>1.4.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FCA" w:rsidRPr="00ED0FCA" w:rsidRDefault="00ED0FCA" w:rsidP="00ED0FCA">
            <w:pPr>
              <w:widowControl w:val="0"/>
              <w:spacing w:before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ED0FCA"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24"/>
                <w:szCs w:val="24"/>
                <w:lang w:eastAsia="en-US"/>
              </w:rPr>
              <w:t>1А, 2А, 3А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FCA" w:rsidRPr="00ED0FCA" w:rsidRDefault="00ED0FCA" w:rsidP="00ED0FCA">
            <w:pPr>
              <w:widowControl w:val="0"/>
              <w:spacing w:before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ED0FCA">
              <w:rPr>
                <w:rFonts w:ascii="Times New Roman" w:eastAsia="Calibri" w:hAnsi="Times New Roman" w:cs="Times New Roman"/>
                <w:lang w:eastAsia="en-US"/>
              </w:rPr>
              <w:t>сведения об оборудовании и оснащённости образовательного процесса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FCA" w:rsidRPr="00ED0FCA" w:rsidRDefault="00ED0FCA" w:rsidP="00ED0FCA">
            <w:pPr>
              <w:widowControl w:val="0"/>
              <w:spacing w:before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6"/>
                <w:lang w:eastAsia="en-US"/>
              </w:rPr>
            </w:pPr>
            <w:r w:rsidRPr="00ED0FCA">
              <w:rPr>
                <w:rFonts w:ascii="Times New Roman" w:eastAsia="Calibri" w:hAnsi="Times New Roman" w:cs="Times New Roman"/>
                <w:bCs/>
                <w:color w:val="000000"/>
                <w:spacing w:val="-6"/>
                <w:lang w:eastAsia="en-US"/>
              </w:rPr>
              <w:t>при личной подаче в Управление, отдел Управления, по почте - копии;</w:t>
            </w:r>
          </w:p>
          <w:p w:rsidR="00ED0FCA" w:rsidRPr="00ED0FCA" w:rsidRDefault="00ED0FCA" w:rsidP="00ED0FCA">
            <w:pPr>
              <w:widowControl w:val="0"/>
              <w:spacing w:before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6"/>
                <w:lang w:eastAsia="en-US"/>
              </w:rPr>
            </w:pPr>
            <w:r w:rsidRPr="00ED0FCA">
              <w:rPr>
                <w:rFonts w:ascii="Times New Roman" w:eastAsia="Calibri" w:hAnsi="Times New Roman" w:cs="Times New Roman"/>
                <w:bCs/>
                <w:color w:val="000000"/>
                <w:spacing w:val="-6"/>
                <w:lang w:eastAsia="en-US"/>
              </w:rPr>
              <w:t>по электронной почте – скан образ;</w:t>
            </w:r>
          </w:p>
          <w:p w:rsidR="00ED0FCA" w:rsidRPr="00ED0FCA" w:rsidRDefault="00ED0FCA" w:rsidP="00062BD2">
            <w:pPr>
              <w:widowControl w:val="0"/>
              <w:spacing w:before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24"/>
                <w:szCs w:val="24"/>
                <w:lang w:eastAsia="en-US"/>
              </w:rPr>
            </w:pPr>
            <w:r w:rsidRPr="00ED0FCA">
              <w:rPr>
                <w:rFonts w:ascii="Times New Roman" w:eastAsia="Calibri" w:hAnsi="Times New Roman" w:cs="Times New Roman"/>
                <w:bCs/>
                <w:color w:val="000000"/>
                <w:spacing w:val="-6"/>
                <w:lang w:eastAsia="en-US"/>
              </w:rPr>
              <w:t>– при направлении заявления в электронном виде через Единый портал (при наличии технической возможности), Республиканский портал: файл, содержащий скан-образ документа с расширением *.PDF, *.ZIP, *.RAR, максимально допустимый размер файла — 50 Мб.</w:t>
            </w:r>
            <w:r w:rsidR="00062BD2">
              <w:rPr>
                <w:rFonts w:ascii="Times New Roman" w:eastAsia="Calibri" w:hAnsi="Times New Roman" w:cs="Times New Roman"/>
                <w:bCs/>
                <w:color w:val="000000"/>
                <w:spacing w:val="-6"/>
                <w:lang w:eastAsia="en-US"/>
              </w:rPr>
              <w:t xml:space="preserve"> Подача документов</w:t>
            </w:r>
            <w:r w:rsidR="00062BD2" w:rsidRPr="00ED0FCA">
              <w:rPr>
                <w:rFonts w:ascii="Times New Roman" w:eastAsia="Calibri" w:hAnsi="Times New Roman" w:cs="Times New Roman"/>
                <w:bCs/>
                <w:color w:val="000000"/>
                <w:spacing w:val="-6"/>
                <w:lang w:eastAsia="en-US"/>
              </w:rPr>
              <w:t xml:space="preserve"> с использованием Единого портала (при наличии технической возможности) и  Регионального портала (при наличии технической возможности), заявителем, включенным в список лиц, в отношении которых применяются</w:t>
            </w:r>
            <w:r w:rsidR="00062BD2">
              <w:t xml:space="preserve"> </w:t>
            </w:r>
            <w:r w:rsidR="00062BD2" w:rsidRPr="00062BD2">
              <w:rPr>
                <w:rFonts w:ascii="Times New Roman" w:eastAsia="Calibri" w:hAnsi="Times New Roman" w:cs="Times New Roman"/>
                <w:bCs/>
                <w:color w:val="000000"/>
                <w:spacing w:val="-6"/>
                <w:lang w:eastAsia="en-US"/>
              </w:rPr>
              <w:t>временные ограничительные меры, не допускается</w:t>
            </w:r>
          </w:p>
        </w:tc>
      </w:tr>
      <w:tr w:rsidR="00ED0FCA" w:rsidRPr="00ED0FCA" w:rsidTr="00062BD2">
        <w:trPr>
          <w:trHeight w:val="322"/>
        </w:trPr>
        <w:tc>
          <w:tcPr>
            <w:tcW w:w="97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FCA" w:rsidRPr="00ED0FCA" w:rsidRDefault="00ED0FCA" w:rsidP="00ED0FCA">
            <w:pPr>
              <w:widowControl w:val="0"/>
              <w:numPr>
                <w:ilvl w:val="0"/>
                <w:numId w:val="1"/>
              </w:numPr>
              <w:spacing w:before="0"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pacing w:val="-6"/>
                <w:sz w:val="24"/>
                <w:szCs w:val="24"/>
                <w:lang w:eastAsia="en-US"/>
              </w:rPr>
            </w:pPr>
            <w:r w:rsidRPr="00ED0FCA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pacing w:val="-6"/>
                <w:sz w:val="24"/>
                <w:szCs w:val="24"/>
                <w:lang w:eastAsia="en-US"/>
              </w:rPr>
              <w:t>Документы, которые заявитель вправе представить по собственной инициативе, для предоставления государственной  услуги, так как они подлежат представлению в рамках межведомственного информационного взаимодействия</w:t>
            </w:r>
          </w:p>
        </w:tc>
      </w:tr>
      <w:tr w:rsidR="00ED0FCA" w:rsidRPr="00ED0FCA" w:rsidTr="00062BD2">
        <w:trPr>
          <w:trHeight w:val="322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FCA" w:rsidRPr="00ED0FCA" w:rsidRDefault="00ED0FCA" w:rsidP="00ED0FCA">
            <w:pPr>
              <w:widowControl w:val="0"/>
              <w:spacing w:before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24"/>
                <w:szCs w:val="24"/>
                <w:lang w:eastAsia="en-US"/>
              </w:rPr>
            </w:pPr>
            <w:r w:rsidRPr="00ED0FCA"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24"/>
                <w:szCs w:val="24"/>
                <w:lang w:eastAsia="en-US"/>
              </w:rPr>
              <w:t>2.1.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FCA" w:rsidRPr="00ED0FCA" w:rsidRDefault="00ED0FCA" w:rsidP="00ED0FCA">
            <w:pPr>
              <w:widowControl w:val="0"/>
              <w:spacing w:before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ED0FCA"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24"/>
                <w:szCs w:val="24"/>
                <w:lang w:eastAsia="en-US"/>
              </w:rPr>
              <w:t>1А, 2А, 3А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FCA" w:rsidRPr="00ED0FCA" w:rsidRDefault="00ED0FCA" w:rsidP="00ED0FCA">
            <w:pPr>
              <w:widowControl w:val="0"/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ED0FCA">
              <w:rPr>
                <w:rFonts w:ascii="Times New Roman" w:eastAsia="Times New Roman" w:hAnsi="Times New Roman" w:cs="Times New Roman"/>
                <w:szCs w:val="28"/>
              </w:rPr>
              <w:t xml:space="preserve">сведений о факте уплаты </w:t>
            </w:r>
            <w:r w:rsidRPr="00ED0FCA">
              <w:rPr>
                <w:rFonts w:ascii="Times New Roman" w:eastAsia="Times New Roman" w:hAnsi="Times New Roman" w:cs="Times New Roman"/>
                <w:szCs w:val="28"/>
              </w:rPr>
              <w:lastRenderedPageBreak/>
              <w:t>государственной пошлины - сервис «Государственная информационная система о государственных и муниципальных платежах»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FCA" w:rsidRPr="00ED0FCA" w:rsidRDefault="00ED0FCA" w:rsidP="00ED0FCA">
            <w:pPr>
              <w:widowControl w:val="0"/>
              <w:spacing w:before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6"/>
                <w:lang w:eastAsia="en-US"/>
              </w:rPr>
            </w:pPr>
            <w:r w:rsidRPr="00ED0FCA">
              <w:rPr>
                <w:rFonts w:ascii="Times New Roman" w:eastAsia="Calibri" w:hAnsi="Times New Roman" w:cs="Times New Roman"/>
                <w:bCs/>
                <w:color w:val="000000"/>
                <w:spacing w:val="-6"/>
                <w:lang w:eastAsia="en-US"/>
              </w:rPr>
              <w:lastRenderedPageBreak/>
              <w:t xml:space="preserve">при личной подаче в Управление, отдел </w:t>
            </w:r>
            <w:r w:rsidRPr="00ED0FCA">
              <w:rPr>
                <w:rFonts w:ascii="Times New Roman" w:eastAsia="Calibri" w:hAnsi="Times New Roman" w:cs="Times New Roman"/>
                <w:bCs/>
                <w:color w:val="000000"/>
                <w:spacing w:val="-6"/>
                <w:lang w:eastAsia="en-US"/>
              </w:rPr>
              <w:lastRenderedPageBreak/>
              <w:t>Управления, по почте - копия документа;</w:t>
            </w:r>
          </w:p>
          <w:p w:rsidR="00ED0FCA" w:rsidRPr="00ED0FCA" w:rsidRDefault="00ED0FCA" w:rsidP="00ED0FCA">
            <w:pPr>
              <w:widowControl w:val="0"/>
              <w:spacing w:before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6"/>
                <w:lang w:eastAsia="en-US"/>
              </w:rPr>
            </w:pPr>
            <w:r w:rsidRPr="00ED0FCA">
              <w:rPr>
                <w:rFonts w:ascii="Times New Roman" w:eastAsia="Calibri" w:hAnsi="Times New Roman" w:cs="Times New Roman"/>
                <w:bCs/>
                <w:color w:val="000000"/>
                <w:spacing w:val="-6"/>
                <w:lang w:eastAsia="en-US"/>
              </w:rPr>
              <w:t>по электронной почте – скан образ;</w:t>
            </w:r>
          </w:p>
          <w:p w:rsidR="00ED0FCA" w:rsidRPr="00ED0FCA" w:rsidRDefault="00ED0FCA" w:rsidP="00062BD2">
            <w:pPr>
              <w:widowControl w:val="0"/>
              <w:spacing w:before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6"/>
                <w:lang w:eastAsia="en-US"/>
              </w:rPr>
            </w:pPr>
            <w:r w:rsidRPr="00ED0FCA">
              <w:rPr>
                <w:rFonts w:ascii="Times New Roman" w:eastAsia="Calibri" w:hAnsi="Times New Roman" w:cs="Times New Roman"/>
                <w:bCs/>
                <w:color w:val="000000"/>
                <w:spacing w:val="-6"/>
                <w:lang w:eastAsia="en-US"/>
              </w:rPr>
              <w:t xml:space="preserve"> при направлении заявления посредством использования Единого портала (при наличии технической возможности), Республиканского портала: файл, содержащий скан-образ документа с расширением *.PDF, *.ZIP, *.RAR, максимально допустимый размер файла — 50 Мб.</w:t>
            </w:r>
            <w:r w:rsidR="00062BD2">
              <w:rPr>
                <w:rFonts w:ascii="Times New Roman" w:eastAsia="Calibri" w:hAnsi="Times New Roman" w:cs="Times New Roman"/>
                <w:bCs/>
                <w:color w:val="000000"/>
                <w:spacing w:val="-6"/>
                <w:lang w:eastAsia="en-US"/>
              </w:rPr>
              <w:t xml:space="preserve"> П</w:t>
            </w:r>
            <w:r w:rsidR="00062BD2" w:rsidRPr="00ED0FCA">
              <w:rPr>
                <w:rFonts w:ascii="Times New Roman" w:eastAsia="Calibri" w:hAnsi="Times New Roman" w:cs="Times New Roman"/>
                <w:bCs/>
                <w:color w:val="000000"/>
                <w:spacing w:val="-6"/>
                <w:lang w:eastAsia="en-US"/>
              </w:rPr>
              <w:t xml:space="preserve">одача </w:t>
            </w:r>
            <w:r w:rsidR="00062BD2">
              <w:rPr>
                <w:rFonts w:ascii="Times New Roman" w:eastAsia="Calibri" w:hAnsi="Times New Roman" w:cs="Times New Roman"/>
                <w:bCs/>
                <w:color w:val="000000"/>
                <w:spacing w:val="-6"/>
                <w:lang w:eastAsia="en-US"/>
              </w:rPr>
              <w:t>копии документа</w:t>
            </w:r>
            <w:r w:rsidR="00062BD2" w:rsidRPr="00ED0FCA">
              <w:rPr>
                <w:rFonts w:ascii="Times New Roman" w:eastAsia="Calibri" w:hAnsi="Times New Roman" w:cs="Times New Roman"/>
                <w:bCs/>
                <w:color w:val="000000"/>
                <w:spacing w:val="-6"/>
                <w:lang w:eastAsia="en-US"/>
              </w:rPr>
              <w:t xml:space="preserve"> с использованием Единого портала (при наличии технической возможности) и  Регионального портала (при наличии технической возможности), заявителем, включенным в список лиц, в отношении которых применяются</w:t>
            </w:r>
            <w:r w:rsidR="00062BD2">
              <w:t xml:space="preserve"> </w:t>
            </w:r>
            <w:r w:rsidR="00062BD2" w:rsidRPr="00062BD2">
              <w:rPr>
                <w:rFonts w:ascii="Times New Roman" w:eastAsia="Calibri" w:hAnsi="Times New Roman" w:cs="Times New Roman"/>
                <w:bCs/>
                <w:color w:val="000000"/>
                <w:spacing w:val="-6"/>
                <w:lang w:eastAsia="en-US"/>
              </w:rPr>
              <w:t>временные ограничительные меры, не допускается</w:t>
            </w:r>
          </w:p>
        </w:tc>
      </w:tr>
      <w:tr w:rsidR="00ED0FCA" w:rsidRPr="00ED0FCA" w:rsidTr="00062BD2">
        <w:trPr>
          <w:trHeight w:val="322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FCA" w:rsidRPr="00ED0FCA" w:rsidRDefault="00ED0FCA" w:rsidP="00ED0FCA">
            <w:pPr>
              <w:widowControl w:val="0"/>
              <w:spacing w:before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24"/>
                <w:szCs w:val="24"/>
                <w:lang w:eastAsia="en-US"/>
              </w:rPr>
            </w:pPr>
            <w:r w:rsidRPr="00ED0FCA"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24"/>
                <w:szCs w:val="24"/>
                <w:lang w:eastAsia="en-US"/>
              </w:rPr>
              <w:lastRenderedPageBreak/>
              <w:t>2.2.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FCA" w:rsidRPr="00ED0FCA" w:rsidRDefault="00ED0FCA" w:rsidP="00ED0FCA">
            <w:pPr>
              <w:widowControl w:val="0"/>
              <w:spacing w:before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24"/>
                <w:szCs w:val="24"/>
                <w:lang w:eastAsia="en-US"/>
              </w:rPr>
            </w:pPr>
            <w:r w:rsidRPr="00ED0FCA"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24"/>
                <w:szCs w:val="24"/>
                <w:lang w:eastAsia="en-US"/>
              </w:rPr>
              <w:t>1А, 3А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FCA" w:rsidRPr="00ED0FCA" w:rsidRDefault="00ED0FCA" w:rsidP="00ED0FCA">
            <w:pPr>
              <w:widowControl w:val="0"/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ED0FCA">
              <w:rPr>
                <w:rFonts w:ascii="Times New Roman" w:eastAsia="Times New Roman" w:hAnsi="Times New Roman" w:cs="Times New Roman"/>
                <w:szCs w:val="28"/>
              </w:rPr>
              <w:t>выписка из Единого государственного реестра юридических лиц – Федеральная налоговая служба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FCA" w:rsidRPr="00ED0FCA" w:rsidRDefault="00ED0FCA" w:rsidP="00ED0FCA">
            <w:pPr>
              <w:widowControl w:val="0"/>
              <w:tabs>
                <w:tab w:val="left" w:pos="1185"/>
              </w:tabs>
              <w:spacing w:before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6"/>
                <w:lang w:eastAsia="en-US"/>
              </w:rPr>
            </w:pPr>
            <w:r w:rsidRPr="00ED0FCA">
              <w:rPr>
                <w:rFonts w:ascii="Times New Roman" w:eastAsia="Calibri" w:hAnsi="Times New Roman" w:cs="Times New Roman"/>
                <w:bCs/>
                <w:color w:val="000000"/>
                <w:spacing w:val="-6"/>
                <w:lang w:eastAsia="en-US"/>
              </w:rPr>
              <w:t>при личной подаче в Управление, отдел Управления, по почте: заверенная юридическим лицом копия документа;</w:t>
            </w:r>
          </w:p>
          <w:p w:rsidR="00ED0FCA" w:rsidRPr="00ED0FCA" w:rsidRDefault="00ED0FCA" w:rsidP="00ED0FCA">
            <w:pPr>
              <w:widowControl w:val="0"/>
              <w:spacing w:before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6"/>
                <w:lang w:eastAsia="en-US"/>
              </w:rPr>
            </w:pPr>
            <w:r w:rsidRPr="00ED0FCA">
              <w:rPr>
                <w:rFonts w:ascii="Times New Roman" w:eastAsia="Calibri" w:hAnsi="Times New Roman" w:cs="Times New Roman"/>
                <w:bCs/>
                <w:color w:val="000000"/>
                <w:spacing w:val="-6"/>
                <w:lang w:eastAsia="en-US"/>
              </w:rPr>
              <w:t>по электронной почте – скан образ;</w:t>
            </w:r>
          </w:p>
          <w:p w:rsidR="00ED0FCA" w:rsidRPr="00ED0FCA" w:rsidRDefault="00ED0FCA" w:rsidP="00062BD2">
            <w:pPr>
              <w:widowControl w:val="0"/>
              <w:spacing w:before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24"/>
                <w:szCs w:val="24"/>
                <w:lang w:eastAsia="en-US"/>
              </w:rPr>
            </w:pPr>
            <w:r w:rsidRPr="00ED0FCA">
              <w:rPr>
                <w:rFonts w:ascii="Times New Roman" w:eastAsia="Calibri" w:hAnsi="Times New Roman" w:cs="Times New Roman"/>
                <w:bCs/>
                <w:color w:val="000000"/>
                <w:spacing w:val="-6"/>
                <w:lang w:eastAsia="en-US"/>
              </w:rPr>
              <w:t xml:space="preserve">при направлении заявления посредством использования Единого портала (при наличии технической возможности), Республиканского портала: файл, содержащий скан-образ документа с расширением *.PDF, *.ZIP, *.RAR, максимально </w:t>
            </w:r>
            <w:r w:rsidR="00062BD2">
              <w:rPr>
                <w:rFonts w:ascii="Times New Roman" w:eastAsia="Calibri" w:hAnsi="Times New Roman" w:cs="Times New Roman"/>
                <w:bCs/>
                <w:color w:val="000000"/>
                <w:spacing w:val="-6"/>
                <w:lang w:eastAsia="en-US"/>
              </w:rPr>
              <w:t>допустимый размер файла — 50 Мб. П</w:t>
            </w:r>
            <w:r w:rsidR="00062BD2" w:rsidRPr="00ED0FCA">
              <w:rPr>
                <w:rFonts w:ascii="Times New Roman" w:eastAsia="Calibri" w:hAnsi="Times New Roman" w:cs="Times New Roman"/>
                <w:bCs/>
                <w:color w:val="000000"/>
                <w:spacing w:val="-6"/>
                <w:lang w:eastAsia="en-US"/>
              </w:rPr>
              <w:t xml:space="preserve">одача </w:t>
            </w:r>
            <w:r w:rsidR="00062BD2">
              <w:rPr>
                <w:rFonts w:ascii="Times New Roman" w:eastAsia="Calibri" w:hAnsi="Times New Roman" w:cs="Times New Roman"/>
                <w:bCs/>
                <w:color w:val="000000"/>
                <w:spacing w:val="-6"/>
                <w:lang w:eastAsia="en-US"/>
              </w:rPr>
              <w:t>копии документа</w:t>
            </w:r>
            <w:r w:rsidR="00062BD2" w:rsidRPr="00ED0FCA">
              <w:rPr>
                <w:rFonts w:ascii="Times New Roman" w:eastAsia="Calibri" w:hAnsi="Times New Roman" w:cs="Times New Roman"/>
                <w:bCs/>
                <w:color w:val="000000"/>
                <w:spacing w:val="-6"/>
                <w:lang w:eastAsia="en-US"/>
              </w:rPr>
              <w:t xml:space="preserve"> с использованием Единого портала (при наличии технической возможности) и  Регионального портала (при наличии технической возможности), заявителем, включенным в список лиц, в отношении которых применяются</w:t>
            </w:r>
            <w:r w:rsidR="00062BD2">
              <w:t xml:space="preserve"> </w:t>
            </w:r>
            <w:r w:rsidR="00062BD2" w:rsidRPr="00062BD2">
              <w:rPr>
                <w:rFonts w:ascii="Times New Roman" w:eastAsia="Calibri" w:hAnsi="Times New Roman" w:cs="Times New Roman"/>
                <w:bCs/>
                <w:color w:val="000000"/>
                <w:spacing w:val="-6"/>
                <w:lang w:eastAsia="en-US"/>
              </w:rPr>
              <w:t>временные ограничительные меры, не допускается</w:t>
            </w:r>
          </w:p>
        </w:tc>
      </w:tr>
      <w:tr w:rsidR="00ED0FCA" w:rsidRPr="00ED0FCA" w:rsidTr="00062BD2">
        <w:trPr>
          <w:trHeight w:val="322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BD2" w:rsidRDefault="00ED0FCA" w:rsidP="00ED0FCA">
            <w:pPr>
              <w:widowControl w:val="0"/>
              <w:spacing w:before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24"/>
                <w:szCs w:val="24"/>
                <w:lang w:eastAsia="en-US"/>
              </w:rPr>
            </w:pPr>
            <w:r w:rsidRPr="00ED0FCA"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24"/>
                <w:szCs w:val="24"/>
                <w:lang w:eastAsia="en-US"/>
              </w:rPr>
              <w:t>2.3.</w:t>
            </w:r>
          </w:p>
          <w:p w:rsidR="00062BD2" w:rsidRPr="00062BD2" w:rsidRDefault="00062BD2" w:rsidP="00062BD2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062BD2" w:rsidRPr="00062BD2" w:rsidRDefault="00062BD2" w:rsidP="00062BD2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062BD2" w:rsidRPr="00062BD2" w:rsidRDefault="00062BD2" w:rsidP="00062BD2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ED0FCA" w:rsidRPr="00062BD2" w:rsidRDefault="00ED0FCA" w:rsidP="00062BD2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FCA" w:rsidRPr="00ED0FCA" w:rsidRDefault="00ED0FCA" w:rsidP="00ED0FCA">
            <w:pPr>
              <w:widowControl w:val="0"/>
              <w:spacing w:before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24"/>
                <w:szCs w:val="24"/>
                <w:lang w:eastAsia="en-US"/>
              </w:rPr>
            </w:pPr>
            <w:r w:rsidRPr="00ED0FCA"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24"/>
                <w:szCs w:val="24"/>
                <w:lang w:eastAsia="en-US"/>
              </w:rPr>
              <w:t>2А, 3А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FCA" w:rsidRPr="00ED0FCA" w:rsidRDefault="00ED0FCA" w:rsidP="00ED0FCA">
            <w:pPr>
              <w:widowControl w:val="0"/>
              <w:spacing w:before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24"/>
                <w:szCs w:val="24"/>
                <w:lang w:eastAsia="en-US"/>
              </w:rPr>
            </w:pPr>
            <w:r w:rsidRPr="00ED0FCA">
              <w:rPr>
                <w:rFonts w:ascii="Times New Roman" w:eastAsia="Calibri" w:hAnsi="Times New Roman" w:cs="Times New Roman"/>
                <w:szCs w:val="28"/>
                <w:lang w:eastAsia="en-US"/>
              </w:rPr>
              <w:t>выписка из Единого государственного реестра индивидуальных предпринимателей об индивидуальном предпринимателе - Федеральная налоговая служба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FCA" w:rsidRPr="00ED0FCA" w:rsidRDefault="00ED0FCA" w:rsidP="00ED0FCA">
            <w:pPr>
              <w:widowControl w:val="0"/>
              <w:tabs>
                <w:tab w:val="left" w:pos="1185"/>
              </w:tabs>
              <w:spacing w:before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6"/>
                <w:lang w:eastAsia="en-US"/>
              </w:rPr>
            </w:pPr>
            <w:r w:rsidRPr="00ED0FCA">
              <w:rPr>
                <w:rFonts w:ascii="Times New Roman" w:eastAsia="Calibri" w:hAnsi="Times New Roman" w:cs="Times New Roman"/>
                <w:bCs/>
                <w:color w:val="000000"/>
                <w:spacing w:val="-6"/>
                <w:lang w:eastAsia="en-US"/>
              </w:rPr>
              <w:t>при личной подаче в Управление, отдел Управления, по почте: заверенная юридическим лицом копия документа;</w:t>
            </w:r>
          </w:p>
          <w:p w:rsidR="00ED0FCA" w:rsidRPr="00ED0FCA" w:rsidRDefault="00ED0FCA" w:rsidP="00ED0FCA">
            <w:pPr>
              <w:widowControl w:val="0"/>
              <w:spacing w:before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6"/>
                <w:lang w:eastAsia="en-US"/>
              </w:rPr>
            </w:pPr>
            <w:r w:rsidRPr="00ED0FCA">
              <w:rPr>
                <w:rFonts w:ascii="Times New Roman" w:eastAsia="Calibri" w:hAnsi="Times New Roman" w:cs="Times New Roman"/>
                <w:bCs/>
                <w:color w:val="000000"/>
                <w:spacing w:val="-6"/>
                <w:lang w:eastAsia="en-US"/>
              </w:rPr>
              <w:t>по электронной почте – скан образ;</w:t>
            </w:r>
          </w:p>
          <w:p w:rsidR="00ED0FCA" w:rsidRPr="00ED0FCA" w:rsidRDefault="00ED0FCA" w:rsidP="00ED0FCA">
            <w:pPr>
              <w:widowControl w:val="0"/>
              <w:spacing w:before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24"/>
                <w:szCs w:val="24"/>
                <w:lang w:eastAsia="en-US"/>
              </w:rPr>
            </w:pPr>
            <w:r w:rsidRPr="00ED0FCA">
              <w:rPr>
                <w:rFonts w:ascii="Times New Roman" w:eastAsia="Calibri" w:hAnsi="Times New Roman" w:cs="Times New Roman"/>
                <w:bCs/>
                <w:color w:val="000000"/>
                <w:spacing w:val="-6"/>
                <w:lang w:eastAsia="en-US"/>
              </w:rPr>
              <w:t>при направлении заявления посредством использования Единого портал (при наличии технической возможности), Республиканского портала: файл, содержащий скан-образ документа с расширением *.PDF, *.ZIP, *.RAR, максимально допустимый размер файла — 50 Мб;</w:t>
            </w:r>
            <w:r w:rsidR="00062BD2">
              <w:rPr>
                <w:rFonts w:ascii="Times New Roman" w:eastAsia="Calibri" w:hAnsi="Times New Roman" w:cs="Times New Roman"/>
                <w:bCs/>
                <w:color w:val="000000"/>
                <w:spacing w:val="-6"/>
                <w:lang w:eastAsia="en-US"/>
              </w:rPr>
              <w:t xml:space="preserve"> П</w:t>
            </w:r>
            <w:r w:rsidR="00062BD2" w:rsidRPr="00ED0FCA">
              <w:rPr>
                <w:rFonts w:ascii="Times New Roman" w:eastAsia="Calibri" w:hAnsi="Times New Roman" w:cs="Times New Roman"/>
                <w:bCs/>
                <w:color w:val="000000"/>
                <w:spacing w:val="-6"/>
                <w:lang w:eastAsia="en-US"/>
              </w:rPr>
              <w:t xml:space="preserve">одача </w:t>
            </w:r>
            <w:r w:rsidR="00062BD2">
              <w:rPr>
                <w:rFonts w:ascii="Times New Roman" w:eastAsia="Calibri" w:hAnsi="Times New Roman" w:cs="Times New Roman"/>
                <w:bCs/>
                <w:color w:val="000000"/>
                <w:spacing w:val="-6"/>
                <w:lang w:eastAsia="en-US"/>
              </w:rPr>
              <w:t>копии документа</w:t>
            </w:r>
            <w:r w:rsidR="00062BD2" w:rsidRPr="00ED0FCA">
              <w:rPr>
                <w:rFonts w:ascii="Times New Roman" w:eastAsia="Calibri" w:hAnsi="Times New Roman" w:cs="Times New Roman"/>
                <w:bCs/>
                <w:color w:val="000000"/>
                <w:spacing w:val="-6"/>
                <w:lang w:eastAsia="en-US"/>
              </w:rPr>
              <w:t xml:space="preserve"> с использованием Единого портала (при наличии технической возможности) и  Регионального портала (при наличии технической возможности), заявителем, включенным в список лиц, в отношении которых применяются</w:t>
            </w:r>
            <w:r w:rsidR="00062BD2">
              <w:t xml:space="preserve"> </w:t>
            </w:r>
            <w:r w:rsidR="00062BD2" w:rsidRPr="00062BD2">
              <w:rPr>
                <w:rFonts w:ascii="Times New Roman" w:eastAsia="Calibri" w:hAnsi="Times New Roman" w:cs="Times New Roman"/>
                <w:bCs/>
                <w:color w:val="000000"/>
                <w:spacing w:val="-6"/>
                <w:lang w:eastAsia="en-US"/>
              </w:rPr>
              <w:t>временные ограничительные меры, не допускается</w:t>
            </w:r>
          </w:p>
        </w:tc>
      </w:tr>
    </w:tbl>
    <w:p w:rsidR="00062BD2" w:rsidRDefault="00062BD2" w:rsidP="00062BD2">
      <w:pPr>
        <w:widowControl w:val="0"/>
        <w:spacing w:before="0" w:line="240" w:lineRule="auto"/>
        <w:rPr>
          <w:rFonts w:ascii="Times New Roman" w:hAnsi="Times New Roman" w:cs="Times New Roman"/>
          <w:sz w:val="28"/>
        </w:rPr>
      </w:pPr>
      <w:r w:rsidRPr="00062BD2">
        <w:rPr>
          <w:rFonts w:ascii="Times New Roman" w:hAnsi="Times New Roman" w:cs="Times New Roman"/>
          <w:sz w:val="28"/>
        </w:rPr>
        <w:t>»;</w:t>
      </w:r>
    </w:p>
    <w:p w:rsidR="00062BD2" w:rsidRDefault="00062BD2" w:rsidP="00062BD2">
      <w:pPr>
        <w:widowControl w:val="0"/>
        <w:spacing w:before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</w:rPr>
        <w:lastRenderedPageBreak/>
        <w:t>приложение № 4</w:t>
      </w:r>
      <w:r w:rsidRPr="00ED0FCA">
        <w:rPr>
          <w:rFonts w:ascii="Times New Roman" w:hAnsi="Times New Roman" w:cs="Times New Roman"/>
          <w:sz w:val="28"/>
        </w:rPr>
        <w:t xml:space="preserve"> изложить в следующей редакции:</w:t>
      </w:r>
    </w:p>
    <w:p w:rsidR="00062BD2" w:rsidRPr="00062BD2" w:rsidRDefault="00062BD2" w:rsidP="00062BD2">
      <w:pPr>
        <w:widowControl w:val="0"/>
        <w:spacing w:before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«</w:t>
      </w:r>
      <w:r w:rsidRPr="00062BD2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Исчерпывающий перечень оснований для отказа в приеме запроса о предоставлении государственной услуги и документов, необходимых для предоставления государственной услуги, и исчерпывающий перечень оснований для приостановления предоставления государственной услуги или для отказа в предоставлении государственной услуги</w:t>
      </w:r>
    </w:p>
    <w:p w:rsidR="00062BD2" w:rsidRPr="00062BD2" w:rsidRDefault="00062BD2" w:rsidP="00062BD2">
      <w:pPr>
        <w:widowControl w:val="0"/>
        <w:spacing w:before="0" w:line="240" w:lineRule="auto"/>
        <w:jc w:val="center"/>
        <w:rPr>
          <w:rFonts w:ascii="Times New Roman" w:eastAsia="Calibri" w:hAnsi="Times New Roman" w:cs="Times New Roman"/>
          <w:sz w:val="8"/>
        </w:rPr>
      </w:pPr>
    </w:p>
    <w:tbl>
      <w:tblPr>
        <w:tblW w:w="9918" w:type="dxa"/>
        <w:tblLayout w:type="fixed"/>
        <w:tblLook w:val="04A0" w:firstRow="1" w:lastRow="0" w:firstColumn="1" w:lastColumn="0" w:noHBand="0" w:noVBand="1"/>
      </w:tblPr>
      <w:tblGrid>
        <w:gridCol w:w="846"/>
        <w:gridCol w:w="6902"/>
        <w:gridCol w:w="2170"/>
      </w:tblGrid>
      <w:tr w:rsidR="00062BD2" w:rsidRPr="00062BD2" w:rsidTr="00DA1FF0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BD2" w:rsidRPr="00062BD2" w:rsidRDefault="00062BD2" w:rsidP="00062BD2">
            <w:pPr>
              <w:widowControl w:val="0"/>
              <w:spacing w:before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062BD2">
              <w:rPr>
                <w:rFonts w:ascii="Times New Roman" w:eastAsia="Calibri" w:hAnsi="Times New Roman" w:cs="Times New Roman"/>
                <w:b/>
                <w:bCs/>
                <w:sz w:val="24"/>
              </w:rPr>
              <w:t>№</w:t>
            </w:r>
          </w:p>
        </w:tc>
        <w:tc>
          <w:tcPr>
            <w:tcW w:w="6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BD2" w:rsidRPr="00062BD2" w:rsidRDefault="00062BD2" w:rsidP="00062BD2">
            <w:pPr>
              <w:widowControl w:val="0"/>
              <w:spacing w:before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062BD2">
              <w:rPr>
                <w:rFonts w:ascii="Times New Roman" w:eastAsia="Calibri" w:hAnsi="Times New Roman" w:cs="Times New Roman"/>
                <w:b/>
                <w:bCs/>
                <w:sz w:val="24"/>
              </w:rPr>
              <w:t>Перечень оснований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BD2" w:rsidRPr="00062BD2" w:rsidRDefault="00062BD2" w:rsidP="00062BD2">
            <w:pPr>
              <w:widowControl w:val="0"/>
              <w:spacing w:before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062BD2">
              <w:rPr>
                <w:rFonts w:ascii="Times New Roman" w:eastAsia="Calibri" w:hAnsi="Times New Roman" w:cs="Times New Roman"/>
                <w:b/>
                <w:bCs/>
                <w:sz w:val="24"/>
              </w:rPr>
              <w:t>Идентификатор признака заявителя</w:t>
            </w:r>
          </w:p>
        </w:tc>
      </w:tr>
      <w:tr w:rsidR="00062BD2" w:rsidRPr="00062BD2" w:rsidTr="00DA1FF0">
        <w:trPr>
          <w:trHeight w:val="322"/>
        </w:trPr>
        <w:tc>
          <w:tcPr>
            <w:tcW w:w="99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BD2" w:rsidRPr="00062BD2" w:rsidRDefault="00062BD2" w:rsidP="00062BD2">
            <w:pPr>
              <w:widowControl w:val="0"/>
              <w:numPr>
                <w:ilvl w:val="0"/>
                <w:numId w:val="2"/>
              </w:numPr>
              <w:spacing w:before="0" w:after="20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  <w:r w:rsidRPr="00062BD2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Перечень оснований для отказа в приеме запроса о предоставлении государственной услуги и документов, необходимых для предоставления государственной услуги</w:t>
            </w:r>
          </w:p>
        </w:tc>
      </w:tr>
      <w:tr w:rsidR="00062BD2" w:rsidRPr="00062BD2" w:rsidTr="00DA1FF0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BD2" w:rsidRPr="00062BD2" w:rsidRDefault="00062BD2" w:rsidP="00062BD2">
            <w:pPr>
              <w:widowControl w:val="0"/>
              <w:spacing w:before="0" w:line="24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062BD2">
              <w:rPr>
                <w:rFonts w:ascii="Times New Roman" w:eastAsia="Calibri" w:hAnsi="Times New Roman" w:cs="Times New Roman"/>
                <w:sz w:val="24"/>
              </w:rPr>
              <w:t>1.1</w:t>
            </w:r>
          </w:p>
        </w:tc>
        <w:tc>
          <w:tcPr>
            <w:tcW w:w="6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BD2" w:rsidRPr="00062BD2" w:rsidRDefault="00062BD2" w:rsidP="00062BD2">
            <w:pPr>
              <w:widowControl w:val="0"/>
              <w:spacing w:before="0" w:line="240" w:lineRule="auto"/>
              <w:jc w:val="both"/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</w:pPr>
            <w:r w:rsidRPr="00062BD2"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  <w:t>некорректное заполнение обязательных полей в форме интерактивного запроса;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BD2" w:rsidRPr="00062BD2" w:rsidRDefault="00062BD2" w:rsidP="00062BD2">
            <w:pPr>
              <w:widowControl w:val="0"/>
              <w:spacing w:before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21"/>
                <w:szCs w:val="21"/>
                <w:lang w:eastAsia="en-US"/>
              </w:rPr>
            </w:pPr>
            <w:r w:rsidRPr="00062BD2"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21"/>
                <w:szCs w:val="21"/>
                <w:lang w:eastAsia="en-US"/>
              </w:rPr>
              <w:t>1А, 2А, 3А</w:t>
            </w:r>
          </w:p>
          <w:p w:rsidR="00062BD2" w:rsidRPr="00062BD2" w:rsidRDefault="00062BD2" w:rsidP="00062BD2">
            <w:pPr>
              <w:widowControl w:val="0"/>
              <w:spacing w:before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21"/>
                <w:szCs w:val="21"/>
                <w:lang w:eastAsia="en-US"/>
              </w:rPr>
            </w:pPr>
            <w:r w:rsidRPr="00062BD2"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21"/>
                <w:szCs w:val="21"/>
                <w:lang w:eastAsia="en-US"/>
              </w:rPr>
              <w:t>1Б,2Б,3Б</w:t>
            </w:r>
          </w:p>
          <w:p w:rsidR="00062BD2" w:rsidRPr="00062BD2" w:rsidRDefault="00062BD2" w:rsidP="00062BD2">
            <w:pPr>
              <w:widowControl w:val="0"/>
              <w:spacing w:before="0" w:line="240" w:lineRule="auto"/>
              <w:jc w:val="both"/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</w:pPr>
          </w:p>
        </w:tc>
      </w:tr>
      <w:tr w:rsidR="00062BD2" w:rsidRPr="00062BD2" w:rsidTr="00DA1FF0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BD2" w:rsidRPr="00062BD2" w:rsidRDefault="00062BD2" w:rsidP="00062BD2">
            <w:pPr>
              <w:widowControl w:val="0"/>
              <w:spacing w:before="0" w:line="24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062BD2">
              <w:rPr>
                <w:rFonts w:ascii="Times New Roman" w:eastAsia="Calibri" w:hAnsi="Times New Roman" w:cs="Times New Roman"/>
                <w:sz w:val="24"/>
              </w:rPr>
              <w:t>1.2</w:t>
            </w:r>
          </w:p>
        </w:tc>
        <w:tc>
          <w:tcPr>
            <w:tcW w:w="6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BD2" w:rsidRPr="00062BD2" w:rsidRDefault="00062BD2" w:rsidP="00062BD2">
            <w:pPr>
              <w:widowControl w:val="0"/>
              <w:spacing w:before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062BD2"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  <w:t xml:space="preserve">запрос и иные документы в электронной форме подписаны с использованием </w:t>
            </w:r>
            <w:hyperlink r:id="rId10">
              <w:r w:rsidRPr="00062BD2">
                <w:rPr>
                  <w:rFonts w:ascii="Times New Roman" w:eastAsia="Calibri" w:hAnsi="Times New Roman" w:cs="Times New Roman"/>
                  <w:sz w:val="21"/>
                  <w:szCs w:val="21"/>
                  <w:lang w:eastAsia="en-US"/>
                </w:rPr>
                <w:t>электронной подписи</w:t>
              </w:r>
            </w:hyperlink>
            <w:r w:rsidRPr="00062BD2"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  <w:t xml:space="preserve"> с нарушением законодательства;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BD2" w:rsidRPr="00062BD2" w:rsidRDefault="00062BD2" w:rsidP="00062BD2">
            <w:pPr>
              <w:widowControl w:val="0"/>
              <w:spacing w:before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21"/>
                <w:szCs w:val="21"/>
                <w:lang w:eastAsia="en-US"/>
              </w:rPr>
            </w:pPr>
            <w:r w:rsidRPr="00062BD2"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21"/>
                <w:szCs w:val="21"/>
                <w:lang w:eastAsia="en-US"/>
              </w:rPr>
              <w:t>1А, 2А, 3А</w:t>
            </w:r>
          </w:p>
          <w:p w:rsidR="00062BD2" w:rsidRPr="00062BD2" w:rsidRDefault="00062BD2" w:rsidP="00062BD2">
            <w:pPr>
              <w:widowControl w:val="0"/>
              <w:spacing w:before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21"/>
                <w:szCs w:val="21"/>
                <w:lang w:eastAsia="en-US"/>
              </w:rPr>
            </w:pPr>
            <w:r w:rsidRPr="00062BD2"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21"/>
                <w:szCs w:val="21"/>
                <w:lang w:eastAsia="en-US"/>
              </w:rPr>
              <w:t>1Б,2Б,3Б</w:t>
            </w:r>
          </w:p>
        </w:tc>
      </w:tr>
      <w:tr w:rsidR="00062BD2" w:rsidRPr="00062BD2" w:rsidTr="00DA1FF0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BD2" w:rsidRPr="00062BD2" w:rsidRDefault="00062BD2" w:rsidP="00062BD2">
            <w:pPr>
              <w:widowControl w:val="0"/>
              <w:spacing w:before="0" w:line="24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062BD2">
              <w:rPr>
                <w:rFonts w:ascii="Times New Roman" w:eastAsia="Calibri" w:hAnsi="Times New Roman" w:cs="Times New Roman"/>
                <w:sz w:val="24"/>
              </w:rPr>
              <w:t>1.3</w:t>
            </w:r>
          </w:p>
        </w:tc>
        <w:tc>
          <w:tcPr>
            <w:tcW w:w="6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BD2" w:rsidRPr="00062BD2" w:rsidRDefault="00062BD2" w:rsidP="00062BD2">
            <w:pPr>
              <w:widowControl w:val="0"/>
              <w:spacing w:before="0" w:line="240" w:lineRule="auto"/>
              <w:jc w:val="both"/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</w:pPr>
            <w:r w:rsidRPr="00062BD2"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  <w:t>электронные документы не соответствуют требованиям к форматам их предоставления и (или) не читаются;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BD2" w:rsidRPr="00062BD2" w:rsidRDefault="00062BD2" w:rsidP="00062BD2">
            <w:pPr>
              <w:widowControl w:val="0"/>
              <w:spacing w:before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21"/>
                <w:szCs w:val="21"/>
                <w:lang w:eastAsia="en-US"/>
              </w:rPr>
            </w:pPr>
            <w:r w:rsidRPr="00062BD2"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21"/>
                <w:szCs w:val="21"/>
                <w:lang w:eastAsia="en-US"/>
              </w:rPr>
              <w:t>1А, 2А, 3А</w:t>
            </w:r>
          </w:p>
          <w:p w:rsidR="00062BD2" w:rsidRPr="00062BD2" w:rsidRDefault="00062BD2" w:rsidP="00062BD2">
            <w:pPr>
              <w:widowControl w:val="0"/>
              <w:spacing w:before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21"/>
                <w:szCs w:val="21"/>
                <w:lang w:eastAsia="en-US"/>
              </w:rPr>
            </w:pPr>
            <w:r w:rsidRPr="00062BD2"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21"/>
                <w:szCs w:val="21"/>
                <w:lang w:eastAsia="en-US"/>
              </w:rPr>
              <w:t>1Б,2Б,3Б</w:t>
            </w:r>
          </w:p>
        </w:tc>
      </w:tr>
      <w:tr w:rsidR="00062BD2" w:rsidRPr="00062BD2" w:rsidTr="00DA1FF0">
        <w:trPr>
          <w:trHeight w:val="22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BD2" w:rsidRPr="00062BD2" w:rsidRDefault="00062BD2" w:rsidP="00062BD2">
            <w:pPr>
              <w:widowControl w:val="0"/>
              <w:spacing w:before="0" w:line="24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062BD2">
              <w:rPr>
                <w:rFonts w:ascii="Times New Roman" w:eastAsia="Calibri" w:hAnsi="Times New Roman" w:cs="Times New Roman"/>
                <w:sz w:val="24"/>
              </w:rPr>
              <w:t>1.4</w:t>
            </w:r>
          </w:p>
        </w:tc>
        <w:tc>
          <w:tcPr>
            <w:tcW w:w="6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BD2" w:rsidRPr="00062BD2" w:rsidRDefault="00062BD2" w:rsidP="00062BD2">
            <w:pPr>
              <w:widowControl w:val="0"/>
              <w:spacing w:before="0" w:line="240" w:lineRule="auto"/>
              <w:jc w:val="both"/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</w:pPr>
            <w:r w:rsidRPr="00062BD2"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  <w:t>обращение лица, не указанного в пункте 1.2 настоящего Регламента;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BD2" w:rsidRPr="00062BD2" w:rsidRDefault="00062BD2" w:rsidP="00062BD2">
            <w:pPr>
              <w:widowControl w:val="0"/>
              <w:spacing w:before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21"/>
                <w:szCs w:val="21"/>
                <w:lang w:eastAsia="en-US"/>
              </w:rPr>
            </w:pPr>
            <w:r w:rsidRPr="00062BD2"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21"/>
                <w:szCs w:val="21"/>
                <w:lang w:eastAsia="en-US"/>
              </w:rPr>
              <w:t>1А, 2А, 3А</w:t>
            </w:r>
          </w:p>
          <w:p w:rsidR="00062BD2" w:rsidRPr="00062BD2" w:rsidRDefault="00062BD2" w:rsidP="00062BD2">
            <w:pPr>
              <w:widowControl w:val="0"/>
              <w:spacing w:before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21"/>
                <w:szCs w:val="21"/>
                <w:lang w:eastAsia="en-US"/>
              </w:rPr>
            </w:pPr>
            <w:r w:rsidRPr="00062BD2"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21"/>
                <w:szCs w:val="21"/>
                <w:lang w:eastAsia="en-US"/>
              </w:rPr>
              <w:t>1Б,2Б,3Б</w:t>
            </w:r>
          </w:p>
        </w:tc>
      </w:tr>
      <w:tr w:rsidR="00062BD2" w:rsidRPr="00062BD2" w:rsidTr="00DA1FF0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BD2" w:rsidRPr="00062BD2" w:rsidRDefault="00062BD2" w:rsidP="00062BD2">
            <w:pPr>
              <w:widowControl w:val="0"/>
              <w:spacing w:before="0" w:line="240" w:lineRule="auto"/>
              <w:jc w:val="both"/>
              <w:rPr>
                <w:rFonts w:ascii="Times New Roman" w:eastAsia="Calibri" w:hAnsi="Times New Roman" w:cs="Times New Roman"/>
                <w:sz w:val="24"/>
                <w:highlight w:val="yellow"/>
              </w:rPr>
            </w:pPr>
            <w:r w:rsidRPr="00062BD2">
              <w:rPr>
                <w:rFonts w:ascii="Times New Roman" w:eastAsia="Calibri" w:hAnsi="Times New Roman" w:cs="Times New Roman"/>
                <w:sz w:val="24"/>
              </w:rPr>
              <w:t>1.5.</w:t>
            </w:r>
          </w:p>
        </w:tc>
        <w:tc>
          <w:tcPr>
            <w:tcW w:w="6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BD2" w:rsidRPr="00062BD2" w:rsidRDefault="00062BD2" w:rsidP="00062BD2">
            <w:pPr>
              <w:widowControl w:val="0"/>
              <w:spacing w:before="0" w:line="240" w:lineRule="auto"/>
              <w:jc w:val="both"/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</w:pPr>
            <w:r w:rsidRPr="00062BD2"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  <w:t>отсутствие одного или нескольких документов, приведенных в перечне документов, необходимых для получения государственной услуги,</w:t>
            </w:r>
            <w:r w:rsidRPr="00062BD2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  <w:r w:rsidRPr="00062BD2"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  <w:t>указанных в приложении № 3 к настоящему Регламенту.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BD2" w:rsidRPr="00062BD2" w:rsidRDefault="00062BD2" w:rsidP="00062BD2">
            <w:pPr>
              <w:widowControl w:val="0"/>
              <w:spacing w:before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21"/>
                <w:szCs w:val="21"/>
                <w:lang w:eastAsia="en-US"/>
              </w:rPr>
            </w:pPr>
            <w:r w:rsidRPr="00062BD2"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21"/>
                <w:szCs w:val="21"/>
                <w:lang w:eastAsia="en-US"/>
              </w:rPr>
              <w:t>1А, 2А, 3А</w:t>
            </w:r>
          </w:p>
          <w:p w:rsidR="00062BD2" w:rsidRPr="00062BD2" w:rsidRDefault="00062BD2" w:rsidP="00062BD2">
            <w:pPr>
              <w:widowControl w:val="0"/>
              <w:spacing w:before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21"/>
                <w:szCs w:val="21"/>
                <w:lang w:eastAsia="en-US"/>
              </w:rPr>
            </w:pPr>
            <w:r w:rsidRPr="00062BD2"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21"/>
                <w:szCs w:val="21"/>
                <w:lang w:eastAsia="en-US"/>
              </w:rPr>
              <w:t>1Б,2Б,3Б</w:t>
            </w:r>
          </w:p>
        </w:tc>
      </w:tr>
      <w:tr w:rsidR="00062BD2" w:rsidRPr="00062BD2" w:rsidTr="00DA1FF0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BD2" w:rsidRPr="00062BD2" w:rsidRDefault="00062BD2" w:rsidP="00062BD2">
            <w:pPr>
              <w:widowControl w:val="0"/>
              <w:spacing w:before="0" w:line="24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1.6.</w:t>
            </w:r>
          </w:p>
        </w:tc>
        <w:tc>
          <w:tcPr>
            <w:tcW w:w="6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BD2" w:rsidRPr="00062BD2" w:rsidRDefault="00062BD2" w:rsidP="00062BD2">
            <w:pPr>
              <w:widowControl w:val="0"/>
              <w:spacing w:before="0" w:line="240" w:lineRule="auto"/>
              <w:jc w:val="both"/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</w:pPr>
            <w:r w:rsidRPr="00062BD2"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  <w:t>запрос и документы, необходимые для предоставления государственной услуги, поданы с использованием Единого портала (при наличии технической возможности) или Регионального портала (при наличии технической возможности), заявителем, включенным в список лиц, в отношении которых применяются временные ограничительные меры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BD2" w:rsidRPr="00062BD2" w:rsidRDefault="00062BD2" w:rsidP="00062BD2">
            <w:pPr>
              <w:widowControl w:val="0"/>
              <w:spacing w:before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21"/>
                <w:szCs w:val="21"/>
                <w:lang w:eastAsia="en-US"/>
              </w:rPr>
            </w:pPr>
            <w:r w:rsidRPr="00062BD2"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21"/>
                <w:szCs w:val="21"/>
                <w:lang w:eastAsia="en-US"/>
              </w:rPr>
              <w:t>1А, 2А, 3А</w:t>
            </w:r>
          </w:p>
          <w:p w:rsidR="00062BD2" w:rsidRPr="00062BD2" w:rsidRDefault="00062BD2" w:rsidP="00062BD2">
            <w:pPr>
              <w:widowControl w:val="0"/>
              <w:spacing w:before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21"/>
                <w:szCs w:val="21"/>
                <w:lang w:eastAsia="en-US"/>
              </w:rPr>
            </w:pPr>
            <w:r w:rsidRPr="00062BD2"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21"/>
                <w:szCs w:val="21"/>
                <w:lang w:eastAsia="en-US"/>
              </w:rPr>
              <w:t>1Б,2Б,3Б</w:t>
            </w:r>
          </w:p>
          <w:p w:rsidR="00062BD2" w:rsidRPr="00062BD2" w:rsidRDefault="00062BD2" w:rsidP="00062BD2">
            <w:pPr>
              <w:widowControl w:val="0"/>
              <w:spacing w:before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21"/>
                <w:szCs w:val="21"/>
                <w:lang w:eastAsia="en-US"/>
              </w:rPr>
            </w:pPr>
          </w:p>
        </w:tc>
      </w:tr>
      <w:tr w:rsidR="00062BD2" w:rsidRPr="00062BD2" w:rsidTr="00DA1FF0">
        <w:tc>
          <w:tcPr>
            <w:tcW w:w="99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BD2" w:rsidRPr="00062BD2" w:rsidRDefault="00062BD2" w:rsidP="00062BD2">
            <w:pPr>
              <w:widowControl w:val="0"/>
              <w:spacing w:before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</w:pPr>
            <w:r w:rsidRPr="00062BD2">
              <w:rPr>
                <w:rFonts w:ascii="Times New Roman" w:eastAsia="Calibri" w:hAnsi="Times New Roman" w:cs="Times New Roman"/>
                <w:bCs/>
                <w:i/>
                <w:sz w:val="21"/>
                <w:szCs w:val="21"/>
              </w:rPr>
              <w:t>2. Перечень оснований для отказа в предоставлении государственной услуги</w:t>
            </w:r>
          </w:p>
        </w:tc>
      </w:tr>
      <w:tr w:rsidR="00062BD2" w:rsidRPr="00062BD2" w:rsidTr="00DA1FF0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BD2" w:rsidRPr="00062BD2" w:rsidRDefault="00062BD2" w:rsidP="00062BD2">
            <w:pPr>
              <w:widowControl w:val="0"/>
              <w:spacing w:before="0" w:line="24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062BD2">
              <w:rPr>
                <w:rFonts w:ascii="Times New Roman" w:eastAsia="Calibri" w:hAnsi="Times New Roman" w:cs="Times New Roman"/>
                <w:sz w:val="24"/>
              </w:rPr>
              <w:t>2.1.</w:t>
            </w:r>
          </w:p>
        </w:tc>
        <w:tc>
          <w:tcPr>
            <w:tcW w:w="6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BD2" w:rsidRPr="00062BD2" w:rsidRDefault="00062BD2" w:rsidP="00062BD2">
            <w:pPr>
              <w:widowControl w:val="0"/>
              <w:spacing w:before="0" w:line="240" w:lineRule="auto"/>
              <w:jc w:val="both"/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</w:pPr>
            <w:r w:rsidRPr="00062BD2"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  <w:t xml:space="preserve">отсутствие оплаты государственной пошлины за выдачу документа о соответствии требованиям оборудования и оснащенности образовательного процесса </w:t>
            </w:r>
            <w:r w:rsidRPr="00062BD2"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eastAsia="en-US"/>
              </w:rPr>
              <w:t>для подготовки трактористов, машинистов и водителей самоходных машин</w:t>
            </w:r>
            <w:r w:rsidRPr="00062BD2">
              <w:rPr>
                <w:rFonts w:ascii="Times New Roman" w:eastAsia="Calibri" w:hAnsi="Times New Roman" w:cs="Times New Roman"/>
                <w:color w:val="7030A0"/>
                <w:sz w:val="21"/>
                <w:szCs w:val="21"/>
                <w:lang w:eastAsia="en-US"/>
              </w:rPr>
              <w:t xml:space="preserve">  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BD2" w:rsidRPr="00062BD2" w:rsidRDefault="00062BD2" w:rsidP="00062BD2">
            <w:pPr>
              <w:widowControl w:val="0"/>
              <w:spacing w:before="0" w:line="240" w:lineRule="auto"/>
              <w:jc w:val="both"/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</w:pPr>
            <w:r w:rsidRPr="00062BD2"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21"/>
                <w:szCs w:val="21"/>
              </w:rPr>
              <w:t>1А, 2А, 3А</w:t>
            </w:r>
          </w:p>
        </w:tc>
      </w:tr>
      <w:tr w:rsidR="00062BD2" w:rsidRPr="00062BD2" w:rsidTr="00DA1FF0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BD2" w:rsidRPr="00062BD2" w:rsidRDefault="00062BD2" w:rsidP="00062BD2">
            <w:pPr>
              <w:widowControl w:val="0"/>
              <w:spacing w:before="0" w:line="24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062BD2">
              <w:rPr>
                <w:rFonts w:ascii="Times New Roman" w:eastAsia="Calibri" w:hAnsi="Times New Roman" w:cs="Times New Roman"/>
                <w:sz w:val="24"/>
              </w:rPr>
              <w:t>2.2.</w:t>
            </w:r>
          </w:p>
        </w:tc>
        <w:tc>
          <w:tcPr>
            <w:tcW w:w="6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BD2" w:rsidRPr="00062BD2" w:rsidRDefault="00062BD2" w:rsidP="00062BD2">
            <w:pPr>
              <w:widowControl w:val="0"/>
              <w:spacing w:before="0" w:line="240" w:lineRule="auto"/>
              <w:jc w:val="both"/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</w:pPr>
            <w:r w:rsidRPr="00062BD2"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  <w:t>наличие в представленных (полученных) документах (сведениях) противоречивой либо недостоверной информации;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BD2" w:rsidRPr="00062BD2" w:rsidRDefault="00062BD2" w:rsidP="00062BD2">
            <w:pPr>
              <w:widowControl w:val="0"/>
              <w:spacing w:before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21"/>
                <w:szCs w:val="21"/>
              </w:rPr>
            </w:pPr>
            <w:r w:rsidRPr="00062BD2"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21"/>
                <w:szCs w:val="21"/>
              </w:rPr>
              <w:t>1А, 2А, 3А</w:t>
            </w:r>
          </w:p>
          <w:p w:rsidR="00062BD2" w:rsidRPr="00062BD2" w:rsidRDefault="00062BD2" w:rsidP="00062BD2">
            <w:pPr>
              <w:widowControl w:val="0"/>
              <w:spacing w:before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21"/>
                <w:szCs w:val="21"/>
                <w:lang w:eastAsia="en-US"/>
              </w:rPr>
            </w:pPr>
            <w:r w:rsidRPr="00062BD2"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21"/>
                <w:szCs w:val="21"/>
                <w:lang w:eastAsia="en-US"/>
              </w:rPr>
              <w:t>1Б,2Б,3Б</w:t>
            </w:r>
          </w:p>
        </w:tc>
      </w:tr>
      <w:tr w:rsidR="00062BD2" w:rsidRPr="00062BD2" w:rsidTr="00DA1FF0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BD2" w:rsidRPr="00062BD2" w:rsidRDefault="00062BD2" w:rsidP="00062BD2">
            <w:pPr>
              <w:widowControl w:val="0"/>
              <w:spacing w:before="0" w:line="24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062BD2">
              <w:rPr>
                <w:rFonts w:ascii="Times New Roman" w:eastAsia="Calibri" w:hAnsi="Times New Roman" w:cs="Times New Roman"/>
                <w:sz w:val="24"/>
              </w:rPr>
              <w:t>2.3.</w:t>
            </w:r>
          </w:p>
        </w:tc>
        <w:tc>
          <w:tcPr>
            <w:tcW w:w="6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BD2" w:rsidRPr="00062BD2" w:rsidRDefault="00062BD2" w:rsidP="00062BD2">
            <w:pPr>
              <w:widowControl w:val="0"/>
              <w:spacing w:before="0" w:line="240" w:lineRule="auto"/>
              <w:jc w:val="both"/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</w:pPr>
            <w:r w:rsidRPr="00062BD2"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  <w:t>несоответствие образовательной организации данным, указанным в представленных документах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BD2" w:rsidRPr="00062BD2" w:rsidRDefault="00062BD2" w:rsidP="00062BD2">
            <w:pPr>
              <w:widowControl w:val="0"/>
              <w:spacing w:before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21"/>
                <w:szCs w:val="21"/>
              </w:rPr>
            </w:pPr>
            <w:r w:rsidRPr="00062BD2"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21"/>
                <w:szCs w:val="21"/>
              </w:rPr>
              <w:t>1А, 2А, 3А</w:t>
            </w:r>
          </w:p>
          <w:p w:rsidR="00062BD2" w:rsidRPr="00062BD2" w:rsidRDefault="00062BD2" w:rsidP="00062BD2">
            <w:pPr>
              <w:widowControl w:val="0"/>
              <w:spacing w:before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21"/>
                <w:szCs w:val="21"/>
                <w:lang w:eastAsia="en-US"/>
              </w:rPr>
            </w:pPr>
            <w:r w:rsidRPr="00062BD2"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21"/>
                <w:szCs w:val="21"/>
                <w:lang w:eastAsia="en-US"/>
              </w:rPr>
              <w:t>1Б,2Б,3Б</w:t>
            </w:r>
          </w:p>
        </w:tc>
      </w:tr>
      <w:tr w:rsidR="00062BD2" w:rsidRPr="00062BD2" w:rsidTr="00DA1FF0">
        <w:trPr>
          <w:trHeight w:val="495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BD2" w:rsidRPr="00062BD2" w:rsidRDefault="00062BD2" w:rsidP="00062BD2">
            <w:pPr>
              <w:widowControl w:val="0"/>
              <w:spacing w:before="0" w:line="24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062BD2">
              <w:rPr>
                <w:rFonts w:ascii="Times New Roman" w:eastAsia="Calibri" w:hAnsi="Times New Roman" w:cs="Times New Roman"/>
                <w:sz w:val="24"/>
              </w:rPr>
              <w:t>2.4.</w:t>
            </w:r>
          </w:p>
        </w:tc>
        <w:tc>
          <w:tcPr>
            <w:tcW w:w="6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BD2" w:rsidRPr="00062BD2" w:rsidRDefault="00062BD2" w:rsidP="00062BD2">
            <w:pPr>
              <w:widowControl w:val="0"/>
              <w:spacing w:before="0" w:line="240" w:lineRule="auto"/>
              <w:jc w:val="both"/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</w:pPr>
            <w:r w:rsidRPr="00062BD2"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  <w:t>отсутствие в заявлении о выдаче дубликата свидетельства о соответствии требованиям оборудования и оснащенности образовательного процесса информации, позволяющей идентифицировать ранее выданное свидетельство о соответствии требованиям оборудования и оснащенности образовательного процесса</w:t>
            </w:r>
            <w:r w:rsidRPr="00062BD2">
              <w:rPr>
                <w:rFonts w:ascii="Calibri" w:eastAsia="Calibri" w:hAnsi="Calibri" w:cs="Calibri"/>
                <w:lang w:eastAsia="en-US"/>
              </w:rPr>
              <w:t xml:space="preserve"> </w:t>
            </w:r>
            <w:r w:rsidRPr="00062BD2">
              <w:rPr>
                <w:rFonts w:ascii="Times New Roman" w:eastAsia="Calibri" w:hAnsi="Times New Roman" w:cs="Times New Roman"/>
                <w:color w:val="000000"/>
                <w:sz w:val="21"/>
                <w:szCs w:val="21"/>
                <w:lang w:eastAsia="en-US"/>
              </w:rPr>
              <w:t xml:space="preserve">для подготовки трактористов, машинистов и водителей самоходных машин  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BD2" w:rsidRPr="00062BD2" w:rsidRDefault="00062BD2" w:rsidP="00062BD2">
            <w:pPr>
              <w:widowControl w:val="0"/>
              <w:spacing w:before="0" w:line="240" w:lineRule="auto"/>
              <w:jc w:val="both"/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</w:pPr>
            <w:r w:rsidRPr="00062BD2"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  <w:t>1Б, 2Б, 3Б</w:t>
            </w:r>
          </w:p>
        </w:tc>
      </w:tr>
      <w:tr w:rsidR="00062BD2" w:rsidRPr="00062BD2" w:rsidTr="00DA1FF0">
        <w:trPr>
          <w:trHeight w:val="495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BD2" w:rsidRPr="00062BD2" w:rsidRDefault="00062BD2" w:rsidP="00062BD2">
            <w:pPr>
              <w:widowControl w:val="0"/>
              <w:spacing w:before="0" w:line="24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062BD2">
              <w:rPr>
                <w:rFonts w:ascii="Times New Roman" w:eastAsia="Calibri" w:hAnsi="Times New Roman" w:cs="Times New Roman"/>
                <w:sz w:val="24"/>
              </w:rPr>
              <w:t>2.5.</w:t>
            </w:r>
          </w:p>
        </w:tc>
        <w:tc>
          <w:tcPr>
            <w:tcW w:w="6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BD2" w:rsidRPr="00062BD2" w:rsidRDefault="00062BD2" w:rsidP="00062BD2">
            <w:pPr>
              <w:widowControl w:val="0"/>
              <w:spacing w:before="0" w:line="240" w:lineRule="auto"/>
              <w:jc w:val="both"/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</w:pPr>
            <w:r w:rsidRPr="00062BD2"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  <w:t>отказ заявителя от получения государственной услуги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BD2" w:rsidRPr="00062BD2" w:rsidRDefault="00062BD2" w:rsidP="00062BD2">
            <w:pPr>
              <w:widowControl w:val="0"/>
              <w:spacing w:before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21"/>
                <w:szCs w:val="21"/>
              </w:rPr>
            </w:pPr>
            <w:r w:rsidRPr="00062BD2"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21"/>
                <w:szCs w:val="21"/>
              </w:rPr>
              <w:t>1А, 2А, 3А</w:t>
            </w:r>
          </w:p>
          <w:p w:rsidR="00062BD2" w:rsidRPr="00062BD2" w:rsidRDefault="00062BD2" w:rsidP="00062BD2">
            <w:pPr>
              <w:widowControl w:val="0"/>
              <w:spacing w:before="0" w:line="240" w:lineRule="auto"/>
              <w:jc w:val="both"/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</w:pPr>
            <w:r w:rsidRPr="00062BD2"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21"/>
                <w:szCs w:val="21"/>
                <w:lang w:eastAsia="en-US"/>
              </w:rPr>
              <w:t>1Б,2Б,3Б</w:t>
            </w:r>
          </w:p>
        </w:tc>
      </w:tr>
      <w:tr w:rsidR="00062BD2" w:rsidRPr="00062BD2" w:rsidTr="00DA1FF0">
        <w:trPr>
          <w:trHeight w:val="495"/>
        </w:trPr>
        <w:tc>
          <w:tcPr>
            <w:tcW w:w="99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BD2" w:rsidRPr="00062BD2" w:rsidRDefault="00062BD2" w:rsidP="00062BD2">
            <w:pPr>
              <w:widowControl w:val="0"/>
              <w:spacing w:before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color w:val="000000"/>
                <w:spacing w:val="-6"/>
                <w:sz w:val="21"/>
                <w:szCs w:val="21"/>
              </w:rPr>
            </w:pPr>
            <w:r w:rsidRPr="00062BD2">
              <w:rPr>
                <w:rFonts w:ascii="Times New Roman" w:eastAsia="Calibri" w:hAnsi="Times New Roman" w:cs="Times New Roman"/>
                <w:bCs/>
                <w:i/>
                <w:color w:val="000000"/>
                <w:spacing w:val="-6"/>
                <w:sz w:val="21"/>
                <w:szCs w:val="21"/>
              </w:rPr>
              <w:t>3. Перечень оснований для приостановления предоставления государственной услуги отсутствует</w:t>
            </w:r>
          </w:p>
        </w:tc>
      </w:tr>
    </w:tbl>
    <w:p w:rsidR="00ED0FCA" w:rsidRPr="00600FEF" w:rsidRDefault="00062BD2" w:rsidP="00062BD2">
      <w:pPr>
        <w:widowControl w:val="0"/>
        <w:spacing w:before="0" w:line="240" w:lineRule="auto"/>
        <w:jc w:val="both"/>
        <w:outlineLvl w:val="1"/>
        <w:rPr>
          <w:rFonts w:ascii="Times New Roman" w:eastAsia="Times New Roman" w:hAnsi="Times New Roman" w:cs="Times New Roman"/>
          <w:sz w:val="36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BD7469" w:rsidRPr="00822081" w:rsidRDefault="00BD7469">
      <w:pPr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D7469" w:rsidRPr="00822081" w:rsidRDefault="00BD7469">
      <w:pPr>
        <w:spacing w:before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D7469" w:rsidRPr="00822081" w:rsidRDefault="001D4801">
      <w:pPr>
        <w:spacing w:before="0" w:line="240" w:lineRule="auto"/>
        <w:jc w:val="both"/>
        <w:rPr>
          <w:rFonts w:ascii="Times New Roman" w:hAnsi="Times New Roman" w:cs="Times New Roman"/>
        </w:rPr>
      </w:pPr>
      <w:r w:rsidRPr="00822081">
        <w:rPr>
          <w:rFonts w:ascii="Times New Roman" w:eastAsia="Times New Roman" w:hAnsi="Times New Roman" w:cs="Times New Roman"/>
          <w:sz w:val="28"/>
          <w:szCs w:val="28"/>
        </w:rPr>
        <w:t>Начальник                                                                                                   А.Ш. Бурганов</w:t>
      </w:r>
    </w:p>
    <w:sectPr w:rsidR="00BD7469" w:rsidRPr="00822081">
      <w:headerReference w:type="default" r:id="rId11"/>
      <w:pgSz w:w="11906" w:h="16838"/>
      <w:pgMar w:top="1134" w:right="707" w:bottom="1134" w:left="1134" w:header="708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72FC" w:rsidRDefault="000872FC">
      <w:pPr>
        <w:spacing w:before="0" w:line="240" w:lineRule="auto"/>
      </w:pPr>
      <w:r>
        <w:separator/>
      </w:r>
    </w:p>
  </w:endnote>
  <w:endnote w:type="continuationSeparator" w:id="0">
    <w:p w:rsidR="000872FC" w:rsidRDefault="000872FC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Arial"/>
    <w:charset w:val="01"/>
    <w:family w:val="roman"/>
    <w:pitch w:val="default"/>
  </w:font>
  <w:font w:name="Noto Sans Devanagari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72FC" w:rsidRDefault="000872FC">
      <w:pPr>
        <w:spacing w:before="0" w:line="240" w:lineRule="auto"/>
      </w:pPr>
      <w:r>
        <w:separator/>
      </w:r>
    </w:p>
  </w:footnote>
  <w:footnote w:type="continuationSeparator" w:id="0">
    <w:p w:rsidR="000872FC" w:rsidRDefault="000872FC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7469" w:rsidRDefault="00BD7469">
    <w:pPr>
      <w:pStyle w:val="a8"/>
      <w:jc w:val="center"/>
      <w:rPr>
        <w:rFonts w:ascii="Times New Roman" w:hAnsi="Times New Roman" w:cs="Times New Roman"/>
        <w:sz w:val="24"/>
        <w:szCs w:val="24"/>
      </w:rPr>
    </w:pPr>
  </w:p>
  <w:p w:rsidR="00BD7469" w:rsidRDefault="00BD7469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3F3147"/>
    <w:multiLevelType w:val="multilevel"/>
    <w:tmpl w:val="4DC8784C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1" w15:restartNumberingAfterBreak="0">
    <w:nsid w:val="4DF50237"/>
    <w:multiLevelType w:val="multilevel"/>
    <w:tmpl w:val="2BE0AF8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469"/>
    <w:rsid w:val="00062BD2"/>
    <w:rsid w:val="000872FC"/>
    <w:rsid w:val="001D4801"/>
    <w:rsid w:val="002A36BE"/>
    <w:rsid w:val="00600FEF"/>
    <w:rsid w:val="006D217F"/>
    <w:rsid w:val="00822081"/>
    <w:rsid w:val="008813B4"/>
    <w:rsid w:val="00B7567D"/>
    <w:rsid w:val="00BD7469"/>
    <w:rsid w:val="00CE10EA"/>
    <w:rsid w:val="00ED0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75337"/>
  <w15:docId w15:val="{36885DA2-1E92-49C3-8A92-2AFD526C4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before="709" w:line="276" w:lineRule="auto"/>
    </w:pPr>
  </w:style>
  <w:style w:type="paragraph" w:styleId="1">
    <w:name w:val="heading 1"/>
    <w:basedOn w:val="a"/>
    <w:next w:val="a"/>
    <w:link w:val="10"/>
    <w:qFormat/>
    <w:rsid w:val="00365774"/>
    <w:pPr>
      <w:keepNext/>
      <w:spacing w:before="0" w:line="240" w:lineRule="auto"/>
      <w:ind w:left="360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365774"/>
    <w:pPr>
      <w:keepNext/>
      <w:spacing w:before="0" w:line="240" w:lineRule="auto"/>
      <w:ind w:left="360"/>
      <w:jc w:val="right"/>
      <w:outlineLvl w:val="1"/>
    </w:pPr>
    <w:rPr>
      <w:rFonts w:ascii="Times New Roman" w:eastAsia="Times New Roman" w:hAnsi="Times New Roman" w:cs="Times New Roman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365774"/>
    <w:pPr>
      <w:keepNext/>
      <w:spacing w:before="0" w:line="360" w:lineRule="auto"/>
      <w:ind w:left="357"/>
      <w:jc w:val="center"/>
      <w:outlineLvl w:val="2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365774"/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semiHidden/>
    <w:qFormat/>
    <w:rsid w:val="00365774"/>
    <w:rPr>
      <w:rFonts w:ascii="Times New Roman" w:eastAsia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semiHidden/>
    <w:qFormat/>
    <w:rsid w:val="00365774"/>
    <w:rPr>
      <w:rFonts w:ascii="Times New Roman" w:eastAsia="Times New Roman" w:hAnsi="Times New Roman" w:cs="Times New Roman"/>
      <w:sz w:val="28"/>
      <w:szCs w:val="28"/>
    </w:rPr>
  </w:style>
  <w:style w:type="character" w:customStyle="1" w:styleId="a3">
    <w:name w:val="Основной текст Знак"/>
    <w:basedOn w:val="a0"/>
    <w:link w:val="a4"/>
    <w:semiHidden/>
    <w:qFormat/>
    <w:rsid w:val="00365774"/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6"/>
    <w:semiHidden/>
    <w:qFormat/>
    <w:rsid w:val="00365774"/>
    <w:rPr>
      <w:rFonts w:ascii="Times New Roman" w:eastAsia="Times New Roman" w:hAnsi="Times New Roman" w:cs="Times New Roman"/>
      <w:sz w:val="28"/>
      <w:szCs w:val="28"/>
    </w:rPr>
  </w:style>
  <w:style w:type="character" w:customStyle="1" w:styleId="21">
    <w:name w:val="Основной текст с отступом 2 Знак"/>
    <w:basedOn w:val="a0"/>
    <w:link w:val="22"/>
    <w:qFormat/>
    <w:rsid w:val="00365774"/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Основной текст с отступом 3 Знак"/>
    <w:basedOn w:val="a0"/>
    <w:link w:val="32"/>
    <w:qFormat/>
    <w:rsid w:val="00365774"/>
    <w:rPr>
      <w:rFonts w:ascii="Times New Roman" w:eastAsia="Times New Roman" w:hAnsi="Times New Roman" w:cs="Times New Roman"/>
      <w:sz w:val="28"/>
      <w:szCs w:val="28"/>
    </w:rPr>
  </w:style>
  <w:style w:type="character" w:customStyle="1" w:styleId="a7">
    <w:name w:val="Верхний колонтитул Знак"/>
    <w:basedOn w:val="a0"/>
    <w:link w:val="a8"/>
    <w:uiPriority w:val="99"/>
    <w:qFormat/>
    <w:rsid w:val="00902C28"/>
  </w:style>
  <w:style w:type="character" w:customStyle="1" w:styleId="a9">
    <w:name w:val="Нижний колонтитул Знак"/>
    <w:basedOn w:val="a0"/>
    <w:link w:val="aa"/>
    <w:uiPriority w:val="99"/>
    <w:qFormat/>
    <w:rsid w:val="00902C28"/>
  </w:style>
  <w:style w:type="character" w:customStyle="1" w:styleId="ab">
    <w:name w:val="Текст выноски Знак"/>
    <w:basedOn w:val="a0"/>
    <w:link w:val="ac"/>
    <w:uiPriority w:val="99"/>
    <w:semiHidden/>
    <w:qFormat/>
    <w:rsid w:val="00F172B3"/>
    <w:rPr>
      <w:rFonts w:ascii="Tahoma" w:hAnsi="Tahoma" w:cs="Tahoma"/>
      <w:sz w:val="16"/>
      <w:szCs w:val="16"/>
    </w:rPr>
  </w:style>
  <w:style w:type="character" w:customStyle="1" w:styleId="ad">
    <w:name w:val="Без интервала Знак"/>
    <w:basedOn w:val="a0"/>
    <w:link w:val="ae"/>
    <w:uiPriority w:val="1"/>
    <w:qFormat/>
    <w:rsid w:val="005D5299"/>
  </w:style>
  <w:style w:type="character" w:customStyle="1" w:styleId="normalchar">
    <w:name w:val="normal__char"/>
    <w:basedOn w:val="a0"/>
    <w:qFormat/>
    <w:rsid w:val="0015766D"/>
  </w:style>
  <w:style w:type="character" w:customStyle="1" w:styleId="rug">
    <w:name w:val="rug"/>
    <w:basedOn w:val="a0"/>
    <w:qFormat/>
    <w:rsid w:val="004F5868"/>
  </w:style>
  <w:style w:type="character" w:styleId="af">
    <w:name w:val="Hyperlink"/>
    <w:basedOn w:val="a0"/>
    <w:uiPriority w:val="99"/>
    <w:unhideWhenUsed/>
    <w:rsid w:val="007A4D5D"/>
    <w:rPr>
      <w:color w:val="0000FF" w:themeColor="hyperlink"/>
      <w:u w:val="single"/>
    </w:rPr>
  </w:style>
  <w:style w:type="character" w:customStyle="1" w:styleId="ConsPlusNormal">
    <w:name w:val="ConsPlusNormal Знак"/>
    <w:link w:val="ConsPlusNormal0"/>
    <w:qFormat/>
    <w:locked/>
    <w:rsid w:val="00614C79"/>
    <w:rPr>
      <w:rFonts w:ascii="Times New Roman" w:eastAsia="Times New Roman" w:hAnsi="Times New Roman" w:cs="Times New Roman"/>
      <w:sz w:val="28"/>
      <w:szCs w:val="20"/>
    </w:rPr>
  </w:style>
  <w:style w:type="paragraph" w:styleId="af0">
    <w:name w:val="Title"/>
    <w:basedOn w:val="a"/>
    <w:next w:val="a4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link w:val="a3"/>
    <w:semiHidden/>
    <w:unhideWhenUsed/>
    <w:rsid w:val="00365774"/>
    <w:pPr>
      <w:spacing w:before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f1">
    <w:name w:val="List"/>
    <w:basedOn w:val="a4"/>
    <w:rPr>
      <w:rFonts w:ascii="PT Astra Serif" w:hAnsi="PT Astra Serif" w:cs="Noto Sans Devanagari"/>
    </w:rPr>
  </w:style>
  <w:style w:type="paragraph" w:styleId="af2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3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6">
    <w:name w:val="Body Text Indent"/>
    <w:basedOn w:val="a"/>
    <w:link w:val="a5"/>
    <w:semiHidden/>
    <w:unhideWhenUsed/>
    <w:rsid w:val="00365774"/>
    <w:pPr>
      <w:spacing w:before="0" w:line="240" w:lineRule="auto"/>
      <w:ind w:left="360"/>
    </w:pPr>
    <w:rPr>
      <w:rFonts w:ascii="Times New Roman" w:eastAsia="Times New Roman" w:hAnsi="Times New Roman" w:cs="Times New Roman"/>
      <w:sz w:val="28"/>
      <w:szCs w:val="28"/>
    </w:rPr>
  </w:style>
  <w:style w:type="paragraph" w:styleId="22">
    <w:name w:val="Body Text Indent 2"/>
    <w:basedOn w:val="a"/>
    <w:link w:val="21"/>
    <w:unhideWhenUsed/>
    <w:qFormat/>
    <w:rsid w:val="00365774"/>
    <w:pPr>
      <w:spacing w:before="0" w:line="240" w:lineRule="auto"/>
      <w:ind w:left="36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32">
    <w:name w:val="Body Text Indent 3"/>
    <w:basedOn w:val="a"/>
    <w:link w:val="31"/>
    <w:unhideWhenUsed/>
    <w:qFormat/>
    <w:rsid w:val="00365774"/>
    <w:pPr>
      <w:spacing w:before="0" w:line="240" w:lineRule="auto"/>
      <w:ind w:firstLine="399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4">
    <w:name w:val="Колонтитул"/>
    <w:basedOn w:val="a"/>
    <w:qFormat/>
  </w:style>
  <w:style w:type="paragraph" w:styleId="a8">
    <w:name w:val="header"/>
    <w:basedOn w:val="a"/>
    <w:link w:val="a7"/>
    <w:uiPriority w:val="99"/>
    <w:unhideWhenUsed/>
    <w:rsid w:val="00902C28"/>
    <w:pPr>
      <w:tabs>
        <w:tab w:val="center" w:pos="4677"/>
        <w:tab w:val="right" w:pos="9355"/>
      </w:tabs>
      <w:spacing w:before="0" w:line="240" w:lineRule="auto"/>
    </w:pPr>
  </w:style>
  <w:style w:type="paragraph" w:styleId="aa">
    <w:name w:val="footer"/>
    <w:basedOn w:val="a"/>
    <w:link w:val="a9"/>
    <w:uiPriority w:val="99"/>
    <w:unhideWhenUsed/>
    <w:rsid w:val="00902C28"/>
    <w:pPr>
      <w:tabs>
        <w:tab w:val="center" w:pos="4677"/>
        <w:tab w:val="right" w:pos="9355"/>
      </w:tabs>
      <w:spacing w:before="0" w:line="240" w:lineRule="auto"/>
    </w:pPr>
  </w:style>
  <w:style w:type="paragraph" w:styleId="af5">
    <w:name w:val="List Paragraph"/>
    <w:basedOn w:val="a"/>
    <w:uiPriority w:val="34"/>
    <w:qFormat/>
    <w:rsid w:val="00692F00"/>
    <w:pPr>
      <w:spacing w:before="0" w:after="200"/>
      <w:ind w:left="720"/>
      <w:contextualSpacing/>
    </w:pPr>
  </w:style>
  <w:style w:type="paragraph" w:styleId="ac">
    <w:name w:val="Balloon Text"/>
    <w:basedOn w:val="a"/>
    <w:link w:val="ab"/>
    <w:uiPriority w:val="99"/>
    <w:semiHidden/>
    <w:unhideWhenUsed/>
    <w:qFormat/>
    <w:rsid w:val="00F172B3"/>
    <w:pPr>
      <w:spacing w:before="0" w:line="240" w:lineRule="auto"/>
    </w:pPr>
    <w:rPr>
      <w:rFonts w:ascii="Tahoma" w:hAnsi="Tahoma" w:cs="Tahoma"/>
      <w:sz w:val="16"/>
      <w:szCs w:val="16"/>
    </w:rPr>
  </w:style>
  <w:style w:type="paragraph" w:customStyle="1" w:styleId="af6">
    <w:name w:val="Знак"/>
    <w:basedOn w:val="a"/>
    <w:next w:val="a"/>
    <w:autoRedefine/>
    <w:qFormat/>
    <w:rsid w:val="00FF7380"/>
    <w:pPr>
      <w:spacing w:beforeAutospacing="1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onsNormal">
    <w:name w:val="ConsNormal"/>
    <w:qFormat/>
    <w:rsid w:val="00FF7380"/>
    <w:pPr>
      <w:widowControl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e">
    <w:name w:val="No Spacing"/>
    <w:link w:val="ad"/>
    <w:uiPriority w:val="1"/>
    <w:qFormat/>
    <w:rsid w:val="005D5299"/>
  </w:style>
  <w:style w:type="paragraph" w:customStyle="1" w:styleId="11">
    <w:name w:val="Обычный1"/>
    <w:basedOn w:val="a"/>
    <w:qFormat/>
    <w:rsid w:val="0015766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0">
    <w:name w:val="ConsPlusNormal"/>
    <w:link w:val="ConsPlusNormal"/>
    <w:qFormat/>
    <w:rsid w:val="00614C79"/>
    <w:pPr>
      <w:widowControl w:val="0"/>
    </w:pPr>
    <w:rPr>
      <w:rFonts w:ascii="Times New Roman" w:eastAsia="Times New Roman" w:hAnsi="Times New Roman" w:cs="Times New Roman"/>
      <w:sz w:val="28"/>
      <w:szCs w:val="20"/>
    </w:rPr>
  </w:style>
  <w:style w:type="numbering" w:customStyle="1" w:styleId="12">
    <w:name w:val="Нет списка1"/>
    <w:uiPriority w:val="99"/>
    <w:semiHidden/>
    <w:unhideWhenUsed/>
    <w:qFormat/>
    <w:rsid w:val="00365774"/>
  </w:style>
  <w:style w:type="table" w:styleId="af7">
    <w:name w:val="Table Grid"/>
    <w:basedOn w:val="a1"/>
    <w:uiPriority w:val="59"/>
    <w:rsid w:val="008D492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3">
    <w:name w:val="Сетка таблицы1"/>
    <w:basedOn w:val="a1"/>
    <w:rsid w:val="00FF738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internet.garant.ru/document/redirect/12184522/21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604BE19-A163-433D-ACD5-532097481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1784</Words>
  <Characters>10172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Olga Kamaleeva</cp:lastModifiedBy>
  <cp:revision>2</cp:revision>
  <cp:lastPrinted>2026-08-28T11:24:00Z</cp:lastPrinted>
  <dcterms:created xsi:type="dcterms:W3CDTF">2026-08-28T12:05:00Z</dcterms:created>
  <dcterms:modified xsi:type="dcterms:W3CDTF">2026-08-28T12:05:00Z</dcterms:modified>
  <dc:language>ru-RU</dc:language>
</cp:coreProperties>
</file>