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127"/>
        <w:tblW w:w="10065" w:type="dxa"/>
        <w:tblLook w:val="01E0" w:firstRow="1" w:lastRow="1" w:firstColumn="1" w:lastColumn="1" w:noHBand="0" w:noVBand="0"/>
      </w:tblPr>
      <w:tblGrid>
        <w:gridCol w:w="4253"/>
        <w:gridCol w:w="1417"/>
        <w:gridCol w:w="4395"/>
      </w:tblGrid>
      <w:tr w:rsidR="001E0B70" w:rsidRPr="001E0B70" w14:paraId="2EFCF879" w14:textId="77777777" w:rsidTr="00D46C1E">
        <w:trPr>
          <w:trHeight w:val="2172"/>
        </w:trPr>
        <w:tc>
          <w:tcPr>
            <w:tcW w:w="4253" w:type="dxa"/>
          </w:tcPr>
          <w:p w14:paraId="7B8609CB" w14:textId="77777777" w:rsidR="001E0B70" w:rsidRPr="001E0B70" w:rsidRDefault="001E0B70" w:rsidP="001E0B70">
            <w:pPr>
              <w:autoSpaceDE w:val="0"/>
              <w:autoSpaceDN w:val="0"/>
              <w:spacing w:after="0" w:line="240" w:lineRule="auto"/>
              <w:jc w:val="center"/>
              <w:rPr>
                <w:rFonts w:ascii="Times New Roman" w:eastAsia="Times New Roman" w:hAnsi="Times New Roman" w:cs="Times New Roman"/>
                <w:bCs/>
                <w:spacing w:val="-10"/>
                <w:sz w:val="28"/>
                <w:szCs w:val="28"/>
                <w:lang w:eastAsia="ru-RU"/>
              </w:rPr>
            </w:pPr>
            <w:r w:rsidRPr="001E0B70">
              <w:rPr>
                <w:rFonts w:ascii="Times New Roman" w:eastAsia="Times New Roman" w:hAnsi="Times New Roman" w:cs="Times New Roman"/>
                <w:bCs/>
                <w:spacing w:val="-10"/>
                <w:sz w:val="28"/>
                <w:szCs w:val="28"/>
                <w:lang w:eastAsia="ru-RU"/>
              </w:rPr>
              <w:t>КОМИТЕТ</w:t>
            </w:r>
          </w:p>
          <w:p w14:paraId="60329A2B" w14:textId="77777777" w:rsidR="001E0B70" w:rsidRPr="001E0B70" w:rsidRDefault="001E0B70" w:rsidP="001E0B70">
            <w:pPr>
              <w:autoSpaceDE w:val="0"/>
              <w:autoSpaceDN w:val="0"/>
              <w:spacing w:after="0" w:line="240" w:lineRule="auto"/>
              <w:jc w:val="center"/>
              <w:rPr>
                <w:rFonts w:ascii="Times New Roman" w:eastAsia="Times New Roman" w:hAnsi="Times New Roman" w:cs="Times New Roman"/>
                <w:bCs/>
                <w:spacing w:val="-10"/>
                <w:sz w:val="28"/>
                <w:szCs w:val="28"/>
                <w:lang w:eastAsia="ru-RU"/>
              </w:rPr>
            </w:pPr>
            <w:r w:rsidRPr="001E0B70">
              <w:rPr>
                <w:rFonts w:ascii="Times New Roman" w:eastAsia="Times New Roman" w:hAnsi="Times New Roman" w:cs="Times New Roman"/>
                <w:bCs/>
                <w:spacing w:val="-10"/>
                <w:sz w:val="28"/>
                <w:szCs w:val="28"/>
                <w:lang w:eastAsia="ru-RU"/>
              </w:rPr>
              <w:t xml:space="preserve">РЕСПУБЛИКИ ТАТАРСТАН </w:t>
            </w:r>
          </w:p>
          <w:p w14:paraId="10515358" w14:textId="77777777" w:rsidR="001E0B70" w:rsidRPr="001E0B70" w:rsidRDefault="001E0B70" w:rsidP="001E0B70">
            <w:pPr>
              <w:autoSpaceDE w:val="0"/>
              <w:autoSpaceDN w:val="0"/>
              <w:spacing w:after="0" w:line="240" w:lineRule="auto"/>
              <w:jc w:val="center"/>
              <w:rPr>
                <w:rFonts w:ascii="Times New Roman" w:eastAsia="Times New Roman" w:hAnsi="Times New Roman" w:cs="Times New Roman"/>
                <w:bCs/>
                <w:spacing w:val="-10"/>
                <w:sz w:val="28"/>
                <w:szCs w:val="28"/>
                <w:lang w:eastAsia="ru-RU"/>
              </w:rPr>
            </w:pPr>
            <w:r w:rsidRPr="001E0B70">
              <w:rPr>
                <w:rFonts w:ascii="Times New Roman" w:eastAsia="Times New Roman" w:hAnsi="Times New Roman" w:cs="Times New Roman"/>
                <w:noProof/>
                <w:sz w:val="20"/>
                <w:szCs w:val="20"/>
                <w:lang w:eastAsia="ru-RU"/>
              </w:rPr>
              <mc:AlternateContent>
                <mc:Choice Requires="wps">
                  <w:drawing>
                    <wp:anchor distT="4294967295" distB="4294967295" distL="114300" distR="114300" simplePos="0" relativeHeight="251659264" behindDoc="0" locked="0" layoutInCell="1" allowOverlap="1" wp14:anchorId="4A4ACC5E" wp14:editId="328F0159">
                      <wp:simplePos x="0" y="0"/>
                      <wp:positionH relativeFrom="column">
                        <wp:posOffset>1744</wp:posOffset>
                      </wp:positionH>
                      <wp:positionV relativeFrom="paragraph">
                        <wp:posOffset>841031</wp:posOffset>
                      </wp:positionV>
                      <wp:extent cx="6362054" cy="0"/>
                      <wp:effectExtent l="0" t="0" r="2032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62054"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EF9E992" id="Прямая соединительная линия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5pt,66.2pt" to="501.1pt,6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" strokecolor="windowText" strokeweight="1pt">
                      <o:lock v:ext="edit" shapetype="f"/>
                    </v:line>
                  </w:pict>
                </mc:Fallback>
              </mc:AlternateContent>
            </w:r>
            <w:r w:rsidRPr="001E0B70">
              <w:rPr>
                <w:rFonts w:ascii="Times New Roman" w:eastAsia="Times New Roman" w:hAnsi="Times New Roman" w:cs="Times New Roman"/>
                <w:bCs/>
                <w:spacing w:val="-10"/>
                <w:sz w:val="28"/>
                <w:szCs w:val="28"/>
                <w:lang w:eastAsia="ru-RU"/>
              </w:rPr>
              <w:t>ПО ОХРАНЕ ОБЪЕКТОВ КУЛЬТУРНОГО НАСЛЕДИЯ</w:t>
            </w:r>
          </w:p>
        </w:tc>
        <w:tc>
          <w:tcPr>
            <w:tcW w:w="1417" w:type="dxa"/>
          </w:tcPr>
          <w:p w14:paraId="1AF703C7" w14:textId="77777777" w:rsidR="001E0B70" w:rsidRPr="001E0B70" w:rsidRDefault="001E0B70" w:rsidP="001E0B70">
            <w:pPr>
              <w:autoSpaceDE w:val="0"/>
              <w:autoSpaceDN w:val="0"/>
              <w:spacing w:after="0" w:line="240" w:lineRule="auto"/>
              <w:jc w:val="center"/>
              <w:rPr>
                <w:rFonts w:ascii="Times New Roman" w:eastAsia="Times New Roman" w:hAnsi="Times New Roman" w:cs="Times New Roman"/>
                <w:sz w:val="28"/>
                <w:szCs w:val="28"/>
                <w:lang w:eastAsia="ru-RU"/>
              </w:rPr>
            </w:pPr>
          </w:p>
          <w:p w14:paraId="1158B499" w14:textId="77777777" w:rsidR="001E0B70" w:rsidRPr="001E0B70" w:rsidRDefault="001E0B70" w:rsidP="001E0B70">
            <w:pPr>
              <w:autoSpaceDE w:val="0"/>
              <w:autoSpaceDN w:val="0"/>
              <w:spacing w:after="0" w:line="240" w:lineRule="auto"/>
              <w:jc w:val="center"/>
              <w:rPr>
                <w:rFonts w:ascii="Times New Roman" w:eastAsia="Times New Roman" w:hAnsi="Times New Roman" w:cs="Times New Roman"/>
                <w:sz w:val="20"/>
                <w:szCs w:val="20"/>
                <w:lang w:eastAsia="ru-RU"/>
              </w:rPr>
            </w:pPr>
            <w:r w:rsidRPr="001E0B70">
              <w:rPr>
                <w:rFonts w:ascii="Times New Roman" w:eastAsia="Times New Roman" w:hAnsi="Times New Roman" w:cs="Times New Roman"/>
                <w:noProof/>
                <w:sz w:val="28"/>
                <w:szCs w:val="28"/>
                <w:lang w:eastAsia="ru-RU"/>
              </w:rPr>
              <w:drawing>
                <wp:inline distT="0" distB="0" distL="0" distR="0" wp14:anchorId="33338CF3" wp14:editId="5BB3030B">
                  <wp:extent cx="723900" cy="723900"/>
                  <wp:effectExtent l="0" t="0" r="0" b="0"/>
                  <wp:docPr id="1" name="Рисунок 1" descr="250px-Coat_of_Arms_of_Tatar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250px-Coat_of_Arms_of_Tatarsta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p w14:paraId="13151A1E" w14:textId="77777777" w:rsidR="001E0B70" w:rsidRPr="001E0B70" w:rsidRDefault="001E0B70" w:rsidP="001E0B70">
            <w:pPr>
              <w:autoSpaceDE w:val="0"/>
              <w:autoSpaceDN w:val="0"/>
              <w:spacing w:after="0" w:line="240" w:lineRule="auto"/>
              <w:rPr>
                <w:rFonts w:ascii="Times New Roman" w:eastAsia="Times New Roman" w:hAnsi="Times New Roman" w:cs="Times New Roman"/>
                <w:sz w:val="20"/>
                <w:szCs w:val="20"/>
                <w:lang w:eastAsia="ru-RU"/>
              </w:rPr>
            </w:pPr>
          </w:p>
          <w:p w14:paraId="2B979DC8" w14:textId="77777777" w:rsidR="001E0B70" w:rsidRPr="001E0B70" w:rsidRDefault="001E0B70" w:rsidP="001E0B70">
            <w:pPr>
              <w:autoSpaceDE w:val="0"/>
              <w:autoSpaceDN w:val="0"/>
              <w:spacing w:after="0" w:line="240" w:lineRule="auto"/>
              <w:ind w:right="-1038"/>
              <w:rPr>
                <w:rFonts w:ascii="Times New Roman" w:eastAsia="Times New Roman" w:hAnsi="Times New Roman" w:cs="Times New Roman"/>
                <w:sz w:val="20"/>
                <w:szCs w:val="20"/>
                <w:lang w:eastAsia="ru-RU"/>
              </w:rPr>
            </w:pPr>
          </w:p>
        </w:tc>
        <w:tc>
          <w:tcPr>
            <w:tcW w:w="4395" w:type="dxa"/>
          </w:tcPr>
          <w:p w14:paraId="728CD3ED" w14:textId="77777777" w:rsidR="001E0B70" w:rsidRPr="001E0B70" w:rsidRDefault="001E0B70" w:rsidP="001E0B70">
            <w:pPr>
              <w:autoSpaceDE w:val="0"/>
              <w:autoSpaceDN w:val="0"/>
              <w:spacing w:after="0" w:line="240" w:lineRule="auto"/>
              <w:ind w:right="-148"/>
              <w:jc w:val="center"/>
              <w:rPr>
                <w:rFonts w:ascii="Times New Roman" w:eastAsia="Times New Roman" w:hAnsi="Times New Roman" w:cs="Times New Roman"/>
                <w:sz w:val="28"/>
                <w:szCs w:val="28"/>
                <w:lang w:val="tt-RU" w:eastAsia="ru-RU"/>
              </w:rPr>
            </w:pPr>
            <w:r w:rsidRPr="001E0B70">
              <w:rPr>
                <w:rFonts w:ascii="Times New Roman" w:eastAsia="Times New Roman" w:hAnsi="Times New Roman" w:cs="Times New Roman"/>
                <w:sz w:val="28"/>
                <w:szCs w:val="28"/>
                <w:lang w:val="tt-RU" w:eastAsia="ru-RU"/>
              </w:rPr>
              <w:t>ТАТАРСТАН РЕСПУБЛИКАСЫНЫӉ МӘДӘНИ МИРАС ОБЪЕКТЛАРЫН САКЛАУ КОМИТЕТЫ</w:t>
            </w:r>
          </w:p>
          <w:p w14:paraId="1FAB15DF" w14:textId="77777777" w:rsidR="001E0B70" w:rsidRPr="001E0B70" w:rsidRDefault="001E0B70" w:rsidP="001E0B70">
            <w:pPr>
              <w:autoSpaceDE w:val="0"/>
              <w:autoSpaceDN w:val="0"/>
              <w:spacing w:after="0" w:line="240" w:lineRule="auto"/>
              <w:ind w:right="-148"/>
              <w:jc w:val="center"/>
              <w:rPr>
                <w:rFonts w:ascii="Times New Roman" w:eastAsia="Times New Roman" w:hAnsi="Times New Roman" w:cs="Times New Roman"/>
                <w:kern w:val="2"/>
                <w:sz w:val="20"/>
                <w:szCs w:val="20"/>
                <w:lang w:eastAsia="ru-RU"/>
              </w:rPr>
            </w:pPr>
          </w:p>
          <w:p w14:paraId="0172DFB6" w14:textId="77777777" w:rsidR="001E0B70" w:rsidRPr="001E0B70" w:rsidRDefault="001E0B70" w:rsidP="001E0B70">
            <w:pPr>
              <w:autoSpaceDE w:val="0"/>
              <w:autoSpaceDN w:val="0"/>
              <w:spacing w:after="0" w:line="240" w:lineRule="auto"/>
              <w:ind w:right="-148"/>
              <w:jc w:val="center"/>
              <w:rPr>
                <w:rFonts w:ascii="Times New Roman" w:eastAsia="Times New Roman" w:hAnsi="Times New Roman" w:cs="Times New Roman"/>
                <w:sz w:val="20"/>
                <w:szCs w:val="20"/>
                <w:lang w:val="tt-RU" w:eastAsia="ru-RU"/>
              </w:rPr>
            </w:pPr>
          </w:p>
        </w:tc>
      </w:tr>
    </w:tbl>
    <w:p w14:paraId="39D50C01" w14:textId="77777777" w:rsidR="001E0B70" w:rsidRPr="001E0B70" w:rsidRDefault="001E0B70" w:rsidP="001E0B70">
      <w:pPr>
        <w:autoSpaceDE w:val="0"/>
        <w:autoSpaceDN w:val="0"/>
        <w:spacing w:after="0" w:line="240" w:lineRule="auto"/>
        <w:ind w:left="-284" w:hanging="283"/>
        <w:jc w:val="center"/>
        <w:rPr>
          <w:rFonts w:ascii="Times New Roman" w:eastAsia="Times New Roman" w:hAnsi="Times New Roman" w:cs="Times New Roman"/>
          <w:sz w:val="20"/>
          <w:szCs w:val="20"/>
          <w:lang w:eastAsia="ru-RU"/>
        </w:rPr>
      </w:pPr>
      <w:r w:rsidRPr="001E0B70">
        <w:rPr>
          <w:rFonts w:ascii="Times New Roman" w:eastAsia="Times New Roman" w:hAnsi="Times New Roman" w:cs="Times New Roman"/>
          <w:sz w:val="20"/>
          <w:szCs w:val="20"/>
          <w:lang w:eastAsia="ru-RU"/>
        </w:rPr>
        <w:t xml:space="preserve">                                                               </w:t>
      </w:r>
    </w:p>
    <w:p w14:paraId="3D3A63BC" w14:textId="77777777" w:rsidR="001E0B70" w:rsidRPr="001E0B70" w:rsidRDefault="001E0B70" w:rsidP="001E0B70">
      <w:pPr>
        <w:spacing w:after="0" w:line="288" w:lineRule="auto"/>
        <w:rPr>
          <w:rFonts w:ascii="Times New Roman" w:eastAsia="Times New Roman" w:hAnsi="Times New Roman" w:cs="Times New Roman"/>
          <w:b/>
          <w:sz w:val="28"/>
          <w:szCs w:val="20"/>
          <w:lang w:eastAsia="ru-RU"/>
        </w:rPr>
      </w:pPr>
      <w:r w:rsidRPr="001E0B70">
        <w:rPr>
          <w:rFonts w:ascii="Times New Roman" w:eastAsia="Times New Roman" w:hAnsi="Times New Roman" w:cs="Times New Roman"/>
          <w:b/>
          <w:sz w:val="28"/>
          <w:szCs w:val="20"/>
          <w:lang w:eastAsia="ru-RU"/>
        </w:rPr>
        <w:t xml:space="preserve">                 ПРИКАЗ                                                                                БОЕРЫК</w:t>
      </w:r>
    </w:p>
    <w:tbl>
      <w:tblPr>
        <w:tblW w:w="0" w:type="auto"/>
        <w:tblLayout w:type="fixed"/>
        <w:tblLook w:val="0000" w:firstRow="0" w:lastRow="0" w:firstColumn="0" w:lastColumn="0" w:noHBand="0" w:noVBand="0"/>
      </w:tblPr>
      <w:tblGrid>
        <w:gridCol w:w="3369"/>
        <w:gridCol w:w="3010"/>
        <w:gridCol w:w="443"/>
        <w:gridCol w:w="443"/>
        <w:gridCol w:w="2925"/>
      </w:tblGrid>
      <w:tr w:rsidR="001E0B70" w:rsidRPr="001E0B70" w14:paraId="15E69765" w14:textId="77777777" w:rsidTr="00D46C1E">
        <w:tc>
          <w:tcPr>
            <w:tcW w:w="3369" w:type="dxa"/>
            <w:tcBorders>
              <w:bottom w:val="single" w:sz="6" w:space="0" w:color="auto"/>
            </w:tcBorders>
          </w:tcPr>
          <w:p w14:paraId="0410EB88" w14:textId="77777777" w:rsidR="001E0B70" w:rsidRPr="001E0B70" w:rsidRDefault="001E0B70" w:rsidP="001E0B70">
            <w:pPr>
              <w:spacing w:after="0" w:line="288" w:lineRule="auto"/>
              <w:jc w:val="center"/>
              <w:rPr>
                <w:rFonts w:ascii="Times New Roman" w:eastAsia="Times New Roman" w:hAnsi="Times New Roman" w:cs="Times New Roman"/>
                <w:sz w:val="28"/>
                <w:szCs w:val="20"/>
                <w:lang w:eastAsia="ru-RU"/>
              </w:rPr>
            </w:pPr>
          </w:p>
        </w:tc>
        <w:tc>
          <w:tcPr>
            <w:tcW w:w="3010" w:type="dxa"/>
          </w:tcPr>
          <w:p w14:paraId="182877C8" w14:textId="77777777" w:rsidR="001E0B70" w:rsidRPr="001E0B70" w:rsidRDefault="001E0B70" w:rsidP="001E0B70">
            <w:pPr>
              <w:spacing w:after="0" w:line="288" w:lineRule="auto"/>
              <w:jc w:val="center"/>
              <w:rPr>
                <w:rFonts w:ascii="Times New Roman" w:eastAsia="Times New Roman" w:hAnsi="Times New Roman" w:cs="Times New Roman"/>
                <w:sz w:val="28"/>
                <w:szCs w:val="20"/>
                <w:lang w:eastAsia="ru-RU"/>
              </w:rPr>
            </w:pPr>
          </w:p>
        </w:tc>
        <w:tc>
          <w:tcPr>
            <w:tcW w:w="443" w:type="dxa"/>
          </w:tcPr>
          <w:p w14:paraId="6387F00C" w14:textId="77777777" w:rsidR="001E0B70" w:rsidRPr="001E0B70" w:rsidRDefault="001E0B70" w:rsidP="001E0B70">
            <w:pPr>
              <w:spacing w:after="0" w:line="288" w:lineRule="auto"/>
              <w:jc w:val="center"/>
              <w:rPr>
                <w:rFonts w:ascii="Times New Roman" w:eastAsia="Times New Roman" w:hAnsi="Times New Roman" w:cs="Times New Roman"/>
                <w:sz w:val="28"/>
                <w:szCs w:val="20"/>
                <w:lang w:eastAsia="ru-RU"/>
              </w:rPr>
            </w:pPr>
          </w:p>
        </w:tc>
        <w:tc>
          <w:tcPr>
            <w:tcW w:w="443" w:type="dxa"/>
          </w:tcPr>
          <w:p w14:paraId="7110E5A2" w14:textId="77777777" w:rsidR="001E0B70" w:rsidRPr="001E0B70" w:rsidRDefault="001E0B70" w:rsidP="001E0B70">
            <w:pPr>
              <w:spacing w:after="0" w:line="288" w:lineRule="auto"/>
              <w:jc w:val="center"/>
              <w:rPr>
                <w:rFonts w:ascii="Times New Roman" w:eastAsia="Times New Roman" w:hAnsi="Times New Roman" w:cs="Times New Roman"/>
                <w:sz w:val="28"/>
                <w:szCs w:val="20"/>
                <w:lang w:eastAsia="ru-RU"/>
              </w:rPr>
            </w:pPr>
            <w:r w:rsidRPr="001E0B70">
              <w:rPr>
                <w:rFonts w:ascii="Times New Roman" w:eastAsia="Times New Roman" w:hAnsi="Times New Roman" w:cs="Times New Roman"/>
                <w:sz w:val="28"/>
                <w:szCs w:val="20"/>
                <w:lang w:eastAsia="ru-RU"/>
              </w:rPr>
              <w:t>№</w:t>
            </w:r>
          </w:p>
        </w:tc>
        <w:tc>
          <w:tcPr>
            <w:tcW w:w="2925" w:type="dxa"/>
            <w:tcBorders>
              <w:bottom w:val="single" w:sz="6" w:space="0" w:color="auto"/>
            </w:tcBorders>
          </w:tcPr>
          <w:p w14:paraId="3046598F" w14:textId="77777777" w:rsidR="001E0B70" w:rsidRPr="001E0B70" w:rsidRDefault="001E0B70" w:rsidP="001E0B70">
            <w:pPr>
              <w:spacing w:after="0" w:line="288" w:lineRule="auto"/>
              <w:rPr>
                <w:rFonts w:ascii="Times New Roman" w:eastAsia="Times New Roman" w:hAnsi="Times New Roman" w:cs="Times New Roman"/>
                <w:sz w:val="28"/>
                <w:szCs w:val="20"/>
                <w:lang w:eastAsia="ru-RU"/>
              </w:rPr>
            </w:pPr>
            <w:r w:rsidRPr="001E0B70">
              <w:rPr>
                <w:rFonts w:ascii="Times New Roman" w:eastAsia="Times New Roman" w:hAnsi="Times New Roman" w:cs="Times New Roman"/>
                <w:sz w:val="28"/>
                <w:szCs w:val="20"/>
                <w:lang w:eastAsia="ru-RU"/>
              </w:rPr>
              <w:t xml:space="preserve">            </w:t>
            </w:r>
          </w:p>
        </w:tc>
      </w:tr>
    </w:tbl>
    <w:p w14:paraId="3974B297" w14:textId="4CF40AEB" w:rsidR="001D5E87" w:rsidRDefault="001D5E87" w:rsidP="00DD1663">
      <w:pPr>
        <w:autoSpaceDE w:val="0"/>
        <w:autoSpaceDN w:val="0"/>
        <w:adjustRightInd w:val="0"/>
        <w:spacing w:after="0" w:line="240" w:lineRule="auto"/>
        <w:jc w:val="right"/>
        <w:rPr>
          <w:rFonts w:ascii="Times New Roman" w:hAnsi="Times New Roman" w:cs="Times New Roman"/>
          <w:bCs/>
          <w:sz w:val="28"/>
          <w:szCs w:val="28"/>
        </w:rPr>
      </w:pPr>
    </w:p>
    <w:p w14:paraId="4953BED3" w14:textId="2CCC7C3F" w:rsidR="001D5E87" w:rsidRDefault="001D5E87" w:rsidP="00DD1663">
      <w:pPr>
        <w:autoSpaceDE w:val="0"/>
        <w:autoSpaceDN w:val="0"/>
        <w:adjustRightInd w:val="0"/>
        <w:spacing w:after="0" w:line="240" w:lineRule="auto"/>
        <w:jc w:val="right"/>
        <w:rPr>
          <w:rFonts w:ascii="Times New Roman" w:hAnsi="Times New Roman" w:cs="Times New Roman"/>
          <w:bCs/>
          <w:sz w:val="28"/>
          <w:szCs w:val="28"/>
        </w:rPr>
      </w:pPr>
    </w:p>
    <w:tbl>
      <w:tblPr>
        <w:tblW w:w="0" w:type="auto"/>
        <w:tblInd w:w="-34" w:type="dxa"/>
        <w:tblLook w:val="0000" w:firstRow="0" w:lastRow="0" w:firstColumn="0" w:lastColumn="0" w:noHBand="0" w:noVBand="0"/>
      </w:tblPr>
      <w:tblGrid>
        <w:gridCol w:w="5846"/>
      </w:tblGrid>
      <w:tr w:rsidR="00DD1663" w:rsidRPr="006A24D3" w14:paraId="17EE848B" w14:textId="77777777" w:rsidTr="002A7644">
        <w:trPr>
          <w:trHeight w:val="615"/>
        </w:trPr>
        <w:tc>
          <w:tcPr>
            <w:tcW w:w="5846" w:type="dxa"/>
          </w:tcPr>
          <w:p w14:paraId="5397B4FB" w14:textId="3B87F2E5" w:rsidR="00DD1663" w:rsidRDefault="004F120D" w:rsidP="002C14A8">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О внесении изменений</w:t>
            </w:r>
            <w:r w:rsidR="00D66CDC">
              <w:rPr>
                <w:rFonts w:ascii="Times New Roman" w:hAnsi="Times New Roman" w:cs="Times New Roman"/>
                <w:sz w:val="28"/>
                <w:szCs w:val="28"/>
              </w:rPr>
              <w:t xml:space="preserve"> в </w:t>
            </w:r>
            <w:r w:rsidR="008379F4">
              <w:rPr>
                <w:rFonts w:ascii="Times New Roman" w:hAnsi="Times New Roman" w:cs="Times New Roman"/>
                <w:sz w:val="28"/>
                <w:szCs w:val="28"/>
              </w:rPr>
              <w:t>п</w:t>
            </w:r>
            <w:r w:rsidR="009C64D8">
              <w:rPr>
                <w:rFonts w:ascii="Times New Roman" w:hAnsi="Times New Roman" w:cs="Times New Roman"/>
                <w:sz w:val="28"/>
                <w:szCs w:val="28"/>
              </w:rPr>
              <w:t xml:space="preserve">риказ </w:t>
            </w:r>
            <w:r w:rsidR="00D66CDC">
              <w:rPr>
                <w:rFonts w:ascii="Times New Roman" w:hAnsi="Times New Roman" w:cs="Times New Roman"/>
                <w:sz w:val="28"/>
                <w:szCs w:val="28"/>
              </w:rPr>
              <w:t>Комитет</w:t>
            </w:r>
            <w:r w:rsidR="009C64D8">
              <w:rPr>
                <w:rFonts w:ascii="Times New Roman" w:hAnsi="Times New Roman" w:cs="Times New Roman"/>
                <w:sz w:val="28"/>
                <w:szCs w:val="28"/>
              </w:rPr>
              <w:t>а</w:t>
            </w:r>
            <w:r w:rsidR="00D66CDC">
              <w:rPr>
                <w:rFonts w:ascii="Times New Roman" w:hAnsi="Times New Roman" w:cs="Times New Roman"/>
                <w:sz w:val="28"/>
                <w:szCs w:val="28"/>
              </w:rPr>
              <w:t xml:space="preserve"> Республики Татарстан</w:t>
            </w:r>
            <w:r w:rsidR="002A7644">
              <w:rPr>
                <w:rFonts w:ascii="Times New Roman" w:hAnsi="Times New Roman" w:cs="Times New Roman"/>
                <w:sz w:val="28"/>
                <w:szCs w:val="28"/>
              </w:rPr>
              <w:t xml:space="preserve"> </w:t>
            </w:r>
            <w:r w:rsidR="00D66CDC">
              <w:rPr>
                <w:rFonts w:ascii="Times New Roman" w:hAnsi="Times New Roman" w:cs="Times New Roman"/>
                <w:sz w:val="28"/>
                <w:szCs w:val="28"/>
              </w:rPr>
              <w:t>по охране объектов культурного наследия</w:t>
            </w:r>
            <w:r w:rsidR="009C64D8" w:rsidRPr="009C64D8">
              <w:rPr>
                <w:rFonts w:ascii="Times New Roman" w:hAnsi="Times New Roman" w:cs="Times New Roman"/>
                <w:sz w:val="28"/>
                <w:szCs w:val="28"/>
              </w:rPr>
              <w:t xml:space="preserve"> от 16.06.2026 </w:t>
            </w:r>
            <w:r w:rsidR="009C64D8">
              <w:rPr>
                <w:rFonts w:ascii="Times New Roman" w:hAnsi="Times New Roman" w:cs="Times New Roman"/>
                <w:sz w:val="28"/>
                <w:szCs w:val="28"/>
              </w:rPr>
              <w:t>№</w:t>
            </w:r>
            <w:r w:rsidR="009C64D8" w:rsidRPr="009C64D8">
              <w:rPr>
                <w:rFonts w:ascii="Times New Roman" w:hAnsi="Times New Roman" w:cs="Times New Roman"/>
                <w:sz w:val="28"/>
                <w:szCs w:val="28"/>
              </w:rPr>
              <w:t xml:space="preserve"> 357-П «Об утверждении границ </w:t>
            </w:r>
            <w:r w:rsidR="002A7644">
              <w:rPr>
                <w:rFonts w:ascii="Times New Roman" w:hAnsi="Times New Roman" w:cs="Times New Roman"/>
                <w:sz w:val="28"/>
                <w:szCs w:val="28"/>
              </w:rPr>
              <w:t xml:space="preserve">территории объекта культурного наследия </w:t>
            </w:r>
            <w:r w:rsidR="009C64D8" w:rsidRPr="009C64D8">
              <w:rPr>
                <w:rFonts w:ascii="Times New Roman" w:hAnsi="Times New Roman" w:cs="Times New Roman"/>
                <w:sz w:val="28"/>
                <w:szCs w:val="28"/>
              </w:rPr>
              <w:t xml:space="preserve">регионального  значения  </w:t>
            </w:r>
            <w:r w:rsidR="002A7644">
              <w:rPr>
                <w:rFonts w:ascii="Times New Roman" w:hAnsi="Times New Roman" w:cs="Times New Roman"/>
                <w:sz w:val="28"/>
                <w:szCs w:val="28"/>
              </w:rPr>
              <w:t>достопримечательное</w:t>
            </w:r>
            <w:r w:rsidR="009C64D8" w:rsidRPr="009C64D8">
              <w:rPr>
                <w:rFonts w:ascii="Times New Roman" w:hAnsi="Times New Roman" w:cs="Times New Roman"/>
                <w:sz w:val="28"/>
                <w:szCs w:val="28"/>
              </w:rPr>
              <w:t xml:space="preserve"> место «Поселок </w:t>
            </w:r>
            <w:r w:rsidR="002A7644">
              <w:rPr>
                <w:rFonts w:ascii="Times New Roman" w:hAnsi="Times New Roman" w:cs="Times New Roman"/>
                <w:sz w:val="28"/>
                <w:szCs w:val="28"/>
              </w:rPr>
              <w:br/>
            </w:r>
            <w:r w:rsidR="009C64D8" w:rsidRPr="009C64D8">
              <w:rPr>
                <w:rFonts w:ascii="Times New Roman" w:hAnsi="Times New Roman" w:cs="Times New Roman"/>
                <w:sz w:val="28"/>
                <w:szCs w:val="28"/>
              </w:rPr>
              <w:t>им. Серго Орджоникидзе (</w:t>
            </w:r>
            <w:proofErr w:type="spellStart"/>
            <w:r w:rsidR="009C64D8" w:rsidRPr="009C64D8">
              <w:rPr>
                <w:rFonts w:ascii="Times New Roman" w:hAnsi="Times New Roman" w:cs="Times New Roman"/>
                <w:sz w:val="28"/>
                <w:szCs w:val="28"/>
              </w:rPr>
              <w:t>Соцгород</w:t>
            </w:r>
            <w:proofErr w:type="spellEnd"/>
            <w:r w:rsidR="009C64D8" w:rsidRPr="009C64D8">
              <w:rPr>
                <w:rFonts w:ascii="Times New Roman" w:hAnsi="Times New Roman" w:cs="Times New Roman"/>
                <w:sz w:val="28"/>
                <w:szCs w:val="28"/>
              </w:rPr>
              <w:t xml:space="preserve">)», </w:t>
            </w:r>
            <w:r w:rsidR="002A7644">
              <w:rPr>
                <w:rFonts w:ascii="Times New Roman" w:hAnsi="Times New Roman" w:cs="Times New Roman"/>
                <w:sz w:val="28"/>
                <w:szCs w:val="28"/>
              </w:rPr>
              <w:br/>
            </w:r>
            <w:r w:rsidR="009C64D8" w:rsidRPr="009C64D8">
              <w:rPr>
                <w:rFonts w:ascii="Times New Roman" w:hAnsi="Times New Roman" w:cs="Times New Roman"/>
                <w:sz w:val="28"/>
                <w:szCs w:val="28"/>
              </w:rPr>
              <w:t>1938-1954 гг., расположенного</w:t>
            </w:r>
            <w:r w:rsidR="009C64D8">
              <w:rPr>
                <w:rFonts w:ascii="Times New Roman" w:hAnsi="Times New Roman" w:cs="Times New Roman"/>
                <w:sz w:val="28"/>
                <w:szCs w:val="28"/>
              </w:rPr>
              <w:t xml:space="preserve"> </w:t>
            </w:r>
            <w:r w:rsidR="009C64D8" w:rsidRPr="009C64D8">
              <w:rPr>
                <w:rFonts w:ascii="Times New Roman" w:hAnsi="Times New Roman" w:cs="Times New Roman"/>
                <w:sz w:val="28"/>
                <w:szCs w:val="28"/>
              </w:rPr>
              <w:t>п</w:t>
            </w:r>
            <w:r w:rsidR="002A7644">
              <w:rPr>
                <w:rFonts w:ascii="Times New Roman" w:hAnsi="Times New Roman" w:cs="Times New Roman"/>
                <w:sz w:val="28"/>
                <w:szCs w:val="28"/>
              </w:rPr>
              <w:t>о адресу:</w:t>
            </w:r>
            <w:r w:rsidR="002A7644">
              <w:rPr>
                <w:rFonts w:ascii="Times New Roman" w:hAnsi="Times New Roman" w:cs="Times New Roman"/>
                <w:sz w:val="28"/>
                <w:szCs w:val="28"/>
              </w:rPr>
              <w:br/>
            </w:r>
            <w:r w:rsidR="008379F4">
              <w:rPr>
                <w:rFonts w:ascii="Times New Roman" w:hAnsi="Times New Roman" w:cs="Times New Roman"/>
                <w:sz w:val="28"/>
                <w:szCs w:val="28"/>
              </w:rPr>
              <w:t xml:space="preserve">г. </w:t>
            </w:r>
            <w:r w:rsidR="009C64D8" w:rsidRPr="009C64D8">
              <w:rPr>
                <w:rFonts w:ascii="Times New Roman" w:hAnsi="Times New Roman" w:cs="Times New Roman"/>
                <w:sz w:val="28"/>
                <w:szCs w:val="28"/>
              </w:rPr>
              <w:t>Казань</w:t>
            </w:r>
            <w:r w:rsidR="002A7644">
              <w:rPr>
                <w:rFonts w:ascii="Times New Roman" w:hAnsi="Times New Roman" w:cs="Times New Roman"/>
                <w:sz w:val="28"/>
                <w:szCs w:val="28"/>
              </w:rPr>
              <w:t>, Авиастроительный район,</w:t>
            </w:r>
            <w:r w:rsidR="008379F4">
              <w:rPr>
                <w:rFonts w:ascii="Times New Roman" w:hAnsi="Times New Roman" w:cs="Times New Roman"/>
                <w:sz w:val="28"/>
                <w:szCs w:val="28"/>
              </w:rPr>
              <w:t xml:space="preserve"> а </w:t>
            </w:r>
            <w:r w:rsidR="009C64D8" w:rsidRPr="009C64D8">
              <w:rPr>
                <w:rFonts w:ascii="Times New Roman" w:hAnsi="Times New Roman" w:cs="Times New Roman"/>
                <w:sz w:val="28"/>
                <w:szCs w:val="28"/>
              </w:rPr>
              <w:t xml:space="preserve">также  требований к осуществлению деятельности </w:t>
            </w:r>
            <w:r w:rsidR="002A7644">
              <w:rPr>
                <w:rFonts w:ascii="Times New Roman" w:hAnsi="Times New Roman" w:cs="Times New Roman"/>
                <w:sz w:val="28"/>
                <w:szCs w:val="28"/>
              </w:rPr>
              <w:br/>
            </w:r>
            <w:r w:rsidR="009C64D8" w:rsidRPr="009C64D8">
              <w:rPr>
                <w:rFonts w:ascii="Times New Roman" w:hAnsi="Times New Roman" w:cs="Times New Roman"/>
                <w:sz w:val="28"/>
                <w:szCs w:val="28"/>
              </w:rPr>
              <w:t>и градостроительным регламентам в границах его территории»</w:t>
            </w:r>
          </w:p>
          <w:p w14:paraId="4C55F03F" w14:textId="3E5EBD7A" w:rsidR="002C14A8" w:rsidRPr="006A24D3" w:rsidRDefault="002C14A8" w:rsidP="002C14A8">
            <w:pPr>
              <w:autoSpaceDE w:val="0"/>
              <w:autoSpaceDN w:val="0"/>
              <w:adjustRightInd w:val="0"/>
              <w:spacing w:after="0" w:line="240" w:lineRule="auto"/>
              <w:jc w:val="both"/>
              <w:rPr>
                <w:rFonts w:ascii="Times New Roman" w:eastAsia="Times New Roman" w:hAnsi="Times New Roman" w:cs="Times New Roman"/>
                <w:bCs/>
                <w:sz w:val="28"/>
                <w:szCs w:val="28"/>
                <w:lang w:eastAsia="ru-RU"/>
              </w:rPr>
            </w:pPr>
          </w:p>
        </w:tc>
      </w:tr>
    </w:tbl>
    <w:p w14:paraId="517C6A97" w14:textId="5D6F50BD" w:rsidR="00DD1663" w:rsidRPr="006A24D3" w:rsidRDefault="001E0B70" w:rsidP="00D22A16">
      <w:pPr>
        <w:autoSpaceDE w:val="0"/>
        <w:autoSpaceDN w:val="0"/>
        <w:adjustRightInd w:val="0"/>
        <w:spacing w:after="0" w:line="240" w:lineRule="auto"/>
        <w:ind w:firstLine="709"/>
        <w:jc w:val="both"/>
        <w:rPr>
          <w:rFonts w:ascii="Times New Roman" w:hAnsi="Times New Roman" w:cs="Times New Roman"/>
          <w:bCs/>
          <w:sz w:val="28"/>
          <w:szCs w:val="28"/>
        </w:rPr>
      </w:pPr>
      <w:r w:rsidRPr="001E0B70">
        <w:rPr>
          <w:rFonts w:ascii="Times New Roman" w:eastAsia="Times New Roman" w:hAnsi="Times New Roman" w:cs="Times New Roman"/>
          <w:color w:val="000000"/>
          <w:sz w:val="28"/>
          <w:szCs w:val="28"/>
          <w:lang w:eastAsia="ru-RU"/>
        </w:rPr>
        <w:t xml:space="preserve">В соответствии с Федеральным законом от 25 июня 2002 года № 73-ФЗ </w:t>
      </w:r>
      <w:r w:rsidRPr="001E0B70">
        <w:rPr>
          <w:rFonts w:ascii="Times New Roman" w:eastAsia="Times New Roman" w:hAnsi="Times New Roman" w:cs="Times New Roman"/>
          <w:color w:val="000000"/>
          <w:sz w:val="28"/>
          <w:szCs w:val="28"/>
          <w:lang w:eastAsia="ru-RU"/>
        </w:rPr>
        <w:br/>
        <w:t>«Об объектах культурного наследия (памятниках истории и культуры) народов Российской Федерации», Законом Республики Татарстан от 1 апреля 2005 года</w:t>
      </w:r>
      <w:r w:rsidRPr="001E0B70">
        <w:rPr>
          <w:rFonts w:ascii="Times New Roman" w:eastAsia="Times New Roman" w:hAnsi="Times New Roman" w:cs="Times New Roman"/>
          <w:color w:val="000000"/>
          <w:sz w:val="28"/>
          <w:szCs w:val="28"/>
          <w:lang w:eastAsia="ru-RU"/>
        </w:rPr>
        <w:br/>
        <w:t>№ 60-ЗРТ «Об объектах культурного наследия в Республике Татарстан»</w:t>
      </w: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br/>
        <w:t>п р и к а з ы в а ю:</w:t>
      </w:r>
    </w:p>
    <w:p w14:paraId="1910F1B6" w14:textId="6B9984A5" w:rsidR="001C59F3" w:rsidRDefault="00842F38" w:rsidP="00842F38">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00D66CDC">
        <w:rPr>
          <w:rFonts w:ascii="Times New Roman" w:hAnsi="Times New Roman" w:cs="Times New Roman"/>
          <w:sz w:val="28"/>
          <w:szCs w:val="28"/>
        </w:rPr>
        <w:t xml:space="preserve">нести в </w:t>
      </w:r>
      <w:r>
        <w:rPr>
          <w:rFonts w:ascii="Times New Roman" w:hAnsi="Times New Roman" w:cs="Times New Roman"/>
          <w:sz w:val="28"/>
          <w:szCs w:val="28"/>
        </w:rPr>
        <w:t xml:space="preserve">раздел 2 раздела </w:t>
      </w:r>
      <w:r w:rsidR="00B57186">
        <w:rPr>
          <w:rFonts w:ascii="Times New Roman" w:hAnsi="Times New Roman" w:cs="Times New Roman"/>
          <w:sz w:val="28"/>
          <w:szCs w:val="28"/>
        </w:rPr>
        <w:t>II</w:t>
      </w:r>
      <w:bookmarkStart w:id="0" w:name="_GoBack"/>
      <w:bookmarkEnd w:id="0"/>
      <w:r w:rsidRPr="00D16821">
        <w:rPr>
          <w:rFonts w:ascii="Times New Roman" w:hAnsi="Times New Roman" w:cs="Times New Roman"/>
          <w:sz w:val="28"/>
          <w:szCs w:val="28"/>
        </w:rPr>
        <w:t xml:space="preserve"> </w:t>
      </w:r>
      <w:r>
        <w:rPr>
          <w:rFonts w:ascii="Times New Roman" w:hAnsi="Times New Roman" w:cs="Times New Roman"/>
          <w:sz w:val="28"/>
          <w:szCs w:val="28"/>
        </w:rPr>
        <w:t>«</w:t>
      </w:r>
      <w:r w:rsidRPr="00D16821">
        <w:rPr>
          <w:rFonts w:ascii="Times New Roman" w:hAnsi="Times New Roman" w:cs="Times New Roman"/>
          <w:sz w:val="28"/>
          <w:szCs w:val="28"/>
        </w:rPr>
        <w:t xml:space="preserve">Границы зоны действия требований </w:t>
      </w:r>
      <w:r>
        <w:rPr>
          <w:rFonts w:ascii="Times New Roman" w:hAnsi="Times New Roman" w:cs="Times New Roman"/>
          <w:sz w:val="28"/>
          <w:szCs w:val="28"/>
        </w:rPr>
        <w:br/>
      </w:r>
      <w:r w:rsidRPr="00D16821">
        <w:rPr>
          <w:rFonts w:ascii="Times New Roman" w:hAnsi="Times New Roman" w:cs="Times New Roman"/>
          <w:sz w:val="28"/>
          <w:szCs w:val="28"/>
        </w:rPr>
        <w:t>к осуществлению деятельности и градостроительным регламентам – «Б» в границах территории объекта культурного наследия регионального значения достопримечательное место «Поселок им. Серго Орджоникидзе (</w:t>
      </w:r>
      <w:proofErr w:type="spellStart"/>
      <w:r w:rsidRPr="00D16821">
        <w:rPr>
          <w:rFonts w:ascii="Times New Roman" w:hAnsi="Times New Roman" w:cs="Times New Roman"/>
          <w:sz w:val="28"/>
          <w:szCs w:val="28"/>
        </w:rPr>
        <w:t>Соцгород</w:t>
      </w:r>
      <w:proofErr w:type="spellEnd"/>
      <w:r w:rsidRPr="00D16821">
        <w:rPr>
          <w:rFonts w:ascii="Times New Roman" w:hAnsi="Times New Roman" w:cs="Times New Roman"/>
          <w:sz w:val="28"/>
          <w:szCs w:val="28"/>
        </w:rPr>
        <w:t>)», 1938-1954 гг.,</w:t>
      </w:r>
      <w:r>
        <w:rPr>
          <w:rFonts w:ascii="Times New Roman" w:hAnsi="Times New Roman" w:cs="Times New Roman"/>
          <w:sz w:val="28"/>
          <w:szCs w:val="28"/>
        </w:rPr>
        <w:t xml:space="preserve"> </w:t>
      </w:r>
      <w:r w:rsidRPr="00D16821">
        <w:rPr>
          <w:rFonts w:ascii="Times New Roman" w:hAnsi="Times New Roman" w:cs="Times New Roman"/>
          <w:sz w:val="28"/>
          <w:szCs w:val="28"/>
        </w:rPr>
        <w:t>расположенного по адресу: г. Казань, Авиастроительный район</w:t>
      </w:r>
      <w:r>
        <w:rPr>
          <w:rFonts w:ascii="Times New Roman" w:hAnsi="Times New Roman" w:cs="Times New Roman"/>
          <w:sz w:val="28"/>
          <w:szCs w:val="28"/>
        </w:rPr>
        <w:t>» приложения</w:t>
      </w:r>
      <w:r w:rsidR="00743A5E">
        <w:rPr>
          <w:rFonts w:ascii="Times New Roman" w:hAnsi="Times New Roman" w:cs="Times New Roman"/>
          <w:sz w:val="28"/>
          <w:szCs w:val="28"/>
        </w:rPr>
        <w:t xml:space="preserve"> № 2 </w:t>
      </w:r>
      <w:r w:rsidR="002A7644">
        <w:rPr>
          <w:rFonts w:ascii="Times New Roman" w:hAnsi="Times New Roman" w:cs="Times New Roman"/>
          <w:sz w:val="28"/>
          <w:szCs w:val="28"/>
        </w:rPr>
        <w:t>к п</w:t>
      </w:r>
      <w:r w:rsidR="00743A5E" w:rsidRPr="00743A5E">
        <w:rPr>
          <w:rFonts w:ascii="Times New Roman" w:hAnsi="Times New Roman" w:cs="Times New Roman"/>
          <w:sz w:val="28"/>
          <w:szCs w:val="28"/>
        </w:rPr>
        <w:t>риказ</w:t>
      </w:r>
      <w:r w:rsidR="002A7644">
        <w:rPr>
          <w:rFonts w:ascii="Times New Roman" w:hAnsi="Times New Roman" w:cs="Times New Roman"/>
          <w:sz w:val="28"/>
          <w:szCs w:val="28"/>
        </w:rPr>
        <w:t>у</w:t>
      </w:r>
      <w:r w:rsidR="00743A5E" w:rsidRPr="00743A5E">
        <w:rPr>
          <w:rFonts w:ascii="Times New Roman" w:hAnsi="Times New Roman" w:cs="Times New Roman"/>
          <w:sz w:val="28"/>
          <w:szCs w:val="28"/>
        </w:rPr>
        <w:t xml:space="preserve"> Комитета Республики Татарстан по охране</w:t>
      </w:r>
      <w:r w:rsidR="00743A5E">
        <w:rPr>
          <w:rFonts w:ascii="Times New Roman" w:hAnsi="Times New Roman" w:cs="Times New Roman"/>
          <w:sz w:val="28"/>
          <w:szCs w:val="28"/>
        </w:rPr>
        <w:t xml:space="preserve"> объектов культурного наследия </w:t>
      </w:r>
      <w:r w:rsidR="00743A5E" w:rsidRPr="00743A5E">
        <w:rPr>
          <w:rFonts w:ascii="Times New Roman" w:hAnsi="Times New Roman" w:cs="Times New Roman"/>
          <w:sz w:val="28"/>
          <w:szCs w:val="28"/>
        </w:rPr>
        <w:t xml:space="preserve">от 16.06.2026 № 357-П «Об утверждении границ </w:t>
      </w:r>
      <w:r w:rsidR="00D16821">
        <w:rPr>
          <w:rFonts w:ascii="Times New Roman" w:hAnsi="Times New Roman" w:cs="Times New Roman"/>
          <w:sz w:val="28"/>
          <w:szCs w:val="28"/>
        </w:rPr>
        <w:t xml:space="preserve">территории объекта культурного </w:t>
      </w:r>
      <w:r w:rsidR="00743A5E" w:rsidRPr="00743A5E">
        <w:rPr>
          <w:rFonts w:ascii="Times New Roman" w:hAnsi="Times New Roman" w:cs="Times New Roman"/>
          <w:sz w:val="28"/>
          <w:szCs w:val="28"/>
        </w:rPr>
        <w:t>нас</w:t>
      </w:r>
      <w:r w:rsidR="00D16821">
        <w:rPr>
          <w:rFonts w:ascii="Times New Roman" w:hAnsi="Times New Roman" w:cs="Times New Roman"/>
          <w:sz w:val="28"/>
          <w:szCs w:val="28"/>
        </w:rPr>
        <w:t xml:space="preserve">ледия регионального значения достопримечательное </w:t>
      </w:r>
      <w:r w:rsidR="00743A5E" w:rsidRPr="00743A5E">
        <w:rPr>
          <w:rFonts w:ascii="Times New Roman" w:hAnsi="Times New Roman" w:cs="Times New Roman"/>
          <w:sz w:val="28"/>
          <w:szCs w:val="28"/>
        </w:rPr>
        <w:t>место «Поселок им. Серго Орджоникидзе (</w:t>
      </w:r>
      <w:proofErr w:type="spellStart"/>
      <w:r w:rsidR="00743A5E" w:rsidRPr="00743A5E">
        <w:rPr>
          <w:rFonts w:ascii="Times New Roman" w:hAnsi="Times New Roman" w:cs="Times New Roman"/>
          <w:sz w:val="28"/>
          <w:szCs w:val="28"/>
        </w:rPr>
        <w:t>Соцгород</w:t>
      </w:r>
      <w:proofErr w:type="spellEnd"/>
      <w:r w:rsidR="00743A5E" w:rsidRPr="00743A5E">
        <w:rPr>
          <w:rFonts w:ascii="Times New Roman" w:hAnsi="Times New Roman" w:cs="Times New Roman"/>
          <w:sz w:val="28"/>
          <w:szCs w:val="28"/>
        </w:rPr>
        <w:t>)», 19</w:t>
      </w:r>
      <w:r w:rsidR="00D16821">
        <w:rPr>
          <w:rFonts w:ascii="Times New Roman" w:hAnsi="Times New Roman" w:cs="Times New Roman"/>
          <w:sz w:val="28"/>
          <w:szCs w:val="28"/>
        </w:rPr>
        <w:t xml:space="preserve">38-1954 гг., расположенного </w:t>
      </w:r>
      <w:r>
        <w:rPr>
          <w:rFonts w:ascii="Times New Roman" w:hAnsi="Times New Roman" w:cs="Times New Roman"/>
          <w:sz w:val="28"/>
          <w:szCs w:val="28"/>
        </w:rPr>
        <w:br/>
      </w:r>
      <w:r w:rsidR="00D16821">
        <w:rPr>
          <w:rFonts w:ascii="Times New Roman" w:hAnsi="Times New Roman" w:cs="Times New Roman"/>
          <w:sz w:val="28"/>
          <w:szCs w:val="28"/>
        </w:rPr>
        <w:t xml:space="preserve">по адресу: </w:t>
      </w:r>
      <w:r w:rsidR="008379F4">
        <w:rPr>
          <w:rFonts w:ascii="Times New Roman" w:hAnsi="Times New Roman" w:cs="Times New Roman"/>
          <w:sz w:val="28"/>
          <w:szCs w:val="28"/>
        </w:rPr>
        <w:t>г.</w:t>
      </w:r>
      <w:r w:rsidR="00743A5E" w:rsidRPr="00743A5E">
        <w:rPr>
          <w:rFonts w:ascii="Times New Roman" w:hAnsi="Times New Roman" w:cs="Times New Roman"/>
          <w:sz w:val="28"/>
          <w:szCs w:val="28"/>
        </w:rPr>
        <w:t xml:space="preserve"> Каз</w:t>
      </w:r>
      <w:r w:rsidR="008379F4">
        <w:rPr>
          <w:rFonts w:ascii="Times New Roman" w:hAnsi="Times New Roman" w:cs="Times New Roman"/>
          <w:sz w:val="28"/>
          <w:szCs w:val="28"/>
        </w:rPr>
        <w:t xml:space="preserve">ань, Авиастроительный район, а </w:t>
      </w:r>
      <w:r>
        <w:rPr>
          <w:rFonts w:ascii="Times New Roman" w:hAnsi="Times New Roman" w:cs="Times New Roman"/>
          <w:sz w:val="28"/>
          <w:szCs w:val="28"/>
        </w:rPr>
        <w:t>также</w:t>
      </w:r>
      <w:r w:rsidR="00743A5E" w:rsidRPr="00743A5E">
        <w:rPr>
          <w:rFonts w:ascii="Times New Roman" w:hAnsi="Times New Roman" w:cs="Times New Roman"/>
          <w:sz w:val="28"/>
          <w:szCs w:val="28"/>
        </w:rPr>
        <w:t xml:space="preserve"> требований к осуществлению деятельности и градостроительным регламентам в границах его территории»</w:t>
      </w:r>
      <w:r w:rsidR="001D5E87" w:rsidRPr="009B2BF3">
        <w:rPr>
          <w:rFonts w:ascii="Times New Roman" w:hAnsi="Times New Roman" w:cs="Times New Roman"/>
          <w:sz w:val="28"/>
          <w:szCs w:val="28"/>
        </w:rPr>
        <w:t xml:space="preserve"> </w:t>
      </w:r>
      <w:r w:rsidR="001C59F3">
        <w:rPr>
          <w:rFonts w:ascii="Times New Roman" w:hAnsi="Times New Roman" w:cs="Times New Roman"/>
          <w:sz w:val="28"/>
          <w:szCs w:val="28"/>
        </w:rPr>
        <w:t xml:space="preserve">следующие </w:t>
      </w:r>
      <w:r w:rsidR="001D5E87" w:rsidRPr="009B2BF3">
        <w:rPr>
          <w:rFonts w:ascii="Times New Roman" w:hAnsi="Times New Roman" w:cs="Times New Roman"/>
          <w:sz w:val="28"/>
          <w:szCs w:val="28"/>
        </w:rPr>
        <w:t>изменени</w:t>
      </w:r>
      <w:r w:rsidR="001C59F3">
        <w:rPr>
          <w:rFonts w:ascii="Times New Roman" w:hAnsi="Times New Roman" w:cs="Times New Roman"/>
          <w:sz w:val="28"/>
          <w:szCs w:val="28"/>
        </w:rPr>
        <w:t>я:</w:t>
      </w:r>
    </w:p>
    <w:p w14:paraId="1176EABC" w14:textId="471F2AA6" w:rsidR="001C59F3" w:rsidRDefault="00D16821" w:rsidP="00D703CE">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столбце 3 строки 4 </w:t>
      </w:r>
      <w:r w:rsidR="003838D1">
        <w:rPr>
          <w:rFonts w:ascii="Times New Roman" w:hAnsi="Times New Roman" w:cs="Times New Roman"/>
          <w:sz w:val="28"/>
          <w:szCs w:val="28"/>
        </w:rPr>
        <w:t>цифры «</w:t>
      </w:r>
      <w:r w:rsidR="003838D1" w:rsidRPr="003838D1">
        <w:rPr>
          <w:rFonts w:ascii="Times New Roman" w:hAnsi="Times New Roman" w:cs="Times New Roman"/>
          <w:sz w:val="28"/>
          <w:szCs w:val="28"/>
        </w:rPr>
        <w:t>1302058.90</w:t>
      </w:r>
      <w:r w:rsidR="003838D1">
        <w:rPr>
          <w:rFonts w:ascii="Times New Roman" w:hAnsi="Times New Roman" w:cs="Times New Roman"/>
          <w:sz w:val="28"/>
          <w:szCs w:val="28"/>
        </w:rPr>
        <w:t xml:space="preserve">» </w:t>
      </w:r>
      <w:r w:rsidR="00226CB0">
        <w:rPr>
          <w:rFonts w:ascii="Times New Roman" w:hAnsi="Times New Roman" w:cs="Times New Roman"/>
          <w:sz w:val="28"/>
          <w:szCs w:val="28"/>
        </w:rPr>
        <w:t xml:space="preserve">заменить </w:t>
      </w:r>
      <w:r w:rsidR="003838D1">
        <w:rPr>
          <w:rFonts w:ascii="Times New Roman" w:hAnsi="Times New Roman" w:cs="Times New Roman"/>
          <w:sz w:val="28"/>
          <w:szCs w:val="28"/>
        </w:rPr>
        <w:t>цифрами «</w:t>
      </w:r>
      <w:r w:rsidR="003838D1" w:rsidRPr="003838D1">
        <w:rPr>
          <w:rFonts w:ascii="Times New Roman" w:hAnsi="Times New Roman" w:cs="Times New Roman"/>
          <w:sz w:val="28"/>
          <w:szCs w:val="28"/>
        </w:rPr>
        <w:t>1303058,74</w:t>
      </w:r>
      <w:r w:rsidR="001C59F3">
        <w:rPr>
          <w:rFonts w:ascii="Times New Roman" w:hAnsi="Times New Roman" w:cs="Times New Roman"/>
          <w:sz w:val="28"/>
          <w:szCs w:val="28"/>
        </w:rPr>
        <w:t>»;</w:t>
      </w:r>
    </w:p>
    <w:p w14:paraId="2F4C9569" w14:textId="727BAC3A" w:rsidR="00D16821" w:rsidRDefault="00226CB0" w:rsidP="00D703CE">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столбце 3</w:t>
      </w:r>
      <w:r w:rsidR="00D703CE">
        <w:rPr>
          <w:rFonts w:ascii="Times New Roman" w:hAnsi="Times New Roman" w:cs="Times New Roman"/>
          <w:sz w:val="28"/>
          <w:szCs w:val="28"/>
        </w:rPr>
        <w:t xml:space="preserve"> строки </w:t>
      </w:r>
      <w:r>
        <w:rPr>
          <w:rFonts w:ascii="Times New Roman" w:hAnsi="Times New Roman" w:cs="Times New Roman"/>
          <w:sz w:val="28"/>
          <w:szCs w:val="28"/>
        </w:rPr>
        <w:t xml:space="preserve">8 </w:t>
      </w:r>
      <w:r w:rsidR="00D703CE">
        <w:rPr>
          <w:rFonts w:ascii="Times New Roman" w:hAnsi="Times New Roman" w:cs="Times New Roman"/>
          <w:sz w:val="28"/>
          <w:szCs w:val="28"/>
        </w:rPr>
        <w:t>цифры «</w:t>
      </w:r>
      <w:r w:rsidR="00D703CE" w:rsidRPr="00D703CE">
        <w:rPr>
          <w:rFonts w:ascii="Times New Roman" w:hAnsi="Times New Roman" w:cs="Times New Roman"/>
          <w:sz w:val="28"/>
          <w:szCs w:val="28"/>
        </w:rPr>
        <w:t>1303067.16</w:t>
      </w:r>
      <w:r w:rsidR="00D703CE">
        <w:rPr>
          <w:rFonts w:ascii="Times New Roman" w:hAnsi="Times New Roman" w:cs="Times New Roman"/>
          <w:sz w:val="28"/>
          <w:szCs w:val="28"/>
        </w:rPr>
        <w:t xml:space="preserve">» </w:t>
      </w:r>
      <w:r>
        <w:rPr>
          <w:rFonts w:ascii="Times New Roman" w:hAnsi="Times New Roman" w:cs="Times New Roman"/>
          <w:sz w:val="28"/>
          <w:szCs w:val="28"/>
        </w:rPr>
        <w:t xml:space="preserve">заменить </w:t>
      </w:r>
      <w:r w:rsidR="00D703CE">
        <w:rPr>
          <w:rFonts w:ascii="Times New Roman" w:hAnsi="Times New Roman" w:cs="Times New Roman"/>
          <w:sz w:val="28"/>
          <w:szCs w:val="28"/>
        </w:rPr>
        <w:t>цифрами «1303075,44».</w:t>
      </w:r>
    </w:p>
    <w:p w14:paraId="0808F36D" w14:textId="55A06517" w:rsidR="00D16821" w:rsidRDefault="00D16821" w:rsidP="00743A5E">
      <w:pPr>
        <w:autoSpaceDE w:val="0"/>
        <w:autoSpaceDN w:val="0"/>
        <w:adjustRightInd w:val="0"/>
        <w:spacing w:after="0" w:line="240" w:lineRule="auto"/>
        <w:ind w:firstLine="708"/>
        <w:jc w:val="both"/>
        <w:rPr>
          <w:rFonts w:ascii="Times New Roman" w:hAnsi="Times New Roman" w:cs="Times New Roman"/>
          <w:sz w:val="28"/>
          <w:szCs w:val="28"/>
        </w:rPr>
      </w:pPr>
    </w:p>
    <w:p w14:paraId="055309C9" w14:textId="77777777" w:rsidR="00735DD5" w:rsidRDefault="00735DD5" w:rsidP="00743A5E">
      <w:pPr>
        <w:autoSpaceDE w:val="0"/>
        <w:autoSpaceDN w:val="0"/>
        <w:adjustRightInd w:val="0"/>
        <w:spacing w:after="0" w:line="240" w:lineRule="auto"/>
        <w:ind w:firstLine="708"/>
        <w:jc w:val="both"/>
        <w:rPr>
          <w:rFonts w:ascii="Times New Roman" w:hAnsi="Times New Roman" w:cs="Times New Roman"/>
          <w:sz w:val="28"/>
          <w:szCs w:val="28"/>
        </w:rPr>
      </w:pPr>
    </w:p>
    <w:p w14:paraId="37BB15D1" w14:textId="1AC2EEB5" w:rsidR="008D633B" w:rsidRPr="001E0B70" w:rsidRDefault="001E0B70" w:rsidP="001E0B70">
      <w:pPr>
        <w:autoSpaceDE w:val="0"/>
        <w:autoSpaceDN w:val="0"/>
        <w:adjustRightInd w:val="0"/>
        <w:spacing w:after="0" w:line="240" w:lineRule="auto"/>
        <w:rPr>
          <w:rFonts w:ascii="Times New Roman" w:hAnsi="Times New Roman" w:cs="Times New Roman"/>
          <w:bCs/>
          <w:sz w:val="28"/>
          <w:szCs w:val="28"/>
        </w:rPr>
      </w:pPr>
      <w:r>
        <w:rPr>
          <w:rFonts w:ascii="Times New Roman" w:hAnsi="Times New Roman" w:cs="Times New Roman"/>
          <w:bCs/>
          <w:sz w:val="28"/>
          <w:szCs w:val="28"/>
        </w:rPr>
        <w:t>Председатель                                                                                                     И.Н. Гущин</w:t>
      </w:r>
    </w:p>
    <w:sectPr w:rsidR="008D633B" w:rsidRPr="001E0B70" w:rsidSect="001E0B70">
      <w:headerReference w:type="default" r:id="rId9"/>
      <w:headerReference w:type="first" r:id="rId10"/>
      <w:pgSz w:w="11905" w:h="16839"/>
      <w:pgMar w:top="709" w:right="567" w:bottom="709" w:left="1134" w:header="567" w:footer="284"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CE0DB8" w14:textId="77777777" w:rsidR="00C24BD3" w:rsidRDefault="00C24BD3" w:rsidP="00B6775D">
      <w:pPr>
        <w:spacing w:after="0" w:line="240" w:lineRule="auto"/>
      </w:pPr>
      <w:r>
        <w:separator/>
      </w:r>
    </w:p>
  </w:endnote>
  <w:endnote w:type="continuationSeparator" w:id="0">
    <w:p w14:paraId="3DB836D1" w14:textId="77777777" w:rsidR="00C24BD3" w:rsidRDefault="00C24BD3" w:rsidP="00B67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5C8FFE" w14:textId="77777777" w:rsidR="00C24BD3" w:rsidRDefault="00C24BD3" w:rsidP="00B6775D">
      <w:pPr>
        <w:spacing w:after="0" w:line="240" w:lineRule="auto"/>
      </w:pPr>
      <w:r>
        <w:separator/>
      </w:r>
    </w:p>
  </w:footnote>
  <w:footnote w:type="continuationSeparator" w:id="0">
    <w:p w14:paraId="6540E214" w14:textId="77777777" w:rsidR="00C24BD3" w:rsidRDefault="00C24BD3" w:rsidP="00B67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9677664"/>
      <w:docPartObj>
        <w:docPartGallery w:val="Page Numbers (Top of Page)"/>
        <w:docPartUnique/>
      </w:docPartObj>
    </w:sdtPr>
    <w:sdtEndPr/>
    <w:sdtContent>
      <w:p w14:paraId="21995C7C" w14:textId="41F46BC9" w:rsidR="00D510EB" w:rsidRDefault="00D510EB" w:rsidP="00D73D5F">
        <w:pPr>
          <w:pStyle w:val="ac"/>
          <w:jc w:val="center"/>
        </w:pPr>
        <w:r>
          <w:fldChar w:fldCharType="begin"/>
        </w:r>
        <w:r>
          <w:instrText>PAGE   \* MERGEFORMAT</w:instrText>
        </w:r>
        <w:r>
          <w:fldChar w:fldCharType="separate"/>
        </w:r>
        <w:r w:rsidR="00842F38">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6091D" w14:textId="77777777" w:rsidR="00D510EB" w:rsidRPr="00BA493D" w:rsidRDefault="00D510EB" w:rsidP="00D73D5F">
    <w:pPr>
      <w:pStyle w:val="ac"/>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343DB"/>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CE5754"/>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1C67CE3"/>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9D6FFE"/>
    <w:multiLevelType w:val="multilevel"/>
    <w:tmpl w:val="C51C5E36"/>
    <w:lvl w:ilvl="0">
      <w:start w:val="1"/>
      <w:numFmt w:val="decimal"/>
      <w:lvlText w:val="%1."/>
      <w:lvlJc w:val="left"/>
      <w:pPr>
        <w:ind w:left="1070" w:hanging="360"/>
      </w:pPr>
      <w:rPr>
        <w:rFonts w:cs="Times New Roman"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4" w15:restartNumberingAfterBreak="0">
    <w:nsid w:val="220968DC"/>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47212E"/>
    <w:multiLevelType w:val="hybridMultilevel"/>
    <w:tmpl w:val="6AB6462A"/>
    <w:lvl w:ilvl="0" w:tplc="08BC655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1D164D6"/>
    <w:multiLevelType w:val="multilevel"/>
    <w:tmpl w:val="C51C5E36"/>
    <w:lvl w:ilvl="0">
      <w:start w:val="1"/>
      <w:numFmt w:val="decimal"/>
      <w:lvlText w:val="%1."/>
      <w:lvlJc w:val="left"/>
      <w:pPr>
        <w:ind w:left="1070" w:hanging="360"/>
      </w:pPr>
      <w:rPr>
        <w:rFonts w:cs="Times New Roman"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7" w15:restartNumberingAfterBreak="0">
    <w:nsid w:val="327205B4"/>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D07D93"/>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39119A"/>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830282F"/>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A9631C8"/>
    <w:multiLevelType w:val="hybridMultilevel"/>
    <w:tmpl w:val="61D0C73C"/>
    <w:lvl w:ilvl="0" w:tplc="445855A8">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5591075"/>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7B617B4"/>
    <w:multiLevelType w:val="hybridMultilevel"/>
    <w:tmpl w:val="F2B22680"/>
    <w:lvl w:ilvl="0" w:tplc="B62C347C">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4" w15:restartNumberingAfterBreak="0">
    <w:nsid w:val="5B550633"/>
    <w:multiLevelType w:val="hybridMultilevel"/>
    <w:tmpl w:val="6E088186"/>
    <w:lvl w:ilvl="0" w:tplc="8ACE9B04">
      <w:start w:val="1"/>
      <w:numFmt w:val="upperRoman"/>
      <w:lvlText w:val="%1."/>
      <w:lvlJc w:val="left"/>
      <w:pPr>
        <w:ind w:left="1080" w:hanging="720"/>
      </w:pPr>
      <w:rPr>
        <w:rFonts w:eastAsia="Times New Roman"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9561F4"/>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EA80EF5"/>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7987F4D"/>
    <w:multiLevelType w:val="multilevel"/>
    <w:tmpl w:val="C51C5E36"/>
    <w:lvl w:ilvl="0">
      <w:start w:val="1"/>
      <w:numFmt w:val="decimal"/>
      <w:lvlText w:val="%1."/>
      <w:lvlJc w:val="left"/>
      <w:pPr>
        <w:ind w:left="1070" w:hanging="360"/>
      </w:pPr>
      <w:rPr>
        <w:rFonts w:cs="Times New Roman"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8" w15:restartNumberingAfterBreak="0">
    <w:nsid w:val="6BD46B33"/>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A373A4"/>
    <w:multiLevelType w:val="multilevel"/>
    <w:tmpl w:val="C51C5E36"/>
    <w:lvl w:ilvl="0">
      <w:start w:val="1"/>
      <w:numFmt w:val="decimal"/>
      <w:lvlText w:val="%1."/>
      <w:lvlJc w:val="left"/>
      <w:pPr>
        <w:ind w:left="1070" w:hanging="360"/>
      </w:pPr>
      <w:rPr>
        <w:rFonts w:cs="Times New Roman"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20" w15:restartNumberingAfterBreak="0">
    <w:nsid w:val="7FAB2883"/>
    <w:multiLevelType w:val="hybridMultilevel"/>
    <w:tmpl w:val="A5649046"/>
    <w:lvl w:ilvl="0" w:tplc="6FC2E740">
      <w:start w:val="1"/>
      <w:numFmt w:val="decimal"/>
      <w:lvlText w:val="%1."/>
      <w:lvlJc w:val="left"/>
      <w:pPr>
        <w:ind w:left="720" w:hanging="360"/>
      </w:pPr>
      <w:rPr>
        <w:rFonts w:ascii="Times New Roman" w:eastAsiaTheme="minorHAnsi" w:hAnsi="Times New Roman" w:cstheme="minorBidi"/>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5"/>
  </w:num>
  <w:num w:numId="4">
    <w:abstractNumId w:val="11"/>
  </w:num>
  <w:num w:numId="5">
    <w:abstractNumId w:val="0"/>
  </w:num>
  <w:num w:numId="6">
    <w:abstractNumId w:val="10"/>
  </w:num>
  <w:num w:numId="7">
    <w:abstractNumId w:val="1"/>
  </w:num>
  <w:num w:numId="8">
    <w:abstractNumId w:val="16"/>
  </w:num>
  <w:num w:numId="9">
    <w:abstractNumId w:val="12"/>
  </w:num>
  <w:num w:numId="10">
    <w:abstractNumId w:val="7"/>
  </w:num>
  <w:num w:numId="11">
    <w:abstractNumId w:val="2"/>
  </w:num>
  <w:num w:numId="12">
    <w:abstractNumId w:val="9"/>
  </w:num>
  <w:num w:numId="13">
    <w:abstractNumId w:val="4"/>
  </w:num>
  <w:num w:numId="14">
    <w:abstractNumId w:val="18"/>
  </w:num>
  <w:num w:numId="15">
    <w:abstractNumId w:val="20"/>
  </w:num>
  <w:num w:numId="16">
    <w:abstractNumId w:val="8"/>
  </w:num>
  <w:num w:numId="17">
    <w:abstractNumId w:val="14"/>
  </w:num>
  <w:num w:numId="18">
    <w:abstractNumId w:val="19"/>
  </w:num>
  <w:num w:numId="19">
    <w:abstractNumId w:val="6"/>
  </w:num>
  <w:num w:numId="20">
    <w:abstractNumId w:val="3"/>
  </w:num>
  <w:num w:numId="21">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C36"/>
    <w:rsid w:val="00006C84"/>
    <w:rsid w:val="00022D61"/>
    <w:rsid w:val="00026C5E"/>
    <w:rsid w:val="00027C36"/>
    <w:rsid w:val="00040BBD"/>
    <w:rsid w:val="00040E2D"/>
    <w:rsid w:val="000507FB"/>
    <w:rsid w:val="00055841"/>
    <w:rsid w:val="000667F0"/>
    <w:rsid w:val="0007333E"/>
    <w:rsid w:val="000829DB"/>
    <w:rsid w:val="0008345F"/>
    <w:rsid w:val="00084C8E"/>
    <w:rsid w:val="000866E1"/>
    <w:rsid w:val="000933E3"/>
    <w:rsid w:val="000963A1"/>
    <w:rsid w:val="000B32DB"/>
    <w:rsid w:val="000C592C"/>
    <w:rsid w:val="000E23E1"/>
    <w:rsid w:val="000F2F0F"/>
    <w:rsid w:val="000F67EC"/>
    <w:rsid w:val="000F744E"/>
    <w:rsid w:val="001009BB"/>
    <w:rsid w:val="00111B38"/>
    <w:rsid w:val="00112F36"/>
    <w:rsid w:val="00113203"/>
    <w:rsid w:val="00114EA3"/>
    <w:rsid w:val="00130B7B"/>
    <w:rsid w:val="00134D05"/>
    <w:rsid w:val="001430E4"/>
    <w:rsid w:val="00170F3E"/>
    <w:rsid w:val="00173F53"/>
    <w:rsid w:val="00191C6D"/>
    <w:rsid w:val="00192D96"/>
    <w:rsid w:val="001A4CA8"/>
    <w:rsid w:val="001B2A6D"/>
    <w:rsid w:val="001C13BE"/>
    <w:rsid w:val="001C3625"/>
    <w:rsid w:val="001C59F3"/>
    <w:rsid w:val="001C5D2A"/>
    <w:rsid w:val="001C70D5"/>
    <w:rsid w:val="001D13F2"/>
    <w:rsid w:val="001D5E87"/>
    <w:rsid w:val="001D65A1"/>
    <w:rsid w:val="001D6FC1"/>
    <w:rsid w:val="001E0B70"/>
    <w:rsid w:val="001F6D17"/>
    <w:rsid w:val="001F74A3"/>
    <w:rsid w:val="0021418B"/>
    <w:rsid w:val="00215A38"/>
    <w:rsid w:val="00226CB0"/>
    <w:rsid w:val="002325DD"/>
    <w:rsid w:val="0023352B"/>
    <w:rsid w:val="00234239"/>
    <w:rsid w:val="00252507"/>
    <w:rsid w:val="00271B25"/>
    <w:rsid w:val="00272A92"/>
    <w:rsid w:val="00277434"/>
    <w:rsid w:val="00291130"/>
    <w:rsid w:val="002A7644"/>
    <w:rsid w:val="002B1E2E"/>
    <w:rsid w:val="002B329A"/>
    <w:rsid w:val="002B6BFD"/>
    <w:rsid w:val="002C067E"/>
    <w:rsid w:val="002C14A8"/>
    <w:rsid w:val="002C37E8"/>
    <w:rsid w:val="002C40D8"/>
    <w:rsid w:val="002D1C34"/>
    <w:rsid w:val="002F0283"/>
    <w:rsid w:val="002F34D4"/>
    <w:rsid w:val="003020E8"/>
    <w:rsid w:val="003039C2"/>
    <w:rsid w:val="00322FFB"/>
    <w:rsid w:val="003421E9"/>
    <w:rsid w:val="00350485"/>
    <w:rsid w:val="00351021"/>
    <w:rsid w:val="0035247F"/>
    <w:rsid w:val="0035421D"/>
    <w:rsid w:val="00362271"/>
    <w:rsid w:val="003715F5"/>
    <w:rsid w:val="003838D1"/>
    <w:rsid w:val="00392391"/>
    <w:rsid w:val="00394433"/>
    <w:rsid w:val="003A16E6"/>
    <w:rsid w:val="003A659E"/>
    <w:rsid w:val="003C3DF8"/>
    <w:rsid w:val="003D187A"/>
    <w:rsid w:val="003E05C2"/>
    <w:rsid w:val="003E5377"/>
    <w:rsid w:val="003F23BE"/>
    <w:rsid w:val="004111A4"/>
    <w:rsid w:val="004127B9"/>
    <w:rsid w:val="00413E7F"/>
    <w:rsid w:val="004179A3"/>
    <w:rsid w:val="0042554B"/>
    <w:rsid w:val="004278AD"/>
    <w:rsid w:val="0043253F"/>
    <w:rsid w:val="0043492B"/>
    <w:rsid w:val="0044386E"/>
    <w:rsid w:val="004451A4"/>
    <w:rsid w:val="00465F2B"/>
    <w:rsid w:val="00467D74"/>
    <w:rsid w:val="00471BC7"/>
    <w:rsid w:val="0047324D"/>
    <w:rsid w:val="00484965"/>
    <w:rsid w:val="0049694D"/>
    <w:rsid w:val="004A1017"/>
    <w:rsid w:val="004A4C65"/>
    <w:rsid w:val="004B18CC"/>
    <w:rsid w:val="004B1AC5"/>
    <w:rsid w:val="004B2BB3"/>
    <w:rsid w:val="004B779F"/>
    <w:rsid w:val="004C38A0"/>
    <w:rsid w:val="004E01E3"/>
    <w:rsid w:val="004F120D"/>
    <w:rsid w:val="004F5203"/>
    <w:rsid w:val="00502530"/>
    <w:rsid w:val="00515EC3"/>
    <w:rsid w:val="005340DD"/>
    <w:rsid w:val="00536867"/>
    <w:rsid w:val="0054164D"/>
    <w:rsid w:val="005424B3"/>
    <w:rsid w:val="00544063"/>
    <w:rsid w:val="0054538E"/>
    <w:rsid w:val="00546D9F"/>
    <w:rsid w:val="00555491"/>
    <w:rsid w:val="0055760D"/>
    <w:rsid w:val="00591BEF"/>
    <w:rsid w:val="00596833"/>
    <w:rsid w:val="005A0015"/>
    <w:rsid w:val="005A4084"/>
    <w:rsid w:val="005C4E2D"/>
    <w:rsid w:val="005D2E3A"/>
    <w:rsid w:val="005D4975"/>
    <w:rsid w:val="005D690F"/>
    <w:rsid w:val="005F3C7D"/>
    <w:rsid w:val="005F4D77"/>
    <w:rsid w:val="006213A3"/>
    <w:rsid w:val="0062521D"/>
    <w:rsid w:val="00636F7B"/>
    <w:rsid w:val="006413EC"/>
    <w:rsid w:val="0064262F"/>
    <w:rsid w:val="00663111"/>
    <w:rsid w:val="0068277A"/>
    <w:rsid w:val="00690A91"/>
    <w:rsid w:val="0069387C"/>
    <w:rsid w:val="00697498"/>
    <w:rsid w:val="006A3AB5"/>
    <w:rsid w:val="006C0A09"/>
    <w:rsid w:val="006C47AE"/>
    <w:rsid w:val="006C47EB"/>
    <w:rsid w:val="006D2FB4"/>
    <w:rsid w:val="006D4D14"/>
    <w:rsid w:val="006D6978"/>
    <w:rsid w:val="006D6CE6"/>
    <w:rsid w:val="006D731C"/>
    <w:rsid w:val="006E1143"/>
    <w:rsid w:val="00704F25"/>
    <w:rsid w:val="00720A67"/>
    <w:rsid w:val="007254C0"/>
    <w:rsid w:val="0072668F"/>
    <w:rsid w:val="00730C53"/>
    <w:rsid w:val="00735DD5"/>
    <w:rsid w:val="0073646D"/>
    <w:rsid w:val="00740850"/>
    <w:rsid w:val="00743A5E"/>
    <w:rsid w:val="00744752"/>
    <w:rsid w:val="00746F7B"/>
    <w:rsid w:val="007602EE"/>
    <w:rsid w:val="007637D1"/>
    <w:rsid w:val="0076417F"/>
    <w:rsid w:val="007852F2"/>
    <w:rsid w:val="007A1DBD"/>
    <w:rsid w:val="007A20B6"/>
    <w:rsid w:val="007A221C"/>
    <w:rsid w:val="007A4EDD"/>
    <w:rsid w:val="007A5EA2"/>
    <w:rsid w:val="007D11BD"/>
    <w:rsid w:val="007D567E"/>
    <w:rsid w:val="007D7259"/>
    <w:rsid w:val="007E042E"/>
    <w:rsid w:val="007E7E53"/>
    <w:rsid w:val="007F2139"/>
    <w:rsid w:val="00813A2A"/>
    <w:rsid w:val="008218AC"/>
    <w:rsid w:val="00822FD6"/>
    <w:rsid w:val="008275AD"/>
    <w:rsid w:val="008379F4"/>
    <w:rsid w:val="00841C18"/>
    <w:rsid w:val="00842F38"/>
    <w:rsid w:val="00845BFF"/>
    <w:rsid w:val="008549D7"/>
    <w:rsid w:val="00891803"/>
    <w:rsid w:val="008930C1"/>
    <w:rsid w:val="00895F88"/>
    <w:rsid w:val="008A2E88"/>
    <w:rsid w:val="008A2F1D"/>
    <w:rsid w:val="008A4FEE"/>
    <w:rsid w:val="008A7D82"/>
    <w:rsid w:val="008B2030"/>
    <w:rsid w:val="008B6E18"/>
    <w:rsid w:val="008B6FE3"/>
    <w:rsid w:val="008D633B"/>
    <w:rsid w:val="008E0757"/>
    <w:rsid w:val="008E1B55"/>
    <w:rsid w:val="00916324"/>
    <w:rsid w:val="00920D39"/>
    <w:rsid w:val="009223EB"/>
    <w:rsid w:val="00930F99"/>
    <w:rsid w:val="00941702"/>
    <w:rsid w:val="00944DFE"/>
    <w:rsid w:val="00950D09"/>
    <w:rsid w:val="009565A6"/>
    <w:rsid w:val="00956AA4"/>
    <w:rsid w:val="009600B8"/>
    <w:rsid w:val="00971AAF"/>
    <w:rsid w:val="009729B4"/>
    <w:rsid w:val="00973232"/>
    <w:rsid w:val="0097396C"/>
    <w:rsid w:val="00976226"/>
    <w:rsid w:val="00976490"/>
    <w:rsid w:val="00976493"/>
    <w:rsid w:val="00982359"/>
    <w:rsid w:val="00997198"/>
    <w:rsid w:val="009A0416"/>
    <w:rsid w:val="009A04C0"/>
    <w:rsid w:val="009A225D"/>
    <w:rsid w:val="009A69D6"/>
    <w:rsid w:val="009B20AF"/>
    <w:rsid w:val="009B2BF3"/>
    <w:rsid w:val="009B2C04"/>
    <w:rsid w:val="009B50A5"/>
    <w:rsid w:val="009C5AAF"/>
    <w:rsid w:val="009C64D8"/>
    <w:rsid w:val="009D11B2"/>
    <w:rsid w:val="009D55D1"/>
    <w:rsid w:val="009F4740"/>
    <w:rsid w:val="009F48CC"/>
    <w:rsid w:val="00A02C71"/>
    <w:rsid w:val="00A071E6"/>
    <w:rsid w:val="00A11DB4"/>
    <w:rsid w:val="00A14E33"/>
    <w:rsid w:val="00A20CB7"/>
    <w:rsid w:val="00A268C9"/>
    <w:rsid w:val="00A4365A"/>
    <w:rsid w:val="00A502C4"/>
    <w:rsid w:val="00A532E4"/>
    <w:rsid w:val="00A733F1"/>
    <w:rsid w:val="00A745A9"/>
    <w:rsid w:val="00A80395"/>
    <w:rsid w:val="00A8526D"/>
    <w:rsid w:val="00A93E72"/>
    <w:rsid w:val="00AA18EE"/>
    <w:rsid w:val="00AA57BE"/>
    <w:rsid w:val="00AB2D95"/>
    <w:rsid w:val="00AB6692"/>
    <w:rsid w:val="00AB7EF0"/>
    <w:rsid w:val="00AC2D0F"/>
    <w:rsid w:val="00AD4375"/>
    <w:rsid w:val="00AF2700"/>
    <w:rsid w:val="00AF5F1B"/>
    <w:rsid w:val="00B02972"/>
    <w:rsid w:val="00B254BE"/>
    <w:rsid w:val="00B44395"/>
    <w:rsid w:val="00B5491E"/>
    <w:rsid w:val="00B55B31"/>
    <w:rsid w:val="00B57186"/>
    <w:rsid w:val="00B64FBF"/>
    <w:rsid w:val="00B6775D"/>
    <w:rsid w:val="00B717CB"/>
    <w:rsid w:val="00B734AE"/>
    <w:rsid w:val="00B96602"/>
    <w:rsid w:val="00BA493D"/>
    <w:rsid w:val="00BB118F"/>
    <w:rsid w:val="00BC01EB"/>
    <w:rsid w:val="00BC4D19"/>
    <w:rsid w:val="00BD65A8"/>
    <w:rsid w:val="00BE1510"/>
    <w:rsid w:val="00BE6C05"/>
    <w:rsid w:val="00BE79AC"/>
    <w:rsid w:val="00BF17D9"/>
    <w:rsid w:val="00BF262E"/>
    <w:rsid w:val="00BF39EE"/>
    <w:rsid w:val="00C20418"/>
    <w:rsid w:val="00C24637"/>
    <w:rsid w:val="00C24BD3"/>
    <w:rsid w:val="00C25510"/>
    <w:rsid w:val="00C31ED0"/>
    <w:rsid w:val="00C33F4A"/>
    <w:rsid w:val="00C46B19"/>
    <w:rsid w:val="00C524A7"/>
    <w:rsid w:val="00C67DF6"/>
    <w:rsid w:val="00C80AB0"/>
    <w:rsid w:val="00C85626"/>
    <w:rsid w:val="00C91C8A"/>
    <w:rsid w:val="00C94689"/>
    <w:rsid w:val="00C95ADC"/>
    <w:rsid w:val="00CA08AC"/>
    <w:rsid w:val="00CB56F2"/>
    <w:rsid w:val="00CB5AEF"/>
    <w:rsid w:val="00CC6312"/>
    <w:rsid w:val="00CD088C"/>
    <w:rsid w:val="00CD6CC7"/>
    <w:rsid w:val="00CE0A11"/>
    <w:rsid w:val="00CE36BA"/>
    <w:rsid w:val="00CE4160"/>
    <w:rsid w:val="00CF0143"/>
    <w:rsid w:val="00CF3D6E"/>
    <w:rsid w:val="00CF74F0"/>
    <w:rsid w:val="00D00BA3"/>
    <w:rsid w:val="00D16821"/>
    <w:rsid w:val="00D22A16"/>
    <w:rsid w:val="00D32C88"/>
    <w:rsid w:val="00D35A53"/>
    <w:rsid w:val="00D3647E"/>
    <w:rsid w:val="00D40431"/>
    <w:rsid w:val="00D510EB"/>
    <w:rsid w:val="00D64308"/>
    <w:rsid w:val="00D66CDC"/>
    <w:rsid w:val="00D703CE"/>
    <w:rsid w:val="00D73D5F"/>
    <w:rsid w:val="00D7734F"/>
    <w:rsid w:val="00D93B7A"/>
    <w:rsid w:val="00D976F5"/>
    <w:rsid w:val="00DB1330"/>
    <w:rsid w:val="00DC661D"/>
    <w:rsid w:val="00DC784B"/>
    <w:rsid w:val="00DD1663"/>
    <w:rsid w:val="00DD1E10"/>
    <w:rsid w:val="00DD7E65"/>
    <w:rsid w:val="00DE0BC9"/>
    <w:rsid w:val="00DE0C70"/>
    <w:rsid w:val="00DE3D92"/>
    <w:rsid w:val="00DF433B"/>
    <w:rsid w:val="00E03CEA"/>
    <w:rsid w:val="00E04EC0"/>
    <w:rsid w:val="00E1379C"/>
    <w:rsid w:val="00E16D07"/>
    <w:rsid w:val="00E3299D"/>
    <w:rsid w:val="00E40F31"/>
    <w:rsid w:val="00E45432"/>
    <w:rsid w:val="00E55D4A"/>
    <w:rsid w:val="00E56998"/>
    <w:rsid w:val="00E61B52"/>
    <w:rsid w:val="00E63404"/>
    <w:rsid w:val="00E80A47"/>
    <w:rsid w:val="00E92D22"/>
    <w:rsid w:val="00E9573B"/>
    <w:rsid w:val="00E97406"/>
    <w:rsid w:val="00EB0463"/>
    <w:rsid w:val="00EC25C3"/>
    <w:rsid w:val="00EC7853"/>
    <w:rsid w:val="00ED3C62"/>
    <w:rsid w:val="00ED5573"/>
    <w:rsid w:val="00EE0786"/>
    <w:rsid w:val="00EE0FD0"/>
    <w:rsid w:val="00EF303D"/>
    <w:rsid w:val="00F01298"/>
    <w:rsid w:val="00F026AD"/>
    <w:rsid w:val="00F056CF"/>
    <w:rsid w:val="00F21905"/>
    <w:rsid w:val="00F23352"/>
    <w:rsid w:val="00F3356D"/>
    <w:rsid w:val="00F3422B"/>
    <w:rsid w:val="00F41B42"/>
    <w:rsid w:val="00F5260F"/>
    <w:rsid w:val="00F600A9"/>
    <w:rsid w:val="00F60D84"/>
    <w:rsid w:val="00F642DB"/>
    <w:rsid w:val="00F64339"/>
    <w:rsid w:val="00F66753"/>
    <w:rsid w:val="00F73228"/>
    <w:rsid w:val="00F776CF"/>
    <w:rsid w:val="00F84DFC"/>
    <w:rsid w:val="00FB1652"/>
    <w:rsid w:val="00FB3E90"/>
    <w:rsid w:val="00FB6368"/>
    <w:rsid w:val="00FE5554"/>
    <w:rsid w:val="00FF64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E3FD6"/>
  <w15:docId w15:val="{BC8E9907-6E9E-4408-A397-FBD9128BF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118F"/>
  </w:style>
  <w:style w:type="paragraph" w:styleId="1">
    <w:name w:val="heading 1"/>
    <w:basedOn w:val="a"/>
    <w:link w:val="10"/>
    <w:uiPriority w:val="9"/>
    <w:qFormat/>
    <w:rsid w:val="00895F8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qFormat/>
    <w:rsid w:val="00895F88"/>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3">
    <w:name w:val="heading 3"/>
    <w:basedOn w:val="a"/>
    <w:next w:val="a"/>
    <w:link w:val="30"/>
    <w:unhideWhenUsed/>
    <w:qFormat/>
    <w:rsid w:val="00895F88"/>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4">
    <w:name w:val="heading 4"/>
    <w:basedOn w:val="a"/>
    <w:next w:val="a"/>
    <w:link w:val="40"/>
    <w:qFormat/>
    <w:rsid w:val="00895F88"/>
    <w:pPr>
      <w:keepNext/>
      <w:widowControl w:val="0"/>
      <w:autoSpaceDE w:val="0"/>
      <w:autoSpaceDN w:val="0"/>
      <w:adjustRightInd w:val="0"/>
      <w:spacing w:before="360" w:after="60" w:line="240" w:lineRule="auto"/>
      <w:jc w:val="both"/>
      <w:outlineLvl w:val="3"/>
    </w:pPr>
    <w:rPr>
      <w:rFonts w:ascii="Arial" w:eastAsia="Times New Roman" w:hAnsi="Arial" w:cs="Times New Roman"/>
      <w:b/>
      <w:bCs/>
      <w:i/>
      <w:sz w:val="26"/>
      <w:szCs w:val="28"/>
    </w:rPr>
  </w:style>
  <w:style w:type="paragraph" w:styleId="5">
    <w:name w:val="heading 5"/>
    <w:basedOn w:val="a"/>
    <w:next w:val="a"/>
    <w:link w:val="50"/>
    <w:uiPriority w:val="9"/>
    <w:qFormat/>
    <w:rsid w:val="00895F88"/>
    <w:pPr>
      <w:spacing w:before="240" w:after="60" w:line="240" w:lineRule="auto"/>
      <w:outlineLvl w:val="4"/>
    </w:pPr>
    <w:rPr>
      <w:rFonts w:ascii="Calibri" w:eastAsia="Times New Roman" w:hAnsi="Calibri" w:cs="Times New Roman"/>
      <w:b/>
      <w:bCs/>
      <w:i/>
      <w:iCs/>
      <w:sz w:val="26"/>
      <w:szCs w:val="26"/>
    </w:rPr>
  </w:style>
  <w:style w:type="paragraph" w:styleId="8">
    <w:name w:val="heading 8"/>
    <w:basedOn w:val="a"/>
    <w:next w:val="a"/>
    <w:link w:val="80"/>
    <w:uiPriority w:val="9"/>
    <w:qFormat/>
    <w:rsid w:val="00895F88"/>
    <w:pPr>
      <w:spacing w:before="240" w:after="60" w:line="240" w:lineRule="auto"/>
      <w:outlineLvl w:val="7"/>
    </w:pPr>
    <w:rPr>
      <w:rFonts w:ascii="Calibri" w:eastAsia="Times New Roman" w:hAnsi="Calibri"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5F8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895F88"/>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rsid w:val="00895F88"/>
    <w:rPr>
      <w:rFonts w:asciiTheme="majorHAnsi" w:eastAsiaTheme="majorEastAsia" w:hAnsiTheme="majorHAnsi" w:cstheme="majorBidi"/>
      <w:b/>
      <w:bCs/>
      <w:color w:val="5B9BD5" w:themeColor="accent1"/>
    </w:rPr>
  </w:style>
  <w:style w:type="character" w:customStyle="1" w:styleId="40">
    <w:name w:val="Заголовок 4 Знак"/>
    <w:basedOn w:val="a0"/>
    <w:link w:val="4"/>
    <w:rsid w:val="00895F88"/>
    <w:rPr>
      <w:rFonts w:ascii="Arial" w:eastAsia="Times New Roman" w:hAnsi="Arial" w:cs="Times New Roman"/>
      <w:b/>
      <w:bCs/>
      <w:i/>
      <w:sz w:val="26"/>
      <w:szCs w:val="28"/>
    </w:rPr>
  </w:style>
  <w:style w:type="character" w:customStyle="1" w:styleId="50">
    <w:name w:val="Заголовок 5 Знак"/>
    <w:basedOn w:val="a0"/>
    <w:link w:val="5"/>
    <w:uiPriority w:val="9"/>
    <w:rsid w:val="00895F88"/>
    <w:rPr>
      <w:rFonts w:ascii="Calibri" w:eastAsia="Times New Roman" w:hAnsi="Calibri" w:cs="Times New Roman"/>
      <w:b/>
      <w:bCs/>
      <w:i/>
      <w:iCs/>
      <w:sz w:val="26"/>
      <w:szCs w:val="26"/>
    </w:rPr>
  </w:style>
  <w:style w:type="character" w:customStyle="1" w:styleId="80">
    <w:name w:val="Заголовок 8 Знак"/>
    <w:basedOn w:val="a0"/>
    <w:link w:val="8"/>
    <w:uiPriority w:val="9"/>
    <w:rsid w:val="00895F88"/>
    <w:rPr>
      <w:rFonts w:ascii="Calibri" w:eastAsia="Times New Roman" w:hAnsi="Calibri" w:cs="Times New Roman"/>
      <w:i/>
      <w:iCs/>
      <w:sz w:val="24"/>
      <w:szCs w:val="24"/>
    </w:rPr>
  </w:style>
  <w:style w:type="paragraph" w:styleId="a3">
    <w:name w:val="List Paragraph"/>
    <w:basedOn w:val="a"/>
    <w:uiPriority w:val="34"/>
    <w:qFormat/>
    <w:rsid w:val="0068277A"/>
    <w:pPr>
      <w:ind w:left="720"/>
      <w:contextualSpacing/>
    </w:pPr>
  </w:style>
  <w:style w:type="table" w:styleId="a4">
    <w:name w:val="Table Grid"/>
    <w:basedOn w:val="a1"/>
    <w:rsid w:val="004C38A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21">
    <w:name w:val="Body Text Indent 2"/>
    <w:basedOn w:val="a"/>
    <w:link w:val="22"/>
    <w:rsid w:val="00895F88"/>
    <w:pPr>
      <w:widowControl w:val="0"/>
      <w:shd w:val="clear" w:color="auto" w:fill="FFFFFF"/>
      <w:autoSpaceDE w:val="0"/>
      <w:autoSpaceDN w:val="0"/>
      <w:spacing w:after="0" w:line="446" w:lineRule="exact"/>
      <w:ind w:left="426" w:firstLine="246"/>
      <w:jc w:val="both"/>
    </w:pPr>
    <w:rPr>
      <w:rFonts w:ascii="Times New Roman" w:eastAsia="Times New Roman" w:hAnsi="Times New Roman" w:cs="Times New Roman"/>
      <w:sz w:val="28"/>
      <w:szCs w:val="28"/>
      <w:lang w:eastAsia="ru-RU"/>
    </w:rPr>
  </w:style>
  <w:style w:type="character" w:customStyle="1" w:styleId="22">
    <w:name w:val="Основной текст с отступом 2 Знак"/>
    <w:basedOn w:val="a0"/>
    <w:link w:val="21"/>
    <w:rsid w:val="00895F88"/>
    <w:rPr>
      <w:rFonts w:ascii="Times New Roman" w:eastAsia="Times New Roman" w:hAnsi="Times New Roman" w:cs="Times New Roman"/>
      <w:sz w:val="28"/>
      <w:szCs w:val="28"/>
      <w:shd w:val="clear" w:color="auto" w:fill="FFFFFF"/>
      <w:lang w:eastAsia="ru-RU"/>
    </w:rPr>
  </w:style>
  <w:style w:type="paragraph" w:customStyle="1" w:styleId="formattext">
    <w:name w:val="formattext"/>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895F88"/>
    <w:rPr>
      <w:color w:val="0000FF"/>
      <w:u w:val="single"/>
    </w:rPr>
  </w:style>
  <w:style w:type="character" w:customStyle="1" w:styleId="apple-converted-space">
    <w:name w:val="apple-converted-space"/>
    <w:basedOn w:val="a0"/>
    <w:rsid w:val="00895F88"/>
  </w:style>
  <w:style w:type="paragraph" w:styleId="a6">
    <w:name w:val="No Spacing"/>
    <w:aliases w:val="Текстовая часть,Без интервала2,Без интервала3,Без интервала Знак Знак,Без интервала11,Без интервала21,Подписи в рамках,Без интервала12,Без интервала121,Без интервала31,Без интервала5"/>
    <w:link w:val="a7"/>
    <w:uiPriority w:val="1"/>
    <w:qFormat/>
    <w:rsid w:val="00895F88"/>
    <w:pPr>
      <w:spacing w:after="0" w:line="240" w:lineRule="auto"/>
    </w:pPr>
    <w:rPr>
      <w:rFonts w:ascii="Calibri" w:eastAsia="Calibri" w:hAnsi="Calibri" w:cs="Times New Roman"/>
    </w:rPr>
  </w:style>
  <w:style w:type="character" w:customStyle="1" w:styleId="a7">
    <w:name w:val="Без интервала Знак"/>
    <w:aliases w:val="Текстовая часть Знак,Без интервала2 Знак,Без интервала3 Знак,Без интервала Знак Знак Знак,Без интервала11 Знак,Без интервала21 Знак,Подписи в рамках Знак,Без интервала12 Знак,Без интервала121 Знак,Без интервала31 Знак"/>
    <w:link w:val="a6"/>
    <w:uiPriority w:val="1"/>
    <w:locked/>
    <w:rsid w:val="00895F88"/>
    <w:rPr>
      <w:rFonts w:ascii="Calibri" w:eastAsia="Calibri" w:hAnsi="Calibri" w:cs="Times New Roman"/>
    </w:rPr>
  </w:style>
  <w:style w:type="paragraph" w:styleId="a8">
    <w:name w:val="Normal (Web)"/>
    <w:basedOn w:val="a"/>
    <w:uiPriority w:val="99"/>
    <w:unhideWhenUsed/>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phone-number">
    <w:name w:val="js-phone-number"/>
    <w:basedOn w:val="a0"/>
    <w:rsid w:val="00895F88"/>
  </w:style>
  <w:style w:type="paragraph" w:customStyle="1" w:styleId="ListParagraph1">
    <w:name w:val="List Paragraph1"/>
    <w:basedOn w:val="a"/>
    <w:uiPriority w:val="99"/>
    <w:rsid w:val="00895F88"/>
    <w:pPr>
      <w:spacing w:after="200" w:line="276" w:lineRule="auto"/>
      <w:ind w:left="720"/>
      <w:contextualSpacing/>
    </w:pPr>
    <w:rPr>
      <w:rFonts w:ascii="Calibri" w:eastAsia="Times New Roman" w:hAnsi="Calibri" w:cs="Times New Roman"/>
    </w:rPr>
  </w:style>
  <w:style w:type="character" w:styleId="a9">
    <w:name w:val="Strong"/>
    <w:basedOn w:val="a0"/>
    <w:uiPriority w:val="22"/>
    <w:qFormat/>
    <w:rsid w:val="00895F88"/>
    <w:rPr>
      <w:b/>
      <w:bCs/>
    </w:rPr>
  </w:style>
  <w:style w:type="paragraph" w:styleId="aa">
    <w:name w:val="Balloon Text"/>
    <w:basedOn w:val="a"/>
    <w:link w:val="ab"/>
    <w:uiPriority w:val="99"/>
    <w:semiHidden/>
    <w:unhideWhenUsed/>
    <w:rsid w:val="00895F88"/>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895F88"/>
    <w:rPr>
      <w:rFonts w:ascii="Tahoma" w:eastAsia="Calibri" w:hAnsi="Tahoma" w:cs="Tahoma"/>
      <w:sz w:val="16"/>
      <w:szCs w:val="16"/>
    </w:rPr>
  </w:style>
  <w:style w:type="paragraph" w:customStyle="1" w:styleId="11">
    <w:name w:val="Без интервала1"/>
    <w:uiPriority w:val="1"/>
    <w:qFormat/>
    <w:rsid w:val="00895F88"/>
    <w:pPr>
      <w:spacing w:after="0" w:line="240" w:lineRule="auto"/>
    </w:pPr>
    <w:rPr>
      <w:rFonts w:ascii="Times New Roman" w:eastAsia="Calibri" w:hAnsi="Times New Roman" w:cs="Times New Roman"/>
      <w:sz w:val="24"/>
      <w:szCs w:val="24"/>
      <w:lang w:eastAsia="ru-RU"/>
    </w:rPr>
  </w:style>
  <w:style w:type="paragraph" w:customStyle="1" w:styleId="p2">
    <w:name w:val="p2"/>
    <w:basedOn w:val="a"/>
    <w:rsid w:val="00895F88"/>
    <w:pPr>
      <w:spacing w:before="100" w:beforeAutospacing="1" w:after="100" w:afterAutospacing="1" w:line="240" w:lineRule="auto"/>
      <w:ind w:firstLine="709"/>
      <w:jc w:val="both"/>
    </w:pPr>
    <w:rPr>
      <w:rFonts w:ascii="Times New Roman" w:eastAsia="Times New Roman" w:hAnsi="Times New Roman" w:cs="Times New Roman"/>
      <w:sz w:val="24"/>
      <w:szCs w:val="24"/>
      <w:lang w:eastAsia="ru-RU"/>
    </w:rPr>
  </w:style>
  <w:style w:type="character" w:customStyle="1" w:styleId="FontStyle16">
    <w:name w:val="Font Style16"/>
    <w:uiPriority w:val="99"/>
    <w:rsid w:val="00895F88"/>
    <w:rPr>
      <w:rFonts w:ascii="Times New Roman" w:hAnsi="Times New Roman" w:cs="Times New Roman"/>
      <w:sz w:val="24"/>
      <w:szCs w:val="24"/>
    </w:rPr>
  </w:style>
  <w:style w:type="character" w:customStyle="1" w:styleId="FontStyle23">
    <w:name w:val="Font Style23"/>
    <w:uiPriority w:val="99"/>
    <w:rsid w:val="00895F88"/>
    <w:rPr>
      <w:rFonts w:ascii="Times New Roman" w:hAnsi="Times New Roman"/>
      <w:b/>
      <w:sz w:val="26"/>
    </w:rPr>
  </w:style>
  <w:style w:type="paragraph" w:styleId="ac">
    <w:name w:val="header"/>
    <w:basedOn w:val="a"/>
    <w:link w:val="ad"/>
    <w:uiPriority w:val="99"/>
    <w:unhideWhenUsed/>
    <w:rsid w:val="00895F88"/>
    <w:pPr>
      <w:tabs>
        <w:tab w:val="center" w:pos="4677"/>
        <w:tab w:val="right" w:pos="9355"/>
      </w:tabs>
      <w:spacing w:after="0" w:line="240" w:lineRule="auto"/>
    </w:pPr>
    <w:rPr>
      <w:rFonts w:ascii="Calibri" w:eastAsia="Calibri" w:hAnsi="Calibri" w:cs="Times New Roman"/>
    </w:rPr>
  </w:style>
  <w:style w:type="character" w:customStyle="1" w:styleId="ad">
    <w:name w:val="Верхний колонтитул Знак"/>
    <w:basedOn w:val="a0"/>
    <w:link w:val="ac"/>
    <w:uiPriority w:val="99"/>
    <w:rsid w:val="00895F88"/>
    <w:rPr>
      <w:rFonts w:ascii="Calibri" w:eastAsia="Calibri" w:hAnsi="Calibri" w:cs="Times New Roman"/>
    </w:rPr>
  </w:style>
  <w:style w:type="paragraph" w:styleId="ae">
    <w:name w:val="footer"/>
    <w:basedOn w:val="a"/>
    <w:link w:val="af"/>
    <w:uiPriority w:val="99"/>
    <w:unhideWhenUsed/>
    <w:rsid w:val="00895F88"/>
    <w:pPr>
      <w:tabs>
        <w:tab w:val="center" w:pos="4677"/>
        <w:tab w:val="right" w:pos="9355"/>
      </w:tabs>
      <w:spacing w:after="0" w:line="240" w:lineRule="auto"/>
    </w:pPr>
    <w:rPr>
      <w:rFonts w:ascii="Calibri" w:eastAsia="Calibri" w:hAnsi="Calibri" w:cs="Times New Roman"/>
    </w:rPr>
  </w:style>
  <w:style w:type="character" w:customStyle="1" w:styleId="af">
    <w:name w:val="Нижний колонтитул Знак"/>
    <w:basedOn w:val="a0"/>
    <w:link w:val="ae"/>
    <w:uiPriority w:val="99"/>
    <w:rsid w:val="00895F88"/>
    <w:rPr>
      <w:rFonts w:ascii="Calibri" w:eastAsia="Calibri" w:hAnsi="Calibri" w:cs="Times New Roman"/>
    </w:rPr>
  </w:style>
  <w:style w:type="character" w:customStyle="1" w:styleId="nowrap">
    <w:name w:val="nowrap"/>
    <w:basedOn w:val="a0"/>
    <w:rsid w:val="00895F88"/>
  </w:style>
  <w:style w:type="paragraph" w:customStyle="1" w:styleId="ConsPlusNormal">
    <w:name w:val="ConsPlusNormal"/>
    <w:rsid w:val="00895F88"/>
    <w:pPr>
      <w:widowControl w:val="0"/>
      <w:autoSpaceDE w:val="0"/>
      <w:autoSpaceDN w:val="0"/>
      <w:spacing w:after="0" w:line="240" w:lineRule="auto"/>
    </w:pPr>
    <w:rPr>
      <w:rFonts w:ascii="Calibri" w:eastAsia="Times New Roman" w:hAnsi="Calibri" w:cs="Calibri"/>
      <w:szCs w:val="20"/>
      <w:lang w:eastAsia="ru-RU"/>
    </w:rPr>
  </w:style>
  <w:style w:type="paragraph" w:customStyle="1" w:styleId="112">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2 Знак Знак Знак Знак Знак Знак Знак Знак Знак Знак"/>
    <w:basedOn w:val="a"/>
    <w:next w:val="2"/>
    <w:autoRedefine/>
    <w:rsid w:val="00895F88"/>
    <w:pPr>
      <w:spacing w:line="240" w:lineRule="exact"/>
    </w:pPr>
    <w:rPr>
      <w:rFonts w:ascii="Times New Roman" w:eastAsia="Times New Roman" w:hAnsi="Times New Roman" w:cs="Times New Roman"/>
      <w:sz w:val="24"/>
      <w:szCs w:val="20"/>
      <w:lang w:val="en-US"/>
    </w:rPr>
  </w:style>
  <w:style w:type="paragraph" w:customStyle="1" w:styleId="Default">
    <w:name w:val="Default"/>
    <w:rsid w:val="00895F8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6">
    <w:name w:val="Pa6"/>
    <w:basedOn w:val="Default"/>
    <w:next w:val="Default"/>
    <w:uiPriority w:val="99"/>
    <w:rsid w:val="00895F88"/>
    <w:pPr>
      <w:spacing w:line="241" w:lineRule="atLeast"/>
    </w:pPr>
    <w:rPr>
      <w:color w:val="auto"/>
    </w:rPr>
  </w:style>
  <w:style w:type="paragraph" w:customStyle="1" w:styleId="Pa7">
    <w:name w:val="Pa7"/>
    <w:basedOn w:val="Default"/>
    <w:next w:val="Default"/>
    <w:uiPriority w:val="99"/>
    <w:rsid w:val="00895F88"/>
    <w:pPr>
      <w:spacing w:line="241" w:lineRule="atLeast"/>
    </w:pPr>
    <w:rPr>
      <w:color w:val="auto"/>
    </w:rPr>
  </w:style>
  <w:style w:type="paragraph" w:customStyle="1" w:styleId="Pa8">
    <w:name w:val="Pa8"/>
    <w:basedOn w:val="Default"/>
    <w:next w:val="Default"/>
    <w:uiPriority w:val="99"/>
    <w:rsid w:val="00895F88"/>
    <w:pPr>
      <w:spacing w:line="241" w:lineRule="atLeast"/>
    </w:pPr>
    <w:rPr>
      <w:color w:val="auto"/>
    </w:rPr>
  </w:style>
  <w:style w:type="paragraph" w:customStyle="1" w:styleId="Pa11">
    <w:name w:val="Pa11"/>
    <w:basedOn w:val="Default"/>
    <w:next w:val="Default"/>
    <w:uiPriority w:val="99"/>
    <w:rsid w:val="00895F88"/>
    <w:pPr>
      <w:spacing w:line="241" w:lineRule="atLeast"/>
    </w:pPr>
    <w:rPr>
      <w:color w:val="auto"/>
    </w:rPr>
  </w:style>
  <w:style w:type="paragraph" w:styleId="af0">
    <w:name w:val="footnote text"/>
    <w:basedOn w:val="a"/>
    <w:link w:val="af1"/>
    <w:uiPriority w:val="99"/>
    <w:rsid w:val="00895F8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uiPriority w:val="99"/>
    <w:rsid w:val="00895F88"/>
    <w:rPr>
      <w:rFonts w:ascii="Times New Roman" w:eastAsia="Times New Roman" w:hAnsi="Times New Roman" w:cs="Times New Roman"/>
      <w:sz w:val="20"/>
      <w:szCs w:val="20"/>
    </w:rPr>
  </w:style>
  <w:style w:type="character" w:styleId="af2">
    <w:name w:val="footnote reference"/>
    <w:uiPriority w:val="99"/>
    <w:rsid w:val="00895F88"/>
    <w:rPr>
      <w:vertAlign w:val="superscript"/>
    </w:rPr>
  </w:style>
  <w:style w:type="paragraph" w:customStyle="1" w:styleId="41">
    <w:name w:val="Без интервала4"/>
    <w:aliases w:val="No Spacing1"/>
    <w:qFormat/>
    <w:rsid w:val="00895F88"/>
    <w:pPr>
      <w:spacing w:after="0" w:line="240" w:lineRule="auto"/>
    </w:pPr>
    <w:rPr>
      <w:rFonts w:ascii="Times New Roman" w:eastAsia="Calibri" w:hAnsi="Times New Roman" w:cs="Times New Roman"/>
      <w:sz w:val="24"/>
      <w:szCs w:val="24"/>
      <w:lang w:eastAsia="ru-RU"/>
    </w:rPr>
  </w:style>
  <w:style w:type="character" w:styleId="af3">
    <w:name w:val="page number"/>
    <w:basedOn w:val="a0"/>
    <w:rsid w:val="00895F88"/>
  </w:style>
  <w:style w:type="paragraph" w:styleId="af4">
    <w:name w:val="endnote text"/>
    <w:basedOn w:val="a"/>
    <w:link w:val="af5"/>
    <w:semiHidden/>
    <w:rsid w:val="00895F88"/>
    <w:pPr>
      <w:spacing w:after="0" w:line="240" w:lineRule="auto"/>
    </w:pPr>
    <w:rPr>
      <w:rFonts w:ascii="Times New Roman" w:eastAsia="Times New Roman" w:hAnsi="Times New Roman" w:cs="Times New Roman"/>
      <w:sz w:val="20"/>
      <w:szCs w:val="20"/>
      <w:lang w:eastAsia="ru-RU"/>
    </w:rPr>
  </w:style>
  <w:style w:type="character" w:customStyle="1" w:styleId="af5">
    <w:name w:val="Текст концевой сноски Знак"/>
    <w:basedOn w:val="a0"/>
    <w:link w:val="af4"/>
    <w:semiHidden/>
    <w:rsid w:val="00895F88"/>
    <w:rPr>
      <w:rFonts w:ascii="Times New Roman" w:eastAsia="Times New Roman" w:hAnsi="Times New Roman" w:cs="Times New Roman"/>
      <w:sz w:val="20"/>
      <w:szCs w:val="20"/>
      <w:lang w:eastAsia="ru-RU"/>
    </w:rPr>
  </w:style>
  <w:style w:type="character" w:styleId="af6">
    <w:name w:val="endnote reference"/>
    <w:semiHidden/>
    <w:rsid w:val="00895F88"/>
    <w:rPr>
      <w:vertAlign w:val="superscript"/>
    </w:rPr>
  </w:style>
  <w:style w:type="paragraph" w:customStyle="1" w:styleId="12">
    <w:name w:val="Абзац списка1"/>
    <w:basedOn w:val="a"/>
    <w:rsid w:val="00895F88"/>
    <w:pPr>
      <w:spacing w:after="0" w:line="240" w:lineRule="auto"/>
      <w:ind w:left="720"/>
      <w:contextualSpacing/>
    </w:pPr>
    <w:rPr>
      <w:rFonts w:ascii="Arial" w:eastAsia="Times New Roman" w:hAnsi="Arial" w:cs="Arial"/>
      <w:sz w:val="24"/>
      <w:szCs w:val="20"/>
      <w:lang w:eastAsia="ru-RU"/>
    </w:rPr>
  </w:style>
  <w:style w:type="paragraph" w:styleId="af7">
    <w:name w:val="Body Text Indent"/>
    <w:basedOn w:val="a"/>
    <w:link w:val="af8"/>
    <w:rsid w:val="00895F88"/>
    <w:pPr>
      <w:spacing w:after="120" w:line="240" w:lineRule="auto"/>
      <w:ind w:left="283"/>
    </w:pPr>
    <w:rPr>
      <w:rFonts w:ascii="Times New Roman" w:eastAsia="Times New Roman" w:hAnsi="Times New Roman" w:cs="Times New Roman"/>
      <w:sz w:val="24"/>
      <w:szCs w:val="24"/>
    </w:rPr>
  </w:style>
  <w:style w:type="character" w:customStyle="1" w:styleId="af8">
    <w:name w:val="Основной текст с отступом Знак"/>
    <w:basedOn w:val="a0"/>
    <w:link w:val="af7"/>
    <w:rsid w:val="00895F88"/>
    <w:rPr>
      <w:rFonts w:ascii="Times New Roman" w:eastAsia="Times New Roman" w:hAnsi="Times New Roman" w:cs="Times New Roman"/>
      <w:sz w:val="24"/>
      <w:szCs w:val="24"/>
    </w:rPr>
  </w:style>
  <w:style w:type="paragraph" w:customStyle="1" w:styleId="13">
    <w:name w:val="1"/>
    <w:basedOn w:val="a"/>
    <w:rsid w:val="00895F88"/>
    <w:pPr>
      <w:spacing w:after="0" w:line="240" w:lineRule="auto"/>
    </w:pPr>
    <w:rPr>
      <w:rFonts w:ascii="Verdana" w:eastAsia="Times New Roman" w:hAnsi="Verdana" w:cs="Verdana"/>
      <w:sz w:val="20"/>
      <w:szCs w:val="20"/>
      <w:lang w:val="en-US"/>
    </w:rPr>
  </w:style>
  <w:style w:type="character" w:customStyle="1" w:styleId="FontStyle13">
    <w:name w:val="Font Style13"/>
    <w:rsid w:val="00895F88"/>
    <w:rPr>
      <w:rFonts w:ascii="Cambria" w:hAnsi="Cambria" w:cs="Cambria" w:hint="default"/>
      <w:sz w:val="22"/>
      <w:szCs w:val="22"/>
    </w:rPr>
  </w:style>
  <w:style w:type="paragraph" w:customStyle="1" w:styleId="23">
    <w:name w:val="Знак2 Знак Знак Знак"/>
    <w:basedOn w:val="a"/>
    <w:rsid w:val="00895F88"/>
    <w:pPr>
      <w:spacing w:after="0" w:line="240" w:lineRule="auto"/>
    </w:pPr>
    <w:rPr>
      <w:rFonts w:ascii="Verdana" w:eastAsia="Times New Roman" w:hAnsi="Verdana" w:cs="Verdana"/>
      <w:sz w:val="20"/>
      <w:szCs w:val="20"/>
      <w:lang w:val="en-US"/>
    </w:rPr>
  </w:style>
  <w:style w:type="character" w:customStyle="1" w:styleId="b-phonenum">
    <w:name w:val="b-phone__num"/>
    <w:rsid w:val="00895F88"/>
  </w:style>
  <w:style w:type="paragraph" w:styleId="af9">
    <w:name w:val="Body Text"/>
    <w:basedOn w:val="a"/>
    <w:link w:val="afa"/>
    <w:uiPriority w:val="99"/>
    <w:unhideWhenUsed/>
    <w:rsid w:val="00895F88"/>
    <w:pPr>
      <w:spacing w:after="120" w:line="240" w:lineRule="auto"/>
    </w:pPr>
    <w:rPr>
      <w:rFonts w:ascii="Times New Roman" w:eastAsia="Times New Roman" w:hAnsi="Times New Roman" w:cs="Times New Roman"/>
      <w:sz w:val="24"/>
      <w:szCs w:val="24"/>
    </w:rPr>
  </w:style>
  <w:style w:type="character" w:customStyle="1" w:styleId="afa">
    <w:name w:val="Основной текст Знак"/>
    <w:basedOn w:val="a0"/>
    <w:link w:val="af9"/>
    <w:uiPriority w:val="99"/>
    <w:rsid w:val="00895F88"/>
    <w:rPr>
      <w:rFonts w:ascii="Times New Roman" w:eastAsia="Times New Roman" w:hAnsi="Times New Roman" w:cs="Times New Roman"/>
      <w:sz w:val="24"/>
      <w:szCs w:val="24"/>
    </w:rPr>
  </w:style>
  <w:style w:type="character" w:customStyle="1" w:styleId="bold1">
    <w:name w:val="bold1"/>
    <w:rsid w:val="00895F88"/>
    <w:rPr>
      <w:b/>
      <w:bCs/>
    </w:rPr>
  </w:style>
  <w:style w:type="paragraph" w:styleId="14">
    <w:name w:val="toc 1"/>
    <w:basedOn w:val="a"/>
    <w:next w:val="a"/>
    <w:semiHidden/>
    <w:rsid w:val="00895F88"/>
    <w:pPr>
      <w:widowControl w:val="0"/>
      <w:autoSpaceDE w:val="0"/>
      <w:autoSpaceDN w:val="0"/>
      <w:adjustRightInd w:val="0"/>
      <w:spacing w:before="40" w:after="0" w:line="240" w:lineRule="auto"/>
    </w:pPr>
    <w:rPr>
      <w:rFonts w:ascii="Arial" w:eastAsia="Times New Roman" w:hAnsi="Arial" w:cs="Times New Roman"/>
      <w:b/>
      <w:sz w:val="20"/>
      <w:szCs w:val="20"/>
      <w:lang w:eastAsia="ru-RU"/>
    </w:rPr>
  </w:style>
  <w:style w:type="paragraph" w:customStyle="1" w:styleId="15">
    <w:name w:val="Обычный1"/>
    <w:link w:val="Normal"/>
    <w:rsid w:val="00895F88"/>
    <w:pPr>
      <w:snapToGrid w:val="0"/>
      <w:spacing w:after="0" w:line="240" w:lineRule="auto"/>
    </w:pPr>
    <w:rPr>
      <w:rFonts w:ascii="Times New Roman" w:eastAsia="Times New Roman" w:hAnsi="Times New Roman" w:cs="Times New Roman"/>
      <w:szCs w:val="20"/>
      <w:lang w:eastAsia="ru-RU"/>
    </w:rPr>
  </w:style>
  <w:style w:type="character" w:customStyle="1" w:styleId="Normal">
    <w:name w:val="Normal Знак"/>
    <w:link w:val="15"/>
    <w:rsid w:val="00895F88"/>
    <w:rPr>
      <w:rFonts w:ascii="Times New Roman" w:eastAsia="Times New Roman" w:hAnsi="Times New Roman" w:cs="Times New Roman"/>
      <w:szCs w:val="20"/>
      <w:lang w:eastAsia="ru-RU"/>
    </w:rPr>
  </w:style>
  <w:style w:type="paragraph" w:styleId="afb">
    <w:name w:val="caption"/>
    <w:next w:val="a"/>
    <w:qFormat/>
    <w:rsid w:val="00895F88"/>
    <w:pPr>
      <w:spacing w:before="240" w:after="60" w:line="240" w:lineRule="auto"/>
      <w:contextualSpacing/>
      <w:outlineLvl w:val="4"/>
    </w:pPr>
    <w:rPr>
      <w:rFonts w:ascii="Times New Roman" w:eastAsia="Times New Roman" w:hAnsi="Times New Roman" w:cs="Times New Roman"/>
      <w:sz w:val="26"/>
      <w:szCs w:val="20"/>
      <w:lang w:eastAsia="ru-RU"/>
    </w:rPr>
  </w:style>
  <w:style w:type="paragraph" w:styleId="afc">
    <w:name w:val="List Bullet"/>
    <w:basedOn w:val="a"/>
    <w:rsid w:val="00895F88"/>
    <w:pPr>
      <w:widowControl w:val="0"/>
      <w:tabs>
        <w:tab w:val="num" w:pos="720"/>
      </w:tabs>
      <w:autoSpaceDE w:val="0"/>
      <w:autoSpaceDN w:val="0"/>
      <w:adjustRightInd w:val="0"/>
      <w:spacing w:before="120" w:after="0" w:line="240" w:lineRule="auto"/>
      <w:ind w:left="890" w:hanging="170"/>
      <w:jc w:val="both"/>
    </w:pPr>
    <w:rPr>
      <w:rFonts w:ascii="Times New Roman" w:eastAsia="Times New Roman" w:hAnsi="Times New Roman" w:cs="Times New Roman"/>
      <w:sz w:val="26"/>
      <w:szCs w:val="20"/>
      <w:lang w:eastAsia="ru-RU"/>
    </w:rPr>
  </w:style>
  <w:style w:type="paragraph" w:customStyle="1" w:styleId="16">
    <w:name w:val="Заголовок1"/>
    <w:basedOn w:val="a"/>
    <w:next w:val="af9"/>
    <w:rsid w:val="00895F88"/>
    <w:pPr>
      <w:keepNext/>
      <w:suppressAutoHyphens/>
      <w:spacing w:before="240" w:after="120" w:line="240" w:lineRule="auto"/>
    </w:pPr>
    <w:rPr>
      <w:rFonts w:ascii="Arial" w:eastAsia="MS Mincho" w:hAnsi="Arial" w:cs="Tahoma"/>
      <w:sz w:val="28"/>
      <w:szCs w:val="28"/>
      <w:lang w:eastAsia="ar-SA"/>
    </w:rPr>
  </w:style>
  <w:style w:type="character" w:customStyle="1" w:styleId="muted2">
    <w:name w:val="muted2"/>
    <w:rsid w:val="00895F88"/>
    <w:rPr>
      <w:color w:val="999999"/>
    </w:rPr>
  </w:style>
  <w:style w:type="paragraph" w:customStyle="1" w:styleId="t">
    <w:name w:val="t"/>
    <w:basedOn w:val="a"/>
    <w:rsid w:val="00895F88"/>
    <w:pPr>
      <w:spacing w:before="80" w:after="60" w:line="240" w:lineRule="auto"/>
      <w:ind w:firstLine="24"/>
      <w:jc w:val="both"/>
    </w:pPr>
    <w:rPr>
      <w:rFonts w:ascii="Times New Roman" w:eastAsia="Times New Roman" w:hAnsi="Times New Roman" w:cs="Times New Roman"/>
      <w:color w:val="000000"/>
      <w:sz w:val="24"/>
      <w:szCs w:val="24"/>
      <w:lang w:eastAsia="ru-RU"/>
    </w:rPr>
  </w:style>
  <w:style w:type="paragraph" w:customStyle="1" w:styleId="6">
    <w:name w:val="Без интервала6"/>
    <w:rsid w:val="00895F88"/>
    <w:pPr>
      <w:spacing w:after="0" w:line="240" w:lineRule="auto"/>
    </w:pPr>
    <w:rPr>
      <w:rFonts w:ascii="Times New Roman" w:eastAsia="Calibri" w:hAnsi="Times New Roman" w:cs="Times New Roman"/>
      <w:sz w:val="24"/>
      <w:szCs w:val="24"/>
      <w:lang w:eastAsia="ru-RU"/>
    </w:rPr>
  </w:style>
  <w:style w:type="paragraph" w:customStyle="1" w:styleId="tehnormaTitle">
    <w:name w:val="tehnormaTitle"/>
    <w:uiPriority w:val="99"/>
    <w:rsid w:val="00895F88"/>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ehnormaNonformat">
    <w:name w:val="tehnormaNonformat"/>
    <w:uiPriority w:val="99"/>
    <w:rsid w:val="00895F8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p10">
    <w:name w:val="p10"/>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7">
    <w:name w:val="s7"/>
    <w:rsid w:val="00895F88"/>
  </w:style>
  <w:style w:type="paragraph" w:styleId="afd">
    <w:name w:val="Title"/>
    <w:aliases w:val="Название Знак Знак Знак,Название Знак Знак"/>
    <w:basedOn w:val="a"/>
    <w:link w:val="afe"/>
    <w:qFormat/>
    <w:rsid w:val="00895F88"/>
    <w:pPr>
      <w:widowControl w:val="0"/>
      <w:spacing w:after="0" w:line="240" w:lineRule="auto"/>
      <w:ind w:left="280"/>
      <w:jc w:val="center"/>
    </w:pPr>
    <w:rPr>
      <w:rFonts w:ascii="Times New Roman" w:eastAsia="Times New Roman" w:hAnsi="Times New Roman" w:cs="Times New Roman"/>
      <w:b/>
      <w:sz w:val="24"/>
      <w:szCs w:val="24"/>
    </w:rPr>
  </w:style>
  <w:style w:type="character" w:customStyle="1" w:styleId="afe">
    <w:name w:val="Заголовок Знак"/>
    <w:aliases w:val="Название Знак Знак Знак Знак,Название Знак Знак Знак1"/>
    <w:basedOn w:val="a0"/>
    <w:link w:val="afd"/>
    <w:rsid w:val="00895F88"/>
    <w:rPr>
      <w:rFonts w:ascii="Times New Roman" w:eastAsia="Times New Roman" w:hAnsi="Times New Roman" w:cs="Times New Roman"/>
      <w:b/>
      <w:sz w:val="24"/>
      <w:szCs w:val="24"/>
    </w:rPr>
  </w:style>
  <w:style w:type="paragraph" w:customStyle="1" w:styleId="Heading">
    <w:name w:val="Heading"/>
    <w:rsid w:val="00895F88"/>
    <w:pPr>
      <w:spacing w:after="0" w:line="240" w:lineRule="auto"/>
    </w:pPr>
    <w:rPr>
      <w:rFonts w:ascii="Arial" w:eastAsia="Times New Roman" w:hAnsi="Arial" w:cs="Times New Roman"/>
      <w:b/>
      <w:szCs w:val="20"/>
      <w:lang w:eastAsia="ru-RU"/>
    </w:rPr>
  </w:style>
  <w:style w:type="character" w:customStyle="1" w:styleId="17">
    <w:name w:val="Без интервала1 Знак Знак"/>
    <w:aliases w:val="Текстовая часть Знак Знак1,Без интервала3 Знак Знак1,Без интервала2 Знак Знак1,Без интервала11 Знак Знак,Без интервала Знак Знак1"/>
    <w:uiPriority w:val="1"/>
    <w:rsid w:val="00895F88"/>
    <w:rPr>
      <w:rFonts w:ascii="Times New Roman" w:eastAsia="Times New Roman" w:hAnsi="Times New Roman"/>
      <w:sz w:val="24"/>
      <w:szCs w:val="24"/>
      <w:lang w:val="ru-RU" w:eastAsia="ru-RU" w:bidi="ar-SA"/>
    </w:rPr>
  </w:style>
  <w:style w:type="character" w:customStyle="1" w:styleId="aff">
    <w:name w:val="Гипертекстовая ссылка"/>
    <w:uiPriority w:val="99"/>
    <w:rsid w:val="00895F88"/>
    <w:rPr>
      <w:rFonts w:cs="Times New Roman"/>
      <w:color w:val="106BBE"/>
    </w:rPr>
  </w:style>
  <w:style w:type="paragraph" w:styleId="24">
    <w:name w:val="Body Text 2"/>
    <w:basedOn w:val="a"/>
    <w:link w:val="25"/>
    <w:unhideWhenUsed/>
    <w:rsid w:val="00895F88"/>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rsid w:val="00895F88"/>
    <w:rPr>
      <w:rFonts w:ascii="Times New Roman" w:eastAsia="Times New Roman" w:hAnsi="Times New Roman" w:cs="Times New Roman"/>
      <w:sz w:val="24"/>
      <w:szCs w:val="24"/>
      <w:lang w:eastAsia="ru-RU"/>
    </w:rPr>
  </w:style>
  <w:style w:type="paragraph" w:customStyle="1" w:styleId="Style21">
    <w:name w:val="Style21"/>
    <w:basedOn w:val="a"/>
    <w:rsid w:val="00895F88"/>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character" w:styleId="aff0">
    <w:name w:val="Emphasis"/>
    <w:uiPriority w:val="20"/>
    <w:qFormat/>
    <w:rsid w:val="00895F88"/>
    <w:rPr>
      <w:i/>
      <w:iCs/>
    </w:rPr>
  </w:style>
  <w:style w:type="character" w:customStyle="1" w:styleId="18">
    <w:name w:val="Основной текст1"/>
    <w:rsid w:val="00895F88"/>
    <w:rPr>
      <w:rFonts w:ascii="Times New Roman" w:eastAsia="Times New Roman" w:hAnsi="Times New Roman" w:cs="Times New Roman"/>
      <w:b w:val="0"/>
      <w:bCs w:val="0"/>
      <w:i w:val="0"/>
      <w:iCs w:val="0"/>
      <w:smallCaps w:val="0"/>
      <w:strike w:val="0"/>
      <w:color w:val="000000"/>
      <w:spacing w:val="9"/>
      <w:w w:val="100"/>
      <w:position w:val="0"/>
      <w:sz w:val="19"/>
      <w:szCs w:val="19"/>
      <w:u w:val="none"/>
      <w:lang w:val="ru-RU" w:eastAsia="ru-RU" w:bidi="ru-RU"/>
    </w:rPr>
  </w:style>
  <w:style w:type="table" w:customStyle="1" w:styleId="19">
    <w:name w:val="Сетка таблицы1"/>
    <w:basedOn w:val="a1"/>
    <w:next w:val="a4"/>
    <w:uiPriority w:val="59"/>
    <w:rsid w:val="00895F8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4Exact">
    <w:name w:val="Основной текст (4) Exact"/>
    <w:rsid w:val="00895F88"/>
    <w:rPr>
      <w:rFonts w:ascii="Times New Roman" w:eastAsia="Times New Roman" w:hAnsi="Times New Roman" w:cs="Times New Roman"/>
      <w:b w:val="0"/>
      <w:bCs w:val="0"/>
      <w:i w:val="0"/>
      <w:iCs w:val="0"/>
      <w:smallCaps w:val="0"/>
      <w:strike w:val="0"/>
      <w:sz w:val="21"/>
      <w:szCs w:val="21"/>
      <w:u w:val="none"/>
    </w:rPr>
  </w:style>
  <w:style w:type="paragraph" w:customStyle="1" w:styleId="ConsPlusNonformat">
    <w:name w:val="ConsPlusNonformat"/>
    <w:rsid w:val="00895F8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s3">
    <w:name w:val="s3"/>
    <w:rsid w:val="00895F88"/>
  </w:style>
  <w:style w:type="paragraph" w:customStyle="1" w:styleId="Standard">
    <w:name w:val="Standard"/>
    <w:rsid w:val="00895F88"/>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Textbodyindent">
    <w:name w:val="Text body indent"/>
    <w:basedOn w:val="Standard"/>
    <w:rsid w:val="00895F88"/>
    <w:pPr>
      <w:spacing w:after="120"/>
      <w:ind w:left="283"/>
    </w:pPr>
  </w:style>
  <w:style w:type="paragraph" w:customStyle="1" w:styleId="bodytextindent2">
    <w:name w:val="bodytextindent2"/>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it">
    <w:name w:val="cit"/>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n">
    <w:name w:val="pan"/>
    <w:basedOn w:val="a"/>
    <w:rsid w:val="00895F8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E32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5">
    <w:name w:val="xl65"/>
    <w:basedOn w:val="a"/>
    <w:rsid w:val="00E3299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f1">
    <w:name w:val="FollowedHyperlink"/>
    <w:basedOn w:val="a0"/>
    <w:uiPriority w:val="99"/>
    <w:semiHidden/>
    <w:unhideWhenUsed/>
    <w:rsid w:val="007E7E53"/>
    <w:rPr>
      <w:color w:val="954F72"/>
      <w:u w:val="single"/>
    </w:rPr>
  </w:style>
  <w:style w:type="table" w:customStyle="1" w:styleId="26">
    <w:name w:val="Сетка таблицы2"/>
    <w:basedOn w:val="a1"/>
    <w:next w:val="a4"/>
    <w:rsid w:val="00F0129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2">
    <w:name w:val="Plain Text"/>
    <w:basedOn w:val="a"/>
    <w:link w:val="aff3"/>
    <w:unhideWhenUsed/>
    <w:rsid w:val="00E97406"/>
    <w:pPr>
      <w:spacing w:after="0" w:line="240" w:lineRule="auto"/>
    </w:pPr>
    <w:rPr>
      <w:rFonts w:ascii="Courier New" w:eastAsia="Times New Roman" w:hAnsi="Courier New" w:cs="Times New Roman"/>
      <w:sz w:val="20"/>
      <w:szCs w:val="20"/>
      <w:lang w:eastAsia="ru-RU"/>
    </w:rPr>
  </w:style>
  <w:style w:type="character" w:customStyle="1" w:styleId="aff3">
    <w:name w:val="Текст Знак"/>
    <w:basedOn w:val="a0"/>
    <w:link w:val="aff2"/>
    <w:rsid w:val="00E97406"/>
    <w:rPr>
      <w:rFonts w:ascii="Courier New" w:eastAsia="Times New Roman" w:hAnsi="Courier New" w:cs="Times New Roman"/>
      <w:sz w:val="20"/>
      <w:szCs w:val="20"/>
      <w:lang w:eastAsia="ru-RU"/>
    </w:rPr>
  </w:style>
  <w:style w:type="paragraph" w:customStyle="1" w:styleId="ConsPlusTitle">
    <w:name w:val="ConsPlusTitle"/>
    <w:rsid w:val="001D5E87"/>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871467">
      <w:bodyDiv w:val="1"/>
      <w:marLeft w:val="0"/>
      <w:marRight w:val="0"/>
      <w:marTop w:val="0"/>
      <w:marBottom w:val="0"/>
      <w:divBdr>
        <w:top w:val="none" w:sz="0" w:space="0" w:color="auto"/>
        <w:left w:val="none" w:sz="0" w:space="0" w:color="auto"/>
        <w:bottom w:val="none" w:sz="0" w:space="0" w:color="auto"/>
        <w:right w:val="none" w:sz="0" w:space="0" w:color="auto"/>
      </w:divBdr>
    </w:div>
    <w:div w:id="1055855637">
      <w:bodyDiv w:val="1"/>
      <w:marLeft w:val="0"/>
      <w:marRight w:val="0"/>
      <w:marTop w:val="0"/>
      <w:marBottom w:val="0"/>
      <w:divBdr>
        <w:top w:val="none" w:sz="0" w:space="0" w:color="auto"/>
        <w:left w:val="none" w:sz="0" w:space="0" w:color="auto"/>
        <w:bottom w:val="none" w:sz="0" w:space="0" w:color="auto"/>
        <w:right w:val="none" w:sz="0" w:space="0" w:color="auto"/>
      </w:divBdr>
    </w:div>
    <w:div w:id="1073577315">
      <w:bodyDiv w:val="1"/>
      <w:marLeft w:val="0"/>
      <w:marRight w:val="0"/>
      <w:marTop w:val="0"/>
      <w:marBottom w:val="0"/>
      <w:divBdr>
        <w:top w:val="none" w:sz="0" w:space="0" w:color="auto"/>
        <w:left w:val="none" w:sz="0" w:space="0" w:color="auto"/>
        <w:bottom w:val="none" w:sz="0" w:space="0" w:color="auto"/>
        <w:right w:val="none" w:sz="0" w:space="0" w:color="auto"/>
      </w:divBdr>
    </w:div>
    <w:div w:id="1207832196">
      <w:bodyDiv w:val="1"/>
      <w:marLeft w:val="0"/>
      <w:marRight w:val="0"/>
      <w:marTop w:val="0"/>
      <w:marBottom w:val="0"/>
      <w:divBdr>
        <w:top w:val="none" w:sz="0" w:space="0" w:color="auto"/>
        <w:left w:val="none" w:sz="0" w:space="0" w:color="auto"/>
        <w:bottom w:val="none" w:sz="0" w:space="0" w:color="auto"/>
        <w:right w:val="none" w:sz="0" w:space="0" w:color="auto"/>
      </w:divBdr>
    </w:div>
    <w:div w:id="1377701713">
      <w:bodyDiv w:val="1"/>
      <w:marLeft w:val="0"/>
      <w:marRight w:val="0"/>
      <w:marTop w:val="0"/>
      <w:marBottom w:val="0"/>
      <w:divBdr>
        <w:top w:val="none" w:sz="0" w:space="0" w:color="auto"/>
        <w:left w:val="none" w:sz="0" w:space="0" w:color="auto"/>
        <w:bottom w:val="none" w:sz="0" w:space="0" w:color="auto"/>
        <w:right w:val="none" w:sz="0" w:space="0" w:color="auto"/>
      </w:divBdr>
    </w:div>
    <w:div w:id="1876455924">
      <w:bodyDiv w:val="1"/>
      <w:marLeft w:val="0"/>
      <w:marRight w:val="0"/>
      <w:marTop w:val="0"/>
      <w:marBottom w:val="0"/>
      <w:divBdr>
        <w:top w:val="none" w:sz="0" w:space="0" w:color="auto"/>
        <w:left w:val="none" w:sz="0" w:space="0" w:color="auto"/>
        <w:bottom w:val="none" w:sz="0" w:space="0" w:color="auto"/>
        <w:right w:val="none" w:sz="0" w:space="0" w:color="auto"/>
      </w:divBdr>
    </w:div>
    <w:div w:id="2081052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D4555-87A4-4203-A5CD-1A0216A3E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330</Words>
  <Characters>1885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Гущин Иван Н.</dc:creator>
  <cp:lastModifiedBy>Шошева Анна Владимировна</cp:lastModifiedBy>
  <cp:revision>5</cp:revision>
  <cp:lastPrinted>2026-08-25T11:41:00Z</cp:lastPrinted>
  <dcterms:created xsi:type="dcterms:W3CDTF">2026-08-24T08:17:00Z</dcterms:created>
  <dcterms:modified xsi:type="dcterms:W3CDTF">2026-08-25T11:56:00Z</dcterms:modified>
</cp:coreProperties>
</file>