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61DF3" w14:textId="77777777" w:rsidR="007D7018" w:rsidRPr="007D7018" w:rsidRDefault="007D7018" w:rsidP="007D7018">
      <w:pPr>
        <w:autoSpaceDE w:val="0"/>
        <w:autoSpaceDN w:val="0"/>
        <w:adjustRightInd w:val="0"/>
        <w:spacing w:after="0"/>
        <w:ind w:left="5245"/>
        <w:outlineLvl w:val="0"/>
        <w:rPr>
          <w:bCs/>
          <w:color w:val="auto"/>
          <w:szCs w:val="28"/>
          <w:lang w:eastAsia="en-US"/>
        </w:rPr>
      </w:pPr>
      <w:r w:rsidRPr="007D7018">
        <w:rPr>
          <w:bCs/>
          <w:color w:val="auto"/>
          <w:szCs w:val="28"/>
          <w:lang w:eastAsia="en-US"/>
        </w:rPr>
        <w:t>Контактное лицо для направления</w:t>
      </w:r>
    </w:p>
    <w:p w14:paraId="1E87DCA1" w14:textId="77777777" w:rsidR="007D7018" w:rsidRPr="007D7018" w:rsidRDefault="007D7018" w:rsidP="007D7018">
      <w:pPr>
        <w:autoSpaceDE w:val="0"/>
        <w:autoSpaceDN w:val="0"/>
        <w:adjustRightInd w:val="0"/>
        <w:spacing w:after="0"/>
        <w:ind w:left="5245"/>
        <w:outlineLvl w:val="0"/>
        <w:rPr>
          <w:bCs/>
          <w:color w:val="auto"/>
          <w:szCs w:val="28"/>
          <w:lang w:eastAsia="en-US"/>
        </w:rPr>
      </w:pPr>
      <w:r w:rsidRPr="007D7018">
        <w:rPr>
          <w:bCs/>
          <w:color w:val="auto"/>
          <w:szCs w:val="28"/>
          <w:lang w:eastAsia="en-US"/>
        </w:rPr>
        <w:t>замечаний и предложений:</w:t>
      </w:r>
    </w:p>
    <w:p w14:paraId="5D27CECC" w14:textId="77777777" w:rsidR="007D7018" w:rsidRPr="007D7018" w:rsidRDefault="007D7018" w:rsidP="007D7018">
      <w:pPr>
        <w:autoSpaceDE w:val="0"/>
        <w:autoSpaceDN w:val="0"/>
        <w:adjustRightInd w:val="0"/>
        <w:spacing w:after="0"/>
        <w:ind w:left="5245"/>
        <w:outlineLvl w:val="0"/>
        <w:rPr>
          <w:bCs/>
          <w:color w:val="auto"/>
          <w:szCs w:val="28"/>
          <w:lang w:eastAsia="en-US"/>
        </w:rPr>
      </w:pPr>
    </w:p>
    <w:p w14:paraId="5B355ECB" w14:textId="77777777" w:rsidR="007D7018" w:rsidRPr="007D7018" w:rsidRDefault="007D7018" w:rsidP="007D7018">
      <w:pPr>
        <w:autoSpaceDE w:val="0"/>
        <w:autoSpaceDN w:val="0"/>
        <w:adjustRightInd w:val="0"/>
        <w:spacing w:after="0"/>
        <w:ind w:left="5245"/>
        <w:outlineLvl w:val="0"/>
        <w:rPr>
          <w:bCs/>
          <w:color w:val="auto"/>
          <w:szCs w:val="28"/>
          <w:lang w:eastAsia="en-US"/>
        </w:rPr>
      </w:pPr>
      <w:r w:rsidRPr="007D7018">
        <w:rPr>
          <w:bCs/>
          <w:color w:val="auto"/>
          <w:szCs w:val="28"/>
          <w:lang w:eastAsia="en-US"/>
        </w:rPr>
        <w:t>Хасанов Ильназ Ренатович</w:t>
      </w:r>
    </w:p>
    <w:p w14:paraId="29828729" w14:textId="77777777" w:rsidR="007D7018" w:rsidRPr="007D7018" w:rsidRDefault="007D7018" w:rsidP="007D7018">
      <w:pPr>
        <w:autoSpaceDE w:val="0"/>
        <w:autoSpaceDN w:val="0"/>
        <w:adjustRightInd w:val="0"/>
        <w:spacing w:after="0"/>
        <w:ind w:left="5245"/>
        <w:outlineLvl w:val="0"/>
        <w:rPr>
          <w:bCs/>
          <w:color w:val="auto"/>
          <w:szCs w:val="28"/>
          <w:lang w:eastAsia="en-US"/>
        </w:rPr>
      </w:pPr>
      <w:r w:rsidRPr="007D7018">
        <w:rPr>
          <w:bCs/>
          <w:color w:val="auto"/>
          <w:szCs w:val="28"/>
          <w:lang w:eastAsia="en-US"/>
        </w:rPr>
        <w:t xml:space="preserve">Ведущий советник отдела </w:t>
      </w:r>
      <w:r w:rsidRPr="007D7018">
        <w:rPr>
          <w:rFonts w:hint="eastAsia"/>
          <w:bCs/>
          <w:color w:val="auto"/>
          <w:szCs w:val="28"/>
          <w:lang w:eastAsia="en-US"/>
        </w:rPr>
        <w:t>земельных</w:t>
      </w:r>
      <w:r w:rsidRPr="007D7018">
        <w:rPr>
          <w:bCs/>
          <w:color w:val="auto"/>
          <w:szCs w:val="28"/>
          <w:lang w:eastAsia="en-US"/>
        </w:rPr>
        <w:t xml:space="preserve"> </w:t>
      </w:r>
      <w:r w:rsidRPr="007D7018">
        <w:rPr>
          <w:rFonts w:hint="eastAsia"/>
          <w:bCs/>
          <w:color w:val="auto"/>
          <w:szCs w:val="28"/>
          <w:lang w:eastAsia="en-US"/>
        </w:rPr>
        <w:t>и</w:t>
      </w:r>
      <w:r w:rsidRPr="007D7018">
        <w:rPr>
          <w:bCs/>
          <w:color w:val="auto"/>
          <w:szCs w:val="28"/>
          <w:lang w:eastAsia="en-US"/>
        </w:rPr>
        <w:t xml:space="preserve"> </w:t>
      </w:r>
      <w:r w:rsidRPr="007D7018">
        <w:rPr>
          <w:rFonts w:hint="eastAsia"/>
          <w:bCs/>
          <w:color w:val="auto"/>
          <w:szCs w:val="28"/>
          <w:lang w:eastAsia="en-US"/>
        </w:rPr>
        <w:t>имущественных</w:t>
      </w:r>
      <w:r w:rsidRPr="007D7018">
        <w:rPr>
          <w:bCs/>
          <w:color w:val="auto"/>
          <w:szCs w:val="28"/>
          <w:lang w:eastAsia="en-US"/>
        </w:rPr>
        <w:t xml:space="preserve"> </w:t>
      </w:r>
      <w:r w:rsidRPr="007D7018">
        <w:rPr>
          <w:rFonts w:hint="eastAsia"/>
          <w:bCs/>
          <w:color w:val="auto"/>
          <w:szCs w:val="28"/>
          <w:lang w:eastAsia="en-US"/>
        </w:rPr>
        <w:t>отношений</w:t>
      </w:r>
    </w:p>
    <w:p w14:paraId="0F87FB93" w14:textId="77777777" w:rsidR="007D7018" w:rsidRPr="007D7018" w:rsidRDefault="007D7018" w:rsidP="007D7018">
      <w:pPr>
        <w:autoSpaceDE w:val="0"/>
        <w:autoSpaceDN w:val="0"/>
        <w:adjustRightInd w:val="0"/>
        <w:spacing w:after="0"/>
        <w:ind w:left="5245"/>
        <w:outlineLvl w:val="0"/>
        <w:rPr>
          <w:bCs/>
          <w:color w:val="auto"/>
          <w:szCs w:val="28"/>
          <w:lang w:eastAsia="en-US"/>
        </w:rPr>
      </w:pPr>
      <w:r w:rsidRPr="007D7018">
        <w:rPr>
          <w:bCs/>
          <w:color w:val="auto"/>
          <w:szCs w:val="28"/>
          <w:lang w:eastAsia="en-US"/>
        </w:rPr>
        <w:t>Телефон: +7 (843) 221-76-87 (7687)</w:t>
      </w:r>
    </w:p>
    <w:p w14:paraId="0C000000" w14:textId="6ECAFB69" w:rsidR="005777C2" w:rsidRDefault="007D7018" w:rsidP="000606EF">
      <w:pPr>
        <w:widowControl w:val="0"/>
        <w:spacing w:after="0" w:line="276" w:lineRule="auto"/>
        <w:ind w:left="5245"/>
        <w:jc w:val="both"/>
        <w:rPr>
          <w:rFonts w:ascii="Liberation Serif" w:hAnsi="Liberation Serif"/>
        </w:rPr>
      </w:pPr>
      <w:r w:rsidRPr="007D7018">
        <w:rPr>
          <w:bCs/>
          <w:color w:val="auto"/>
          <w:szCs w:val="28"/>
          <w:lang w:val="en-US" w:eastAsia="en-US"/>
        </w:rPr>
        <w:t>Email</w:t>
      </w:r>
      <w:r w:rsidRPr="007D7018">
        <w:rPr>
          <w:bCs/>
          <w:color w:val="auto"/>
          <w:szCs w:val="28"/>
          <w:lang w:eastAsia="en-US"/>
        </w:rPr>
        <w:t xml:space="preserve">: </w:t>
      </w:r>
      <w:proofErr w:type="spellStart"/>
      <w:r w:rsidRPr="007D7018">
        <w:rPr>
          <w:bCs/>
          <w:color w:val="auto"/>
          <w:szCs w:val="28"/>
          <w:lang w:val="en-US" w:eastAsia="en-US"/>
        </w:rPr>
        <w:t>Ilnaz</w:t>
      </w:r>
      <w:proofErr w:type="spellEnd"/>
      <w:r w:rsidRPr="007D7018">
        <w:rPr>
          <w:bCs/>
          <w:color w:val="auto"/>
          <w:szCs w:val="28"/>
          <w:lang w:eastAsia="en-US"/>
        </w:rPr>
        <w:t>.</w:t>
      </w:r>
      <w:proofErr w:type="spellStart"/>
      <w:r w:rsidRPr="007D7018">
        <w:rPr>
          <w:bCs/>
          <w:color w:val="auto"/>
          <w:szCs w:val="28"/>
          <w:lang w:val="en-US" w:eastAsia="en-US"/>
        </w:rPr>
        <w:t>Hasanov</w:t>
      </w:r>
      <w:proofErr w:type="spellEnd"/>
      <w:r w:rsidRPr="007D7018">
        <w:rPr>
          <w:bCs/>
          <w:color w:val="auto"/>
          <w:szCs w:val="28"/>
          <w:lang w:eastAsia="en-US"/>
        </w:rPr>
        <w:t>@</w:t>
      </w:r>
      <w:proofErr w:type="spellStart"/>
      <w:r w:rsidRPr="007D7018">
        <w:rPr>
          <w:bCs/>
          <w:color w:val="auto"/>
          <w:szCs w:val="28"/>
          <w:lang w:val="en-US" w:eastAsia="en-US"/>
        </w:rPr>
        <w:t>tatarstan</w:t>
      </w:r>
      <w:proofErr w:type="spellEnd"/>
      <w:r w:rsidRPr="007D7018">
        <w:rPr>
          <w:bCs/>
          <w:color w:val="auto"/>
          <w:szCs w:val="28"/>
          <w:lang w:eastAsia="en-US"/>
        </w:rPr>
        <w:t>.</w:t>
      </w:r>
      <w:proofErr w:type="spellStart"/>
      <w:r w:rsidRPr="007D7018">
        <w:rPr>
          <w:bCs/>
          <w:color w:val="auto"/>
          <w:szCs w:val="28"/>
          <w:lang w:val="en-US" w:eastAsia="en-US"/>
        </w:rPr>
        <w:t>ru</w:t>
      </w:r>
      <w:proofErr w:type="spellEnd"/>
    </w:p>
    <w:p w14:paraId="79BE16E8" w14:textId="77777777" w:rsidR="000606EF" w:rsidRDefault="000606EF">
      <w:pPr>
        <w:widowControl w:val="0"/>
        <w:spacing w:after="0" w:line="276" w:lineRule="auto"/>
        <w:ind w:right="5102"/>
        <w:jc w:val="both"/>
        <w:rPr>
          <w:rFonts w:ascii="Liberation Serif" w:hAnsi="Liberation Serif"/>
        </w:rPr>
      </w:pPr>
    </w:p>
    <w:p w14:paraId="0D000000" w14:textId="2F480A40" w:rsidR="005777C2" w:rsidRDefault="00294CBF">
      <w:pPr>
        <w:widowControl w:val="0"/>
        <w:spacing w:after="0" w:line="276" w:lineRule="auto"/>
        <w:ind w:right="510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 внесении изменения в Положение                          о </w:t>
      </w:r>
      <w:r>
        <w:rPr>
          <w:rFonts w:ascii="Liberation Serif" w:hAnsi="Liberation Serif"/>
        </w:rPr>
        <w:t>Министерстве сельского хозяйства                     и продовольствия Республики Татар</w:t>
      </w:r>
      <w:bookmarkStart w:id="0" w:name="_GoBack"/>
      <w:bookmarkEnd w:id="0"/>
      <w:r>
        <w:rPr>
          <w:rFonts w:ascii="Liberation Serif" w:hAnsi="Liberation Serif"/>
        </w:rPr>
        <w:t xml:space="preserve">стан, утвержденное постановлением Кабинета Министров Республики Татарстан                        от 06.07.2005 № 316 «Вопросы Министерства сельского хозяйства            </w:t>
      </w:r>
      <w:r>
        <w:rPr>
          <w:rFonts w:ascii="Liberation Serif" w:hAnsi="Liberation Serif"/>
        </w:rPr>
        <w:t xml:space="preserve">              и продовольствия Республики Татарстан»</w:t>
      </w:r>
    </w:p>
    <w:p w14:paraId="0E000000" w14:textId="77777777" w:rsidR="005777C2" w:rsidRDefault="005777C2">
      <w:pPr>
        <w:widowControl w:val="0"/>
        <w:spacing w:after="0" w:line="276" w:lineRule="auto"/>
        <w:jc w:val="both"/>
        <w:rPr>
          <w:rFonts w:ascii="Liberation Serif" w:hAnsi="Liberation Serif"/>
        </w:rPr>
      </w:pPr>
    </w:p>
    <w:p w14:paraId="0F000000" w14:textId="77777777" w:rsidR="005777C2" w:rsidRDefault="00294CBF">
      <w:pPr>
        <w:widowControl w:val="0"/>
        <w:spacing w:after="0" w:line="276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Кабинет Министров Республики Татарстан постановляет:</w:t>
      </w:r>
    </w:p>
    <w:p w14:paraId="10000000" w14:textId="77777777" w:rsidR="005777C2" w:rsidRDefault="005777C2">
      <w:pPr>
        <w:widowControl w:val="0"/>
        <w:spacing w:after="0" w:line="276" w:lineRule="auto"/>
        <w:jc w:val="both"/>
        <w:rPr>
          <w:rFonts w:ascii="Liberation Serif" w:hAnsi="Liberation Serif"/>
        </w:rPr>
      </w:pPr>
    </w:p>
    <w:p w14:paraId="11000000" w14:textId="77777777" w:rsidR="005777C2" w:rsidRDefault="00294CBF">
      <w:pPr>
        <w:spacing w:after="0" w:line="276" w:lineRule="auto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Внести в Положение о Министерстве сельского хозяйства и продовольствия Республики Татарстан, утвержденное постановлением Кабинета Министров Республи</w:t>
      </w:r>
      <w:r>
        <w:rPr>
          <w:rFonts w:ascii="Liberation Serif" w:hAnsi="Liberation Serif"/>
        </w:rPr>
        <w:t>ки Татарстан от 06.07.2005 № 316 «Вопросы Министерства сельского хозяйства и продовольствия Республики Татарстан» (с изменениями, внесенными постановлениями Кабинета Министров Республики Татарстан от 26.01.2006 № 20, от 28.04.2007 № 149, от 28.01.2008 № 38</w:t>
      </w:r>
      <w:r>
        <w:rPr>
          <w:rFonts w:ascii="Liberation Serif" w:hAnsi="Liberation Serif"/>
        </w:rPr>
        <w:t xml:space="preserve">, от 25.07.2008 № 534, от 05.03.2009 № 125, от 08.05.2009 № 283, от 10.12.2010 № 1033, от 17.12.2010 № 1078, от 01.07.2011 № 533, от 10.03.2012 № 205, от 09.06.2012 № 503, от 18.03.2013 № 175, от 30.11.2013 № 946, от 18.04.2014 № 254, от 01.11.2014 № 842, </w:t>
      </w:r>
      <w:r>
        <w:rPr>
          <w:rFonts w:ascii="Liberation Serif" w:hAnsi="Liberation Serif"/>
        </w:rPr>
        <w:t xml:space="preserve">от 02.10.2015 № 736, от 23.03.2016 № 157, от 28.07.2016 № 523, от 17.08.2016 № 568, от 07.12.2016 № 904, от 22.12.2016 № 971, от 27.03.2017 № 188, от 29.08.2017 № 611, от 22.09.2017 № 711, от 25.05.2018 № 398, от 25.12.2018 № 1215, от 24.06.2019 № 509, от </w:t>
      </w:r>
      <w:r>
        <w:rPr>
          <w:rFonts w:ascii="Liberation Serif" w:hAnsi="Liberation Serif"/>
        </w:rPr>
        <w:t>25.07.2019 № 619, от 13.11.2019 № 1038, от 03.02.2020 № 68, от 20.07.2021 № 607, от 17.11.2021 № 1095, от 24.01.2022 № 44, от 21.04.2022 № 383, от 16.08.2022 № 838, от 02.03.2023 № 198, от 27.05.2023 № 644, от 15.09.2023 № 1133, от 27.05.2024 № 369, от 12.</w:t>
      </w:r>
      <w:r>
        <w:rPr>
          <w:rFonts w:ascii="Liberation Serif" w:hAnsi="Liberation Serif"/>
        </w:rPr>
        <w:t>07.2025 № 507, от 18.10.2025 № 838, от 30.12.2025 № 1209, от 27.03.2026 № 286), изменение, дополнив пункт 3.3 абзацем следующего содержания:</w:t>
      </w:r>
    </w:p>
    <w:p w14:paraId="12000000" w14:textId="77777777" w:rsidR="005777C2" w:rsidRDefault="005777C2">
      <w:pPr>
        <w:spacing w:after="0" w:line="276" w:lineRule="auto"/>
        <w:ind w:firstLine="540"/>
        <w:jc w:val="both"/>
        <w:rPr>
          <w:rFonts w:ascii="Liberation Serif" w:hAnsi="Liberation Serif"/>
        </w:rPr>
      </w:pPr>
    </w:p>
    <w:p w14:paraId="13000000" w14:textId="77777777" w:rsidR="005777C2" w:rsidRDefault="00294CBF">
      <w:pPr>
        <w:spacing w:after="0" w:line="276" w:lineRule="auto"/>
        <w:ind w:firstLine="540"/>
        <w:jc w:val="both"/>
      </w:pPr>
      <w:r>
        <w:rPr>
          <w:rStyle w:val="1"/>
          <w:rFonts w:ascii="Liberation Serif" w:hAnsi="Liberation Serif"/>
        </w:rPr>
        <w:t xml:space="preserve">«до дня принятия федерального закона, предусмотренного </w:t>
      </w:r>
      <w:hyperlink r:id="rId6" w:history="1">
        <w:r>
          <w:rPr>
            <w:rStyle w:val="1"/>
            <w:rFonts w:ascii="Liberation Serif" w:hAnsi="Liberation Serif"/>
          </w:rPr>
          <w:t xml:space="preserve">пунктом 3 статьи </w:t>
        </w:r>
      </w:hyperlink>
      <w:r>
        <w:rPr>
          <w:rStyle w:val="1"/>
          <w:rFonts w:ascii="Liberation Serif" w:hAnsi="Liberation Serif"/>
        </w:rPr>
        <w:t xml:space="preserve">14² Земельного кодекса Российской Федерации, осуществляет принятие решения об </w:t>
      </w:r>
      <w:r>
        <w:rPr>
          <w:rStyle w:val="1"/>
          <w:rFonts w:ascii="Liberation Serif" w:hAnsi="Liberation Serif"/>
        </w:rPr>
        <w:lastRenderedPageBreak/>
        <w:t xml:space="preserve">изменении вида разрешенного использования земельных участков сельскохозяйственного назначения, </w:t>
      </w:r>
      <w:r>
        <w:rPr>
          <w:rFonts w:ascii="Liberation Serif" w:hAnsi="Liberation Serif"/>
        </w:rPr>
        <w:t xml:space="preserve">расположенных </w:t>
      </w:r>
      <w:r>
        <w:rPr>
          <w:rFonts w:ascii="Liberation Serif" w:hAnsi="Liberation Serif"/>
        </w:rPr>
        <w:t>на территории Республики Татарстан,</w:t>
      </w:r>
      <w:r>
        <w:rPr>
          <w:rStyle w:val="1"/>
          <w:rFonts w:ascii="Liberation Serif" w:hAnsi="Liberation Serif"/>
        </w:rPr>
        <w:t xml:space="preserve"> </w:t>
      </w:r>
      <w:r>
        <w:t>за исключением садовых и огородных земельных участков, а также земельных участков общего назначения, расположенных в границах территорий ведения гражданами садоводства и огородничества для собственных нужд и земельных уч</w:t>
      </w:r>
      <w:r>
        <w:t xml:space="preserve">астков, указанных </w:t>
      </w:r>
      <w:r>
        <w:rPr>
          <w:rStyle w:val="1"/>
          <w:rFonts w:ascii="Liberation Serif" w:hAnsi="Liberation Serif"/>
        </w:rPr>
        <w:t xml:space="preserve">в </w:t>
      </w:r>
      <w:hyperlink r:id="rId7" w:history="1">
        <w:r>
          <w:rPr>
            <w:rStyle w:val="1"/>
            <w:rFonts w:ascii="Liberation Serif" w:hAnsi="Liberation Serif"/>
          </w:rPr>
          <w:t>пункте 3 части 12 статьи 16</w:t>
        </w:r>
      </w:hyperlink>
      <w:r>
        <w:rPr>
          <w:rStyle w:val="1"/>
          <w:rFonts w:ascii="Liberation Serif" w:hAnsi="Liberation Serif"/>
        </w:rPr>
        <w:t xml:space="preserve"> Федерального закона от 31 июля 2025 года № 295-ФЗ «О внесении изменений в Земельный кодекс Росс</w:t>
      </w:r>
      <w:r>
        <w:rPr>
          <w:rStyle w:val="1"/>
          <w:rFonts w:ascii="Liberation Serif" w:hAnsi="Liberation Serif"/>
        </w:rPr>
        <w:t>ийской Федерации, отдельные закон</w:t>
      </w:r>
      <w:r>
        <w:t>одательные акты Российской Федерации и признании утратившими силу отдельных положений законодательных актов Российской Федерации.</w:t>
      </w:r>
      <w:r>
        <w:rPr>
          <w:rStyle w:val="1"/>
          <w:rFonts w:ascii="Liberation Serif" w:hAnsi="Liberation Serif"/>
        </w:rPr>
        <w:t>».</w:t>
      </w:r>
    </w:p>
    <w:p w14:paraId="14000000" w14:textId="77777777" w:rsidR="005777C2" w:rsidRDefault="005777C2">
      <w:pPr>
        <w:widowControl w:val="0"/>
        <w:spacing w:after="0" w:line="276" w:lineRule="auto"/>
        <w:ind w:right="120" w:firstLine="709"/>
        <w:rPr>
          <w:rFonts w:ascii="Liberation Serif" w:hAnsi="Liberation Serif"/>
        </w:rPr>
      </w:pPr>
    </w:p>
    <w:p w14:paraId="15000000" w14:textId="77777777" w:rsidR="005777C2" w:rsidRDefault="005777C2">
      <w:pPr>
        <w:widowControl w:val="0"/>
        <w:spacing w:after="0" w:line="276" w:lineRule="auto"/>
        <w:ind w:right="120" w:firstLine="709"/>
        <w:rPr>
          <w:rFonts w:ascii="Liberation Serif" w:hAnsi="Liberation Serif"/>
        </w:rPr>
      </w:pPr>
    </w:p>
    <w:p w14:paraId="16000000" w14:textId="77777777" w:rsidR="005777C2" w:rsidRDefault="00294CBF">
      <w:pPr>
        <w:widowControl w:val="0"/>
        <w:spacing w:after="0" w:line="276" w:lineRule="auto"/>
        <w:ind w:right="113"/>
        <w:rPr>
          <w:rFonts w:ascii="Liberation Serif" w:hAnsi="Liberation Serif"/>
        </w:rPr>
      </w:pPr>
      <w:r>
        <w:rPr>
          <w:rFonts w:ascii="Liberation Serif" w:hAnsi="Liberation Serif"/>
        </w:rPr>
        <w:t>Премьер-министр</w:t>
      </w:r>
    </w:p>
    <w:p w14:paraId="17000000" w14:textId="362C8D99" w:rsidR="005777C2" w:rsidRDefault="00294CBF">
      <w:pPr>
        <w:widowControl w:val="0"/>
        <w:spacing w:after="0" w:line="276" w:lineRule="auto"/>
        <w:ind w:right="113"/>
        <w:rPr>
          <w:rFonts w:ascii="Liberation Serif" w:hAnsi="Liberation Serif"/>
        </w:rPr>
      </w:pPr>
      <w:r>
        <w:rPr>
          <w:rFonts w:ascii="Liberation Serif" w:hAnsi="Liberation Serif"/>
        </w:rPr>
        <w:t>Республики Татарстан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 xml:space="preserve">         </w:t>
      </w:r>
      <w:proofErr w:type="spellStart"/>
      <w:r>
        <w:rPr>
          <w:rFonts w:ascii="Liberation Serif" w:hAnsi="Liberation Serif"/>
        </w:rPr>
        <w:t>А.В.Песошин</w:t>
      </w:r>
      <w:proofErr w:type="spellEnd"/>
    </w:p>
    <w:p w14:paraId="6640FD0C" w14:textId="6638B230" w:rsidR="007D7018" w:rsidRDefault="007D7018">
      <w:pPr>
        <w:widowControl w:val="0"/>
        <w:spacing w:after="0" w:line="276" w:lineRule="auto"/>
        <w:ind w:right="113"/>
        <w:rPr>
          <w:rFonts w:ascii="Liberation Serif" w:hAnsi="Liberation Serif"/>
        </w:rPr>
      </w:pPr>
    </w:p>
    <w:p w14:paraId="2818CCCE" w14:textId="5A75CDDB" w:rsidR="007D7018" w:rsidRDefault="007D7018">
      <w:pPr>
        <w:widowControl w:val="0"/>
        <w:spacing w:after="0" w:line="276" w:lineRule="auto"/>
        <w:ind w:right="113"/>
        <w:rPr>
          <w:rFonts w:ascii="Liberation Serif" w:hAnsi="Liberation Serif"/>
        </w:rPr>
      </w:pPr>
    </w:p>
    <w:p w14:paraId="35679DA8" w14:textId="77777777" w:rsidR="007D7018" w:rsidRDefault="007D7018" w:rsidP="007D7018">
      <w:pPr>
        <w:ind w:left="-283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ПОЯСНИТЕЛЬНАЯ ЗАПИСКА</w:t>
      </w:r>
    </w:p>
    <w:p w14:paraId="631808AD" w14:textId="77777777" w:rsidR="007D7018" w:rsidRDefault="007D7018" w:rsidP="007D7018">
      <w:pPr>
        <w:ind w:left="-283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 проекту постановления Кабинета Министров Республики Татарстан </w:t>
      </w:r>
      <w:r>
        <w:rPr>
          <w:rFonts w:ascii="Liberation Serif" w:hAnsi="Liberation Serif"/>
        </w:rPr>
        <w:br/>
        <w:t>«О внесении изменений в Положение о Министерстве сельского хозяйства и продовольствия Республики Татарстан, утвержденное постановлением Кабинета Министров Республики Татарстан от 06.07.2005 № 316 «Вопросы Министерства сельского хозяйства и продовольствия Республики Татарстан»</w:t>
      </w:r>
    </w:p>
    <w:p w14:paraId="2C11BC1A" w14:textId="77777777" w:rsidR="007D7018" w:rsidRDefault="007D7018" w:rsidP="007D7018">
      <w:pPr>
        <w:ind w:left="-283"/>
        <w:jc w:val="both"/>
        <w:rPr>
          <w:rFonts w:ascii="Liberation Serif" w:hAnsi="Liberation Serif"/>
        </w:rPr>
      </w:pPr>
    </w:p>
    <w:p w14:paraId="3F69F076" w14:textId="77777777" w:rsidR="007D7018" w:rsidRDefault="007D7018" w:rsidP="007D7018">
      <w:pPr>
        <w:ind w:left="-283"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Проект постановления Кабинета Министров Республики Татарстан «О внесении изменений в Положение о Министерстве сельского хозяйства и продовольствия Республики Татарстан, утвержденное постановлением Кабинета Министров Республики Татарстан от 06.07.2005 № 316 «Вопросы Министерства сельского хозяйства и продовольствия Республики Татарстан» (далее – Проект постановления) разработан в связи с вступлением в силу отдельных положений Федерального закона от 31 июля 2025 года № 295-ФЗ «О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в соответствии с которым изменение вида разрешенного использования земельного участка сельскохозяйственного назначения принимается решением исполнительного органа субъекта Российской Федерации. </w:t>
      </w:r>
    </w:p>
    <w:p w14:paraId="5E3AAF7D" w14:textId="77777777" w:rsidR="007D7018" w:rsidRDefault="007D7018" w:rsidP="007D7018">
      <w:pPr>
        <w:ind w:left="-283"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 соответствии с поручением Раиса Республики Татарстан Р.Н. </w:t>
      </w:r>
      <w:proofErr w:type="spellStart"/>
      <w:r>
        <w:rPr>
          <w:rFonts w:ascii="Liberation Serif" w:hAnsi="Liberation Serif"/>
        </w:rPr>
        <w:t>Минниханова</w:t>
      </w:r>
      <w:proofErr w:type="spellEnd"/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br/>
        <w:t xml:space="preserve">от 21.05.2026 вн-3131-МР полномочия по принятию решений об изменении вида разрешенного использования земельных участков сельскохозяйственного назначения, расположенных на территории Республики Татарстан, возложены на Министерство сельского хозяйства и продовольствия Республики Татарстан. </w:t>
      </w:r>
    </w:p>
    <w:p w14:paraId="0C6B3956" w14:textId="77777777" w:rsidR="007D7018" w:rsidRDefault="007D7018" w:rsidP="007D7018">
      <w:pPr>
        <w:ind w:left="-283"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Проект постановления был размещен на информационном ресурсе для размещения проектов нормативных правовых актов в целях проведения их независимой антикоррупционной экспертизы и общественного обсуждения (https://tatarstan.ru/regulation). Заключения по результатам проведения независимой антикоррупционной экспертизы не поступили.</w:t>
      </w:r>
    </w:p>
    <w:p w14:paraId="08835370" w14:textId="77777777" w:rsidR="007D7018" w:rsidRDefault="007D7018" w:rsidP="007D7018">
      <w:pPr>
        <w:ind w:left="-283"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Указанный Проект постановления не устанавливает новые или изменяющие ранее предусмотренные нормативными правовыми актами Республики Татарстан обязательные требования, связанные с осуществлением предпринимательской и иной экономической деятельности, оценка соблюдения которых осуществляется в рамках государственного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оценок и экспертиз, обязанности и запреты для субъектов предпринимательской и инвестиционной деятельности, нормы устанавливающие или изменяющие ответственность за нарушение нормативных правовых актов Республики Татарстан, затрагивающих вопросы осуществления предпринимательской и иной экономической деятельности. В этой связи проведение процедуры оценки регулирующего воздействия не требуется. </w:t>
      </w:r>
    </w:p>
    <w:p w14:paraId="3124B632" w14:textId="77777777" w:rsidR="007D7018" w:rsidRDefault="007D7018" w:rsidP="007D7018">
      <w:pPr>
        <w:ind w:left="-283"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Принятие Проекта постановления не потребует дополнительных расходов из средств бюджета Республики Татарстан.</w:t>
      </w:r>
    </w:p>
    <w:p w14:paraId="74672E49" w14:textId="77777777" w:rsidR="007D7018" w:rsidRDefault="007D7018">
      <w:pPr>
        <w:widowControl w:val="0"/>
        <w:spacing w:after="0" w:line="276" w:lineRule="auto"/>
        <w:ind w:right="113"/>
        <w:rPr>
          <w:rFonts w:ascii="Liberation Serif" w:hAnsi="Liberation Serif"/>
        </w:rPr>
      </w:pPr>
    </w:p>
    <w:sectPr w:rsidR="007D7018">
      <w:headerReference w:type="default" r:id="rId8"/>
      <w:headerReference w:type="first" r:id="rId9"/>
      <w:pgSz w:w="11906" w:h="16838"/>
      <w:pgMar w:top="1075" w:right="567" w:bottom="1134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1E9E4" w14:textId="77777777" w:rsidR="00294CBF" w:rsidRDefault="00294CBF">
      <w:pPr>
        <w:spacing w:after="0"/>
      </w:pPr>
      <w:r>
        <w:separator/>
      </w:r>
    </w:p>
  </w:endnote>
  <w:endnote w:type="continuationSeparator" w:id="0">
    <w:p w14:paraId="21104AE6" w14:textId="77777777" w:rsidR="00294CBF" w:rsidRDefault="00294C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0F358" w14:textId="77777777" w:rsidR="00294CBF" w:rsidRDefault="00294CBF">
      <w:pPr>
        <w:spacing w:after="0"/>
      </w:pPr>
      <w:r>
        <w:separator/>
      </w:r>
    </w:p>
  </w:footnote>
  <w:footnote w:type="continuationSeparator" w:id="0">
    <w:p w14:paraId="115623F9" w14:textId="77777777" w:rsidR="00294CBF" w:rsidRDefault="00294C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77777777" w:rsidR="005777C2" w:rsidRDefault="005777C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00000" w14:textId="77777777" w:rsidR="005777C2" w:rsidRDefault="005777C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C2"/>
    <w:rsid w:val="000606EF"/>
    <w:rsid w:val="00294CBF"/>
    <w:rsid w:val="005777C2"/>
    <w:rsid w:val="007D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F43AB"/>
  <w15:docId w15:val="{7C0F46A0-F9EF-4804-B0F3-D456EDA06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/>
    </w:pPr>
    <w:rPr>
      <w:rFonts w:ascii="Times New Roman" w:hAnsi="Times New Roman"/>
      <w:sz w:val="28"/>
    </w:rPr>
  </w:style>
  <w:style w:type="paragraph" w:styleId="10">
    <w:name w:val="heading 1"/>
    <w:link w:val="11"/>
    <w:uiPriority w:val="9"/>
    <w:qFormat/>
    <w:pPr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outlineLvl w:val="1"/>
    </w:pPr>
    <w:rPr>
      <w:rFonts w:ascii="XO Thames" w:hAnsi="XO Thames"/>
      <w:b/>
      <w:sz w:val="28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sz w:val="26"/>
    </w:rPr>
  </w:style>
  <w:style w:type="paragraph" w:styleId="4">
    <w:name w:val="heading 4"/>
    <w:link w:val="40"/>
    <w:uiPriority w:val="9"/>
    <w:qFormat/>
    <w:pPr>
      <w:outlineLvl w:val="3"/>
    </w:pPr>
    <w:rPr>
      <w:rFonts w:ascii="XO Thames" w:hAnsi="XO Thames"/>
      <w:b/>
      <w:sz w:val="24"/>
    </w:rPr>
  </w:style>
  <w:style w:type="paragraph" w:styleId="5">
    <w:name w:val="heading 5"/>
    <w:link w:val="50"/>
    <w:uiPriority w:val="9"/>
    <w:qFormat/>
    <w:pPr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8"/>
    </w:rPr>
  </w:style>
  <w:style w:type="paragraph" w:customStyle="1" w:styleId="HeaderandFooter81">
    <w:name w:val="Header and Footer81"/>
    <w:basedOn w:val="a"/>
    <w:link w:val="HeaderandFooter810"/>
  </w:style>
  <w:style w:type="character" w:customStyle="1" w:styleId="HeaderandFooter810">
    <w:name w:val="Header and Footer81"/>
    <w:basedOn w:val="1"/>
    <w:link w:val="HeaderandFooter81"/>
    <w:rPr>
      <w:rFonts w:ascii="Times New Roman" w:hAnsi="Times New Roman"/>
      <w:color w:val="000000"/>
      <w:spacing w:val="0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1111">
    <w:name w:val="Просмотренная гиперссылка1111"/>
    <w:link w:val="11110"/>
    <w:rPr>
      <w:rFonts w:ascii="Calibri" w:hAnsi="Calibri"/>
      <w:color w:val="800000"/>
      <w:u w:val="single"/>
    </w:rPr>
  </w:style>
  <w:style w:type="character" w:customStyle="1" w:styleId="11110">
    <w:name w:val="Просмотренная гиперссылка1111"/>
    <w:link w:val="1111"/>
    <w:rPr>
      <w:rFonts w:ascii="Calibri" w:hAnsi="Calibri"/>
      <w:color w:val="800000"/>
      <w:spacing w:val="0"/>
      <w:sz w:val="22"/>
      <w:u w:val="single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styleId="21">
    <w:name w:val="toc 2"/>
    <w:next w:val="a"/>
    <w:link w:val="22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7111">
    <w:name w:val="Оглавление 7 Знак111"/>
    <w:link w:val="71110"/>
    <w:rPr>
      <w:rFonts w:ascii="XO Thames" w:hAnsi="XO Thames"/>
      <w:sz w:val="28"/>
    </w:rPr>
  </w:style>
  <w:style w:type="character" w:customStyle="1" w:styleId="71110">
    <w:name w:val="Оглавление 7 Знак111"/>
    <w:link w:val="7111"/>
    <w:rPr>
      <w:rFonts w:ascii="XO Thames" w:hAnsi="XO Thames"/>
      <w:color w:val="000000"/>
      <w:spacing w:val="0"/>
      <w:sz w:val="28"/>
    </w:rPr>
  </w:style>
  <w:style w:type="paragraph" w:customStyle="1" w:styleId="Contents821">
    <w:name w:val="Contents 821"/>
    <w:link w:val="Contents8210"/>
    <w:rPr>
      <w:rFonts w:ascii="XO Thames" w:hAnsi="XO Thames"/>
      <w:sz w:val="28"/>
    </w:rPr>
  </w:style>
  <w:style w:type="character" w:customStyle="1" w:styleId="Contents8210">
    <w:name w:val="Contents 821"/>
    <w:link w:val="Contents821"/>
    <w:rPr>
      <w:rFonts w:ascii="XO Thames" w:hAnsi="XO Thames"/>
      <w:color w:val="000000"/>
      <w:spacing w:val="0"/>
      <w:sz w:val="28"/>
    </w:rPr>
  </w:style>
  <w:style w:type="paragraph" w:customStyle="1" w:styleId="Footnote21">
    <w:name w:val="Footnote21"/>
    <w:link w:val="Footnote210"/>
    <w:pPr>
      <w:ind w:firstLine="851"/>
      <w:jc w:val="both"/>
    </w:pPr>
    <w:rPr>
      <w:rFonts w:ascii="XO Thames" w:hAnsi="XO Thames"/>
    </w:rPr>
  </w:style>
  <w:style w:type="character" w:customStyle="1" w:styleId="Footnote210">
    <w:name w:val="Footnote21"/>
    <w:link w:val="Footnote21"/>
    <w:rPr>
      <w:rFonts w:ascii="XO Thames" w:hAnsi="XO Thames"/>
      <w:color w:val="000000"/>
      <w:spacing w:val="0"/>
      <w:sz w:val="22"/>
    </w:rPr>
  </w:style>
  <w:style w:type="paragraph" w:customStyle="1" w:styleId="BalloonText1">
    <w:name w:val="Balloon Text1"/>
    <w:basedOn w:val="a"/>
    <w:link w:val="BalloonText10"/>
    <w:pPr>
      <w:spacing w:after="0"/>
    </w:pPr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styleId="41">
    <w:name w:val="toc 4"/>
    <w:next w:val="a"/>
    <w:link w:val="42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12">
    <w:name w:val="Выделение1"/>
    <w:basedOn w:val="DefaultParagraphFont1"/>
    <w:link w:val="a3"/>
    <w:rPr>
      <w:i/>
    </w:rPr>
  </w:style>
  <w:style w:type="character" w:styleId="a3">
    <w:name w:val="Emphasis"/>
    <w:basedOn w:val="DefaultParagraphFont10"/>
    <w:link w:val="12"/>
    <w:rPr>
      <w:rFonts w:asciiTheme="minorHAnsi" w:hAnsiTheme="minorHAnsi"/>
      <w:i/>
      <w:color w:val="000000"/>
      <w:spacing w:val="0"/>
      <w:sz w:val="22"/>
    </w:rPr>
  </w:style>
  <w:style w:type="paragraph" w:customStyle="1" w:styleId="ConsPlusNormal1">
    <w:name w:val="ConsPlusNormal1"/>
    <w:link w:val="ConsPlusNormal10"/>
    <w:pPr>
      <w:widowControl w:val="0"/>
    </w:pPr>
    <w:rPr>
      <w:rFonts w:ascii="Times New Roman" w:hAnsi="Times New Roman"/>
      <w:sz w:val="24"/>
    </w:rPr>
  </w:style>
  <w:style w:type="character" w:customStyle="1" w:styleId="ConsPlusNormal10">
    <w:name w:val="ConsPlusNormal1"/>
    <w:link w:val="ConsPlusNormal1"/>
    <w:rPr>
      <w:rFonts w:ascii="Times New Roman" w:hAnsi="Times New Roman"/>
      <w:color w:val="000000"/>
      <w:spacing w:val="0"/>
      <w:sz w:val="24"/>
    </w:rPr>
  </w:style>
  <w:style w:type="paragraph" w:customStyle="1" w:styleId="HeaderandFooter71">
    <w:name w:val="Header and Footer71"/>
    <w:basedOn w:val="a"/>
    <w:link w:val="HeaderandFooter710"/>
  </w:style>
  <w:style w:type="character" w:customStyle="1" w:styleId="HeaderandFooter710">
    <w:name w:val="Header and Footer71"/>
    <w:basedOn w:val="1"/>
    <w:link w:val="HeaderandFooter71"/>
    <w:rPr>
      <w:rFonts w:ascii="Times New Roman" w:hAnsi="Times New Roman"/>
      <w:color w:val="000000"/>
      <w:spacing w:val="0"/>
      <w:sz w:val="28"/>
    </w:rPr>
  </w:style>
  <w:style w:type="paragraph" w:customStyle="1" w:styleId="Endnote2">
    <w:name w:val="Endnote2"/>
    <w:link w:val="Endnote20"/>
    <w:pPr>
      <w:ind w:firstLine="851"/>
      <w:jc w:val="both"/>
    </w:pPr>
    <w:rPr>
      <w:rFonts w:ascii="XO Thames" w:hAnsi="XO Thames"/>
    </w:rPr>
  </w:style>
  <w:style w:type="character" w:customStyle="1" w:styleId="Endnote20">
    <w:name w:val="Endnote2"/>
    <w:link w:val="Endnote2"/>
    <w:rPr>
      <w:rFonts w:ascii="XO Thames" w:hAnsi="XO Thames"/>
      <w:color w:val="000000"/>
      <w:spacing w:val="0"/>
      <w:sz w:val="22"/>
    </w:rPr>
  </w:style>
  <w:style w:type="paragraph" w:styleId="6">
    <w:name w:val="toc 6"/>
    <w:next w:val="a"/>
    <w:link w:val="60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customStyle="1" w:styleId="11111">
    <w:name w:val="Заголовок1111"/>
    <w:basedOn w:val="11112"/>
    <w:link w:val="11113"/>
    <w:rPr>
      <w:rFonts w:ascii="PT Astra Serif" w:hAnsi="PT Astra Serif"/>
    </w:rPr>
  </w:style>
  <w:style w:type="character" w:customStyle="1" w:styleId="11113">
    <w:name w:val="Заголовок1111"/>
    <w:basedOn w:val="11114"/>
    <w:link w:val="11111"/>
    <w:rPr>
      <w:rFonts w:ascii="PT Astra Serif" w:hAnsi="PT Astra Serif"/>
      <w:color w:val="000000"/>
      <w:spacing w:val="0"/>
      <w:sz w:val="28"/>
    </w:rPr>
  </w:style>
  <w:style w:type="paragraph" w:styleId="a4">
    <w:name w:val="index heading"/>
    <w:basedOn w:val="a"/>
    <w:link w:val="a5"/>
    <w:rPr>
      <w:rFonts w:ascii="PT Astra Serif" w:hAnsi="PT Astra Serif"/>
    </w:rPr>
  </w:style>
  <w:style w:type="character" w:customStyle="1" w:styleId="13">
    <w:name w:val="Указатель1"/>
    <w:basedOn w:val="1"/>
    <w:rPr>
      <w:rFonts w:ascii="PT Astra Serif" w:hAnsi="PT Astra Serif"/>
      <w:color w:val="000000"/>
      <w:spacing w:val="0"/>
      <w:sz w:val="28"/>
    </w:rPr>
  </w:style>
  <w:style w:type="paragraph" w:customStyle="1" w:styleId="Firstlineindent11">
    <w:name w:val="First line indent11"/>
    <w:link w:val="Firstlineindent110"/>
    <w:rPr>
      <w:rFonts w:ascii="PT Astra Serif" w:hAnsi="PT Astra Serif"/>
    </w:rPr>
  </w:style>
  <w:style w:type="character" w:customStyle="1" w:styleId="Firstlineindent110">
    <w:name w:val="First line indent11"/>
    <w:link w:val="Firstlineindent11"/>
    <w:rPr>
      <w:rFonts w:ascii="PT Astra Serif" w:hAnsi="PT Astra Serif"/>
      <w:color w:val="000000"/>
      <w:spacing w:val="0"/>
      <w:sz w:val="22"/>
    </w:rPr>
  </w:style>
  <w:style w:type="paragraph" w:styleId="7">
    <w:name w:val="toc 7"/>
    <w:next w:val="a"/>
    <w:link w:val="70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HeaderandFooter12">
    <w:name w:val="Header and Footer12"/>
    <w:link w:val="HeaderandFooter120"/>
    <w:pPr>
      <w:jc w:val="both"/>
    </w:pPr>
    <w:rPr>
      <w:rFonts w:ascii="XO Thames" w:hAnsi="XO Thames"/>
      <w:sz w:val="28"/>
    </w:rPr>
  </w:style>
  <w:style w:type="character" w:customStyle="1" w:styleId="HeaderandFooter120">
    <w:name w:val="Header and Footer12"/>
    <w:link w:val="HeaderandFooter12"/>
    <w:rPr>
      <w:rFonts w:ascii="XO Thames" w:hAnsi="XO Thames"/>
      <w:color w:val="000000"/>
      <w:spacing w:val="0"/>
      <w:sz w:val="28"/>
    </w:rPr>
  </w:style>
  <w:style w:type="paragraph" w:customStyle="1" w:styleId="Contents3111">
    <w:name w:val="Contents 3111"/>
    <w:link w:val="Contents31110"/>
    <w:rPr>
      <w:rFonts w:ascii="XO Thames" w:hAnsi="XO Thames"/>
      <w:sz w:val="28"/>
    </w:rPr>
  </w:style>
  <w:style w:type="character" w:customStyle="1" w:styleId="Contents31110">
    <w:name w:val="Contents 3111"/>
    <w:link w:val="Contents3111"/>
    <w:rPr>
      <w:rFonts w:ascii="XO Thames" w:hAnsi="XO Thames"/>
      <w:color w:val="000000"/>
      <w:spacing w:val="0"/>
      <w:sz w:val="28"/>
    </w:rPr>
  </w:style>
  <w:style w:type="paragraph" w:customStyle="1" w:styleId="Contents5111">
    <w:name w:val="Contents 5111"/>
    <w:link w:val="Contents51110"/>
    <w:rPr>
      <w:rFonts w:ascii="XO Thames" w:hAnsi="XO Thames"/>
      <w:sz w:val="28"/>
    </w:rPr>
  </w:style>
  <w:style w:type="character" w:customStyle="1" w:styleId="Contents51110">
    <w:name w:val="Contents 5111"/>
    <w:link w:val="Contents5111"/>
    <w:rPr>
      <w:rFonts w:ascii="XO Thames" w:hAnsi="XO Thames"/>
      <w:color w:val="000000"/>
      <w:spacing w:val="0"/>
      <w:sz w:val="28"/>
    </w:rPr>
  </w:style>
  <w:style w:type="paragraph" w:customStyle="1" w:styleId="110">
    <w:name w:val="Заголовок11"/>
    <w:basedOn w:val="111"/>
    <w:link w:val="112"/>
    <w:rPr>
      <w:rFonts w:ascii="PT Astra Serif" w:hAnsi="PT Astra Serif"/>
    </w:rPr>
  </w:style>
  <w:style w:type="character" w:customStyle="1" w:styleId="112">
    <w:name w:val="Заголовок11"/>
    <w:basedOn w:val="113"/>
    <w:link w:val="110"/>
    <w:rPr>
      <w:rFonts w:ascii="PT Astra Serif" w:hAnsi="PT Astra Serif"/>
      <w:color w:val="000000"/>
      <w:spacing w:val="0"/>
      <w:sz w:val="28"/>
    </w:rPr>
  </w:style>
  <w:style w:type="paragraph" w:customStyle="1" w:styleId="List1">
    <w:name w:val="List1"/>
    <w:basedOn w:val="Textbody111"/>
    <w:link w:val="List10"/>
    <w:rPr>
      <w:rFonts w:ascii="PT Astra Serif" w:hAnsi="PT Astra Serif"/>
    </w:rPr>
  </w:style>
  <w:style w:type="character" w:customStyle="1" w:styleId="List10">
    <w:name w:val="List1"/>
    <w:basedOn w:val="Textbody1110"/>
    <w:link w:val="List1"/>
    <w:rPr>
      <w:rFonts w:ascii="PT Astra Serif" w:hAnsi="PT Astra Serif"/>
      <w:color w:val="000000"/>
      <w:spacing w:val="0"/>
      <w:sz w:val="22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HeaderandFooter41">
    <w:name w:val="Header and Footer41"/>
    <w:basedOn w:val="a"/>
    <w:link w:val="HeaderandFooter410"/>
  </w:style>
  <w:style w:type="character" w:customStyle="1" w:styleId="HeaderandFooter410">
    <w:name w:val="Header and Footer41"/>
    <w:basedOn w:val="1"/>
    <w:link w:val="HeaderandFooter41"/>
    <w:rPr>
      <w:rFonts w:ascii="Times New Roman" w:hAnsi="Times New Roman"/>
      <w:color w:val="000000"/>
      <w:spacing w:val="0"/>
      <w:sz w:val="28"/>
    </w:rPr>
  </w:style>
  <w:style w:type="paragraph" w:customStyle="1" w:styleId="Contents921">
    <w:name w:val="Contents 921"/>
    <w:link w:val="Contents9210"/>
    <w:rPr>
      <w:rFonts w:ascii="XO Thames" w:hAnsi="XO Thames"/>
      <w:sz w:val="28"/>
    </w:rPr>
  </w:style>
  <w:style w:type="character" w:customStyle="1" w:styleId="Contents9210">
    <w:name w:val="Contents 921"/>
    <w:link w:val="Contents921"/>
    <w:rPr>
      <w:rFonts w:ascii="XO Thames" w:hAnsi="XO Thames"/>
      <w:color w:val="000000"/>
      <w:spacing w:val="0"/>
      <w:sz w:val="28"/>
    </w:rPr>
  </w:style>
  <w:style w:type="paragraph" w:customStyle="1" w:styleId="Heading21">
    <w:name w:val="Heading 21"/>
    <w:link w:val="Heading210"/>
    <w:rPr>
      <w:rFonts w:ascii="XO Thames" w:hAnsi="XO Thames"/>
      <w:b/>
      <w:sz w:val="28"/>
    </w:rPr>
  </w:style>
  <w:style w:type="character" w:customStyle="1" w:styleId="Heading210">
    <w:name w:val="Heading 21"/>
    <w:link w:val="Heading21"/>
    <w:rPr>
      <w:rFonts w:ascii="XO Thames" w:hAnsi="XO Thames"/>
      <w:b/>
      <w:sz w:val="28"/>
    </w:rPr>
  </w:style>
  <w:style w:type="paragraph" w:customStyle="1" w:styleId="2111">
    <w:name w:val="Заголовок 2 Знак111"/>
    <w:link w:val="21110"/>
    <w:rPr>
      <w:rFonts w:ascii="XO Thames" w:hAnsi="XO Thames"/>
      <w:b/>
      <w:sz w:val="28"/>
    </w:rPr>
  </w:style>
  <w:style w:type="character" w:customStyle="1" w:styleId="21110">
    <w:name w:val="Заголовок 2 Знак111"/>
    <w:link w:val="2111"/>
    <w:rPr>
      <w:rFonts w:ascii="XO Thames" w:hAnsi="XO Thames"/>
      <w:b/>
      <w:color w:val="000000"/>
      <w:spacing w:val="0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21111">
    <w:name w:val="Заголовок 21111"/>
    <w:link w:val="211110"/>
    <w:rPr>
      <w:rFonts w:ascii="XO Thames" w:hAnsi="XO Thames"/>
      <w:b/>
      <w:sz w:val="28"/>
    </w:rPr>
  </w:style>
  <w:style w:type="character" w:customStyle="1" w:styleId="211110">
    <w:name w:val="Заголовок 21111"/>
    <w:link w:val="21111"/>
    <w:rPr>
      <w:rFonts w:ascii="XO Thames" w:hAnsi="XO Thames"/>
      <w:b/>
      <w:color w:val="000000"/>
      <w:spacing w:val="0"/>
      <w:sz w:val="28"/>
    </w:rPr>
  </w:style>
  <w:style w:type="paragraph" w:customStyle="1" w:styleId="114">
    <w:name w:val="Гиперссылка11"/>
    <w:link w:val="115"/>
    <w:rPr>
      <w:rFonts w:ascii="Calibri" w:hAnsi="Calibri"/>
      <w:color w:val="0000FF"/>
      <w:u w:val="single"/>
    </w:rPr>
  </w:style>
  <w:style w:type="character" w:customStyle="1" w:styleId="115">
    <w:name w:val="Гиперссылка11"/>
    <w:link w:val="114"/>
    <w:rPr>
      <w:rFonts w:ascii="Calibri" w:hAnsi="Calibri"/>
      <w:color w:val="0000FF"/>
      <w:spacing w:val="0"/>
      <w:sz w:val="22"/>
      <w:u w:val="single"/>
    </w:rPr>
  </w:style>
  <w:style w:type="paragraph" w:customStyle="1" w:styleId="11115">
    <w:name w:val="Список1111"/>
    <w:basedOn w:val="a6"/>
    <w:link w:val="11116"/>
    <w:rPr>
      <w:rFonts w:ascii="PT Astra Serif" w:hAnsi="PT Astra Serif"/>
    </w:rPr>
  </w:style>
  <w:style w:type="character" w:customStyle="1" w:styleId="11116">
    <w:name w:val="Список1111"/>
    <w:basedOn w:val="a7"/>
    <w:link w:val="11115"/>
    <w:rPr>
      <w:rFonts w:ascii="PT Astra Serif" w:hAnsi="PT Astra Serif"/>
      <w:color w:val="000000"/>
      <w:spacing w:val="0"/>
      <w:sz w:val="28"/>
    </w:rPr>
  </w:style>
  <w:style w:type="paragraph" w:customStyle="1" w:styleId="1110">
    <w:name w:val="Заголовок Знак111"/>
    <w:link w:val="1112"/>
    <w:rPr>
      <w:rFonts w:ascii="XO Thames" w:hAnsi="XO Thames"/>
      <w:b/>
      <w:caps/>
      <w:sz w:val="40"/>
    </w:rPr>
  </w:style>
  <w:style w:type="character" w:customStyle="1" w:styleId="1112">
    <w:name w:val="Заголовок Знак111"/>
    <w:link w:val="1110"/>
    <w:rPr>
      <w:rFonts w:ascii="XO Thames" w:hAnsi="XO Thames"/>
      <w:b/>
      <w:caps/>
      <w:color w:val="000000"/>
      <w:spacing w:val="0"/>
      <w:sz w:val="40"/>
    </w:rPr>
  </w:style>
  <w:style w:type="paragraph" w:customStyle="1" w:styleId="caption111">
    <w:name w:val="caption111"/>
    <w:basedOn w:val="a"/>
    <w:link w:val="caption1110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1110">
    <w:name w:val="caption111"/>
    <w:basedOn w:val="1"/>
    <w:link w:val="caption111"/>
    <w:rPr>
      <w:rFonts w:ascii="PT Astra Serif" w:hAnsi="PT Astra Serif"/>
      <w:i/>
      <w:color w:val="000000"/>
      <w:spacing w:val="0"/>
      <w:sz w:val="24"/>
    </w:rPr>
  </w:style>
  <w:style w:type="paragraph" w:customStyle="1" w:styleId="HeaderandFooter91">
    <w:name w:val="Header and Footer91"/>
    <w:basedOn w:val="a"/>
    <w:link w:val="HeaderandFooter910"/>
  </w:style>
  <w:style w:type="character" w:customStyle="1" w:styleId="HeaderandFooter910">
    <w:name w:val="Header and Footer91"/>
    <w:basedOn w:val="1"/>
    <w:link w:val="HeaderandFooter91"/>
    <w:rPr>
      <w:rFonts w:ascii="Times New Roman" w:hAnsi="Times New Roman"/>
      <w:color w:val="000000"/>
      <w:spacing w:val="0"/>
      <w:sz w:val="28"/>
    </w:rPr>
  </w:style>
  <w:style w:type="paragraph" w:customStyle="1" w:styleId="211">
    <w:name w:val="Верхний колонтитул Знак211"/>
    <w:basedOn w:val="11112"/>
    <w:link w:val="2110"/>
  </w:style>
  <w:style w:type="character" w:customStyle="1" w:styleId="2110">
    <w:name w:val="Верхний колонтитул Знак211"/>
    <w:basedOn w:val="11114"/>
    <w:link w:val="211"/>
    <w:rPr>
      <w:rFonts w:ascii="Times New Roman" w:hAnsi="Times New Roman"/>
      <w:color w:val="000000"/>
      <w:spacing w:val="0"/>
      <w:sz w:val="28"/>
    </w:rPr>
  </w:style>
  <w:style w:type="character" w:customStyle="1" w:styleId="a5">
    <w:name w:val="Указатель Знак"/>
    <w:basedOn w:val="1"/>
    <w:link w:val="a4"/>
    <w:rPr>
      <w:rFonts w:ascii="PT Astra Serif" w:hAnsi="PT Astra Serif"/>
      <w:color w:val="000000"/>
      <w:spacing w:val="0"/>
      <w:sz w:val="28"/>
    </w:rPr>
  </w:style>
  <w:style w:type="paragraph" w:customStyle="1" w:styleId="41111">
    <w:name w:val="Заголовок 41111"/>
    <w:link w:val="411110"/>
    <w:rPr>
      <w:rFonts w:ascii="XO Thames" w:hAnsi="XO Thames"/>
      <w:b/>
      <w:sz w:val="24"/>
    </w:rPr>
  </w:style>
  <w:style w:type="character" w:customStyle="1" w:styleId="411110">
    <w:name w:val="Заголовок 41111"/>
    <w:link w:val="41111"/>
    <w:rPr>
      <w:rFonts w:ascii="XO Thames" w:hAnsi="XO Thames"/>
      <w:b/>
      <w:color w:val="000000"/>
      <w:spacing w:val="0"/>
      <w:sz w:val="24"/>
    </w:rPr>
  </w:style>
  <w:style w:type="paragraph" w:customStyle="1" w:styleId="4111">
    <w:name w:val="Заголовок 4 Знак111"/>
    <w:link w:val="41110"/>
    <w:rPr>
      <w:rFonts w:ascii="XO Thames" w:hAnsi="XO Thames"/>
      <w:b/>
      <w:sz w:val="24"/>
    </w:rPr>
  </w:style>
  <w:style w:type="character" w:customStyle="1" w:styleId="41110">
    <w:name w:val="Заголовок 4 Знак111"/>
    <w:link w:val="4111"/>
    <w:rPr>
      <w:rFonts w:ascii="XO Thames" w:hAnsi="XO Thames"/>
      <w:b/>
      <w:color w:val="000000"/>
      <w:spacing w:val="0"/>
      <w:sz w:val="24"/>
    </w:rPr>
  </w:style>
  <w:style w:type="paragraph" w:styleId="a6">
    <w:name w:val="Body Text"/>
    <w:basedOn w:val="a"/>
    <w:link w:val="a7"/>
    <w:pPr>
      <w:spacing w:after="140" w:line="276" w:lineRule="auto"/>
    </w:p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color w:val="000000"/>
      <w:spacing w:val="0"/>
      <w:sz w:val="28"/>
    </w:rPr>
  </w:style>
  <w:style w:type="paragraph" w:customStyle="1" w:styleId="11117">
    <w:name w:val="Указатель1111"/>
    <w:basedOn w:val="11112"/>
    <w:link w:val="11118"/>
    <w:rPr>
      <w:rFonts w:ascii="PT Astra Serif" w:hAnsi="PT Astra Serif"/>
    </w:rPr>
  </w:style>
  <w:style w:type="character" w:customStyle="1" w:styleId="11118">
    <w:name w:val="Указатель1111"/>
    <w:basedOn w:val="11114"/>
    <w:link w:val="11117"/>
    <w:rPr>
      <w:rFonts w:ascii="PT Astra Serif" w:hAnsi="PT Astra Serif"/>
      <w:color w:val="000000"/>
      <w:spacing w:val="0"/>
      <w:sz w:val="28"/>
    </w:rPr>
  </w:style>
  <w:style w:type="paragraph" w:customStyle="1" w:styleId="6211">
    <w:name w:val="Оглавление 6 Знак211"/>
    <w:link w:val="62110"/>
    <w:rPr>
      <w:rFonts w:ascii="XO Thames" w:hAnsi="XO Thames"/>
      <w:sz w:val="28"/>
    </w:rPr>
  </w:style>
  <w:style w:type="character" w:customStyle="1" w:styleId="62110">
    <w:name w:val="Оглавление 6 Знак211"/>
    <w:link w:val="6211"/>
    <w:rPr>
      <w:rFonts w:ascii="XO Thames" w:hAnsi="XO Thames"/>
      <w:color w:val="000000"/>
      <w:spacing w:val="0"/>
      <w:sz w:val="28"/>
    </w:rPr>
  </w:style>
  <w:style w:type="paragraph" w:customStyle="1" w:styleId="Contents321">
    <w:name w:val="Contents 321"/>
    <w:link w:val="Contents3210"/>
    <w:rPr>
      <w:rFonts w:ascii="XO Thames" w:hAnsi="XO Thames"/>
      <w:sz w:val="28"/>
    </w:rPr>
  </w:style>
  <w:style w:type="character" w:customStyle="1" w:styleId="Contents3210">
    <w:name w:val="Contents 321"/>
    <w:link w:val="Contents321"/>
    <w:rPr>
      <w:rFonts w:ascii="XO Thames" w:hAnsi="XO Thames"/>
      <w:color w:val="000000"/>
      <w:spacing w:val="0"/>
      <w:sz w:val="28"/>
    </w:rPr>
  </w:style>
  <w:style w:type="paragraph" w:customStyle="1" w:styleId="2112">
    <w:name w:val="Нижний колонтитул Знак211"/>
    <w:basedOn w:val="11112"/>
    <w:link w:val="2113"/>
  </w:style>
  <w:style w:type="character" w:customStyle="1" w:styleId="2113">
    <w:name w:val="Нижний колонтитул Знак211"/>
    <w:basedOn w:val="11114"/>
    <w:link w:val="2112"/>
    <w:rPr>
      <w:rFonts w:ascii="Times New Roman" w:hAnsi="Times New Roman"/>
      <w:color w:val="000000"/>
      <w:spacing w:val="0"/>
      <w:sz w:val="28"/>
    </w:rPr>
  </w:style>
  <w:style w:type="paragraph" w:customStyle="1" w:styleId="21112">
    <w:name w:val="Гиперссылка2111"/>
    <w:link w:val="21113"/>
    <w:pPr>
      <w:spacing w:after="160" w:line="264" w:lineRule="auto"/>
    </w:pPr>
    <w:rPr>
      <w:rFonts w:ascii="Calibri" w:hAnsi="Calibri"/>
      <w:color w:val="0000FF"/>
      <w:u w:val="single"/>
    </w:rPr>
  </w:style>
  <w:style w:type="character" w:customStyle="1" w:styleId="21113">
    <w:name w:val="Гиперссылка2111"/>
    <w:link w:val="21112"/>
    <w:rPr>
      <w:rFonts w:ascii="Calibri" w:hAnsi="Calibri"/>
      <w:color w:val="0000FF"/>
      <w:spacing w:val="0"/>
      <w:sz w:val="22"/>
      <w:u w:val="single"/>
    </w:rPr>
  </w:style>
  <w:style w:type="paragraph" w:customStyle="1" w:styleId="2211">
    <w:name w:val="Оглавление 2 Знак211"/>
    <w:link w:val="22110"/>
    <w:rPr>
      <w:rFonts w:ascii="XO Thames" w:hAnsi="XO Thames"/>
      <w:sz w:val="28"/>
    </w:rPr>
  </w:style>
  <w:style w:type="character" w:customStyle="1" w:styleId="22110">
    <w:name w:val="Оглавление 2 Знак211"/>
    <w:link w:val="2211"/>
    <w:rPr>
      <w:rFonts w:ascii="XO Thames" w:hAnsi="XO Thames"/>
      <w:color w:val="000000"/>
      <w:spacing w:val="0"/>
      <w:sz w:val="28"/>
    </w:rPr>
  </w:style>
  <w:style w:type="paragraph" w:customStyle="1" w:styleId="21114">
    <w:name w:val="Заголовок2111"/>
    <w:link w:val="21115"/>
    <w:rPr>
      <w:rFonts w:ascii="XO Thames" w:hAnsi="XO Thames"/>
      <w:b/>
      <w:caps/>
      <w:sz w:val="40"/>
    </w:rPr>
  </w:style>
  <w:style w:type="character" w:customStyle="1" w:styleId="21115">
    <w:name w:val="Заголовок2111"/>
    <w:link w:val="21114"/>
    <w:rPr>
      <w:rFonts w:ascii="XO Thames" w:hAnsi="XO Thames"/>
      <w:b/>
      <w:caps/>
      <w:color w:val="000000"/>
      <w:spacing w:val="0"/>
      <w:sz w:val="40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11119">
    <w:name w:val="Заголовок 1 Знак111"/>
    <w:link w:val="1111a"/>
    <w:rPr>
      <w:rFonts w:ascii="XO Thames" w:hAnsi="XO Thames"/>
      <w:b/>
      <w:sz w:val="32"/>
    </w:rPr>
  </w:style>
  <w:style w:type="character" w:customStyle="1" w:styleId="1111a">
    <w:name w:val="Заголовок 1 Знак111"/>
    <w:link w:val="11119"/>
    <w:rPr>
      <w:rFonts w:ascii="XO Thames" w:hAnsi="XO Thames"/>
      <w:b/>
      <w:color w:val="000000"/>
      <w:spacing w:val="0"/>
      <w:sz w:val="32"/>
    </w:rPr>
  </w:style>
  <w:style w:type="paragraph" w:customStyle="1" w:styleId="Heading51">
    <w:name w:val="Heading 51"/>
    <w:link w:val="Heading510"/>
    <w:rPr>
      <w:rFonts w:ascii="XO Thames" w:hAnsi="XO Thames"/>
      <w:b/>
    </w:rPr>
  </w:style>
  <w:style w:type="character" w:customStyle="1" w:styleId="Heading510">
    <w:name w:val="Heading 51"/>
    <w:link w:val="Heading51"/>
    <w:rPr>
      <w:rFonts w:ascii="XO Thames" w:hAnsi="XO Thames"/>
      <w:b/>
    </w:rPr>
  </w:style>
  <w:style w:type="paragraph" w:customStyle="1" w:styleId="Contents2111">
    <w:name w:val="Contents 2111"/>
    <w:link w:val="Contents21110"/>
    <w:rPr>
      <w:rFonts w:ascii="XO Thames" w:hAnsi="XO Thames"/>
      <w:sz w:val="28"/>
    </w:rPr>
  </w:style>
  <w:style w:type="character" w:customStyle="1" w:styleId="Contents21110">
    <w:name w:val="Contents 2111"/>
    <w:link w:val="Contents2111"/>
    <w:rPr>
      <w:rFonts w:ascii="XO Thames" w:hAnsi="XO Thames"/>
      <w:color w:val="000000"/>
      <w:spacing w:val="0"/>
      <w:sz w:val="28"/>
    </w:rPr>
  </w:style>
  <w:style w:type="paragraph" w:customStyle="1" w:styleId="7211">
    <w:name w:val="Оглавление 7 Знак211"/>
    <w:link w:val="72110"/>
    <w:rPr>
      <w:rFonts w:ascii="XO Thames" w:hAnsi="XO Thames"/>
      <w:sz w:val="28"/>
    </w:rPr>
  </w:style>
  <w:style w:type="character" w:customStyle="1" w:styleId="72110">
    <w:name w:val="Оглавление 7 Знак211"/>
    <w:link w:val="7211"/>
    <w:rPr>
      <w:rFonts w:ascii="XO Thames" w:hAnsi="XO Thames"/>
      <w:color w:val="000000"/>
      <w:spacing w:val="0"/>
      <w:sz w:val="28"/>
    </w:rPr>
  </w:style>
  <w:style w:type="paragraph" w:customStyle="1" w:styleId="4211">
    <w:name w:val="Оглавление 4 Знак211"/>
    <w:link w:val="42110"/>
    <w:rPr>
      <w:rFonts w:ascii="XO Thames" w:hAnsi="XO Thames"/>
      <w:sz w:val="28"/>
    </w:rPr>
  </w:style>
  <w:style w:type="character" w:customStyle="1" w:styleId="42110">
    <w:name w:val="Оглавление 4 Знак211"/>
    <w:link w:val="4211"/>
    <w:rPr>
      <w:rFonts w:ascii="XO Thames" w:hAnsi="XO Thames"/>
      <w:color w:val="000000"/>
      <w:spacing w:val="0"/>
      <w:sz w:val="28"/>
    </w:rPr>
  </w:style>
  <w:style w:type="paragraph" w:customStyle="1" w:styleId="Contents1111">
    <w:name w:val="Contents 1111"/>
    <w:link w:val="Contents11110"/>
    <w:rPr>
      <w:rFonts w:ascii="XO Thames" w:hAnsi="XO Thames"/>
      <w:b/>
      <w:sz w:val="28"/>
    </w:rPr>
  </w:style>
  <w:style w:type="character" w:customStyle="1" w:styleId="Contents11110">
    <w:name w:val="Contents 1111"/>
    <w:link w:val="Contents1111"/>
    <w:rPr>
      <w:rFonts w:ascii="XO Thames" w:hAnsi="XO Thames"/>
      <w:b/>
      <w:color w:val="000000"/>
      <w:spacing w:val="0"/>
      <w:sz w:val="28"/>
    </w:rPr>
  </w:style>
  <w:style w:type="paragraph" w:customStyle="1" w:styleId="Endnote11">
    <w:name w:val="Endnote11"/>
    <w:link w:val="Endnote110"/>
    <w:pPr>
      <w:ind w:firstLine="851"/>
      <w:jc w:val="both"/>
    </w:pPr>
    <w:rPr>
      <w:rFonts w:ascii="XO Thames" w:hAnsi="XO Thames"/>
    </w:rPr>
  </w:style>
  <w:style w:type="character" w:customStyle="1" w:styleId="Endnote110">
    <w:name w:val="Endnote11"/>
    <w:link w:val="Endnote11"/>
    <w:rPr>
      <w:rFonts w:ascii="XO Thames" w:hAnsi="XO Thames"/>
      <w:color w:val="000000"/>
      <w:spacing w:val="0"/>
      <w:sz w:val="22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styleId="a8">
    <w:name w:val="Title"/>
    <w:next w:val="a6"/>
    <w:link w:val="a9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character" w:customStyle="1" w:styleId="14">
    <w:name w:val="Заголовок1"/>
    <w:basedOn w:val="1"/>
    <w:rPr>
      <w:rFonts w:ascii="PT Astra Serif" w:hAnsi="PT Astra Serif"/>
      <w:color w:val="000000"/>
      <w:spacing w:val="0"/>
      <w:sz w:val="28"/>
    </w:rPr>
  </w:style>
  <w:style w:type="paragraph" w:customStyle="1" w:styleId="Emphasis1">
    <w:name w:val="Emphasis1"/>
    <w:basedOn w:val="DefaultParagraphFont1"/>
    <w:link w:val="Emphasis10"/>
    <w:rPr>
      <w:i/>
    </w:rPr>
  </w:style>
  <w:style w:type="character" w:customStyle="1" w:styleId="Emphasis10">
    <w:name w:val="Emphasis1"/>
    <w:basedOn w:val="DefaultParagraphFont10"/>
    <w:link w:val="Emphasis1"/>
    <w:rPr>
      <w:rFonts w:asciiTheme="minorHAnsi" w:hAnsiTheme="minorHAnsi"/>
      <w:i/>
      <w:color w:val="000000"/>
      <w:spacing w:val="0"/>
      <w:sz w:val="22"/>
    </w:rPr>
  </w:style>
  <w:style w:type="paragraph" w:customStyle="1" w:styleId="1111b">
    <w:name w:val="Нижний колонтитул1111"/>
    <w:basedOn w:val="11112"/>
    <w:link w:val="1111c"/>
  </w:style>
  <w:style w:type="character" w:customStyle="1" w:styleId="1111c">
    <w:name w:val="Нижний колонтитул1111"/>
    <w:basedOn w:val="11114"/>
    <w:link w:val="1111b"/>
    <w:rPr>
      <w:rFonts w:ascii="Times New Roman" w:hAnsi="Times New Roman"/>
      <w:color w:val="000000"/>
      <w:spacing w:val="0"/>
      <w:sz w:val="28"/>
    </w:rPr>
  </w:style>
  <w:style w:type="paragraph" w:customStyle="1" w:styleId="HeaderandFooter21">
    <w:name w:val="Header and Footer21"/>
    <w:basedOn w:val="a"/>
    <w:link w:val="HeaderandFooter210"/>
  </w:style>
  <w:style w:type="character" w:customStyle="1" w:styleId="HeaderandFooter210">
    <w:name w:val="Header and Footer21"/>
    <w:basedOn w:val="1"/>
    <w:link w:val="HeaderandFooter21"/>
    <w:rPr>
      <w:rFonts w:ascii="Times New Roman" w:hAnsi="Times New Roman"/>
      <w:color w:val="000000"/>
      <w:spacing w:val="0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  <w:color w:val="000000"/>
      <w:spacing w:val="0"/>
      <w:sz w:val="28"/>
    </w:rPr>
  </w:style>
  <w:style w:type="paragraph" w:customStyle="1" w:styleId="Contents8111">
    <w:name w:val="Contents 8111"/>
    <w:link w:val="Contents81110"/>
    <w:rPr>
      <w:rFonts w:ascii="XO Thames" w:hAnsi="XO Thames"/>
      <w:sz w:val="28"/>
    </w:rPr>
  </w:style>
  <w:style w:type="character" w:customStyle="1" w:styleId="Contents81110">
    <w:name w:val="Contents 8111"/>
    <w:link w:val="Contents8111"/>
    <w:rPr>
      <w:rFonts w:ascii="XO Thames" w:hAnsi="XO Thames"/>
      <w:color w:val="000000"/>
      <w:spacing w:val="0"/>
      <w:sz w:val="28"/>
    </w:rPr>
  </w:style>
  <w:style w:type="paragraph" w:customStyle="1" w:styleId="210">
    <w:name w:val="Основной текст Знак21"/>
    <w:basedOn w:val="11112"/>
    <w:link w:val="212"/>
  </w:style>
  <w:style w:type="character" w:customStyle="1" w:styleId="212">
    <w:name w:val="Основной текст Знак21"/>
    <w:basedOn w:val="11114"/>
    <w:link w:val="210"/>
    <w:rPr>
      <w:rFonts w:ascii="Times New Roman" w:hAnsi="Times New Roman"/>
      <w:color w:val="000000"/>
      <w:spacing w:val="0"/>
      <w:sz w:val="28"/>
    </w:rPr>
  </w:style>
  <w:style w:type="paragraph" w:styleId="ac">
    <w:name w:val="footer"/>
    <w:link w:val="ad"/>
  </w:style>
  <w:style w:type="character" w:customStyle="1" w:styleId="ad">
    <w:name w:val="Нижний колонтитул Знак"/>
    <w:link w:val="ac"/>
    <w:rPr>
      <w:rFonts w:asciiTheme="minorHAnsi" w:hAnsiTheme="minorHAnsi"/>
      <w:color w:val="000000"/>
      <w:spacing w:val="0"/>
      <w:sz w:val="22"/>
    </w:rPr>
  </w:style>
  <w:style w:type="paragraph" w:customStyle="1" w:styleId="HeaderandFooter13">
    <w:name w:val="Header and Footer13"/>
    <w:link w:val="HeaderandFooter130"/>
    <w:rPr>
      <w:rFonts w:ascii="XO Thames" w:hAnsi="XO Thames"/>
      <w:sz w:val="20"/>
    </w:rPr>
  </w:style>
  <w:style w:type="character" w:customStyle="1" w:styleId="HeaderandFooter130">
    <w:name w:val="Header and Footer13"/>
    <w:link w:val="HeaderandFooter13"/>
    <w:rPr>
      <w:rFonts w:ascii="XO Thames" w:hAnsi="XO Thames"/>
      <w:color w:val="000000"/>
      <w:spacing w:val="0"/>
      <w:sz w:val="20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51111">
    <w:name w:val="Заголовок 5 Знак1111"/>
    <w:link w:val="511110"/>
    <w:rPr>
      <w:rFonts w:ascii="XO Thames" w:hAnsi="XO Thames"/>
      <w:b/>
    </w:rPr>
  </w:style>
  <w:style w:type="character" w:customStyle="1" w:styleId="511110">
    <w:name w:val="Заголовок 5 Знак1111"/>
    <w:link w:val="51111"/>
    <w:rPr>
      <w:rFonts w:ascii="XO Thames" w:hAnsi="XO Thames"/>
      <w:b/>
      <w:color w:val="000000"/>
      <w:spacing w:val="0"/>
      <w:sz w:val="22"/>
    </w:rPr>
  </w:style>
  <w:style w:type="paragraph" w:styleId="31">
    <w:name w:val="toc 3"/>
    <w:next w:val="a"/>
    <w:link w:val="32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paragraph" w:customStyle="1" w:styleId="Heading11">
    <w:name w:val="Heading 11"/>
    <w:link w:val="Heading110"/>
    <w:rPr>
      <w:rFonts w:ascii="XO Thames" w:hAnsi="XO Thames"/>
      <w:b/>
      <w:sz w:val="32"/>
    </w:rPr>
  </w:style>
  <w:style w:type="character" w:customStyle="1" w:styleId="Heading110">
    <w:name w:val="Heading 11"/>
    <w:link w:val="Heading11"/>
    <w:rPr>
      <w:rFonts w:ascii="XO Thames" w:hAnsi="XO Thames"/>
      <w:b/>
      <w:sz w:val="32"/>
    </w:rPr>
  </w:style>
  <w:style w:type="paragraph" w:customStyle="1" w:styleId="1111d">
    <w:name w:val="Гиперссылка1111"/>
    <w:link w:val="1111e"/>
    <w:rPr>
      <w:rFonts w:ascii="Calibri" w:hAnsi="Calibri"/>
      <w:color w:val="0000FF"/>
      <w:u w:val="single"/>
    </w:rPr>
  </w:style>
  <w:style w:type="character" w:customStyle="1" w:styleId="1111e">
    <w:name w:val="Гиперссылка1111"/>
    <w:link w:val="1111d"/>
    <w:rPr>
      <w:rFonts w:ascii="Calibri" w:hAnsi="Calibri"/>
      <w:color w:val="0000FF"/>
      <w:spacing w:val="0"/>
      <w:sz w:val="22"/>
      <w:u w:val="single"/>
    </w:rPr>
  </w:style>
  <w:style w:type="paragraph" w:customStyle="1" w:styleId="1113">
    <w:name w:val="Колонтитул111"/>
    <w:link w:val="1114"/>
    <w:rPr>
      <w:rFonts w:ascii="XO Thames" w:hAnsi="XO Thames"/>
      <w:sz w:val="20"/>
    </w:rPr>
  </w:style>
  <w:style w:type="character" w:customStyle="1" w:styleId="1114">
    <w:name w:val="Колонтитул111"/>
    <w:link w:val="1113"/>
    <w:rPr>
      <w:rFonts w:ascii="XO Thames" w:hAnsi="XO Thames"/>
      <w:color w:val="000000"/>
      <w:spacing w:val="0"/>
      <w:sz w:val="20"/>
    </w:rPr>
  </w:style>
  <w:style w:type="paragraph" w:customStyle="1" w:styleId="8211">
    <w:name w:val="Оглавление 8 Знак211"/>
    <w:link w:val="82110"/>
    <w:rPr>
      <w:rFonts w:ascii="XO Thames" w:hAnsi="XO Thames"/>
      <w:sz w:val="28"/>
    </w:rPr>
  </w:style>
  <w:style w:type="character" w:customStyle="1" w:styleId="82110">
    <w:name w:val="Оглавление 8 Знак211"/>
    <w:link w:val="8211"/>
    <w:rPr>
      <w:rFonts w:ascii="XO Thames" w:hAnsi="XO Thames"/>
      <w:color w:val="000000"/>
      <w:spacing w:val="0"/>
      <w:sz w:val="28"/>
    </w:rPr>
  </w:style>
  <w:style w:type="paragraph" w:customStyle="1" w:styleId="116">
    <w:name w:val="Указатель11"/>
    <w:basedOn w:val="111"/>
    <w:link w:val="117"/>
    <w:rPr>
      <w:rFonts w:ascii="PT Astra Serif" w:hAnsi="PT Astra Serif"/>
    </w:rPr>
  </w:style>
  <w:style w:type="character" w:customStyle="1" w:styleId="117">
    <w:name w:val="Указатель11"/>
    <w:basedOn w:val="113"/>
    <w:link w:val="116"/>
    <w:rPr>
      <w:rFonts w:ascii="PT Astra Serif" w:hAnsi="PT Astra Serif"/>
      <w:color w:val="000000"/>
      <w:spacing w:val="0"/>
      <w:sz w:val="28"/>
    </w:rPr>
  </w:style>
  <w:style w:type="paragraph" w:customStyle="1" w:styleId="5211">
    <w:name w:val="Заголовок 5 Знак211"/>
    <w:link w:val="52110"/>
    <w:rPr>
      <w:rFonts w:ascii="XO Thames" w:hAnsi="XO Thames"/>
      <w:b/>
    </w:rPr>
  </w:style>
  <w:style w:type="character" w:customStyle="1" w:styleId="52110">
    <w:name w:val="Заголовок 5 Знак211"/>
    <w:link w:val="5211"/>
    <w:rPr>
      <w:rFonts w:ascii="XO Thames" w:hAnsi="XO Thames"/>
      <w:b/>
      <w:color w:val="000000"/>
      <w:spacing w:val="0"/>
      <w:sz w:val="22"/>
    </w:rPr>
  </w:style>
  <w:style w:type="paragraph" w:customStyle="1" w:styleId="52111">
    <w:name w:val="Оглавление 5 Знак211"/>
    <w:link w:val="52112"/>
    <w:rPr>
      <w:rFonts w:ascii="XO Thames" w:hAnsi="XO Thames"/>
      <w:sz w:val="28"/>
    </w:rPr>
  </w:style>
  <w:style w:type="character" w:customStyle="1" w:styleId="52112">
    <w:name w:val="Оглавление 5 Знак211"/>
    <w:link w:val="52111"/>
    <w:rPr>
      <w:rFonts w:ascii="XO Thames" w:hAnsi="XO Thames"/>
      <w:color w:val="000000"/>
      <w:spacing w:val="0"/>
      <w:sz w:val="28"/>
    </w:rPr>
  </w:style>
  <w:style w:type="paragraph" w:customStyle="1" w:styleId="21116">
    <w:name w:val="Оглавление 2 Знак111"/>
    <w:link w:val="21117"/>
    <w:rPr>
      <w:rFonts w:ascii="XO Thames" w:hAnsi="XO Thames"/>
      <w:sz w:val="28"/>
    </w:rPr>
  </w:style>
  <w:style w:type="character" w:customStyle="1" w:styleId="21117">
    <w:name w:val="Оглавление 2 Знак111"/>
    <w:link w:val="21116"/>
    <w:rPr>
      <w:rFonts w:ascii="XO Thames" w:hAnsi="XO Thames"/>
      <w:color w:val="000000"/>
      <w:spacing w:val="0"/>
      <w:sz w:val="28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1115">
    <w:name w:val="Содержимое врезки111"/>
    <w:basedOn w:val="a"/>
    <w:link w:val="1116"/>
  </w:style>
  <w:style w:type="character" w:customStyle="1" w:styleId="1116">
    <w:name w:val="Содержимое врезки111"/>
    <w:basedOn w:val="1"/>
    <w:link w:val="1115"/>
    <w:rPr>
      <w:rFonts w:ascii="Times New Roman" w:hAnsi="Times New Roman"/>
      <w:color w:val="000000"/>
      <w:spacing w:val="0"/>
      <w:sz w:val="28"/>
    </w:rPr>
  </w:style>
  <w:style w:type="paragraph" w:customStyle="1" w:styleId="5311">
    <w:name w:val="Заголовок 5 Знак311"/>
    <w:link w:val="53110"/>
    <w:pPr>
      <w:spacing w:after="160" w:line="264" w:lineRule="auto"/>
    </w:pPr>
    <w:rPr>
      <w:rFonts w:ascii="XO Thames" w:hAnsi="XO Thames"/>
      <w:b/>
    </w:rPr>
  </w:style>
  <w:style w:type="character" w:customStyle="1" w:styleId="53110">
    <w:name w:val="Заголовок 5 Знак311"/>
    <w:link w:val="5311"/>
    <w:rPr>
      <w:rFonts w:ascii="XO Thames" w:hAnsi="XO Thames"/>
      <w:b/>
      <w:color w:val="000000"/>
      <w:spacing w:val="0"/>
      <w:sz w:val="22"/>
    </w:rPr>
  </w:style>
  <w:style w:type="paragraph" w:customStyle="1" w:styleId="11112">
    <w:name w:val="Обычный1111"/>
    <w:link w:val="11114"/>
    <w:rPr>
      <w:rFonts w:ascii="Times New Roman" w:hAnsi="Times New Roman"/>
      <w:sz w:val="28"/>
    </w:rPr>
  </w:style>
  <w:style w:type="character" w:customStyle="1" w:styleId="11114">
    <w:name w:val="Обычный1111"/>
    <w:link w:val="11112"/>
    <w:rPr>
      <w:rFonts w:ascii="Times New Roman" w:hAnsi="Times New Roman"/>
      <w:color w:val="000000"/>
      <w:spacing w:val="0"/>
      <w:sz w:val="28"/>
    </w:rPr>
  </w:style>
  <w:style w:type="paragraph" w:customStyle="1" w:styleId="1117">
    <w:name w:val="Верхний колонтитул Знак111"/>
    <w:basedOn w:val="11112"/>
    <w:link w:val="1118"/>
  </w:style>
  <w:style w:type="character" w:customStyle="1" w:styleId="1118">
    <w:name w:val="Верхний колонтитул Знак111"/>
    <w:basedOn w:val="11114"/>
    <w:link w:val="1117"/>
    <w:rPr>
      <w:rFonts w:ascii="Times New Roman" w:hAnsi="Times New Roman"/>
      <w:color w:val="000000"/>
      <w:spacing w:val="0"/>
      <w:sz w:val="28"/>
    </w:rPr>
  </w:style>
  <w:style w:type="paragraph" w:customStyle="1" w:styleId="22111">
    <w:name w:val="Заголовок 2 Знак211"/>
    <w:link w:val="22112"/>
    <w:rPr>
      <w:rFonts w:ascii="XO Thames" w:hAnsi="XO Thames"/>
      <w:b/>
      <w:sz w:val="28"/>
    </w:rPr>
  </w:style>
  <w:style w:type="character" w:customStyle="1" w:styleId="22112">
    <w:name w:val="Заголовок 2 Знак211"/>
    <w:link w:val="22111"/>
    <w:rPr>
      <w:rFonts w:ascii="XO Thames" w:hAnsi="XO Thames"/>
      <w:b/>
      <w:color w:val="000000"/>
      <w:spacing w:val="0"/>
      <w:sz w:val="28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21118">
    <w:name w:val="Просмотренная гиперссылка2111"/>
    <w:link w:val="21119"/>
    <w:rPr>
      <w:rFonts w:ascii="Calibri" w:hAnsi="Calibri"/>
      <w:color w:val="800000"/>
      <w:u w:val="single"/>
    </w:rPr>
  </w:style>
  <w:style w:type="character" w:customStyle="1" w:styleId="21119">
    <w:name w:val="Просмотренная гиперссылка2111"/>
    <w:link w:val="21118"/>
    <w:rPr>
      <w:rFonts w:ascii="Calibri" w:hAnsi="Calibri"/>
      <w:color w:val="800000"/>
      <w:spacing w:val="0"/>
      <w:sz w:val="22"/>
      <w:u w:val="single"/>
    </w:rPr>
  </w:style>
  <w:style w:type="paragraph" w:customStyle="1" w:styleId="1119">
    <w:name w:val="Нижний колонтитул Знак111"/>
    <w:link w:val="111a"/>
  </w:style>
  <w:style w:type="character" w:customStyle="1" w:styleId="111a">
    <w:name w:val="Нижний колонтитул Знак111"/>
    <w:link w:val="1119"/>
    <w:rPr>
      <w:rFonts w:asciiTheme="minorHAnsi" w:hAnsiTheme="minorHAnsi"/>
      <w:color w:val="000000"/>
      <w:spacing w:val="0"/>
      <w:sz w:val="22"/>
    </w:rPr>
  </w:style>
  <w:style w:type="paragraph" w:customStyle="1" w:styleId="NormalWeb1">
    <w:name w:val="Normal (Web)1"/>
    <w:basedOn w:val="a"/>
    <w:link w:val="NormalWeb10"/>
    <w:pPr>
      <w:spacing w:beforeAutospacing="1" w:afterAutospacing="1"/>
    </w:pPr>
    <w:rPr>
      <w:sz w:val="24"/>
    </w:rPr>
  </w:style>
  <w:style w:type="character" w:customStyle="1" w:styleId="NormalWeb10">
    <w:name w:val="Normal (Web)1"/>
    <w:basedOn w:val="1"/>
    <w:link w:val="NormalWeb1"/>
    <w:rPr>
      <w:rFonts w:ascii="Times New Roman" w:hAnsi="Times New Roman"/>
      <w:color w:val="000000"/>
      <w:spacing w:val="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customStyle="1" w:styleId="Contents9111">
    <w:name w:val="Contents 9111"/>
    <w:link w:val="Contents91110"/>
    <w:rPr>
      <w:rFonts w:ascii="XO Thames" w:hAnsi="XO Thames"/>
      <w:sz w:val="28"/>
    </w:rPr>
  </w:style>
  <w:style w:type="character" w:customStyle="1" w:styleId="Contents91110">
    <w:name w:val="Contents 9111"/>
    <w:link w:val="Contents9111"/>
    <w:rPr>
      <w:rFonts w:ascii="XO Thames" w:hAnsi="XO Thames"/>
      <w:color w:val="000000"/>
      <w:spacing w:val="0"/>
      <w:sz w:val="28"/>
    </w:rPr>
  </w:style>
  <w:style w:type="paragraph" w:customStyle="1" w:styleId="1111f">
    <w:name w:val="Замещающий текст1111"/>
    <w:basedOn w:val="41112"/>
    <w:link w:val="1111f0"/>
    <w:rPr>
      <w:color w:val="808080"/>
    </w:rPr>
  </w:style>
  <w:style w:type="character" w:customStyle="1" w:styleId="1111f0">
    <w:name w:val="Замещающий текст1111"/>
    <w:basedOn w:val="41113"/>
    <w:link w:val="1111f"/>
    <w:rPr>
      <w:rFonts w:asciiTheme="minorHAnsi" w:hAnsiTheme="minorHAnsi"/>
      <w:color w:val="808080"/>
      <w:spacing w:val="0"/>
      <w:sz w:val="22"/>
    </w:rPr>
  </w:style>
  <w:style w:type="paragraph" w:customStyle="1" w:styleId="111b">
    <w:name w:val="Основной текст с отступом111"/>
    <w:link w:val="111c"/>
    <w:rPr>
      <w:rFonts w:ascii="PT Astra Serif" w:hAnsi="PT Astra Serif"/>
    </w:rPr>
  </w:style>
  <w:style w:type="character" w:customStyle="1" w:styleId="111c">
    <w:name w:val="Основной текст с отступом111"/>
    <w:link w:val="111b"/>
    <w:rPr>
      <w:rFonts w:ascii="PT Astra Serif" w:hAnsi="PT Astra Serif"/>
      <w:color w:val="000000"/>
      <w:spacing w:val="0"/>
      <w:sz w:val="22"/>
    </w:rPr>
  </w:style>
  <w:style w:type="paragraph" w:customStyle="1" w:styleId="2114">
    <w:name w:val="Подзаголовок Знак211"/>
    <w:link w:val="2115"/>
    <w:rPr>
      <w:rFonts w:ascii="XO Thames" w:hAnsi="XO Thames"/>
      <w:i/>
      <w:sz w:val="24"/>
    </w:rPr>
  </w:style>
  <w:style w:type="character" w:customStyle="1" w:styleId="2115">
    <w:name w:val="Подзаголовок Знак211"/>
    <w:link w:val="2114"/>
    <w:rPr>
      <w:rFonts w:ascii="XO Thames" w:hAnsi="XO Thames"/>
      <w:i/>
      <w:color w:val="000000"/>
      <w:spacing w:val="0"/>
      <w:sz w:val="24"/>
    </w:rPr>
  </w:style>
  <w:style w:type="paragraph" w:styleId="ae">
    <w:name w:val="List"/>
    <w:basedOn w:val="Textbody111"/>
    <w:link w:val="af"/>
    <w:rPr>
      <w:rFonts w:ascii="PT Astra Serif" w:hAnsi="PT Astra Serif"/>
    </w:rPr>
  </w:style>
  <w:style w:type="character" w:customStyle="1" w:styleId="af">
    <w:name w:val="Список Знак"/>
    <w:basedOn w:val="Textbody1110"/>
    <w:link w:val="ae"/>
    <w:rPr>
      <w:rFonts w:ascii="PT Astra Serif" w:hAnsi="PT Astra Serif"/>
      <w:color w:val="000000"/>
      <w:spacing w:val="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color w:val="000000"/>
      <w:spacing w:val="0"/>
      <w:sz w:val="32"/>
    </w:rPr>
  </w:style>
  <w:style w:type="paragraph" w:customStyle="1" w:styleId="41114">
    <w:name w:val="Оглавление 4 Знак111"/>
    <w:link w:val="41115"/>
    <w:rPr>
      <w:rFonts w:ascii="XO Thames" w:hAnsi="XO Thames"/>
      <w:sz w:val="28"/>
    </w:rPr>
  </w:style>
  <w:style w:type="character" w:customStyle="1" w:styleId="41115">
    <w:name w:val="Оглавление 4 Знак111"/>
    <w:link w:val="41114"/>
    <w:rPr>
      <w:rFonts w:ascii="XO Thames" w:hAnsi="XO Thames"/>
      <w:color w:val="000000"/>
      <w:spacing w:val="0"/>
      <w:sz w:val="28"/>
    </w:rPr>
  </w:style>
  <w:style w:type="paragraph" w:customStyle="1" w:styleId="Contents4111">
    <w:name w:val="Contents 4111"/>
    <w:link w:val="Contents41110"/>
    <w:rPr>
      <w:rFonts w:ascii="XO Thames" w:hAnsi="XO Thames"/>
      <w:sz w:val="28"/>
    </w:rPr>
  </w:style>
  <w:style w:type="character" w:customStyle="1" w:styleId="Contents41110">
    <w:name w:val="Contents 4111"/>
    <w:link w:val="Contents4111"/>
    <w:rPr>
      <w:rFonts w:ascii="XO Thames" w:hAnsi="XO Thames"/>
      <w:color w:val="000000"/>
      <w:spacing w:val="0"/>
      <w:sz w:val="28"/>
    </w:rPr>
  </w:style>
  <w:style w:type="paragraph" w:customStyle="1" w:styleId="111110">
    <w:name w:val="Заголовок 11111"/>
    <w:link w:val="111111"/>
    <w:rPr>
      <w:rFonts w:ascii="XO Thames" w:hAnsi="XO Thames"/>
      <w:b/>
      <w:sz w:val="32"/>
    </w:rPr>
  </w:style>
  <w:style w:type="character" w:customStyle="1" w:styleId="111111">
    <w:name w:val="Заголовок 11111"/>
    <w:link w:val="111110"/>
    <w:rPr>
      <w:rFonts w:ascii="XO Thames" w:hAnsi="XO Thames"/>
      <w:b/>
      <w:color w:val="000000"/>
      <w:spacing w:val="0"/>
      <w:sz w:val="32"/>
    </w:rPr>
  </w:style>
  <w:style w:type="paragraph" w:customStyle="1" w:styleId="HeaderandFooter101">
    <w:name w:val="Header and Footer101"/>
    <w:basedOn w:val="a"/>
    <w:link w:val="HeaderandFooter1010"/>
  </w:style>
  <w:style w:type="character" w:customStyle="1" w:styleId="HeaderandFooter1010">
    <w:name w:val="Header and Footer101"/>
    <w:basedOn w:val="1"/>
    <w:link w:val="HeaderandFooter101"/>
    <w:rPr>
      <w:rFonts w:ascii="Times New Roman" w:hAnsi="Times New Roman"/>
      <w:color w:val="000000"/>
      <w:spacing w:val="0"/>
      <w:sz w:val="28"/>
    </w:rPr>
  </w:style>
  <w:style w:type="paragraph" w:customStyle="1" w:styleId="3111">
    <w:name w:val="Заголовок 3 Знак111"/>
    <w:link w:val="31110"/>
    <w:rPr>
      <w:rFonts w:ascii="XO Thames" w:hAnsi="XO Thames"/>
      <w:b/>
      <w:sz w:val="26"/>
    </w:rPr>
  </w:style>
  <w:style w:type="character" w:customStyle="1" w:styleId="31110">
    <w:name w:val="Заголовок 3 Знак111"/>
    <w:link w:val="3111"/>
    <w:rPr>
      <w:rFonts w:ascii="XO Thames" w:hAnsi="XO Thames"/>
      <w:b/>
      <w:color w:val="000000"/>
      <w:spacing w:val="0"/>
      <w:sz w:val="26"/>
    </w:rPr>
  </w:style>
  <w:style w:type="paragraph" w:customStyle="1" w:styleId="15">
    <w:name w:val="Гиперссылка1"/>
    <w:link w:val="af0"/>
    <w:rPr>
      <w:color w:val="0000FF"/>
      <w:u w:val="single"/>
    </w:rPr>
  </w:style>
  <w:style w:type="character" w:styleId="af0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pPr>
      <w:spacing w:after="160" w:line="264" w:lineRule="auto"/>
    </w:pPr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color w:val="000000"/>
      <w:spacing w:val="0"/>
      <w:sz w:val="28"/>
    </w:rPr>
  </w:style>
  <w:style w:type="paragraph" w:customStyle="1" w:styleId="511111">
    <w:name w:val="Заголовок 51111"/>
    <w:link w:val="511112"/>
    <w:rPr>
      <w:rFonts w:ascii="XO Thames" w:hAnsi="XO Thames"/>
      <w:b/>
    </w:rPr>
  </w:style>
  <w:style w:type="character" w:customStyle="1" w:styleId="511112">
    <w:name w:val="Заголовок 51111"/>
    <w:link w:val="511111"/>
    <w:rPr>
      <w:rFonts w:ascii="XO Thames" w:hAnsi="XO Thames"/>
      <w:b/>
      <w:color w:val="000000"/>
      <w:spacing w:val="0"/>
      <w:sz w:val="22"/>
    </w:rPr>
  </w:style>
  <w:style w:type="paragraph" w:customStyle="1" w:styleId="42111">
    <w:name w:val="Заголовок 4 Знак211"/>
    <w:link w:val="42112"/>
    <w:rPr>
      <w:rFonts w:ascii="XO Thames" w:hAnsi="XO Thames"/>
      <w:b/>
      <w:sz w:val="24"/>
    </w:rPr>
  </w:style>
  <w:style w:type="character" w:customStyle="1" w:styleId="42112">
    <w:name w:val="Заголовок 4 Знак211"/>
    <w:link w:val="42111"/>
    <w:rPr>
      <w:rFonts w:ascii="XO Thames" w:hAnsi="XO Thames"/>
      <w:b/>
      <w:color w:val="000000"/>
      <w:spacing w:val="0"/>
      <w:sz w:val="24"/>
    </w:rPr>
  </w:style>
  <w:style w:type="paragraph" w:customStyle="1" w:styleId="Contents521">
    <w:name w:val="Contents 521"/>
    <w:link w:val="Contents5210"/>
    <w:rPr>
      <w:rFonts w:ascii="XO Thames" w:hAnsi="XO Thames"/>
      <w:sz w:val="28"/>
    </w:rPr>
  </w:style>
  <w:style w:type="character" w:customStyle="1" w:styleId="Contents5210">
    <w:name w:val="Contents 521"/>
    <w:link w:val="Contents521"/>
    <w:rPr>
      <w:rFonts w:ascii="XO Thames" w:hAnsi="XO Thames"/>
      <w:color w:val="000000"/>
      <w:spacing w:val="0"/>
      <w:sz w:val="28"/>
    </w:rPr>
  </w:style>
  <w:style w:type="paragraph" w:customStyle="1" w:styleId="Internetlink">
    <w:name w:val="Internet link"/>
    <w:link w:val="Internetlink0"/>
    <w:rPr>
      <w:rFonts w:ascii="Calibri" w:hAnsi="Calibri"/>
      <w:color w:val="0000FF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000FF"/>
      <w:spacing w:val="0"/>
      <w:sz w:val="22"/>
      <w:u w:val="single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Theme="minorHAnsi" w:hAnsiTheme="minorHAnsi"/>
      <w:color w:val="000000"/>
      <w:spacing w:val="0"/>
      <w:sz w:val="22"/>
    </w:rPr>
  </w:style>
  <w:style w:type="paragraph" w:customStyle="1" w:styleId="1111f1">
    <w:name w:val="Название объекта1111"/>
    <w:basedOn w:val="11112"/>
    <w:link w:val="1111f2"/>
    <w:rPr>
      <w:rFonts w:ascii="PT Astra Serif" w:hAnsi="PT Astra Serif"/>
      <w:i/>
      <w:sz w:val="24"/>
    </w:rPr>
  </w:style>
  <w:style w:type="character" w:customStyle="1" w:styleId="1111f2">
    <w:name w:val="Название объекта1111"/>
    <w:basedOn w:val="11114"/>
    <w:link w:val="1111f1"/>
    <w:rPr>
      <w:rFonts w:ascii="PT Astra Serif" w:hAnsi="PT Astra Serif"/>
      <w:i/>
      <w:color w:val="000000"/>
      <w:spacing w:val="0"/>
      <w:sz w:val="24"/>
    </w:rPr>
  </w:style>
  <w:style w:type="paragraph" w:customStyle="1" w:styleId="3211">
    <w:name w:val="Заголовок 3 Знак211"/>
    <w:link w:val="32110"/>
    <w:rPr>
      <w:rFonts w:ascii="XO Thames" w:hAnsi="XO Thames"/>
      <w:b/>
      <w:sz w:val="26"/>
    </w:rPr>
  </w:style>
  <w:style w:type="character" w:customStyle="1" w:styleId="32110">
    <w:name w:val="Заголовок 3 Знак211"/>
    <w:link w:val="3211"/>
    <w:rPr>
      <w:rFonts w:ascii="XO Thames" w:hAnsi="XO Thames"/>
      <w:b/>
      <w:color w:val="000000"/>
      <w:spacing w:val="0"/>
      <w:sz w:val="26"/>
    </w:rPr>
  </w:style>
  <w:style w:type="paragraph" w:customStyle="1" w:styleId="1211">
    <w:name w:val="Оглавление 1 Знак211"/>
    <w:link w:val="12110"/>
    <w:rPr>
      <w:rFonts w:ascii="XO Thames" w:hAnsi="XO Thames"/>
      <w:b/>
      <w:sz w:val="28"/>
    </w:rPr>
  </w:style>
  <w:style w:type="character" w:customStyle="1" w:styleId="12110">
    <w:name w:val="Оглавление 1 Знак211"/>
    <w:link w:val="1211"/>
    <w:rPr>
      <w:rFonts w:ascii="XO Thames" w:hAnsi="XO Thames"/>
      <w:b/>
      <w:color w:val="000000"/>
      <w:spacing w:val="0"/>
      <w:sz w:val="28"/>
    </w:rPr>
  </w:style>
  <w:style w:type="paragraph" w:customStyle="1" w:styleId="111d">
    <w:name w:val="Подзаголовок Знак111"/>
    <w:link w:val="111e"/>
    <w:rPr>
      <w:rFonts w:ascii="XO Thames" w:hAnsi="XO Thames"/>
      <w:i/>
      <w:sz w:val="24"/>
    </w:rPr>
  </w:style>
  <w:style w:type="character" w:customStyle="1" w:styleId="111e">
    <w:name w:val="Подзаголовок Знак111"/>
    <w:link w:val="111d"/>
    <w:rPr>
      <w:rFonts w:ascii="XO Thames" w:hAnsi="XO Thames"/>
      <w:i/>
      <w:color w:val="000000"/>
      <w:spacing w:val="0"/>
      <w:sz w:val="24"/>
    </w:rPr>
  </w:style>
  <w:style w:type="paragraph" w:customStyle="1" w:styleId="31111">
    <w:name w:val="Заголовок 31111"/>
    <w:link w:val="311110"/>
    <w:rPr>
      <w:rFonts w:ascii="XO Thames" w:hAnsi="XO Thames"/>
      <w:b/>
      <w:sz w:val="26"/>
    </w:rPr>
  </w:style>
  <w:style w:type="character" w:customStyle="1" w:styleId="311110">
    <w:name w:val="Заголовок 31111"/>
    <w:link w:val="31111"/>
    <w:rPr>
      <w:rFonts w:ascii="XO Thames" w:hAnsi="XO Thames"/>
      <w:b/>
      <w:color w:val="000000"/>
      <w:spacing w:val="0"/>
      <w:sz w:val="26"/>
    </w:rPr>
  </w:style>
  <w:style w:type="paragraph" w:styleId="9">
    <w:name w:val="toc 9"/>
    <w:next w:val="a"/>
    <w:link w:val="90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Caption1">
    <w:name w:val="Caption1"/>
    <w:link w:val="Caption10"/>
    <w:rPr>
      <w:rFonts w:ascii="PT Astra Serif" w:hAnsi="PT Astra Serif"/>
      <w:i/>
      <w:sz w:val="24"/>
    </w:rPr>
  </w:style>
  <w:style w:type="character" w:customStyle="1" w:styleId="Caption10">
    <w:name w:val="Caption1"/>
    <w:link w:val="Caption1"/>
    <w:rPr>
      <w:rFonts w:ascii="PT Astra Serif" w:hAnsi="PT Astra Serif"/>
      <w:i/>
      <w:sz w:val="24"/>
    </w:rPr>
  </w:style>
  <w:style w:type="paragraph" w:customStyle="1" w:styleId="Contents7111">
    <w:name w:val="Contents 7111"/>
    <w:link w:val="Contents71110"/>
    <w:rPr>
      <w:rFonts w:ascii="XO Thames" w:hAnsi="XO Thames"/>
      <w:sz w:val="28"/>
    </w:rPr>
  </w:style>
  <w:style w:type="character" w:customStyle="1" w:styleId="Contents71110">
    <w:name w:val="Contents 7111"/>
    <w:link w:val="Contents7111"/>
    <w:rPr>
      <w:rFonts w:ascii="XO Thames" w:hAnsi="XO Thames"/>
      <w:color w:val="000000"/>
      <w:spacing w:val="0"/>
      <w:sz w:val="28"/>
    </w:rPr>
  </w:style>
  <w:style w:type="paragraph" w:customStyle="1" w:styleId="213">
    <w:name w:val="Список Знак21"/>
    <w:basedOn w:val="Textbody111"/>
    <w:link w:val="214"/>
    <w:rPr>
      <w:rFonts w:ascii="PT Astra Serif" w:hAnsi="PT Astra Serif"/>
    </w:rPr>
  </w:style>
  <w:style w:type="character" w:customStyle="1" w:styleId="214">
    <w:name w:val="Список Знак21"/>
    <w:basedOn w:val="Textbody1110"/>
    <w:link w:val="213"/>
    <w:rPr>
      <w:rFonts w:ascii="PT Astra Serif" w:hAnsi="PT Astra Serif"/>
      <w:color w:val="000000"/>
      <w:spacing w:val="0"/>
      <w:sz w:val="22"/>
    </w:rPr>
  </w:style>
  <w:style w:type="paragraph" w:customStyle="1" w:styleId="ListParagraph1">
    <w:name w:val="List Paragraph1"/>
    <w:basedOn w:val="a"/>
    <w:link w:val="ListParagraph10"/>
    <w:pPr>
      <w:ind w:left="720"/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8"/>
    </w:rPr>
  </w:style>
  <w:style w:type="paragraph" w:customStyle="1" w:styleId="1111f3">
    <w:name w:val="Основной шрифт абзаца1111"/>
    <w:link w:val="1111f4"/>
  </w:style>
  <w:style w:type="character" w:customStyle="1" w:styleId="1111f4">
    <w:name w:val="Основной шрифт абзаца1111"/>
    <w:link w:val="1111f3"/>
    <w:rPr>
      <w:rFonts w:asciiTheme="minorHAnsi" w:hAnsiTheme="minorHAnsi"/>
      <w:color w:val="000000"/>
      <w:spacing w:val="0"/>
      <w:sz w:val="22"/>
    </w:rPr>
  </w:style>
  <w:style w:type="paragraph" w:customStyle="1" w:styleId="31112">
    <w:name w:val="Гиперссылка3111"/>
    <w:link w:val="31113"/>
    <w:rPr>
      <w:rFonts w:ascii="Calibri" w:hAnsi="Calibri"/>
      <w:color w:val="0000FF"/>
      <w:u w:val="single"/>
    </w:rPr>
  </w:style>
  <w:style w:type="character" w:customStyle="1" w:styleId="31113">
    <w:name w:val="Гиперссылка3111"/>
    <w:link w:val="31112"/>
    <w:rPr>
      <w:rFonts w:ascii="Calibri" w:hAnsi="Calibri"/>
      <w:color w:val="0000FF"/>
      <w:spacing w:val="0"/>
      <w:sz w:val="22"/>
      <w:u w:val="single"/>
    </w:rPr>
  </w:style>
  <w:style w:type="paragraph" w:customStyle="1" w:styleId="HeaderandFooter31">
    <w:name w:val="Header and Footer31"/>
    <w:basedOn w:val="a"/>
    <w:link w:val="HeaderandFooter310"/>
  </w:style>
  <w:style w:type="character" w:customStyle="1" w:styleId="HeaderandFooter310">
    <w:name w:val="Header and Footer31"/>
    <w:basedOn w:val="1"/>
    <w:link w:val="HeaderandFooter31"/>
    <w:rPr>
      <w:rFonts w:ascii="Times New Roman" w:hAnsi="Times New Roman"/>
      <w:color w:val="000000"/>
      <w:spacing w:val="0"/>
      <w:sz w:val="28"/>
    </w:rPr>
  </w:style>
  <w:style w:type="paragraph" w:styleId="af1">
    <w:name w:val="caption"/>
    <w:basedOn w:val="a"/>
    <w:link w:val="af2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f2">
    <w:name w:val="Название объекта Знак"/>
    <w:basedOn w:val="1"/>
    <w:link w:val="af1"/>
    <w:rPr>
      <w:rFonts w:ascii="PT Astra Serif" w:hAnsi="PT Astra Serif"/>
      <w:i/>
      <w:color w:val="000000"/>
      <w:spacing w:val="0"/>
      <w:sz w:val="24"/>
    </w:rPr>
  </w:style>
  <w:style w:type="paragraph" w:customStyle="1" w:styleId="1111f5">
    <w:name w:val="Подзаголовок1111"/>
    <w:link w:val="1111f6"/>
    <w:rPr>
      <w:rFonts w:ascii="XO Thames" w:hAnsi="XO Thames"/>
      <w:i/>
      <w:sz w:val="24"/>
    </w:rPr>
  </w:style>
  <w:style w:type="character" w:customStyle="1" w:styleId="1111f6">
    <w:name w:val="Подзаголовок1111"/>
    <w:link w:val="1111f5"/>
    <w:rPr>
      <w:rFonts w:ascii="XO Thames" w:hAnsi="XO Thames"/>
      <w:i/>
      <w:color w:val="000000"/>
      <w:spacing w:val="0"/>
      <w:sz w:val="24"/>
    </w:rPr>
  </w:style>
  <w:style w:type="paragraph" w:customStyle="1" w:styleId="HeaderandFooter51">
    <w:name w:val="Header and Footer51"/>
    <w:basedOn w:val="a"/>
    <w:link w:val="HeaderandFooter510"/>
  </w:style>
  <w:style w:type="character" w:customStyle="1" w:styleId="HeaderandFooter510">
    <w:name w:val="Header and Footer51"/>
    <w:basedOn w:val="1"/>
    <w:link w:val="HeaderandFooter51"/>
    <w:rPr>
      <w:rFonts w:ascii="Times New Roman" w:hAnsi="Times New Roman"/>
      <w:color w:val="000000"/>
      <w:spacing w:val="0"/>
      <w:sz w:val="28"/>
    </w:rPr>
  </w:style>
  <w:style w:type="paragraph" w:styleId="8">
    <w:name w:val="toc 8"/>
    <w:next w:val="a"/>
    <w:link w:val="80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31114">
    <w:name w:val="Основной шрифт абзаца3111"/>
    <w:link w:val="31115"/>
    <w:pPr>
      <w:spacing w:after="160" w:line="264" w:lineRule="auto"/>
    </w:pPr>
  </w:style>
  <w:style w:type="character" w:customStyle="1" w:styleId="31115">
    <w:name w:val="Основной шрифт абзаца3111"/>
    <w:link w:val="31114"/>
    <w:rPr>
      <w:rFonts w:asciiTheme="minorHAnsi" w:hAnsiTheme="minorHAnsi"/>
      <w:color w:val="000000"/>
      <w:spacing w:val="0"/>
      <w:sz w:val="22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6111">
    <w:name w:val="Оглавление 6 Знак111"/>
    <w:link w:val="61110"/>
    <w:rPr>
      <w:rFonts w:ascii="XO Thames" w:hAnsi="XO Thames"/>
      <w:sz w:val="28"/>
    </w:rPr>
  </w:style>
  <w:style w:type="character" w:customStyle="1" w:styleId="61110">
    <w:name w:val="Оглавление 6 Знак111"/>
    <w:link w:val="6111"/>
    <w:rPr>
      <w:rFonts w:ascii="XO Thames" w:hAnsi="XO Thames"/>
      <w:color w:val="000000"/>
      <w:spacing w:val="0"/>
      <w:sz w:val="28"/>
    </w:rPr>
  </w:style>
  <w:style w:type="paragraph" w:customStyle="1" w:styleId="2111a">
    <w:name w:val="Основной шрифт абзаца2111"/>
    <w:link w:val="2111b"/>
    <w:pPr>
      <w:spacing w:after="160" w:line="264" w:lineRule="auto"/>
    </w:pPr>
  </w:style>
  <w:style w:type="character" w:customStyle="1" w:styleId="2111b">
    <w:name w:val="Основной шрифт абзаца2111"/>
    <w:link w:val="2111a"/>
    <w:rPr>
      <w:rFonts w:asciiTheme="minorHAnsi" w:hAnsiTheme="minorHAnsi"/>
      <w:color w:val="000000"/>
      <w:spacing w:val="0"/>
      <w:sz w:val="22"/>
    </w:rPr>
  </w:style>
  <w:style w:type="paragraph" w:customStyle="1" w:styleId="HeaderandFooter61">
    <w:name w:val="Header and Footer61"/>
    <w:basedOn w:val="a"/>
    <w:link w:val="HeaderandFooter610"/>
  </w:style>
  <w:style w:type="character" w:customStyle="1" w:styleId="HeaderandFooter610">
    <w:name w:val="Header and Footer61"/>
    <w:basedOn w:val="1"/>
    <w:link w:val="HeaderandFooter61"/>
    <w:rPr>
      <w:rFonts w:ascii="Times New Roman" w:hAnsi="Times New Roman"/>
      <w:color w:val="000000"/>
      <w:spacing w:val="0"/>
      <w:sz w:val="28"/>
    </w:rPr>
  </w:style>
  <w:style w:type="paragraph" w:customStyle="1" w:styleId="Footnote111">
    <w:name w:val="Footnote111"/>
    <w:link w:val="Footnote1110"/>
    <w:pPr>
      <w:spacing w:after="160" w:line="264" w:lineRule="auto"/>
      <w:ind w:firstLine="851"/>
      <w:jc w:val="both"/>
    </w:pPr>
    <w:rPr>
      <w:rFonts w:ascii="XO Thames" w:hAnsi="XO Thames"/>
    </w:rPr>
  </w:style>
  <w:style w:type="character" w:customStyle="1" w:styleId="Footnote1110">
    <w:name w:val="Footnote111"/>
    <w:link w:val="Footnote111"/>
    <w:rPr>
      <w:rFonts w:ascii="XO Thames" w:hAnsi="XO Thames"/>
      <w:color w:val="000000"/>
      <w:spacing w:val="0"/>
      <w:sz w:val="22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Internetlink111">
    <w:name w:val="Internet link111"/>
    <w:link w:val="Internetlink1110"/>
    <w:rPr>
      <w:rFonts w:ascii="Calibri" w:hAnsi="Calibri"/>
      <w:color w:val="0000FF"/>
      <w:u w:val="single"/>
    </w:rPr>
  </w:style>
  <w:style w:type="character" w:customStyle="1" w:styleId="Internetlink1110">
    <w:name w:val="Internet link111"/>
    <w:link w:val="Internetlink111"/>
    <w:rPr>
      <w:rFonts w:ascii="Calibri" w:hAnsi="Calibri"/>
      <w:color w:val="0000FF"/>
      <w:spacing w:val="0"/>
      <w:sz w:val="22"/>
      <w:u w:val="single"/>
    </w:rPr>
  </w:style>
  <w:style w:type="paragraph" w:customStyle="1" w:styleId="41112">
    <w:name w:val="Основной шрифт абзаца4111"/>
    <w:link w:val="41113"/>
    <w:pPr>
      <w:spacing w:after="160" w:line="264" w:lineRule="auto"/>
    </w:pPr>
  </w:style>
  <w:style w:type="character" w:customStyle="1" w:styleId="41113">
    <w:name w:val="Основной шрифт абзаца4111"/>
    <w:link w:val="41112"/>
    <w:rPr>
      <w:rFonts w:asciiTheme="minorHAnsi" w:hAnsiTheme="minorHAnsi"/>
      <w:color w:val="000000"/>
      <w:spacing w:val="0"/>
      <w:sz w:val="22"/>
    </w:rPr>
  </w:style>
  <w:style w:type="paragraph" w:styleId="51">
    <w:name w:val="toc 5"/>
    <w:next w:val="a"/>
    <w:link w:val="52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Textbody111">
    <w:name w:val="Text body111"/>
    <w:link w:val="Textbody1110"/>
  </w:style>
  <w:style w:type="character" w:customStyle="1" w:styleId="Textbody1110">
    <w:name w:val="Text body111"/>
    <w:link w:val="Textbody111"/>
    <w:rPr>
      <w:rFonts w:asciiTheme="minorHAnsi" w:hAnsiTheme="minorHAnsi"/>
      <w:color w:val="000000"/>
      <w:spacing w:val="0"/>
      <w:sz w:val="22"/>
    </w:rPr>
  </w:style>
  <w:style w:type="paragraph" w:customStyle="1" w:styleId="PlaceholderText1">
    <w:name w:val="Placeholder Text1"/>
    <w:basedOn w:val="DefaultParagraphFont1"/>
    <w:link w:val="PlaceholderText10"/>
    <w:rPr>
      <w:color w:val="808080"/>
    </w:rPr>
  </w:style>
  <w:style w:type="character" w:customStyle="1" w:styleId="PlaceholderText10">
    <w:name w:val="Placeholder Text1"/>
    <w:basedOn w:val="DefaultParagraphFont10"/>
    <w:link w:val="PlaceholderText1"/>
    <w:rPr>
      <w:rFonts w:asciiTheme="minorHAnsi" w:hAnsiTheme="minorHAnsi"/>
      <w:color w:val="808080"/>
      <w:spacing w:val="0"/>
      <w:sz w:val="22"/>
    </w:rPr>
  </w:style>
  <w:style w:type="paragraph" w:customStyle="1" w:styleId="118">
    <w:name w:val="Основной шрифт абзаца11"/>
    <w:link w:val="119"/>
  </w:style>
  <w:style w:type="character" w:customStyle="1" w:styleId="119">
    <w:name w:val="Основной шрифт абзаца11"/>
    <w:link w:val="118"/>
    <w:rPr>
      <w:rFonts w:asciiTheme="minorHAnsi" w:hAnsiTheme="minorHAnsi"/>
      <w:color w:val="000000"/>
      <w:spacing w:val="0"/>
      <w:sz w:val="22"/>
    </w:rPr>
  </w:style>
  <w:style w:type="paragraph" w:customStyle="1" w:styleId="12111">
    <w:name w:val="Заголовок 1 Знак211"/>
    <w:link w:val="12112"/>
    <w:rPr>
      <w:rFonts w:ascii="XO Thames" w:hAnsi="XO Thames"/>
      <w:b/>
      <w:sz w:val="32"/>
    </w:rPr>
  </w:style>
  <w:style w:type="character" w:customStyle="1" w:styleId="12112">
    <w:name w:val="Заголовок 1 Знак211"/>
    <w:link w:val="12111"/>
    <w:rPr>
      <w:rFonts w:ascii="XO Thames" w:hAnsi="XO Thames"/>
      <w:b/>
      <w:color w:val="000000"/>
      <w:spacing w:val="0"/>
      <w:sz w:val="32"/>
    </w:rPr>
  </w:style>
  <w:style w:type="paragraph" w:customStyle="1" w:styleId="2116">
    <w:name w:val="Заголовок Знак211"/>
    <w:link w:val="2117"/>
    <w:rPr>
      <w:rFonts w:ascii="XO Thames" w:hAnsi="XO Thames"/>
      <w:b/>
      <w:caps/>
      <w:sz w:val="40"/>
    </w:rPr>
  </w:style>
  <w:style w:type="character" w:customStyle="1" w:styleId="2117">
    <w:name w:val="Заголовок Знак211"/>
    <w:link w:val="2116"/>
    <w:rPr>
      <w:rFonts w:ascii="XO Thames" w:hAnsi="XO Thames"/>
      <w:b/>
      <w:caps/>
      <w:color w:val="000000"/>
      <w:spacing w:val="0"/>
      <w:sz w:val="40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111">
    <w:name w:val="Обычный11"/>
    <w:link w:val="113"/>
    <w:rPr>
      <w:rFonts w:ascii="Times New Roman" w:hAnsi="Times New Roman"/>
      <w:sz w:val="28"/>
    </w:rPr>
  </w:style>
  <w:style w:type="character" w:customStyle="1" w:styleId="113">
    <w:name w:val="Обычный11"/>
    <w:link w:val="111"/>
    <w:rPr>
      <w:rFonts w:ascii="Times New Roman" w:hAnsi="Times New Roman"/>
      <w:color w:val="000000"/>
      <w:spacing w:val="0"/>
      <w:sz w:val="28"/>
    </w:rPr>
  </w:style>
  <w:style w:type="paragraph" w:customStyle="1" w:styleId="11a">
    <w:name w:val="Основной текст с отступом Знак11"/>
    <w:basedOn w:val="11112"/>
    <w:link w:val="11b"/>
    <w:rPr>
      <w:rFonts w:ascii="PT Astra Serif" w:hAnsi="PT Astra Serif"/>
      <w:sz w:val="21"/>
    </w:rPr>
  </w:style>
  <w:style w:type="character" w:customStyle="1" w:styleId="11b">
    <w:name w:val="Основной текст с отступом Знак11"/>
    <w:basedOn w:val="11114"/>
    <w:link w:val="11a"/>
    <w:rPr>
      <w:rFonts w:ascii="PT Astra Serif" w:hAnsi="PT Astra Serif"/>
      <w:color w:val="000000"/>
      <w:spacing w:val="0"/>
      <w:sz w:val="21"/>
    </w:rPr>
  </w:style>
  <w:style w:type="paragraph" w:customStyle="1" w:styleId="Contents6111">
    <w:name w:val="Contents 6111"/>
    <w:link w:val="Contents61110"/>
    <w:rPr>
      <w:rFonts w:ascii="XO Thames" w:hAnsi="XO Thames"/>
      <w:sz w:val="28"/>
    </w:rPr>
  </w:style>
  <w:style w:type="character" w:customStyle="1" w:styleId="Contents61110">
    <w:name w:val="Contents 6111"/>
    <w:link w:val="Contents6111"/>
    <w:rPr>
      <w:rFonts w:ascii="XO Thames" w:hAnsi="XO Thames"/>
      <w:color w:val="000000"/>
      <w:spacing w:val="0"/>
      <w:sz w:val="28"/>
    </w:rPr>
  </w:style>
  <w:style w:type="paragraph" w:customStyle="1" w:styleId="ConsPlusNormal111">
    <w:name w:val="ConsPlusNormal111"/>
    <w:link w:val="ConsPlusNormal1110"/>
    <w:pPr>
      <w:widowControl w:val="0"/>
    </w:pPr>
    <w:rPr>
      <w:rFonts w:ascii="Arial" w:hAnsi="Arial"/>
      <w:sz w:val="20"/>
    </w:rPr>
  </w:style>
  <w:style w:type="character" w:customStyle="1" w:styleId="ConsPlusNormal1110">
    <w:name w:val="ConsPlusNormal111"/>
    <w:link w:val="ConsPlusNormal111"/>
    <w:rPr>
      <w:rFonts w:ascii="Arial" w:hAnsi="Arial"/>
      <w:color w:val="000000"/>
      <w:spacing w:val="0"/>
      <w:sz w:val="20"/>
    </w:rPr>
  </w:style>
  <w:style w:type="paragraph" w:customStyle="1" w:styleId="fontstyle0111">
    <w:name w:val="fontstyle0111"/>
    <w:basedOn w:val="118"/>
    <w:link w:val="fontstyle01110"/>
    <w:rPr>
      <w:rFonts w:ascii="TimesNewRoman" w:hAnsi="TimesNewRoman"/>
    </w:rPr>
  </w:style>
  <w:style w:type="character" w:customStyle="1" w:styleId="fontstyle01110">
    <w:name w:val="fontstyle0111"/>
    <w:basedOn w:val="119"/>
    <w:link w:val="fontstyle0111"/>
    <w:rPr>
      <w:rFonts w:ascii="TimesNewRoman" w:hAnsi="TimesNewRoman"/>
      <w:color w:val="000000"/>
      <w:spacing w:val="0"/>
      <w:sz w:val="22"/>
    </w:rPr>
  </w:style>
  <w:style w:type="paragraph" w:styleId="af3">
    <w:name w:val="Subtitle"/>
    <w:next w:val="a"/>
    <w:link w:val="af4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color w:val="000000"/>
      <w:spacing w:val="0"/>
      <w:sz w:val="24"/>
    </w:rPr>
  </w:style>
  <w:style w:type="paragraph" w:customStyle="1" w:styleId="HeaderandFooter111">
    <w:name w:val="Header and Footer111"/>
    <w:basedOn w:val="a"/>
    <w:link w:val="HeaderandFooter1110"/>
  </w:style>
  <w:style w:type="character" w:customStyle="1" w:styleId="HeaderandFooter1110">
    <w:name w:val="Header and Footer111"/>
    <w:basedOn w:val="1"/>
    <w:link w:val="HeaderandFooter111"/>
    <w:rPr>
      <w:rFonts w:ascii="Times New Roman" w:hAnsi="Times New Roman"/>
      <w:color w:val="000000"/>
      <w:spacing w:val="0"/>
      <w:sz w:val="28"/>
    </w:rPr>
  </w:style>
  <w:style w:type="paragraph" w:customStyle="1" w:styleId="1111f7">
    <w:name w:val="Верхний колонтитул1111"/>
    <w:link w:val="1111f8"/>
  </w:style>
  <w:style w:type="character" w:customStyle="1" w:styleId="1111f8">
    <w:name w:val="Верхний колонтитул1111"/>
    <w:link w:val="1111f7"/>
    <w:rPr>
      <w:rFonts w:asciiTheme="minorHAnsi" w:hAnsiTheme="minorHAnsi"/>
      <w:color w:val="000000"/>
      <w:spacing w:val="0"/>
      <w:sz w:val="22"/>
    </w:rPr>
  </w:style>
  <w:style w:type="paragraph" w:customStyle="1" w:styleId="Contents121">
    <w:name w:val="Contents 121"/>
    <w:link w:val="Contents1210"/>
    <w:rPr>
      <w:rFonts w:ascii="XO Thames" w:hAnsi="XO Thames"/>
      <w:b/>
      <w:sz w:val="28"/>
    </w:rPr>
  </w:style>
  <w:style w:type="character" w:customStyle="1" w:styleId="Contents1210">
    <w:name w:val="Contents 121"/>
    <w:link w:val="Contents121"/>
    <w:rPr>
      <w:rFonts w:ascii="XO Thames" w:hAnsi="XO Thames"/>
      <w:b/>
      <w:color w:val="000000"/>
      <w:spacing w:val="0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character" w:customStyle="1" w:styleId="a9">
    <w:name w:val="Заголовок Знак"/>
    <w:link w:val="a8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paragraph" w:customStyle="1" w:styleId="11c">
    <w:name w:val="Просмотренная гиперссылка11"/>
    <w:link w:val="11d"/>
    <w:rPr>
      <w:rFonts w:ascii="Calibri" w:hAnsi="Calibri"/>
      <w:color w:val="800000"/>
      <w:u w:val="single"/>
    </w:rPr>
  </w:style>
  <w:style w:type="character" w:customStyle="1" w:styleId="11d">
    <w:name w:val="Просмотренная гиперссылка11"/>
    <w:link w:val="11c"/>
    <w:rPr>
      <w:rFonts w:ascii="Calibri" w:hAnsi="Calibri"/>
      <w:color w:val="800000"/>
      <w:spacing w:val="0"/>
      <w:sz w:val="22"/>
      <w:u w:val="single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pacing w:val="0"/>
      <w:sz w:val="28"/>
    </w:rPr>
  </w:style>
  <w:style w:type="paragraph" w:customStyle="1" w:styleId="IndexHeading1">
    <w:name w:val="Index Heading1"/>
    <w:link w:val="IndexHeading10"/>
    <w:rPr>
      <w:rFonts w:ascii="PT Astra Serif" w:hAnsi="PT Astra Serif"/>
    </w:rPr>
  </w:style>
  <w:style w:type="character" w:customStyle="1" w:styleId="IndexHeading10">
    <w:name w:val="Index Heading1"/>
    <w:link w:val="IndexHeading1"/>
    <w:rPr>
      <w:rFonts w:ascii="PT Astra Serif" w:hAnsi="PT Astra Serif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9211">
    <w:name w:val="Оглавление 9 Знак211"/>
    <w:link w:val="92110"/>
    <w:rPr>
      <w:rFonts w:ascii="XO Thames" w:hAnsi="XO Thames"/>
      <w:sz w:val="28"/>
    </w:rPr>
  </w:style>
  <w:style w:type="character" w:customStyle="1" w:styleId="92110">
    <w:name w:val="Оглавление 9 Знак211"/>
    <w:link w:val="9211"/>
    <w:rPr>
      <w:rFonts w:ascii="XO Thames" w:hAnsi="XO Thames"/>
      <w:color w:val="000000"/>
      <w:spacing w:val="0"/>
      <w:sz w:val="28"/>
    </w:rPr>
  </w:style>
  <w:style w:type="paragraph" w:customStyle="1" w:styleId="32111">
    <w:name w:val="Оглавление 3 Знак211"/>
    <w:link w:val="32112"/>
    <w:rPr>
      <w:rFonts w:ascii="XO Thames" w:hAnsi="XO Thames"/>
      <w:sz w:val="28"/>
    </w:rPr>
  </w:style>
  <w:style w:type="character" w:customStyle="1" w:styleId="32112">
    <w:name w:val="Оглавление 3 Знак211"/>
    <w:link w:val="32111"/>
    <w:rPr>
      <w:rFonts w:ascii="XO Thames" w:hAnsi="XO Thames"/>
      <w:color w:val="000000"/>
      <w:spacing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consultant.mship.local:8080/?req=doc&amp;base=LAW&amp;n=511107&amp;dst=100310&amp;field=134&amp;date=07.07.20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nsultant.mship.local:8080/?req=doc&amp;base=LAW&amp;n=523866&amp;dst=2893&amp;field=134&amp;date=07.07.2026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2026-07-27T12:06:00Z</dcterms:created>
  <dcterms:modified xsi:type="dcterms:W3CDTF">2026-07-27T12:07:00Z</dcterms:modified>
</cp:coreProperties>
</file>