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3"/>
        <w:gridCol w:w="1418"/>
        <w:gridCol w:w="4252"/>
      </w:tblGrid>
      <w:tr w:rsidR="00DF3A47" w:rsidRPr="00DF3A47" w:rsidTr="00153C51">
        <w:trPr>
          <w:cantSplit/>
          <w:trHeight w:val="1137"/>
        </w:trPr>
        <w:tc>
          <w:tcPr>
            <w:tcW w:w="4253" w:type="dxa"/>
            <w:vAlign w:val="center"/>
          </w:tcPr>
          <w:p w:rsidR="00DF3A47" w:rsidRPr="00DF3A47" w:rsidRDefault="00DF3A47" w:rsidP="00DF3A47">
            <w:pPr>
              <w:spacing w:line="300" w:lineRule="exact"/>
              <w:contextualSpacing/>
              <w:jc w:val="center"/>
              <w:rPr>
                <w:szCs w:val="28"/>
              </w:rPr>
            </w:pPr>
            <w:r w:rsidRPr="00DF3A47">
              <w:rPr>
                <w:szCs w:val="28"/>
              </w:rPr>
              <w:t>МИНИСТЕРСТВО</w:t>
            </w:r>
          </w:p>
          <w:p w:rsidR="00DF3A47" w:rsidRPr="00DF3A47" w:rsidRDefault="00DF3A47" w:rsidP="00DF3A47">
            <w:pPr>
              <w:spacing w:line="300" w:lineRule="exact"/>
              <w:contextualSpacing/>
              <w:jc w:val="center"/>
              <w:rPr>
                <w:szCs w:val="28"/>
              </w:rPr>
            </w:pPr>
            <w:r w:rsidRPr="00DF3A47">
              <w:rPr>
                <w:szCs w:val="28"/>
              </w:rPr>
              <w:t>ПРОМЫШЛЕННОСТИ И ТОРГОВЛИ</w:t>
            </w:r>
          </w:p>
          <w:p w:rsidR="00DF3A47" w:rsidRPr="00DF3A47" w:rsidRDefault="00DF3A47" w:rsidP="00DF3A47">
            <w:pPr>
              <w:spacing w:line="300" w:lineRule="exact"/>
              <w:contextualSpacing/>
              <w:jc w:val="center"/>
              <w:rPr>
                <w:rFonts w:ascii="Arial Tat" w:hAnsi="Arial Tat"/>
                <w:sz w:val="22"/>
              </w:rPr>
            </w:pPr>
            <w:r w:rsidRPr="00DF3A47">
              <w:rPr>
                <w:szCs w:val="28"/>
              </w:rPr>
              <w:t>РЕСПУБЛИКИ ТАТАРСТАН</w:t>
            </w:r>
          </w:p>
        </w:tc>
        <w:tc>
          <w:tcPr>
            <w:tcW w:w="1418" w:type="dxa"/>
            <w:vMerge w:val="restart"/>
          </w:tcPr>
          <w:p w:rsidR="00DF3A47" w:rsidRPr="00DF3A47" w:rsidRDefault="000B77CB" w:rsidP="00DF3A47">
            <w:pPr>
              <w:spacing w:line="300" w:lineRule="exact"/>
              <w:ind w:left="601" w:right="-108" w:hanging="601"/>
              <w:contextualSpacing/>
              <w:jc w:val="center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.85pt;margin-top:-.55pt;width:57.85pt;height:57.85pt;z-index:251659264;mso-position-horizontal-relative:text;mso-position-vertical-relative:text">
                  <v:imagedata r:id="rId6" o:title=""/>
                </v:shape>
                <o:OLEObject Type="Embed" ProgID="MSPhotoEd.3" ShapeID="_x0000_s1026" DrawAspect="Content" ObjectID="_1842723479" r:id="rId7"/>
              </w:object>
            </w:r>
          </w:p>
          <w:p w:rsidR="00DF3A47" w:rsidRPr="00DF3A47" w:rsidRDefault="00DF3A47" w:rsidP="00DF3A47">
            <w:pPr>
              <w:spacing w:line="300" w:lineRule="exact"/>
              <w:ind w:left="720" w:right="-108" w:hanging="720"/>
              <w:contextualSpacing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252" w:type="dxa"/>
            <w:vAlign w:val="center"/>
          </w:tcPr>
          <w:p w:rsidR="00DF3A47" w:rsidRPr="00DF3A47" w:rsidRDefault="00DF3A47" w:rsidP="00DF3A47">
            <w:pPr>
              <w:spacing w:line="300" w:lineRule="exact"/>
              <w:ind w:left="-108"/>
              <w:contextualSpacing/>
              <w:jc w:val="center"/>
              <w:rPr>
                <w:szCs w:val="28"/>
              </w:rPr>
            </w:pPr>
            <w:r w:rsidRPr="00DF3A47">
              <w:rPr>
                <w:szCs w:val="28"/>
              </w:rPr>
              <w:t>ТАТАРСТАН</w:t>
            </w:r>
          </w:p>
          <w:p w:rsidR="00DF3A47" w:rsidRPr="00DF3A47" w:rsidRDefault="00DF3A47" w:rsidP="00DF3A47">
            <w:pPr>
              <w:spacing w:line="300" w:lineRule="exact"/>
              <w:ind w:left="-108"/>
              <w:contextualSpacing/>
              <w:jc w:val="center"/>
              <w:rPr>
                <w:szCs w:val="28"/>
              </w:rPr>
            </w:pPr>
            <w:r w:rsidRPr="00DF3A47">
              <w:rPr>
                <w:szCs w:val="28"/>
              </w:rPr>
              <w:t xml:space="preserve">  РЕСПУБЛИКАСЫ </w:t>
            </w:r>
          </w:p>
          <w:p w:rsidR="00DF3A47" w:rsidRPr="00DF3A47" w:rsidRDefault="00DF3A47" w:rsidP="00DF3A47">
            <w:pPr>
              <w:spacing w:line="300" w:lineRule="exact"/>
              <w:ind w:left="-108"/>
              <w:contextualSpacing/>
              <w:jc w:val="center"/>
              <w:rPr>
                <w:szCs w:val="28"/>
              </w:rPr>
            </w:pPr>
            <w:r w:rsidRPr="00DF3A47">
              <w:rPr>
                <w:szCs w:val="28"/>
              </w:rPr>
              <w:t xml:space="preserve"> </w:t>
            </w:r>
            <w:r w:rsidRPr="00DF3A47">
              <w:rPr>
                <w:szCs w:val="28"/>
                <w:lang w:val="tt-RU"/>
              </w:rPr>
              <w:t>СӘНӘГАТ</w:t>
            </w:r>
            <w:r w:rsidRPr="00DF3A47">
              <w:rPr>
                <w:szCs w:val="28"/>
              </w:rPr>
              <w:t xml:space="preserve">Ь </w:t>
            </w:r>
            <w:r w:rsidRPr="00DF3A47">
              <w:rPr>
                <w:szCs w:val="28"/>
                <w:lang w:val="tt-RU"/>
              </w:rPr>
              <w:t>ҺӘ</w:t>
            </w:r>
            <w:r w:rsidRPr="00DF3A47">
              <w:rPr>
                <w:szCs w:val="28"/>
              </w:rPr>
              <w:t>М С</w:t>
            </w:r>
            <w:r w:rsidRPr="00DF3A47">
              <w:rPr>
                <w:szCs w:val="28"/>
                <w:lang w:val="tt-RU"/>
              </w:rPr>
              <w:t>Ә</w:t>
            </w:r>
            <w:r w:rsidRPr="00DF3A47">
              <w:rPr>
                <w:szCs w:val="28"/>
                <w:lang w:val="en-US"/>
              </w:rPr>
              <w:t>Y</w:t>
            </w:r>
            <w:r w:rsidRPr="00DF3A47">
              <w:rPr>
                <w:szCs w:val="28"/>
              </w:rPr>
              <w:t>Д</w:t>
            </w:r>
            <w:r w:rsidRPr="00DF3A47">
              <w:rPr>
                <w:szCs w:val="28"/>
                <w:lang w:val="tt-RU"/>
              </w:rPr>
              <w:t>Ә</w:t>
            </w:r>
            <w:r w:rsidRPr="00DF3A47">
              <w:rPr>
                <w:szCs w:val="28"/>
              </w:rPr>
              <w:t xml:space="preserve"> МИНИСТРЛЫГЫ</w:t>
            </w:r>
          </w:p>
        </w:tc>
      </w:tr>
      <w:tr w:rsidR="00DF3A47" w:rsidRPr="00DF3A47" w:rsidTr="00153C51">
        <w:trPr>
          <w:cantSplit/>
          <w:trHeight w:val="90"/>
        </w:trPr>
        <w:tc>
          <w:tcPr>
            <w:tcW w:w="4253" w:type="dxa"/>
          </w:tcPr>
          <w:p w:rsidR="00DF3A47" w:rsidRPr="00DF3A47" w:rsidRDefault="00DF3A47" w:rsidP="00DF3A47">
            <w:pPr>
              <w:spacing w:line="300" w:lineRule="exact"/>
              <w:contextualSpacing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DF3A47" w:rsidRPr="00DF3A47" w:rsidRDefault="00DF3A47" w:rsidP="00DF3A47">
            <w:pPr>
              <w:spacing w:line="360" w:lineRule="auto"/>
              <w:contextualSpacing/>
              <w:rPr>
                <w:b/>
                <w:lang w:val="de-DE"/>
              </w:rPr>
            </w:pPr>
          </w:p>
        </w:tc>
        <w:tc>
          <w:tcPr>
            <w:tcW w:w="4252" w:type="dxa"/>
          </w:tcPr>
          <w:p w:rsidR="00DF3A47" w:rsidRPr="00DF3A47" w:rsidRDefault="00DF3A47" w:rsidP="00DF3A47">
            <w:pPr>
              <w:spacing w:line="300" w:lineRule="exact"/>
              <w:ind w:left="-108" w:hanging="1"/>
              <w:contextualSpacing/>
              <w:rPr>
                <w:sz w:val="20"/>
                <w:lang w:val="tt-RU"/>
              </w:rPr>
            </w:pPr>
          </w:p>
        </w:tc>
      </w:tr>
    </w:tbl>
    <w:p w:rsidR="00DF3A47" w:rsidRPr="00DF3A47" w:rsidRDefault="00DF3A47" w:rsidP="00DF3A47">
      <w:pPr>
        <w:spacing w:line="360" w:lineRule="auto"/>
        <w:contextualSpacing/>
        <w:jc w:val="center"/>
        <w:rPr>
          <w:sz w:val="20"/>
          <w:lang w:val="tt-RU"/>
        </w:rPr>
      </w:pPr>
    </w:p>
    <w:p w:rsidR="00DF3A47" w:rsidRPr="00DF3A47" w:rsidRDefault="00DF3A47" w:rsidP="00DF3A47">
      <w:pPr>
        <w:spacing w:line="480" w:lineRule="auto"/>
        <w:rPr>
          <w:sz w:val="18"/>
          <w:szCs w:val="18"/>
          <w:lang w:val="tt-RU"/>
        </w:rPr>
      </w:pPr>
      <w:r w:rsidRPr="00DF3A47">
        <w:rPr>
          <w:rFonts w:ascii="Arial Tat" w:hAnsi="Arial Tat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04A622" wp14:editId="726658B0">
                <wp:simplePos x="0" y="0"/>
                <wp:positionH relativeFrom="column">
                  <wp:posOffset>60960</wp:posOffset>
                </wp:positionH>
                <wp:positionV relativeFrom="paragraph">
                  <wp:posOffset>35560</wp:posOffset>
                </wp:positionV>
                <wp:extent cx="6029325" cy="0"/>
                <wp:effectExtent l="0" t="0" r="9525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B5694" id="Line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8pt,2.8pt" to="479.5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CHyEg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" strokeweight="1.75pt"/>
            </w:pict>
          </mc:Fallback>
        </mc:AlternateConten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418"/>
        <w:gridCol w:w="4217"/>
      </w:tblGrid>
      <w:tr w:rsidR="00DF3A47" w:rsidRPr="00DF3A47" w:rsidTr="00153C51">
        <w:tc>
          <w:tcPr>
            <w:tcW w:w="4219" w:type="dxa"/>
          </w:tcPr>
          <w:p w:rsidR="00DF3A47" w:rsidRPr="00DF3A47" w:rsidRDefault="00DF3A47" w:rsidP="00DF3A47">
            <w:pPr>
              <w:ind w:right="-1"/>
              <w:jc w:val="center"/>
              <w:rPr>
                <w:b/>
                <w:lang w:val="tt-RU"/>
              </w:rPr>
            </w:pPr>
            <w:r w:rsidRPr="00DF3A47">
              <w:rPr>
                <w:b/>
                <w:lang w:val="tt-RU"/>
              </w:rPr>
              <w:t>ПРИКАЗ</w:t>
            </w:r>
          </w:p>
          <w:p w:rsidR="00DF3A47" w:rsidRPr="00DF3A47" w:rsidRDefault="00DF3A47" w:rsidP="00DF3A47">
            <w:pPr>
              <w:ind w:right="-1"/>
              <w:jc w:val="center"/>
              <w:rPr>
                <w:lang w:val="tt-RU"/>
              </w:rPr>
            </w:pPr>
          </w:p>
          <w:p w:rsidR="00DF3A47" w:rsidRPr="00DF3A47" w:rsidRDefault="007017AE" w:rsidP="00732AF0">
            <w:pPr>
              <w:ind w:right="-1"/>
              <w:jc w:val="center"/>
              <w:rPr>
                <w:lang w:val="tt-RU"/>
              </w:rPr>
            </w:pPr>
            <w:r>
              <w:rPr>
                <w:lang w:val="tt-RU"/>
              </w:rPr>
              <w:t>____________</w:t>
            </w:r>
          </w:p>
        </w:tc>
        <w:tc>
          <w:tcPr>
            <w:tcW w:w="1418" w:type="dxa"/>
          </w:tcPr>
          <w:p w:rsidR="00DF3A47" w:rsidRPr="00DF3A47" w:rsidRDefault="00DF3A47" w:rsidP="00DF3A47">
            <w:pPr>
              <w:spacing w:line="276" w:lineRule="auto"/>
              <w:ind w:right="-1"/>
              <w:rPr>
                <w:lang w:val="tt-RU"/>
              </w:rPr>
            </w:pPr>
          </w:p>
          <w:p w:rsidR="00DF3A47" w:rsidRPr="00DF3A47" w:rsidRDefault="00DF3A47" w:rsidP="00DF3A47">
            <w:pPr>
              <w:spacing w:line="276" w:lineRule="auto"/>
              <w:ind w:right="-1"/>
              <w:rPr>
                <w:lang w:val="tt-RU"/>
              </w:rPr>
            </w:pPr>
          </w:p>
          <w:p w:rsidR="00DF3A47" w:rsidRPr="00DF3A47" w:rsidRDefault="00DF3A47" w:rsidP="00DF3A47">
            <w:pPr>
              <w:spacing w:line="276" w:lineRule="auto"/>
              <w:ind w:right="-1"/>
              <w:jc w:val="center"/>
              <w:rPr>
                <w:lang w:val="tt-RU"/>
              </w:rPr>
            </w:pPr>
            <w:r w:rsidRPr="00DF3A47">
              <w:rPr>
                <w:lang w:val="tt-RU"/>
              </w:rPr>
              <w:t>г. Казань</w:t>
            </w:r>
          </w:p>
        </w:tc>
        <w:tc>
          <w:tcPr>
            <w:tcW w:w="4217" w:type="dxa"/>
          </w:tcPr>
          <w:p w:rsidR="00DF3A47" w:rsidRPr="00DF3A47" w:rsidRDefault="00DF3A47" w:rsidP="00DF3A47">
            <w:pPr>
              <w:ind w:right="-1"/>
              <w:jc w:val="center"/>
              <w:rPr>
                <w:b/>
                <w:lang w:val="tt-RU"/>
              </w:rPr>
            </w:pPr>
            <w:r w:rsidRPr="00DF3A47">
              <w:rPr>
                <w:b/>
                <w:lang w:val="tt-RU"/>
              </w:rPr>
              <w:t>БОЕРЫК</w:t>
            </w:r>
          </w:p>
          <w:p w:rsidR="00DF3A47" w:rsidRPr="00DF3A47" w:rsidRDefault="00DF3A47" w:rsidP="00DF3A47">
            <w:pPr>
              <w:ind w:right="-1"/>
              <w:jc w:val="center"/>
              <w:rPr>
                <w:lang w:val="tt-RU"/>
              </w:rPr>
            </w:pPr>
          </w:p>
          <w:p w:rsidR="00DF3A47" w:rsidRPr="00DF3A47" w:rsidRDefault="007017AE" w:rsidP="00732AF0">
            <w:pPr>
              <w:ind w:right="-1"/>
              <w:jc w:val="center"/>
              <w:rPr>
                <w:lang w:val="tt-RU"/>
              </w:rPr>
            </w:pPr>
            <w:r>
              <w:rPr>
                <w:lang w:val="tt-RU"/>
              </w:rPr>
              <w:t>№_________</w:t>
            </w:r>
          </w:p>
        </w:tc>
      </w:tr>
    </w:tbl>
    <w:p w:rsidR="00FD75AF" w:rsidRDefault="00FD75AF" w:rsidP="00FD75AF">
      <w:pPr>
        <w:jc w:val="center"/>
        <w:rPr>
          <w:b/>
          <w:szCs w:val="28"/>
        </w:rPr>
      </w:pPr>
    </w:p>
    <w:p w:rsidR="005C390F" w:rsidRDefault="005C390F" w:rsidP="00FD75AF">
      <w:pPr>
        <w:jc w:val="center"/>
        <w:rPr>
          <w:b/>
          <w:szCs w:val="28"/>
        </w:rPr>
      </w:pPr>
    </w:p>
    <w:p w:rsidR="007017AE" w:rsidRPr="007017AE" w:rsidRDefault="007017AE" w:rsidP="007017AE">
      <w:pPr>
        <w:ind w:right="4536"/>
        <w:jc w:val="both"/>
        <w:rPr>
          <w:szCs w:val="28"/>
        </w:rPr>
      </w:pPr>
      <w:r w:rsidRPr="007017AE">
        <w:rPr>
          <w:szCs w:val="28"/>
        </w:rPr>
        <w:t>Об утверждении Перечня должностей государственной гражданской службы Республики Татарстан в Министерстве промышленности и торговли Республики Татарстан,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</w:t>
      </w:r>
      <w:r>
        <w:rPr>
          <w:szCs w:val="28"/>
        </w:rPr>
        <w:t>, а также о</w:t>
      </w:r>
      <w:r w:rsidRPr="007017AE">
        <w:rPr>
          <w:szCs w:val="28"/>
        </w:rPr>
        <w:t xml:space="preserve"> доходах, об имуществе и обязательствах имущественного характера своих супруги (супруга) и несовершеннолетних детей</w:t>
      </w:r>
    </w:p>
    <w:p w:rsidR="00972D9F" w:rsidRDefault="00972D9F" w:rsidP="007017AE">
      <w:pPr>
        <w:ind w:right="5103"/>
        <w:jc w:val="both"/>
        <w:rPr>
          <w:szCs w:val="28"/>
        </w:rPr>
      </w:pPr>
    </w:p>
    <w:p w:rsidR="00972D9F" w:rsidRDefault="00972D9F" w:rsidP="00972D9F">
      <w:pPr>
        <w:ind w:firstLine="709"/>
        <w:jc w:val="both"/>
        <w:rPr>
          <w:szCs w:val="28"/>
        </w:rPr>
      </w:pPr>
    </w:p>
    <w:p w:rsidR="00684326" w:rsidRDefault="001F7B60" w:rsidP="00E50F3F">
      <w:pPr>
        <w:ind w:firstLine="709"/>
        <w:jc w:val="both"/>
      </w:pPr>
      <w:r>
        <w:rPr>
          <w:szCs w:val="28"/>
        </w:rPr>
        <w:t xml:space="preserve"> </w:t>
      </w:r>
      <w:r w:rsidR="00972D9F" w:rsidRPr="00972D9F">
        <w:rPr>
          <w:szCs w:val="28"/>
        </w:rPr>
        <w:t>В</w:t>
      </w:r>
      <w:r w:rsidR="00684326">
        <w:rPr>
          <w:szCs w:val="28"/>
        </w:rPr>
        <w:t xml:space="preserve"> соответствии со статьей 8 Федерального закона от 25 декабря 2008 года № 273-ФЗ «О противодействии коррупции», указами Президента Республики Татарстан от 30 декабря 2009 года № УП-701 «Об </w:t>
      </w:r>
      <w:r w:rsidR="00684326" w:rsidRPr="00A33C62">
        <w:t>утверждении перечня должностей государственной гражданской службы Республи</w:t>
      </w:r>
      <w:r w:rsidR="00684326">
        <w:t xml:space="preserve">ки Татарстан, </w:t>
      </w:r>
      <w:r w:rsidR="00684326" w:rsidRPr="00A33C62">
        <w:t>при замещении которых государственные гражданские служащие Республики Татарстан обязаны представлять сведения о своих доходах, об имуществе и обязательствах имущественног</w:t>
      </w:r>
      <w:r w:rsidR="00684326">
        <w:t>о характера, а также сведения о </w:t>
      </w:r>
      <w:r w:rsidR="00684326" w:rsidRPr="00A33C62">
        <w:t xml:space="preserve">доходах, об имуществе и обязательствах имущественного характера своих супруги (супруга) и несовершеннолетних детей», </w:t>
      </w:r>
      <w:r w:rsidR="00684326">
        <w:t xml:space="preserve">от 30 декабря 2009 </w:t>
      </w:r>
      <w:r w:rsidR="00FA62C4">
        <w:t xml:space="preserve">года </w:t>
      </w:r>
      <w:r w:rsidR="00684326">
        <w:t>№ УП-702 «О представлении гражданами, претендующими на замещение должностей государственной гражданской службы Республики Татарстан, и государственными гражданскими служащими Республики Татарстан сведений о доходах, об имуществе и обязательствах имущественного характера» п р и к а з ы в а ю:</w:t>
      </w:r>
    </w:p>
    <w:p w:rsidR="00684326" w:rsidRDefault="00684326" w:rsidP="00E50F3F">
      <w:pPr>
        <w:ind w:firstLine="709"/>
        <w:jc w:val="both"/>
      </w:pPr>
    </w:p>
    <w:p w:rsidR="00684326" w:rsidRPr="00684326" w:rsidRDefault="00684326" w:rsidP="00684326">
      <w:pPr>
        <w:ind w:firstLine="709"/>
        <w:contextualSpacing/>
        <w:jc w:val="both"/>
      </w:pPr>
      <w:r w:rsidRPr="00684326">
        <w:t xml:space="preserve">1. Утвердить прилагаемый Перечень должностей государственной гражданской службы Республики Татарстан в Министерстве промышленности и торговли Республики Татарстан (далее – Министерство), при замещении которых государственные гражданские служащие обязаны представлять сведения о своих </w:t>
      </w:r>
      <w:r w:rsidRPr="00684326">
        <w:lastRenderedPageBreak/>
        <w:t>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 (далее – Перечень должностей).</w:t>
      </w:r>
    </w:p>
    <w:p w:rsidR="00684326" w:rsidRDefault="00684326" w:rsidP="00E50F3F">
      <w:pPr>
        <w:ind w:firstLine="709"/>
        <w:jc w:val="both"/>
        <w:rPr>
          <w:szCs w:val="28"/>
        </w:rPr>
      </w:pPr>
      <w:r>
        <w:rPr>
          <w:szCs w:val="28"/>
        </w:rPr>
        <w:t>2. Признать утратившими силу приказы Министерства:</w:t>
      </w:r>
    </w:p>
    <w:p w:rsidR="00684326" w:rsidRDefault="00684326" w:rsidP="00E50F3F">
      <w:pPr>
        <w:ind w:firstLine="709"/>
        <w:jc w:val="both"/>
        <w:rPr>
          <w:szCs w:val="28"/>
        </w:rPr>
      </w:pPr>
      <w:r>
        <w:rPr>
          <w:szCs w:val="28"/>
        </w:rPr>
        <w:t xml:space="preserve">от </w:t>
      </w:r>
      <w:r w:rsidR="0055746D">
        <w:rPr>
          <w:szCs w:val="28"/>
        </w:rPr>
        <w:t xml:space="preserve">17.10.2016 № 272-ОД «Об утверждении </w:t>
      </w:r>
      <w:r w:rsidR="0055746D" w:rsidRPr="0055746D">
        <w:rPr>
          <w:szCs w:val="28"/>
        </w:rPr>
        <w:t>Перечня должностей государственной гражданской службы Республики Татарстан в Министерстве промышленности и торговли Республики Татарстан, замещение которых связано с коррупционными рисками,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</w:t>
      </w:r>
      <w:r w:rsidR="0055746D">
        <w:rPr>
          <w:szCs w:val="28"/>
        </w:rPr>
        <w:t>»;</w:t>
      </w:r>
    </w:p>
    <w:p w:rsidR="0055746D" w:rsidRDefault="0055746D" w:rsidP="00E50F3F">
      <w:pPr>
        <w:ind w:firstLine="709"/>
        <w:jc w:val="both"/>
        <w:rPr>
          <w:szCs w:val="28"/>
        </w:rPr>
      </w:pPr>
      <w:r>
        <w:rPr>
          <w:szCs w:val="28"/>
        </w:rPr>
        <w:t>от 09.02.2018 № 25-ОД «</w:t>
      </w:r>
      <w:r w:rsidRPr="0055746D">
        <w:rPr>
          <w:szCs w:val="28"/>
        </w:rPr>
        <w:t>О внесении изменений в Перечень должностей государственной гражданской службы Республики Татарстан в Министерстве промышленности и торговли Республики Татарстан, замещение которых связано с коррупционными рисками,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детей, утвержден</w:t>
      </w:r>
      <w:r>
        <w:rPr>
          <w:szCs w:val="28"/>
        </w:rPr>
        <w:t xml:space="preserve">ный приказом от 17.10.2016 </w:t>
      </w:r>
      <w:r w:rsidRPr="0055746D">
        <w:rPr>
          <w:szCs w:val="28"/>
        </w:rPr>
        <w:t>№ 272-ОД</w:t>
      </w:r>
      <w:r>
        <w:rPr>
          <w:szCs w:val="28"/>
        </w:rPr>
        <w:t>»;</w:t>
      </w:r>
    </w:p>
    <w:p w:rsidR="0055746D" w:rsidRDefault="0055746D" w:rsidP="00E50F3F">
      <w:pPr>
        <w:ind w:firstLine="709"/>
        <w:jc w:val="both"/>
        <w:rPr>
          <w:szCs w:val="28"/>
        </w:rPr>
      </w:pPr>
      <w:r>
        <w:rPr>
          <w:szCs w:val="28"/>
        </w:rPr>
        <w:t xml:space="preserve">от 14.06.2018 № 142-ОД </w:t>
      </w:r>
      <w:r w:rsidRPr="0055746D">
        <w:rPr>
          <w:szCs w:val="28"/>
        </w:rPr>
        <w:t>«О внесении изменени</w:t>
      </w:r>
      <w:r w:rsidR="00272D25">
        <w:rPr>
          <w:szCs w:val="28"/>
        </w:rPr>
        <w:t>я</w:t>
      </w:r>
      <w:r w:rsidRPr="0055746D">
        <w:rPr>
          <w:szCs w:val="28"/>
        </w:rPr>
        <w:t xml:space="preserve"> в Перечень должностей государственной гражданской службы Республики Татарстан в Министерстве промышленности и торговли Республики Татарстан, замещение которых связано с коррупционными рисками,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от 17.10.2016 № 272-ОД»;</w:t>
      </w:r>
    </w:p>
    <w:p w:rsidR="0055746D" w:rsidRDefault="0055746D" w:rsidP="00E50F3F">
      <w:pPr>
        <w:ind w:firstLine="709"/>
        <w:jc w:val="both"/>
        <w:rPr>
          <w:szCs w:val="28"/>
        </w:rPr>
      </w:pPr>
      <w:r>
        <w:rPr>
          <w:szCs w:val="28"/>
        </w:rPr>
        <w:t>от 30.03.2019 № 60-ОД «О внесении изменения</w:t>
      </w:r>
      <w:r w:rsidRPr="0055746D">
        <w:rPr>
          <w:szCs w:val="28"/>
        </w:rPr>
        <w:t xml:space="preserve"> в Перечень должностей государственной гражданской службы Республики Татарстан в Министерстве промышленности и торговли Республики Татарстан, замещение которых связано с коррупционными рисками,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от 17.10.2016 № 272-ОД»;</w:t>
      </w:r>
    </w:p>
    <w:p w:rsidR="0055746D" w:rsidRDefault="0055746D" w:rsidP="00E50F3F">
      <w:pPr>
        <w:ind w:firstLine="709"/>
        <w:jc w:val="both"/>
        <w:rPr>
          <w:szCs w:val="28"/>
        </w:rPr>
      </w:pPr>
      <w:r>
        <w:rPr>
          <w:szCs w:val="28"/>
        </w:rPr>
        <w:t xml:space="preserve">от 30.11.2021 № 220-ОД </w:t>
      </w:r>
      <w:r w:rsidRPr="0055746D">
        <w:rPr>
          <w:szCs w:val="28"/>
        </w:rPr>
        <w:t>«О внесении изменени</w:t>
      </w:r>
      <w:r>
        <w:rPr>
          <w:szCs w:val="28"/>
        </w:rPr>
        <w:t>я</w:t>
      </w:r>
      <w:r w:rsidRPr="0055746D">
        <w:rPr>
          <w:szCs w:val="28"/>
        </w:rPr>
        <w:t xml:space="preserve"> в Перечень должностей государственной гражданской службы Республики Татарстан в Министерстве промышленности и торговли Республики Татарстан, замещение которых связано с коррупционными рисками,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от 17.10.2016 № 272-ОД»;</w:t>
      </w:r>
    </w:p>
    <w:p w:rsidR="0055746D" w:rsidRDefault="0055746D" w:rsidP="00E50F3F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от 28.12.2023 № 278-ОД </w:t>
      </w:r>
      <w:r w:rsidRPr="0055746D">
        <w:rPr>
          <w:szCs w:val="28"/>
        </w:rPr>
        <w:t>«О внесении изменени</w:t>
      </w:r>
      <w:r>
        <w:rPr>
          <w:szCs w:val="28"/>
        </w:rPr>
        <w:t>я</w:t>
      </w:r>
      <w:r w:rsidRPr="0055746D">
        <w:rPr>
          <w:szCs w:val="28"/>
        </w:rPr>
        <w:t xml:space="preserve"> в Перечень должностей государственной гражданской службы Республики Татарстан в Министерстве промышленности и торговли Республики Татарстан, замещение которых связано с коррупционными рисками, при замещении которых государственные гражданские служащие обязаны представлять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детей, утвержденный п</w:t>
      </w:r>
      <w:r>
        <w:rPr>
          <w:szCs w:val="28"/>
        </w:rPr>
        <w:t>риказом от 17.10.2016 № 272-ОД».</w:t>
      </w:r>
    </w:p>
    <w:p w:rsidR="00684326" w:rsidRDefault="003A3C0F" w:rsidP="00E50F3F">
      <w:pPr>
        <w:ind w:firstLine="709"/>
        <w:jc w:val="both"/>
        <w:rPr>
          <w:szCs w:val="28"/>
        </w:rPr>
      </w:pPr>
      <w:r>
        <w:rPr>
          <w:szCs w:val="28"/>
        </w:rPr>
        <w:t>3. Контроль за исполнением настоящего приказа возложить на первого заместителя министра Р.М. Карпова.</w:t>
      </w:r>
    </w:p>
    <w:p w:rsidR="004326C4" w:rsidRDefault="004326C4" w:rsidP="00972D9F">
      <w:pPr>
        <w:ind w:firstLine="709"/>
        <w:jc w:val="both"/>
        <w:rPr>
          <w:szCs w:val="28"/>
        </w:rPr>
      </w:pPr>
    </w:p>
    <w:p w:rsidR="004326C4" w:rsidRDefault="004326C4" w:rsidP="00972D9F">
      <w:pPr>
        <w:ind w:firstLine="709"/>
        <w:jc w:val="both"/>
        <w:rPr>
          <w:szCs w:val="28"/>
        </w:rPr>
      </w:pPr>
    </w:p>
    <w:p w:rsidR="004326C4" w:rsidRDefault="004326C4" w:rsidP="00972D9F">
      <w:pPr>
        <w:ind w:firstLine="709"/>
        <w:jc w:val="both"/>
        <w:rPr>
          <w:szCs w:val="28"/>
        </w:rPr>
      </w:pPr>
    </w:p>
    <w:p w:rsidR="004326C4" w:rsidRDefault="004326C4" w:rsidP="004326C4">
      <w:pPr>
        <w:jc w:val="both"/>
        <w:rPr>
          <w:szCs w:val="28"/>
        </w:rPr>
      </w:pPr>
      <w:r>
        <w:rPr>
          <w:szCs w:val="28"/>
        </w:rPr>
        <w:t>Заместитель Премьер-министра</w:t>
      </w:r>
    </w:p>
    <w:p w:rsidR="004326C4" w:rsidRDefault="004326C4" w:rsidP="004326C4">
      <w:pPr>
        <w:jc w:val="both"/>
        <w:rPr>
          <w:szCs w:val="28"/>
        </w:rPr>
      </w:pPr>
      <w:r>
        <w:rPr>
          <w:szCs w:val="28"/>
        </w:rPr>
        <w:t xml:space="preserve">Республики Татарстан – министр                                                              </w:t>
      </w:r>
      <w:r w:rsidR="00B35BD7">
        <w:rPr>
          <w:szCs w:val="28"/>
        </w:rPr>
        <w:t>О</w:t>
      </w:r>
      <w:r>
        <w:rPr>
          <w:szCs w:val="28"/>
        </w:rPr>
        <w:t>.</w:t>
      </w:r>
      <w:r w:rsidR="00B35BD7">
        <w:rPr>
          <w:szCs w:val="28"/>
        </w:rPr>
        <w:t>В</w:t>
      </w:r>
      <w:r>
        <w:rPr>
          <w:szCs w:val="28"/>
        </w:rPr>
        <w:t>. К</w:t>
      </w:r>
      <w:r w:rsidR="00B35BD7">
        <w:rPr>
          <w:szCs w:val="28"/>
        </w:rPr>
        <w:t>оробченко</w:t>
      </w: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Default="000B77CB" w:rsidP="004326C4">
      <w:pPr>
        <w:jc w:val="both"/>
        <w:rPr>
          <w:szCs w:val="28"/>
        </w:rPr>
      </w:pPr>
    </w:p>
    <w:p w:rsidR="000B77CB" w:rsidRPr="004B6445" w:rsidRDefault="000B77CB" w:rsidP="000B77CB">
      <w:pPr>
        <w:ind w:firstLine="5245"/>
        <w:rPr>
          <w:szCs w:val="28"/>
        </w:rPr>
      </w:pPr>
      <w:r>
        <w:rPr>
          <w:szCs w:val="28"/>
        </w:rPr>
        <w:lastRenderedPageBreak/>
        <w:t>Утвержден</w:t>
      </w:r>
    </w:p>
    <w:p w:rsidR="000B77CB" w:rsidRPr="004B6445" w:rsidRDefault="000B77CB" w:rsidP="000B77CB">
      <w:pPr>
        <w:ind w:firstLine="5245"/>
        <w:rPr>
          <w:szCs w:val="28"/>
        </w:rPr>
      </w:pPr>
      <w:r w:rsidRPr="004B6445">
        <w:rPr>
          <w:szCs w:val="28"/>
        </w:rPr>
        <w:t>приказ</w:t>
      </w:r>
      <w:r>
        <w:rPr>
          <w:szCs w:val="28"/>
        </w:rPr>
        <w:t>ом</w:t>
      </w:r>
      <w:r w:rsidRPr="004B6445">
        <w:rPr>
          <w:szCs w:val="28"/>
        </w:rPr>
        <w:t xml:space="preserve"> Министерства</w:t>
      </w:r>
    </w:p>
    <w:p w:rsidR="000B77CB" w:rsidRDefault="000B77CB" w:rsidP="000B77CB">
      <w:pPr>
        <w:ind w:firstLine="5245"/>
        <w:rPr>
          <w:szCs w:val="28"/>
        </w:rPr>
      </w:pPr>
      <w:r w:rsidRPr="004B6445">
        <w:rPr>
          <w:szCs w:val="28"/>
        </w:rPr>
        <w:t xml:space="preserve">промышленности и торговли </w:t>
      </w:r>
    </w:p>
    <w:p w:rsidR="000B77CB" w:rsidRPr="004B6445" w:rsidRDefault="000B77CB" w:rsidP="000B77CB">
      <w:pPr>
        <w:ind w:firstLine="5245"/>
        <w:rPr>
          <w:szCs w:val="28"/>
        </w:rPr>
      </w:pPr>
      <w:r>
        <w:rPr>
          <w:szCs w:val="28"/>
        </w:rPr>
        <w:t xml:space="preserve">Республики Татарстан </w:t>
      </w:r>
    </w:p>
    <w:p w:rsidR="000B77CB" w:rsidRDefault="000B77CB" w:rsidP="000B77CB">
      <w:pPr>
        <w:ind w:firstLine="5245"/>
        <w:rPr>
          <w:szCs w:val="28"/>
        </w:rPr>
      </w:pPr>
      <w:r>
        <w:rPr>
          <w:szCs w:val="28"/>
        </w:rPr>
        <w:t>от «___</w:t>
      </w:r>
      <w:proofErr w:type="gramStart"/>
      <w:r>
        <w:rPr>
          <w:szCs w:val="28"/>
        </w:rPr>
        <w:t>_»_</w:t>
      </w:r>
      <w:proofErr w:type="gramEnd"/>
      <w:r>
        <w:rPr>
          <w:szCs w:val="28"/>
        </w:rPr>
        <w:t xml:space="preserve">________20___г. №____ </w:t>
      </w:r>
    </w:p>
    <w:p w:rsidR="000B77CB" w:rsidRDefault="000B77CB" w:rsidP="000B77CB">
      <w:pPr>
        <w:ind w:firstLine="5245"/>
        <w:rPr>
          <w:szCs w:val="28"/>
        </w:rPr>
      </w:pPr>
    </w:p>
    <w:p w:rsidR="000B77CB" w:rsidRDefault="000B77CB" w:rsidP="000B77CB">
      <w:pPr>
        <w:ind w:firstLine="5245"/>
        <w:rPr>
          <w:szCs w:val="28"/>
        </w:rPr>
      </w:pPr>
    </w:p>
    <w:p w:rsidR="000B77CB" w:rsidRPr="00FB1308" w:rsidRDefault="000B77CB" w:rsidP="000B77CB">
      <w:pPr>
        <w:pStyle w:val="ConsNonformat"/>
        <w:widowControl/>
        <w:jc w:val="center"/>
        <w:rPr>
          <w:rFonts w:ascii="Times New Roman" w:hAnsi="Times New Roman"/>
          <w:sz w:val="28"/>
        </w:rPr>
      </w:pPr>
      <w:r w:rsidRPr="00FB1308">
        <w:rPr>
          <w:rFonts w:ascii="Times New Roman" w:hAnsi="Times New Roman"/>
          <w:sz w:val="28"/>
        </w:rPr>
        <w:t>Перечень</w:t>
      </w:r>
    </w:p>
    <w:p w:rsidR="000B77CB" w:rsidRDefault="000B77CB" w:rsidP="000B77CB">
      <w:pPr>
        <w:pStyle w:val="ConsNonformat"/>
        <w:jc w:val="center"/>
        <w:rPr>
          <w:rFonts w:ascii="Times New Roman" w:hAnsi="Times New Roman"/>
          <w:sz w:val="28"/>
        </w:rPr>
      </w:pPr>
      <w:r w:rsidRPr="00FB1308">
        <w:rPr>
          <w:rFonts w:ascii="Times New Roman" w:hAnsi="Times New Roman"/>
          <w:sz w:val="28"/>
        </w:rPr>
        <w:t xml:space="preserve">должностей государственной гражданской службы Республики Татарстан в Министерстве промышленности и торговли Республики Татарстан, </w:t>
      </w:r>
    </w:p>
    <w:p w:rsidR="000B77CB" w:rsidRPr="00FB1308" w:rsidRDefault="000B77CB" w:rsidP="000B77CB">
      <w:pPr>
        <w:pStyle w:val="ConsNonformat"/>
        <w:jc w:val="center"/>
        <w:rPr>
          <w:rFonts w:ascii="Times New Roman" w:hAnsi="Times New Roman"/>
          <w:sz w:val="28"/>
        </w:rPr>
      </w:pPr>
      <w:r w:rsidRPr="00FB1308">
        <w:rPr>
          <w:rFonts w:ascii="Times New Roman" w:hAnsi="Times New Roman"/>
          <w:sz w:val="28"/>
        </w:rPr>
        <w:t>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</w:t>
      </w:r>
      <w:r>
        <w:rPr>
          <w:rFonts w:ascii="Times New Roman" w:hAnsi="Times New Roman"/>
          <w:sz w:val="28"/>
        </w:rPr>
        <w:t>, а также</w:t>
      </w:r>
      <w:r w:rsidRPr="00FB1308">
        <w:rPr>
          <w:rFonts w:ascii="Times New Roman" w:hAnsi="Times New Roman"/>
          <w:sz w:val="28"/>
        </w:rPr>
        <w:t xml:space="preserve"> о доходах, об имуществе и обязательствах имущественного характера своих супруги (супруга) и несовершеннолетних детей</w:t>
      </w:r>
    </w:p>
    <w:p w:rsidR="000B77CB" w:rsidRDefault="000B77CB" w:rsidP="000B77CB">
      <w:pPr>
        <w:pStyle w:val="ConsNonformat"/>
        <w:ind w:firstLine="709"/>
        <w:jc w:val="both"/>
        <w:rPr>
          <w:rFonts w:ascii="Times New Roman" w:hAnsi="Times New Roman"/>
          <w:sz w:val="28"/>
        </w:rPr>
      </w:pP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FB1308">
        <w:rPr>
          <w:rFonts w:ascii="Times New Roman" w:hAnsi="Times New Roman"/>
          <w:sz w:val="28"/>
        </w:rPr>
        <w:t>1.  Должности государственной гражданской службы Республики Татарстан категории «руководители» высшей группы должностей:</w:t>
      </w:r>
    </w:p>
    <w:p w:rsidR="000B77CB" w:rsidRPr="00FB1308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A758BA">
        <w:rPr>
          <w:rFonts w:ascii="Times New Roman" w:hAnsi="Times New Roman"/>
          <w:sz w:val="28"/>
        </w:rPr>
        <w:t>Первый заместитель министра;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министра (5 штатных единиц).</w:t>
      </w:r>
    </w:p>
    <w:p w:rsidR="000B77CB" w:rsidRPr="00FB1308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FB1308">
        <w:rPr>
          <w:rFonts w:ascii="Times New Roman" w:hAnsi="Times New Roman"/>
          <w:sz w:val="28"/>
        </w:rPr>
        <w:t>2. Должности государственной гражданской службы Республики Татарстан категории «помощники» ведущей группы должностей:</w:t>
      </w:r>
    </w:p>
    <w:p w:rsidR="000B77CB" w:rsidRDefault="000B77CB" w:rsidP="000B77CB">
      <w:pPr>
        <w:pStyle w:val="ConsNonformat"/>
        <w:widowControl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Помощник министра.</w:t>
      </w:r>
    </w:p>
    <w:p w:rsidR="000B77CB" w:rsidRPr="00FB1308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FB1308">
        <w:rPr>
          <w:rFonts w:ascii="Times New Roman" w:hAnsi="Times New Roman"/>
          <w:sz w:val="28"/>
        </w:rPr>
        <w:t>3. Должности государственной гражданской службы Республики Татарстан категории «руководители» главной группы должностей: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Управляющий делами; 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юридического отдела;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финансового планирования, учета и отчетности;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кадров;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по мобилизационной работе;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A758BA">
        <w:rPr>
          <w:rFonts w:ascii="Times New Roman" w:hAnsi="Times New Roman"/>
          <w:sz w:val="28"/>
        </w:rPr>
        <w:t>Начальник отдела развития международных связей;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официального протокола;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электроэнергетики;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развития энергетики и </w:t>
      </w:r>
      <w:proofErr w:type="spellStart"/>
      <w:r>
        <w:rPr>
          <w:rFonts w:ascii="Times New Roman" w:hAnsi="Times New Roman"/>
          <w:sz w:val="28"/>
        </w:rPr>
        <w:t>энергоэффективности</w:t>
      </w:r>
      <w:proofErr w:type="spellEnd"/>
      <w:r>
        <w:rPr>
          <w:rFonts w:ascii="Times New Roman" w:hAnsi="Times New Roman"/>
          <w:sz w:val="28"/>
        </w:rPr>
        <w:t>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топливной инфраструктуры и газоснабжения;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межотраслевых проектов в нефтегазохимическом комплексе;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нефтедобычи и нефтепереработки;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химии и </w:t>
      </w:r>
      <w:proofErr w:type="spellStart"/>
      <w:r>
        <w:rPr>
          <w:rFonts w:ascii="Times New Roman" w:hAnsi="Times New Roman"/>
          <w:sz w:val="28"/>
        </w:rPr>
        <w:t>газохимии</w:t>
      </w:r>
      <w:proofErr w:type="spellEnd"/>
      <w:r>
        <w:rPr>
          <w:rFonts w:ascii="Times New Roman" w:hAnsi="Times New Roman"/>
          <w:sz w:val="28"/>
        </w:rPr>
        <w:t>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машиностроительного комплекса;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оборонного комплекса;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A758BA">
        <w:rPr>
          <w:rFonts w:ascii="Times New Roman" w:hAnsi="Times New Roman"/>
          <w:sz w:val="28"/>
        </w:rPr>
        <w:t>Начальник отдела презентационных мероприятий;</w:t>
      </w:r>
      <w:r>
        <w:rPr>
          <w:rFonts w:ascii="Times New Roman" w:hAnsi="Times New Roman"/>
          <w:sz w:val="28"/>
        </w:rPr>
        <w:t xml:space="preserve"> 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развития межрегиональных связей;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развития потребительского рынка; 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лесоперерабатывающей и легкой промышленности; 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сводного отдела;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Начальник аналитического отдела;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развития кадрового потенциала предприятий промышленности и торговли;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сопровождения инвестиционных программ в промышленности;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организационной работы;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делопроизводства и контроля;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материально-технического обеспечения;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A758BA">
        <w:rPr>
          <w:rFonts w:ascii="Times New Roman" w:hAnsi="Times New Roman"/>
          <w:sz w:val="28"/>
        </w:rPr>
        <w:t>Начальник отдела безопасности и антитеррористической защищенности.</w:t>
      </w:r>
    </w:p>
    <w:p w:rsidR="000B77CB" w:rsidRPr="00FB1308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FB1308">
        <w:rPr>
          <w:rFonts w:ascii="Times New Roman" w:hAnsi="Times New Roman"/>
          <w:sz w:val="28"/>
        </w:rPr>
        <w:t>4. Должности государственной гражданской службы Республики Татарстан категории «руководители» ведущей группы должностей: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начальника отдела топливной инфраструктуры и газоснабжения;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начальника отдела машиностроительного комплекса;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Заместитель начальника отдела оборонного комплекса;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012841">
        <w:rPr>
          <w:rFonts w:ascii="Times New Roman" w:hAnsi="Times New Roman"/>
          <w:sz w:val="28"/>
        </w:rPr>
        <w:t xml:space="preserve">Заместитель начальника </w:t>
      </w:r>
      <w:r>
        <w:rPr>
          <w:rFonts w:ascii="Times New Roman" w:hAnsi="Times New Roman"/>
          <w:sz w:val="28"/>
        </w:rPr>
        <w:t xml:space="preserve">аналитического </w:t>
      </w:r>
      <w:r w:rsidRPr="00012841">
        <w:rPr>
          <w:rFonts w:ascii="Times New Roman" w:hAnsi="Times New Roman"/>
          <w:sz w:val="28"/>
        </w:rPr>
        <w:t>отдела</w:t>
      </w:r>
      <w:r>
        <w:rPr>
          <w:rFonts w:ascii="Times New Roman" w:hAnsi="Times New Roman"/>
          <w:sz w:val="28"/>
        </w:rPr>
        <w:t>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012841">
        <w:rPr>
          <w:rFonts w:ascii="Times New Roman" w:hAnsi="Times New Roman"/>
          <w:sz w:val="28"/>
        </w:rPr>
        <w:t>Заместитель начальника отдела</w:t>
      </w:r>
      <w:r>
        <w:rPr>
          <w:rFonts w:ascii="Times New Roman" w:hAnsi="Times New Roman"/>
          <w:sz w:val="28"/>
        </w:rPr>
        <w:t xml:space="preserve"> </w:t>
      </w:r>
      <w:r w:rsidRPr="00EE0F1C">
        <w:rPr>
          <w:rFonts w:ascii="Times New Roman" w:hAnsi="Times New Roman"/>
          <w:sz w:val="28"/>
        </w:rPr>
        <w:t>развития кадрового потенциала предприятий промышленности и торговли</w:t>
      </w:r>
      <w:r>
        <w:rPr>
          <w:rFonts w:ascii="Times New Roman" w:hAnsi="Times New Roman"/>
          <w:sz w:val="28"/>
        </w:rPr>
        <w:t>;</w:t>
      </w:r>
    </w:p>
    <w:p w:rsidR="000B77CB" w:rsidRPr="00A758BA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A758BA">
        <w:rPr>
          <w:rFonts w:ascii="Times New Roman" w:hAnsi="Times New Roman"/>
          <w:sz w:val="28"/>
        </w:rPr>
        <w:t>Заместитель начальника отдела безопасности и антитеррористической защищенности;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A758BA">
        <w:rPr>
          <w:rFonts w:ascii="Times New Roman" w:hAnsi="Times New Roman"/>
          <w:sz w:val="28"/>
        </w:rPr>
        <w:t xml:space="preserve">Заведующий сектором </w:t>
      </w:r>
      <w:r>
        <w:rPr>
          <w:rFonts w:ascii="Times New Roman" w:hAnsi="Times New Roman"/>
          <w:sz w:val="28"/>
        </w:rPr>
        <w:t xml:space="preserve">развития </w:t>
      </w:r>
      <w:r w:rsidRPr="00A758BA">
        <w:rPr>
          <w:rFonts w:ascii="Times New Roman" w:hAnsi="Times New Roman"/>
          <w:sz w:val="28"/>
        </w:rPr>
        <w:t>системы представительств;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сектором развития информационных технологий.</w:t>
      </w:r>
    </w:p>
    <w:p w:rsidR="000B77CB" w:rsidRPr="00FB1308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FB1308">
        <w:rPr>
          <w:rFonts w:ascii="Times New Roman" w:hAnsi="Times New Roman"/>
          <w:sz w:val="28"/>
        </w:rPr>
        <w:t>5. Должности государственной гражданской службы Республики Татарстан категории «специалисты» ведущей группы должностей: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 советник отдела электроэнергетики (1 штатная единица);</w:t>
      </w:r>
    </w:p>
    <w:p w:rsidR="000B77CB" w:rsidRPr="0017252A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17252A">
        <w:rPr>
          <w:rFonts w:ascii="Times New Roman" w:hAnsi="Times New Roman"/>
          <w:sz w:val="28"/>
        </w:rPr>
        <w:t>Ведущий советник отдела безопасности и антитеррористической защищенности;</w:t>
      </w:r>
    </w:p>
    <w:p w:rsidR="000B77CB" w:rsidRPr="0017252A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17252A">
        <w:rPr>
          <w:rFonts w:ascii="Times New Roman" w:hAnsi="Times New Roman"/>
          <w:sz w:val="28"/>
        </w:rPr>
        <w:t>Ведущий консультант отдела безопасности и антитеррористической защищенности (2 штатные единицы);</w:t>
      </w:r>
    </w:p>
    <w:p w:rsidR="000B77CB" w:rsidRPr="0017252A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17252A">
        <w:rPr>
          <w:rFonts w:ascii="Times New Roman" w:hAnsi="Times New Roman"/>
          <w:sz w:val="28"/>
        </w:rPr>
        <w:t>Ведущий консультант отдела развития потребительского рынка;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17252A">
        <w:rPr>
          <w:rFonts w:ascii="Times New Roman" w:hAnsi="Times New Roman"/>
          <w:sz w:val="28"/>
        </w:rPr>
        <w:t>Ведущий консультант отдела развития кадрового потенциала предприятий промышленности и торговли.</w:t>
      </w:r>
    </w:p>
    <w:p w:rsidR="000B77CB" w:rsidRPr="00FB1308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FB1308">
        <w:rPr>
          <w:rFonts w:ascii="Times New Roman" w:hAnsi="Times New Roman"/>
          <w:sz w:val="28"/>
        </w:rPr>
        <w:t>6. Должности государственной гражданской службы Республики Татарстан категории «обеспечивающие специалисты» ведущей группы должностей: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EE29AD">
        <w:rPr>
          <w:rFonts w:ascii="Times New Roman" w:hAnsi="Times New Roman"/>
          <w:sz w:val="28"/>
        </w:rPr>
        <w:t>Ведущий специалист отдела кадров</w:t>
      </w:r>
      <w:r>
        <w:rPr>
          <w:rFonts w:ascii="Times New Roman" w:hAnsi="Times New Roman"/>
          <w:sz w:val="28"/>
        </w:rPr>
        <w:t>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A758BA">
        <w:rPr>
          <w:rFonts w:ascii="Times New Roman" w:hAnsi="Times New Roman"/>
          <w:sz w:val="28"/>
        </w:rPr>
        <w:t>Ведущий специалист отдела финансового планирования, учета и отчетности (1 штатная единица);</w:t>
      </w:r>
    </w:p>
    <w:p w:rsidR="000B77CB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Ведущий специалист </w:t>
      </w:r>
      <w:r w:rsidRPr="00DC641A">
        <w:rPr>
          <w:rFonts w:ascii="Times New Roman" w:hAnsi="Times New Roman"/>
          <w:sz w:val="28"/>
        </w:rPr>
        <w:t>отдела топливной инфраструктуры и газоснабжения</w:t>
      </w:r>
      <w:r>
        <w:rPr>
          <w:rFonts w:ascii="Times New Roman" w:hAnsi="Times New Roman"/>
          <w:sz w:val="28"/>
        </w:rPr>
        <w:t xml:space="preserve"> (1 штатная единица);</w:t>
      </w:r>
    </w:p>
    <w:p w:rsidR="000B77CB" w:rsidRPr="0017252A" w:rsidRDefault="000B77CB" w:rsidP="000B77CB">
      <w:pPr>
        <w:pStyle w:val="ConsNonformat"/>
        <w:widowControl/>
        <w:ind w:firstLine="709"/>
        <w:jc w:val="both"/>
        <w:rPr>
          <w:rFonts w:ascii="Times New Roman" w:hAnsi="Times New Roman"/>
          <w:sz w:val="28"/>
        </w:rPr>
      </w:pPr>
      <w:r w:rsidRPr="0017252A">
        <w:rPr>
          <w:rFonts w:ascii="Times New Roman" w:hAnsi="Times New Roman"/>
          <w:sz w:val="28"/>
        </w:rPr>
        <w:t>Ведущий специалист отдела безопасности и антитеррористической защищенности (3 штатные единицы);</w:t>
      </w:r>
    </w:p>
    <w:p w:rsidR="000B77CB" w:rsidRPr="004B6445" w:rsidRDefault="000B77CB" w:rsidP="000B77CB">
      <w:pPr>
        <w:pStyle w:val="ConsNonformat"/>
        <w:widowControl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</w:rPr>
        <w:t>Ведущий специалист отдела материально-технического обеспечения (</w:t>
      </w:r>
      <w:r w:rsidRPr="009070A0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штатные единицы).</w:t>
      </w:r>
    </w:p>
    <w:p w:rsidR="000B77CB" w:rsidRDefault="000B77CB" w:rsidP="004326C4">
      <w:pPr>
        <w:jc w:val="both"/>
        <w:rPr>
          <w:szCs w:val="28"/>
        </w:rPr>
      </w:pPr>
      <w:bookmarkStart w:id="0" w:name="_GoBack"/>
      <w:bookmarkEnd w:id="0"/>
    </w:p>
    <w:sectPr w:rsidR="000B77CB" w:rsidSect="00616A9A">
      <w:pgSz w:w="11906" w:h="16838"/>
      <w:pgMar w:top="1135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Tat"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341CC"/>
    <w:multiLevelType w:val="hybridMultilevel"/>
    <w:tmpl w:val="1960F4BC"/>
    <w:lvl w:ilvl="0" w:tplc="B2B076B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FC23D27"/>
    <w:multiLevelType w:val="multilevel"/>
    <w:tmpl w:val="5DC852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0106AAA"/>
    <w:multiLevelType w:val="hybridMultilevel"/>
    <w:tmpl w:val="17FEBA1C"/>
    <w:lvl w:ilvl="0" w:tplc="4A8898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897950"/>
    <w:multiLevelType w:val="hybridMultilevel"/>
    <w:tmpl w:val="0DB64A60"/>
    <w:lvl w:ilvl="0" w:tplc="72A838F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74A4F3E"/>
    <w:multiLevelType w:val="hybridMultilevel"/>
    <w:tmpl w:val="8EFCF020"/>
    <w:lvl w:ilvl="0" w:tplc="CD56D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C1A5D"/>
    <w:multiLevelType w:val="hybridMultilevel"/>
    <w:tmpl w:val="5E5A0CF6"/>
    <w:lvl w:ilvl="0" w:tplc="BECC15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30"/>
    <w:rsid w:val="00005F32"/>
    <w:rsid w:val="000122CD"/>
    <w:rsid w:val="000335F5"/>
    <w:rsid w:val="00052871"/>
    <w:rsid w:val="00064D7F"/>
    <w:rsid w:val="00072006"/>
    <w:rsid w:val="000837CE"/>
    <w:rsid w:val="00095242"/>
    <w:rsid w:val="000B1838"/>
    <w:rsid w:val="000B1A07"/>
    <w:rsid w:val="000B77CB"/>
    <w:rsid w:val="000D20E3"/>
    <w:rsid w:val="000D5B17"/>
    <w:rsid w:val="000F1001"/>
    <w:rsid w:val="000F781C"/>
    <w:rsid w:val="00105156"/>
    <w:rsid w:val="001318FA"/>
    <w:rsid w:val="00145735"/>
    <w:rsid w:val="001821C2"/>
    <w:rsid w:val="001A55C3"/>
    <w:rsid w:val="001B2194"/>
    <w:rsid w:val="001D2CBD"/>
    <w:rsid w:val="001D619B"/>
    <w:rsid w:val="001F7B60"/>
    <w:rsid w:val="00232440"/>
    <w:rsid w:val="002332A8"/>
    <w:rsid w:val="00235DFF"/>
    <w:rsid w:val="002431A1"/>
    <w:rsid w:val="002672BA"/>
    <w:rsid w:val="00270AD5"/>
    <w:rsid w:val="00272D25"/>
    <w:rsid w:val="00274C40"/>
    <w:rsid w:val="00276571"/>
    <w:rsid w:val="002830F6"/>
    <w:rsid w:val="00291B08"/>
    <w:rsid w:val="002A4C00"/>
    <w:rsid w:val="002A6188"/>
    <w:rsid w:val="002D3DE9"/>
    <w:rsid w:val="002F5B79"/>
    <w:rsid w:val="0030205C"/>
    <w:rsid w:val="00355A6D"/>
    <w:rsid w:val="00365C24"/>
    <w:rsid w:val="00372C73"/>
    <w:rsid w:val="003951DE"/>
    <w:rsid w:val="00397AEA"/>
    <w:rsid w:val="003A3C0F"/>
    <w:rsid w:val="003B2228"/>
    <w:rsid w:val="003B2BB8"/>
    <w:rsid w:val="003B4988"/>
    <w:rsid w:val="003C0A06"/>
    <w:rsid w:val="003F5583"/>
    <w:rsid w:val="00401B4F"/>
    <w:rsid w:val="004028C6"/>
    <w:rsid w:val="00414788"/>
    <w:rsid w:val="00416AC8"/>
    <w:rsid w:val="00420A73"/>
    <w:rsid w:val="004326C4"/>
    <w:rsid w:val="0045361E"/>
    <w:rsid w:val="00472130"/>
    <w:rsid w:val="004858A9"/>
    <w:rsid w:val="0049375A"/>
    <w:rsid w:val="004D2838"/>
    <w:rsid w:val="005030B7"/>
    <w:rsid w:val="00532DFE"/>
    <w:rsid w:val="00536228"/>
    <w:rsid w:val="005370F0"/>
    <w:rsid w:val="00540322"/>
    <w:rsid w:val="00540CD9"/>
    <w:rsid w:val="005434B6"/>
    <w:rsid w:val="0054363A"/>
    <w:rsid w:val="00555454"/>
    <w:rsid w:val="0055651D"/>
    <w:rsid w:val="0055746D"/>
    <w:rsid w:val="00566960"/>
    <w:rsid w:val="005719D8"/>
    <w:rsid w:val="00592523"/>
    <w:rsid w:val="005A43A5"/>
    <w:rsid w:val="005C0AB4"/>
    <w:rsid w:val="005C390F"/>
    <w:rsid w:val="005D2B4B"/>
    <w:rsid w:val="006036F9"/>
    <w:rsid w:val="00616A9A"/>
    <w:rsid w:val="006225C3"/>
    <w:rsid w:val="00625396"/>
    <w:rsid w:val="00631966"/>
    <w:rsid w:val="00633ABA"/>
    <w:rsid w:val="0064593D"/>
    <w:rsid w:val="006510BC"/>
    <w:rsid w:val="00652D6A"/>
    <w:rsid w:val="00672C42"/>
    <w:rsid w:val="00677217"/>
    <w:rsid w:val="00677A30"/>
    <w:rsid w:val="00684326"/>
    <w:rsid w:val="0068742B"/>
    <w:rsid w:val="006A6207"/>
    <w:rsid w:val="006B1FF7"/>
    <w:rsid w:val="006B73A0"/>
    <w:rsid w:val="006C3F2F"/>
    <w:rsid w:val="006C559E"/>
    <w:rsid w:val="006D318D"/>
    <w:rsid w:val="006E1449"/>
    <w:rsid w:val="006F394A"/>
    <w:rsid w:val="007017AE"/>
    <w:rsid w:val="007127AA"/>
    <w:rsid w:val="00715188"/>
    <w:rsid w:val="00732553"/>
    <w:rsid w:val="00732AF0"/>
    <w:rsid w:val="00735B09"/>
    <w:rsid w:val="00735D2E"/>
    <w:rsid w:val="007377EE"/>
    <w:rsid w:val="007525EA"/>
    <w:rsid w:val="00765909"/>
    <w:rsid w:val="007714E1"/>
    <w:rsid w:val="007B05EA"/>
    <w:rsid w:val="007E64DE"/>
    <w:rsid w:val="007F46AC"/>
    <w:rsid w:val="00804905"/>
    <w:rsid w:val="008173B6"/>
    <w:rsid w:val="00837A57"/>
    <w:rsid w:val="00844BC7"/>
    <w:rsid w:val="00846698"/>
    <w:rsid w:val="008540B9"/>
    <w:rsid w:val="00862B5C"/>
    <w:rsid w:val="008676F6"/>
    <w:rsid w:val="00877679"/>
    <w:rsid w:val="00881057"/>
    <w:rsid w:val="0089292F"/>
    <w:rsid w:val="00893A7D"/>
    <w:rsid w:val="008970A6"/>
    <w:rsid w:val="008A6602"/>
    <w:rsid w:val="008C1A3E"/>
    <w:rsid w:val="008D08E0"/>
    <w:rsid w:val="008F7158"/>
    <w:rsid w:val="00914E1B"/>
    <w:rsid w:val="00926BE7"/>
    <w:rsid w:val="00935E1D"/>
    <w:rsid w:val="0095122F"/>
    <w:rsid w:val="009619F7"/>
    <w:rsid w:val="00972D9F"/>
    <w:rsid w:val="00985DC9"/>
    <w:rsid w:val="009A1439"/>
    <w:rsid w:val="009E520F"/>
    <w:rsid w:val="009E7A08"/>
    <w:rsid w:val="009F1577"/>
    <w:rsid w:val="009F5306"/>
    <w:rsid w:val="00A212B7"/>
    <w:rsid w:val="00A23677"/>
    <w:rsid w:val="00A2765C"/>
    <w:rsid w:val="00A43933"/>
    <w:rsid w:val="00A50DEB"/>
    <w:rsid w:val="00A57A08"/>
    <w:rsid w:val="00A6267D"/>
    <w:rsid w:val="00A67CD8"/>
    <w:rsid w:val="00A703FC"/>
    <w:rsid w:val="00A81EA5"/>
    <w:rsid w:val="00A84A48"/>
    <w:rsid w:val="00AC27BE"/>
    <w:rsid w:val="00AC6F3A"/>
    <w:rsid w:val="00AD3F58"/>
    <w:rsid w:val="00AF227D"/>
    <w:rsid w:val="00B03191"/>
    <w:rsid w:val="00B10FDA"/>
    <w:rsid w:val="00B16E80"/>
    <w:rsid w:val="00B228ED"/>
    <w:rsid w:val="00B22D9E"/>
    <w:rsid w:val="00B2345B"/>
    <w:rsid w:val="00B277D5"/>
    <w:rsid w:val="00B35BD7"/>
    <w:rsid w:val="00B56532"/>
    <w:rsid w:val="00B61963"/>
    <w:rsid w:val="00B83E0A"/>
    <w:rsid w:val="00B92EB2"/>
    <w:rsid w:val="00B94951"/>
    <w:rsid w:val="00B97F84"/>
    <w:rsid w:val="00BB073E"/>
    <w:rsid w:val="00BB6DF0"/>
    <w:rsid w:val="00BC5E31"/>
    <w:rsid w:val="00BD008A"/>
    <w:rsid w:val="00BF6088"/>
    <w:rsid w:val="00BF6BA8"/>
    <w:rsid w:val="00C10E00"/>
    <w:rsid w:val="00C127BD"/>
    <w:rsid w:val="00C17E72"/>
    <w:rsid w:val="00C24530"/>
    <w:rsid w:val="00C34680"/>
    <w:rsid w:val="00C60C94"/>
    <w:rsid w:val="00C6443B"/>
    <w:rsid w:val="00C71F94"/>
    <w:rsid w:val="00C77481"/>
    <w:rsid w:val="00CC1C3A"/>
    <w:rsid w:val="00CF31BC"/>
    <w:rsid w:val="00D07784"/>
    <w:rsid w:val="00D13C68"/>
    <w:rsid w:val="00D26DA7"/>
    <w:rsid w:val="00D404FF"/>
    <w:rsid w:val="00D41014"/>
    <w:rsid w:val="00D459C7"/>
    <w:rsid w:val="00D61C8E"/>
    <w:rsid w:val="00D652CD"/>
    <w:rsid w:val="00D73AF9"/>
    <w:rsid w:val="00D8188F"/>
    <w:rsid w:val="00D9019B"/>
    <w:rsid w:val="00D9691D"/>
    <w:rsid w:val="00DD76DA"/>
    <w:rsid w:val="00DF1AC8"/>
    <w:rsid w:val="00DF3A47"/>
    <w:rsid w:val="00E03C17"/>
    <w:rsid w:val="00E0728E"/>
    <w:rsid w:val="00E16463"/>
    <w:rsid w:val="00E2136B"/>
    <w:rsid w:val="00E22E95"/>
    <w:rsid w:val="00E24BA9"/>
    <w:rsid w:val="00E24D16"/>
    <w:rsid w:val="00E27D68"/>
    <w:rsid w:val="00E300FF"/>
    <w:rsid w:val="00E44887"/>
    <w:rsid w:val="00E448F0"/>
    <w:rsid w:val="00E50F3F"/>
    <w:rsid w:val="00E514A7"/>
    <w:rsid w:val="00E74873"/>
    <w:rsid w:val="00EB63B4"/>
    <w:rsid w:val="00F04E08"/>
    <w:rsid w:val="00F720EC"/>
    <w:rsid w:val="00F806E8"/>
    <w:rsid w:val="00F95D9A"/>
    <w:rsid w:val="00FA62C4"/>
    <w:rsid w:val="00FC4083"/>
    <w:rsid w:val="00FC4138"/>
    <w:rsid w:val="00FC6E15"/>
    <w:rsid w:val="00FD72FB"/>
    <w:rsid w:val="00FD75AF"/>
    <w:rsid w:val="00FE4D40"/>
    <w:rsid w:val="00FE7515"/>
    <w:rsid w:val="00FF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D3B4015"/>
  <w15:docId w15:val="{92D3CCA8-D0E7-43DA-982E-5212C0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A6"/>
    <w:rPr>
      <w:sz w:val="28"/>
    </w:rPr>
  </w:style>
  <w:style w:type="paragraph" w:styleId="2">
    <w:name w:val="heading 2"/>
    <w:basedOn w:val="a"/>
    <w:next w:val="a"/>
    <w:qFormat/>
    <w:rsid w:val="007714E1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714E1"/>
    <w:pPr>
      <w:spacing w:before="120" w:after="120"/>
    </w:pPr>
    <w:rPr>
      <w:b/>
      <w:sz w:val="20"/>
    </w:rPr>
  </w:style>
  <w:style w:type="paragraph" w:styleId="a4">
    <w:name w:val="Body Text Indent"/>
    <w:basedOn w:val="a"/>
    <w:rsid w:val="007714E1"/>
    <w:pPr>
      <w:ind w:firstLine="709"/>
      <w:jc w:val="both"/>
    </w:pPr>
  </w:style>
  <w:style w:type="paragraph" w:styleId="a5">
    <w:name w:val="Body Text"/>
    <w:basedOn w:val="a"/>
    <w:link w:val="a6"/>
    <w:rsid w:val="002332A8"/>
    <w:pPr>
      <w:spacing w:after="120"/>
    </w:pPr>
  </w:style>
  <w:style w:type="character" w:customStyle="1" w:styleId="a6">
    <w:name w:val="Основной текст Знак"/>
    <w:basedOn w:val="a0"/>
    <w:link w:val="a5"/>
    <w:rsid w:val="002332A8"/>
    <w:rPr>
      <w:sz w:val="28"/>
    </w:rPr>
  </w:style>
  <w:style w:type="table" w:styleId="a7">
    <w:name w:val="Table Grid"/>
    <w:basedOn w:val="a1"/>
    <w:rsid w:val="004D283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rsid w:val="001A55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A55C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D3F58"/>
    <w:pPr>
      <w:ind w:left="720"/>
      <w:contextualSpacing/>
    </w:pPr>
  </w:style>
  <w:style w:type="table" w:customStyle="1" w:styleId="1">
    <w:name w:val="Сетка таблицы1"/>
    <w:basedOn w:val="a1"/>
    <w:next w:val="a7"/>
    <w:rsid w:val="00DF3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0B77C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ABF17-3408-496D-910D-343FC8CCF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Предоставить Мингалиевой Р</vt:lpstr>
    </vt:vector>
  </TitlesOfParts>
  <Company>org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Предоставить Мингалиевой Р</dc:title>
  <dc:creator>Galia</dc:creator>
  <cp:lastModifiedBy>Пользователь</cp:lastModifiedBy>
  <cp:revision>6</cp:revision>
  <cp:lastPrinted>2021-11-12T11:56:00Z</cp:lastPrinted>
  <dcterms:created xsi:type="dcterms:W3CDTF">2026-06-08T11:21:00Z</dcterms:created>
  <dcterms:modified xsi:type="dcterms:W3CDTF">2026-06-11T19:52:00Z</dcterms:modified>
</cp:coreProperties>
</file>