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50" w:rsidRPr="00527DE6" w:rsidRDefault="00CB525C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ПРОЕКТ</w:t>
      </w:r>
    </w:p>
    <w:p w:rsidR="00475A50" w:rsidRPr="00527DE6" w:rsidRDefault="00475A50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</w:p>
    <w:p w:rsidR="00475A50" w:rsidRPr="00527DE6" w:rsidRDefault="00CB525C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КАБИНЕТ МИНИСТРОВ РЕСПУБЛИКИ ТАТАРСТАН</w:t>
      </w:r>
    </w:p>
    <w:p w:rsidR="00475A50" w:rsidRPr="00527DE6" w:rsidRDefault="00475A50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</w:p>
    <w:p w:rsidR="00475A50" w:rsidRPr="00527DE6" w:rsidRDefault="00CB525C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ПОСТАНОВЛЕНИЕ</w:t>
      </w:r>
    </w:p>
    <w:p w:rsidR="00475A50" w:rsidRPr="00527DE6" w:rsidRDefault="00475A50">
      <w:pPr>
        <w:pStyle w:val="Style6"/>
        <w:widowControl/>
        <w:spacing w:line="276" w:lineRule="auto"/>
        <w:rPr>
          <w:sz w:val="28"/>
          <w:szCs w:val="28"/>
        </w:rPr>
      </w:pPr>
    </w:p>
    <w:p w:rsidR="00475A50" w:rsidRPr="00527DE6" w:rsidRDefault="00CB525C">
      <w:pPr>
        <w:pStyle w:val="Style6"/>
        <w:widowControl/>
        <w:spacing w:line="276" w:lineRule="auto"/>
        <w:rPr>
          <w:sz w:val="28"/>
          <w:szCs w:val="28"/>
        </w:rPr>
      </w:pPr>
      <w:r w:rsidRPr="00527DE6">
        <w:rPr>
          <w:rFonts w:eastAsia="PT Astra Serif"/>
          <w:sz w:val="28"/>
          <w:szCs w:val="28"/>
        </w:rPr>
        <w:t>«___»</w:t>
      </w:r>
      <w:r w:rsidR="00DF2DBC">
        <w:rPr>
          <w:rFonts w:eastAsia="PT Astra Serif"/>
          <w:sz w:val="28"/>
          <w:szCs w:val="28"/>
        </w:rPr>
        <w:t xml:space="preserve"> </w:t>
      </w:r>
      <w:r w:rsidRPr="00527DE6">
        <w:rPr>
          <w:rFonts w:eastAsia="PT Astra Serif"/>
          <w:sz w:val="28"/>
          <w:szCs w:val="28"/>
        </w:rPr>
        <w:t>__________</w:t>
      </w:r>
      <w:r w:rsidRPr="00527DE6">
        <w:rPr>
          <w:rFonts w:eastAsia="PT Astra Serif"/>
          <w:sz w:val="28"/>
          <w:szCs w:val="28"/>
          <w:highlight w:val="white"/>
        </w:rPr>
        <w:t>20___ г</w:t>
      </w:r>
      <w:r w:rsidRPr="00527DE6">
        <w:rPr>
          <w:rFonts w:eastAsia="PT Astra Serif"/>
          <w:sz w:val="28"/>
          <w:szCs w:val="28"/>
        </w:rPr>
        <w:t>ода                                                                    №_____</w:t>
      </w:r>
    </w:p>
    <w:tbl>
      <w:tblPr>
        <w:tblStyle w:val="aff0"/>
        <w:tblW w:w="10421" w:type="dxa"/>
        <w:tblLayout w:type="fixed"/>
        <w:tblLook w:val="04A0" w:firstRow="1" w:lastRow="0" w:firstColumn="1" w:lastColumn="0" w:noHBand="0" w:noVBand="1"/>
      </w:tblPr>
      <w:tblGrid>
        <w:gridCol w:w="5352"/>
        <w:gridCol w:w="5069"/>
      </w:tblGrid>
      <w:tr w:rsidR="00475A50" w:rsidRPr="00527DE6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5A50" w:rsidRPr="00E5043D" w:rsidRDefault="00CB525C" w:rsidP="00E5043D">
            <w:pPr>
              <w:tabs>
                <w:tab w:val="left" w:pos="3969"/>
              </w:tabs>
              <w:spacing w:after="0" w:line="240" w:lineRule="auto"/>
              <w:ind w:right="708"/>
              <w:jc w:val="both"/>
              <w:rPr>
                <w:rFonts w:ascii="Times New Roman" w:eastAsia="PT Astra Serif" w:hAnsi="Times New Roman"/>
                <w:sz w:val="28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>О внесении изменени</w:t>
            </w:r>
            <w:r w:rsidR="001B6429">
              <w:rPr>
                <w:rFonts w:ascii="Times New Roman" w:eastAsia="PT Astra Serif" w:hAnsi="Times New Roman"/>
                <w:sz w:val="28"/>
                <w:szCs w:val="28"/>
              </w:rPr>
              <w:t>й</w:t>
            </w:r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 xml:space="preserve"> </w:t>
            </w:r>
            <w:r w:rsidR="00E5043D" w:rsidRPr="00E5043D">
              <w:rPr>
                <w:rFonts w:ascii="Times New Roman" w:eastAsia="PT Astra Serif" w:hAnsi="Times New Roman"/>
                <w:sz w:val="28"/>
                <w:szCs w:val="28"/>
              </w:rPr>
              <w:t>в отдельные постановления</w:t>
            </w:r>
            <w:r w:rsidR="00E5043D">
              <w:rPr>
                <w:rFonts w:ascii="Times New Roman" w:eastAsia="PT Astra Serif" w:hAnsi="Times New Roman"/>
                <w:sz w:val="28"/>
                <w:szCs w:val="28"/>
              </w:rPr>
              <w:t xml:space="preserve"> К</w:t>
            </w:r>
            <w:r w:rsidR="00E5043D" w:rsidRPr="00E5043D">
              <w:rPr>
                <w:rFonts w:ascii="Times New Roman" w:eastAsia="PT Astra Serif" w:hAnsi="Times New Roman"/>
                <w:sz w:val="28"/>
                <w:szCs w:val="28"/>
              </w:rPr>
              <w:t xml:space="preserve">абинета </w:t>
            </w:r>
            <w:r w:rsidR="00E5043D">
              <w:rPr>
                <w:rFonts w:ascii="Times New Roman" w:eastAsia="PT Astra Serif" w:hAnsi="Times New Roman"/>
                <w:sz w:val="28"/>
                <w:szCs w:val="28"/>
              </w:rPr>
              <w:t>М</w:t>
            </w:r>
            <w:r w:rsidR="00E5043D" w:rsidRPr="00E5043D">
              <w:rPr>
                <w:rFonts w:ascii="Times New Roman" w:eastAsia="PT Astra Serif" w:hAnsi="Times New Roman"/>
                <w:sz w:val="28"/>
                <w:szCs w:val="28"/>
              </w:rPr>
              <w:t xml:space="preserve">инистров </w:t>
            </w:r>
            <w:r w:rsidR="00E5043D">
              <w:rPr>
                <w:rFonts w:ascii="Times New Roman" w:eastAsia="PT Astra Serif" w:hAnsi="Times New Roman"/>
                <w:sz w:val="28"/>
                <w:szCs w:val="28"/>
              </w:rPr>
              <w:t>Р</w:t>
            </w:r>
            <w:r w:rsidR="00E5043D" w:rsidRPr="00E5043D">
              <w:rPr>
                <w:rFonts w:ascii="Times New Roman" w:eastAsia="PT Astra Serif" w:hAnsi="Times New Roman"/>
                <w:sz w:val="28"/>
                <w:szCs w:val="28"/>
              </w:rPr>
              <w:t xml:space="preserve">еспублики </w:t>
            </w:r>
            <w:r w:rsidR="00E5043D">
              <w:rPr>
                <w:rFonts w:ascii="Times New Roman" w:eastAsia="PT Astra Serif" w:hAnsi="Times New Roman"/>
                <w:sz w:val="28"/>
                <w:szCs w:val="28"/>
              </w:rPr>
              <w:t>Т</w:t>
            </w:r>
            <w:r w:rsidR="00E5043D" w:rsidRPr="00E5043D">
              <w:rPr>
                <w:rFonts w:ascii="Times New Roman" w:eastAsia="PT Astra Serif" w:hAnsi="Times New Roman"/>
                <w:sz w:val="28"/>
                <w:szCs w:val="28"/>
              </w:rPr>
              <w:t>атарстан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A50" w:rsidRPr="00527DE6" w:rsidRDefault="00475A5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Кабинет Министров Республики Татарстан ПОСТАНОВЛЯЕТ:</w:t>
      </w:r>
    </w:p>
    <w:p w:rsidR="00475A50" w:rsidRPr="00527DE6" w:rsidRDefault="00475A50">
      <w:pPr>
        <w:pStyle w:val="afe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F2FFF" w:rsidRDefault="00CB525C" w:rsidP="00CF2FF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  </w:t>
      </w:r>
      <w:r w:rsidR="00E5043D">
        <w:rPr>
          <w:rFonts w:ascii="Times New Roman" w:eastAsia="PT Astra Serif" w:hAnsi="Times New Roman"/>
          <w:sz w:val="28"/>
          <w:szCs w:val="28"/>
        </w:rPr>
        <w:t xml:space="preserve">1. </w:t>
      </w:r>
      <w:r w:rsidR="00E5043D" w:rsidRPr="00527DE6">
        <w:rPr>
          <w:rFonts w:ascii="Times New Roman" w:eastAsia="PT Astra Serif" w:hAnsi="Times New Roman"/>
          <w:sz w:val="28"/>
          <w:szCs w:val="28"/>
        </w:rPr>
        <w:t xml:space="preserve">Внести </w:t>
      </w:r>
      <w:r w:rsidR="00E5043D" w:rsidRPr="001B6429">
        <w:rPr>
          <w:rFonts w:ascii="Times New Roman" w:eastAsia="PT Astra Serif" w:hAnsi="Times New Roman"/>
          <w:sz w:val="28"/>
          <w:szCs w:val="28"/>
        </w:rPr>
        <w:t>в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</w:t>
      </w:r>
      <w:r w:rsidR="00E5043D">
        <w:rPr>
          <w:rFonts w:ascii="Times New Roman" w:eastAsia="PT Astra Serif" w:hAnsi="Times New Roman"/>
          <w:sz w:val="28"/>
          <w:szCs w:val="28"/>
        </w:rPr>
        <w:t xml:space="preserve">, утверждённый  </w:t>
      </w:r>
      <w:r w:rsidR="00E5043D" w:rsidRPr="00EA7DCE">
        <w:rPr>
          <w:rFonts w:ascii="Times New Roman" w:eastAsia="PT Astra Serif" w:hAnsi="Times New Roman"/>
          <w:sz w:val="28"/>
          <w:szCs w:val="28"/>
        </w:rPr>
        <w:t>Постановлением Кабинета Министров Республики Татарстан</w:t>
      </w:r>
      <w:r w:rsidR="00E5043D">
        <w:rPr>
          <w:rFonts w:ascii="Times New Roman" w:eastAsia="PT Astra Serif" w:hAnsi="Times New Roman"/>
          <w:sz w:val="28"/>
          <w:szCs w:val="28"/>
        </w:rPr>
        <w:t xml:space="preserve"> от 20.08.2021 № 756 «</w:t>
      </w:r>
      <w:r w:rsidR="00E5043D" w:rsidRPr="00E5043D">
        <w:rPr>
          <w:rFonts w:ascii="Times New Roman" w:eastAsia="PT Astra Serif" w:hAnsi="Times New Roman"/>
          <w:sz w:val="28"/>
          <w:szCs w:val="28"/>
        </w:rPr>
        <w:t>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</w:t>
      </w:r>
      <w:r w:rsidR="00E5043D">
        <w:rPr>
          <w:rFonts w:ascii="Times New Roman" w:eastAsia="PT Astra Serif" w:hAnsi="Times New Roman"/>
          <w:sz w:val="28"/>
          <w:szCs w:val="28"/>
        </w:rPr>
        <w:t>»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</w:t>
      </w:r>
      <w:r w:rsidR="00E5043D" w:rsidRPr="00B96DF9">
        <w:rPr>
          <w:rFonts w:ascii="Times New Roman" w:eastAsia="PT Astra Serif" w:hAnsi="Times New Roman"/>
          <w:sz w:val="28"/>
          <w:szCs w:val="28"/>
        </w:rPr>
        <w:t>(</w:t>
      </w:r>
      <w:r w:rsidR="00E5043D" w:rsidRPr="008914DF">
        <w:rPr>
          <w:rFonts w:ascii="Times New Roman" w:eastAsia="PT Astra Serif" w:hAnsi="Times New Roman"/>
          <w:sz w:val="28"/>
          <w:szCs w:val="28"/>
        </w:rPr>
        <w:t>с изменениями, внесенными постановлениями Кабинета</w:t>
      </w:r>
      <w:r w:rsidR="00CF2FFF">
        <w:rPr>
          <w:rFonts w:ascii="Times New Roman" w:eastAsia="PT Astra Serif" w:hAnsi="Times New Roman"/>
          <w:sz w:val="28"/>
          <w:szCs w:val="28"/>
        </w:rPr>
        <w:t xml:space="preserve"> Министров Республики Татарстан </w:t>
      </w:r>
      <w:r w:rsidR="00E5043D" w:rsidRPr="00E5043D">
        <w:rPr>
          <w:rFonts w:ascii="Times New Roman" w:eastAsia="PT Astra Serif" w:hAnsi="Times New Roman"/>
          <w:sz w:val="28"/>
          <w:szCs w:val="28"/>
        </w:rPr>
        <w:t>от 15.06.2</w:t>
      </w:r>
      <w:r w:rsidR="00E5043D">
        <w:rPr>
          <w:rFonts w:ascii="Times New Roman" w:eastAsia="PT Astra Serif" w:hAnsi="Times New Roman"/>
          <w:sz w:val="28"/>
          <w:szCs w:val="28"/>
        </w:rPr>
        <w:t xml:space="preserve">022 № 558, от 06.02.2023 № 107, 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от 13.05.2023 </w:t>
      </w:r>
      <w:r w:rsidR="00E5043D">
        <w:rPr>
          <w:rFonts w:ascii="Times New Roman" w:eastAsia="PT Astra Serif" w:hAnsi="Times New Roman"/>
          <w:sz w:val="28"/>
          <w:szCs w:val="28"/>
        </w:rPr>
        <w:t>№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589, от 22.06.20</w:t>
      </w:r>
      <w:r w:rsidR="00E5043D">
        <w:rPr>
          <w:rFonts w:ascii="Times New Roman" w:eastAsia="PT Astra Serif" w:hAnsi="Times New Roman"/>
          <w:sz w:val="28"/>
          <w:szCs w:val="28"/>
        </w:rPr>
        <w:t xml:space="preserve">23 № 736, от 04.12.2023 № 1551, 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от 10.01.2024 </w:t>
      </w:r>
      <w:r w:rsidR="00E5043D">
        <w:rPr>
          <w:rFonts w:ascii="Times New Roman" w:eastAsia="PT Astra Serif" w:hAnsi="Times New Roman"/>
          <w:sz w:val="28"/>
          <w:szCs w:val="28"/>
        </w:rPr>
        <w:t>№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1, от 13.04.2</w:t>
      </w:r>
      <w:r w:rsidR="00E5043D">
        <w:rPr>
          <w:rFonts w:ascii="Times New Roman" w:eastAsia="PT Astra Serif" w:hAnsi="Times New Roman"/>
          <w:sz w:val="28"/>
          <w:szCs w:val="28"/>
        </w:rPr>
        <w:t xml:space="preserve">024 № 254, от 13.08.2024 № 649, 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от 09.09.2024 </w:t>
      </w:r>
      <w:r w:rsidR="00E5043D">
        <w:rPr>
          <w:rFonts w:ascii="Times New Roman" w:eastAsia="PT Astra Serif" w:hAnsi="Times New Roman"/>
          <w:sz w:val="28"/>
          <w:szCs w:val="28"/>
        </w:rPr>
        <w:t>№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753, от 09.06.2025 </w:t>
      </w:r>
      <w:r w:rsidR="00E5043D">
        <w:rPr>
          <w:rFonts w:ascii="Times New Roman" w:eastAsia="PT Astra Serif" w:hAnsi="Times New Roman"/>
          <w:sz w:val="28"/>
          <w:szCs w:val="28"/>
        </w:rPr>
        <w:t>№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416, от 10.07.2025 </w:t>
      </w:r>
      <w:r w:rsidR="00E5043D">
        <w:rPr>
          <w:rFonts w:ascii="Times New Roman" w:eastAsia="PT Astra Serif" w:hAnsi="Times New Roman"/>
          <w:sz w:val="28"/>
          <w:szCs w:val="28"/>
        </w:rPr>
        <w:t>№</w:t>
      </w:r>
      <w:r w:rsidR="00E5043D" w:rsidRPr="00E5043D">
        <w:rPr>
          <w:rFonts w:ascii="Times New Roman" w:eastAsia="PT Astra Serif" w:hAnsi="Times New Roman"/>
          <w:sz w:val="28"/>
          <w:szCs w:val="28"/>
        </w:rPr>
        <w:t xml:space="preserve"> 502</w:t>
      </w:r>
      <w:r w:rsidR="00CF2FFF">
        <w:rPr>
          <w:rFonts w:ascii="Times New Roman" w:eastAsia="PT Astra Serif" w:hAnsi="Times New Roman"/>
          <w:sz w:val="28"/>
          <w:szCs w:val="28"/>
        </w:rPr>
        <w:t>),</w:t>
      </w:r>
      <w:r w:rsidR="00CF2FFF" w:rsidRPr="00CF2FFF">
        <w:rPr>
          <w:rFonts w:ascii="Times New Roman" w:eastAsia="PT Astra Serif" w:hAnsi="Times New Roman"/>
          <w:sz w:val="28"/>
          <w:szCs w:val="28"/>
        </w:rPr>
        <w:t xml:space="preserve"> </w:t>
      </w:r>
      <w:r w:rsidR="00CF2FFF" w:rsidRPr="00B96DF9">
        <w:rPr>
          <w:rFonts w:ascii="Times New Roman" w:eastAsia="PT Astra Serif" w:hAnsi="Times New Roman"/>
          <w:sz w:val="28"/>
          <w:szCs w:val="28"/>
        </w:rPr>
        <w:t xml:space="preserve">следующие изменения: </w:t>
      </w:r>
      <w:r w:rsidR="00CF2FFF">
        <w:rPr>
          <w:rFonts w:ascii="Times New Roman" w:eastAsia="PT Astra Serif" w:hAnsi="Times New Roman"/>
          <w:sz w:val="28"/>
          <w:szCs w:val="28"/>
        </w:rPr>
        <w:t xml:space="preserve"> </w:t>
      </w:r>
    </w:p>
    <w:p w:rsidR="00E5043D" w:rsidRDefault="00CF2FFF" w:rsidP="00CF2FF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1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а также физическим лицам - производителям товаров, работ, услуг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физическим лицам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</w:p>
    <w:p w:rsidR="00CF2FFF" w:rsidRDefault="00CF2FFF" w:rsidP="00CF2FF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2377C0">
        <w:rPr>
          <w:rFonts w:ascii="Times New Roman" w:eastAsia="PT Astra Serif" w:hAnsi="Times New Roman"/>
          <w:sz w:val="28"/>
          <w:szCs w:val="28"/>
        </w:rPr>
        <w:t xml:space="preserve">пункт </w:t>
      </w:r>
      <w:r w:rsidRPr="002377C0">
        <w:rPr>
          <w:rFonts w:ascii="Times New Roman" w:eastAsia="PT Astra Serif" w:hAnsi="Times New Roman"/>
          <w:sz w:val="28"/>
          <w:szCs w:val="28"/>
        </w:rPr>
        <w:t>5</w:t>
      </w:r>
      <w:r w:rsidRPr="002377C0">
        <w:rPr>
          <w:rFonts w:ascii="Times New Roman" w:eastAsia="PT Astra Serif" w:hAnsi="Times New Roman"/>
          <w:sz w:val="28"/>
          <w:szCs w:val="28"/>
        </w:rPr>
        <w:t xml:space="preserve"> дополнить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субсидии до </w:t>
      </w:r>
      <w:r>
        <w:rPr>
          <w:rFonts w:ascii="Times New Roman" w:eastAsia="PT Astra Serif" w:hAnsi="Times New Roman"/>
          <w:sz w:val="28"/>
          <w:szCs w:val="28"/>
        </w:rPr>
        <w:t>Министер</w:t>
      </w:r>
      <w:r w:rsidRPr="00CF2FFF">
        <w:rPr>
          <w:rFonts w:ascii="Times New Roman" w:eastAsia="PT Astra Serif" w:hAnsi="Times New Roman"/>
          <w:sz w:val="28"/>
          <w:szCs w:val="28"/>
        </w:rPr>
        <w:t>ства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</w:p>
    <w:p w:rsidR="00CF2FFF" w:rsidRPr="00CF2FFF" w:rsidRDefault="00CF2FFF" w:rsidP="00CF2FF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</w:t>
      </w:r>
      <w:r>
        <w:rPr>
          <w:rFonts w:ascii="Times New Roman" w:eastAsia="PT Astra Serif" w:hAnsi="Times New Roman"/>
          <w:sz w:val="28"/>
          <w:szCs w:val="28"/>
        </w:rPr>
        <w:t>5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1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расчетные или корреспондентские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исключить;</w:t>
      </w:r>
    </w:p>
    <w:p w:rsidR="00CF2FFF" w:rsidRPr="00CF2FFF" w:rsidRDefault="00CF2FFF" w:rsidP="00CF2FF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</w:t>
      </w:r>
      <w:r>
        <w:rPr>
          <w:rFonts w:ascii="Times New Roman" w:eastAsia="PT Astra Serif" w:hAnsi="Times New Roman"/>
          <w:sz w:val="28"/>
          <w:szCs w:val="28"/>
        </w:rPr>
        <w:t>57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Предоставленная субсидия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Средства субсидии подлежат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  <w:r>
        <w:rPr>
          <w:rFonts w:ascii="Times New Roman" w:eastAsia="PT Astra Serif" w:hAnsi="Times New Roman"/>
          <w:sz w:val="28"/>
          <w:szCs w:val="28"/>
        </w:rPr>
        <w:t xml:space="preserve"> </w:t>
      </w:r>
    </w:p>
    <w:p w:rsidR="00CF2FFF" w:rsidRPr="00762747" w:rsidRDefault="00CF2FFF" w:rsidP="00CF2FF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762747">
        <w:rPr>
          <w:rFonts w:ascii="Times New Roman" w:eastAsia="PT Astra Serif" w:hAnsi="Times New Roman"/>
          <w:sz w:val="28"/>
          <w:szCs w:val="28"/>
        </w:rPr>
        <w:t xml:space="preserve">в пункте </w:t>
      </w:r>
      <w:r w:rsidR="00762747" w:rsidRPr="00762747">
        <w:rPr>
          <w:rFonts w:ascii="Times New Roman" w:eastAsia="PT Astra Serif" w:hAnsi="Times New Roman"/>
          <w:sz w:val="28"/>
          <w:szCs w:val="28"/>
        </w:rPr>
        <w:t>58</w:t>
      </w:r>
      <w:r w:rsidRPr="00762747">
        <w:rPr>
          <w:rFonts w:ascii="Times New Roman" w:eastAsia="PT Astra Serif" w:hAnsi="Times New Roman"/>
          <w:sz w:val="28"/>
          <w:szCs w:val="28"/>
        </w:rPr>
        <w:t xml:space="preserve"> слов</w:t>
      </w:r>
      <w:r w:rsidR="00762747" w:rsidRPr="00762747">
        <w:rPr>
          <w:rFonts w:ascii="Times New Roman" w:eastAsia="PT Astra Serif" w:hAnsi="Times New Roman"/>
          <w:sz w:val="28"/>
          <w:szCs w:val="28"/>
        </w:rPr>
        <w:t>а</w:t>
      </w:r>
      <w:r w:rsidRPr="00762747">
        <w:rPr>
          <w:rFonts w:ascii="Times New Roman" w:eastAsia="PT Astra Serif" w:hAnsi="Times New Roman"/>
          <w:sz w:val="28"/>
          <w:szCs w:val="28"/>
        </w:rPr>
        <w:t xml:space="preserve"> </w:t>
      </w:r>
      <w:r w:rsidRPr="00762747">
        <w:rPr>
          <w:rFonts w:ascii="Times New Roman" w:eastAsia="PT Astra Serif" w:hAnsi="Times New Roman"/>
          <w:sz w:val="28"/>
          <w:szCs w:val="28"/>
        </w:rPr>
        <w:t>«</w:t>
      </w:r>
      <w:r w:rsidR="00762747" w:rsidRPr="00CF2FFF">
        <w:rPr>
          <w:rFonts w:ascii="Times New Roman" w:eastAsia="Times New Roman" w:hAnsi="Times New Roman"/>
          <w:sz w:val="28"/>
          <w:szCs w:val="28"/>
          <w:lang w:eastAsia="ru-RU"/>
        </w:rPr>
        <w:t>срока возврата субсидии</w:t>
      </w:r>
      <w:r w:rsidR="00762747" w:rsidRPr="007627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2747" w:rsidRPr="00CF2FFF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762747">
        <w:rPr>
          <w:rFonts w:ascii="Times New Roman" w:eastAsia="PT Astra Serif" w:hAnsi="Times New Roman"/>
          <w:sz w:val="28"/>
          <w:szCs w:val="28"/>
        </w:rPr>
        <w:t>»</w:t>
      </w:r>
      <w:r w:rsidRPr="00762747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 w:rsidRPr="00762747">
        <w:rPr>
          <w:rFonts w:ascii="Times New Roman" w:eastAsia="PT Astra Serif" w:hAnsi="Times New Roman"/>
          <w:sz w:val="28"/>
          <w:szCs w:val="28"/>
        </w:rPr>
        <w:t>«</w:t>
      </w:r>
      <w:r w:rsidR="00762747" w:rsidRPr="00762747">
        <w:rPr>
          <w:rFonts w:ascii="Times New Roman" w:eastAsia="PT Astra Serif" w:hAnsi="Times New Roman"/>
          <w:sz w:val="28"/>
          <w:szCs w:val="28"/>
        </w:rPr>
        <w:t xml:space="preserve">получателем </w:t>
      </w:r>
      <w:r w:rsidR="00762747">
        <w:rPr>
          <w:rFonts w:ascii="Times New Roman" w:eastAsia="PT Astra Serif" w:hAnsi="Times New Roman"/>
          <w:sz w:val="28"/>
          <w:szCs w:val="28"/>
        </w:rPr>
        <w:t xml:space="preserve">субсидии </w:t>
      </w:r>
      <w:r w:rsidR="00762747" w:rsidRPr="00762747">
        <w:rPr>
          <w:rFonts w:ascii="Times New Roman" w:eastAsia="PT Astra Serif" w:hAnsi="Times New Roman"/>
          <w:sz w:val="28"/>
          <w:szCs w:val="28"/>
        </w:rPr>
        <w:t xml:space="preserve">срока возврата </w:t>
      </w:r>
      <w:r w:rsidRPr="00762747">
        <w:rPr>
          <w:rFonts w:ascii="Times New Roman" w:eastAsia="PT Astra Serif" w:hAnsi="Times New Roman"/>
          <w:sz w:val="28"/>
          <w:szCs w:val="28"/>
        </w:rPr>
        <w:t>средств субсидии</w:t>
      </w:r>
      <w:r w:rsidRPr="00762747">
        <w:rPr>
          <w:rFonts w:ascii="Times New Roman" w:eastAsia="PT Astra Serif" w:hAnsi="Times New Roman"/>
          <w:sz w:val="28"/>
          <w:szCs w:val="28"/>
        </w:rPr>
        <w:t>»</w:t>
      </w:r>
      <w:r w:rsidRPr="00762747">
        <w:rPr>
          <w:rFonts w:ascii="Times New Roman" w:eastAsia="PT Astra Serif" w:hAnsi="Times New Roman"/>
          <w:sz w:val="28"/>
          <w:szCs w:val="28"/>
        </w:rPr>
        <w:t>.</w:t>
      </w:r>
    </w:p>
    <w:p w:rsidR="00CF2FFF" w:rsidRDefault="00CF2FFF" w:rsidP="00E5043D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</w:p>
    <w:p w:rsidR="00DF2DBC" w:rsidRDefault="00E5043D" w:rsidP="00E5043D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lastRenderedPageBreak/>
        <w:t xml:space="preserve">2. </w:t>
      </w:r>
      <w:r w:rsidR="00CB525C" w:rsidRPr="00527DE6">
        <w:rPr>
          <w:rFonts w:ascii="Times New Roman" w:eastAsia="PT Astra Serif" w:hAnsi="Times New Roman"/>
          <w:sz w:val="28"/>
          <w:szCs w:val="28"/>
        </w:rPr>
        <w:t xml:space="preserve">Внести </w:t>
      </w:r>
      <w:r w:rsidR="00CB525C" w:rsidRPr="001B6429">
        <w:rPr>
          <w:rFonts w:ascii="Times New Roman" w:eastAsia="PT Astra Serif" w:hAnsi="Times New Roman"/>
          <w:sz w:val="28"/>
          <w:szCs w:val="28"/>
        </w:rPr>
        <w:t xml:space="preserve">в </w:t>
      </w:r>
      <w:r w:rsidRPr="00E5043D">
        <w:rPr>
          <w:rFonts w:ascii="Times New Roman" w:eastAsia="PT Astra Serif" w:hAnsi="Times New Roman"/>
          <w:sz w:val="28"/>
          <w:szCs w:val="28"/>
        </w:rPr>
        <w:t>Порядок предоставления из бюджета Республики Татарстан субсидий некоммерческим организациям на финансовое обеспечение затрат, связанных с организацией конкурса по выявлению и поддержке талантливой и социально нуждающейся студенческой молодежи</w:t>
      </w:r>
      <w:r w:rsidRPr="00EA7DCE">
        <w:rPr>
          <w:rFonts w:ascii="Times New Roman" w:eastAsia="PT Astra Serif" w:hAnsi="Times New Roman"/>
          <w:sz w:val="28"/>
          <w:szCs w:val="28"/>
        </w:rPr>
        <w:t xml:space="preserve">, утвержденный Постановлением </w:t>
      </w:r>
      <w:r w:rsidRPr="00EA7DCE">
        <w:rPr>
          <w:rFonts w:ascii="Times New Roman" w:eastAsia="PT Astra Serif" w:hAnsi="Times New Roman"/>
          <w:sz w:val="28"/>
          <w:szCs w:val="28"/>
        </w:rPr>
        <w:t>Кабинета Министров Республики Татарстан</w:t>
      </w:r>
      <w:r w:rsidRPr="00EA7DCE">
        <w:rPr>
          <w:rFonts w:ascii="Times New Roman" w:eastAsia="PT Astra Serif" w:hAnsi="Times New Roman"/>
          <w:sz w:val="28"/>
          <w:szCs w:val="28"/>
        </w:rPr>
        <w:t xml:space="preserve"> от 29.09.2022 № 1051 «Об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организацией конкурса по выявлению и поддержке талантливой и социально нуждающейся студенческой молодежи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 </w:t>
      </w:r>
      <w:r w:rsidR="00B96DF9" w:rsidRPr="00B96DF9">
        <w:rPr>
          <w:rFonts w:ascii="Times New Roman" w:eastAsia="PT Astra Serif" w:hAnsi="Times New Roman"/>
          <w:sz w:val="28"/>
          <w:szCs w:val="28"/>
        </w:rPr>
        <w:t>(</w:t>
      </w:r>
      <w:r w:rsidR="008914DF" w:rsidRPr="008914DF">
        <w:rPr>
          <w:rFonts w:ascii="Times New Roman" w:eastAsia="PT Astra Serif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E5043D">
        <w:rPr>
          <w:rFonts w:ascii="Times New Roman" w:eastAsia="PT Astra Serif" w:hAnsi="Times New Roman"/>
          <w:sz w:val="28"/>
          <w:szCs w:val="28"/>
        </w:rPr>
        <w:t>от 06.09.20</w:t>
      </w:r>
      <w:r>
        <w:rPr>
          <w:rFonts w:ascii="Times New Roman" w:eastAsia="PT Astra Serif" w:hAnsi="Times New Roman"/>
          <w:sz w:val="28"/>
          <w:szCs w:val="28"/>
        </w:rPr>
        <w:t xml:space="preserve">23 № 1084, от 13.04.2024 № 254, 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от 12.09.2024 </w:t>
      </w:r>
      <w:r>
        <w:rPr>
          <w:rFonts w:ascii="Times New Roman" w:eastAsia="PT Astra Serif" w:hAnsi="Times New Roman"/>
          <w:sz w:val="28"/>
          <w:szCs w:val="28"/>
        </w:rPr>
        <w:t>№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 764</w:t>
      </w:r>
      <w:r w:rsidR="008914DF" w:rsidRPr="008914DF">
        <w:rPr>
          <w:rFonts w:ascii="Times New Roman" w:eastAsia="PT Astra Serif" w:hAnsi="Times New Roman"/>
          <w:sz w:val="28"/>
          <w:szCs w:val="28"/>
        </w:rPr>
        <w:t>)</w:t>
      </w:r>
      <w:r w:rsidR="00B96DF9" w:rsidRPr="00B96DF9">
        <w:rPr>
          <w:rFonts w:ascii="Times New Roman" w:eastAsia="PT Astra Serif" w:hAnsi="Times New Roman"/>
          <w:sz w:val="28"/>
          <w:szCs w:val="28"/>
        </w:rPr>
        <w:t xml:space="preserve">, следующие изменения: </w:t>
      </w:r>
      <w:r>
        <w:rPr>
          <w:rFonts w:ascii="Times New Roman" w:eastAsia="PT Astra Serif" w:hAnsi="Times New Roman"/>
          <w:sz w:val="28"/>
          <w:szCs w:val="28"/>
        </w:rPr>
        <w:t xml:space="preserve"> </w:t>
      </w:r>
    </w:p>
    <w:p w:rsidR="00762747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1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а также физическим лицам - производителям товаров, работ, услуг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физическим лицам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</w:p>
    <w:p w:rsidR="00762747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762747">
        <w:rPr>
          <w:rFonts w:ascii="Times New Roman" w:eastAsia="PT Astra Serif" w:hAnsi="Times New Roman"/>
          <w:sz w:val="28"/>
          <w:szCs w:val="28"/>
        </w:rPr>
        <w:t>пункт 5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субсидии до </w:t>
      </w:r>
      <w:r>
        <w:rPr>
          <w:rFonts w:ascii="Times New Roman" w:eastAsia="PT Astra Serif" w:hAnsi="Times New Roman"/>
          <w:sz w:val="28"/>
          <w:szCs w:val="28"/>
        </w:rPr>
        <w:t>Министер</w:t>
      </w:r>
      <w:r w:rsidRPr="00CF2FFF">
        <w:rPr>
          <w:rFonts w:ascii="Times New Roman" w:eastAsia="PT Astra Serif" w:hAnsi="Times New Roman"/>
          <w:sz w:val="28"/>
          <w:szCs w:val="28"/>
        </w:rPr>
        <w:t>ства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</w:p>
    <w:p w:rsidR="00762747" w:rsidRPr="00CF2FFF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</w:t>
      </w:r>
      <w:r>
        <w:rPr>
          <w:rFonts w:ascii="Times New Roman" w:eastAsia="PT Astra Serif" w:hAnsi="Times New Roman"/>
          <w:sz w:val="28"/>
          <w:szCs w:val="28"/>
        </w:rPr>
        <w:t>5</w:t>
      </w:r>
      <w:r>
        <w:rPr>
          <w:rFonts w:ascii="Times New Roman" w:eastAsia="PT Astra Serif" w:hAnsi="Times New Roman"/>
          <w:sz w:val="28"/>
          <w:szCs w:val="28"/>
        </w:rPr>
        <w:t>0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расчетные или корреспондентские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исключить;</w:t>
      </w:r>
    </w:p>
    <w:p w:rsidR="00762747" w:rsidRPr="00CF2FFF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</w:t>
      </w:r>
      <w:r>
        <w:rPr>
          <w:rFonts w:ascii="Times New Roman" w:eastAsia="PT Astra Serif" w:hAnsi="Times New Roman"/>
          <w:sz w:val="28"/>
          <w:szCs w:val="28"/>
        </w:rPr>
        <w:t>5</w:t>
      </w:r>
      <w:r>
        <w:rPr>
          <w:rFonts w:ascii="Times New Roman" w:eastAsia="PT Astra Serif" w:hAnsi="Times New Roman"/>
          <w:sz w:val="28"/>
          <w:szCs w:val="28"/>
        </w:rPr>
        <w:t>6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Предоставленная субсидия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Средства субсидии подлежат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  <w:r>
        <w:rPr>
          <w:rFonts w:ascii="Times New Roman" w:eastAsia="PT Astra Serif" w:hAnsi="Times New Roman"/>
          <w:sz w:val="28"/>
          <w:szCs w:val="28"/>
        </w:rPr>
        <w:t xml:space="preserve"> </w:t>
      </w:r>
    </w:p>
    <w:p w:rsidR="00762747" w:rsidRPr="00762747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762747">
        <w:rPr>
          <w:rFonts w:ascii="Times New Roman" w:eastAsia="PT Astra Serif" w:hAnsi="Times New Roman"/>
          <w:sz w:val="28"/>
          <w:szCs w:val="28"/>
        </w:rPr>
        <w:t>в пункте 5</w:t>
      </w:r>
      <w:r>
        <w:rPr>
          <w:rFonts w:ascii="Times New Roman" w:eastAsia="PT Astra Serif" w:hAnsi="Times New Roman"/>
          <w:sz w:val="28"/>
          <w:szCs w:val="28"/>
        </w:rPr>
        <w:t>7</w:t>
      </w:r>
      <w:r w:rsidRPr="00762747">
        <w:rPr>
          <w:rFonts w:ascii="Times New Roman" w:eastAsia="PT Astra Serif" w:hAnsi="Times New Roman"/>
          <w:sz w:val="28"/>
          <w:szCs w:val="28"/>
        </w:rPr>
        <w:t xml:space="preserve"> слова «</w:t>
      </w:r>
      <w:r w:rsidRPr="00CF2FFF">
        <w:rPr>
          <w:rFonts w:ascii="Times New Roman" w:eastAsia="Times New Roman" w:hAnsi="Times New Roman"/>
          <w:sz w:val="28"/>
          <w:szCs w:val="28"/>
          <w:lang w:eastAsia="ru-RU"/>
        </w:rPr>
        <w:t>срока возврата субсидии</w:t>
      </w:r>
      <w:r w:rsidRPr="007627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2FFF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762747">
        <w:rPr>
          <w:rFonts w:ascii="Times New Roman" w:eastAsia="PT Astra Serif" w:hAnsi="Times New Roman"/>
          <w:sz w:val="28"/>
          <w:szCs w:val="28"/>
        </w:rPr>
        <w:t xml:space="preserve">» заменить словами «получателем </w:t>
      </w:r>
      <w:r>
        <w:rPr>
          <w:rFonts w:ascii="Times New Roman" w:eastAsia="PT Astra Serif" w:hAnsi="Times New Roman"/>
          <w:sz w:val="28"/>
          <w:szCs w:val="28"/>
        </w:rPr>
        <w:t xml:space="preserve">субсидии </w:t>
      </w:r>
      <w:r w:rsidRPr="00762747">
        <w:rPr>
          <w:rFonts w:ascii="Times New Roman" w:eastAsia="PT Astra Serif" w:hAnsi="Times New Roman"/>
          <w:sz w:val="28"/>
          <w:szCs w:val="28"/>
        </w:rPr>
        <w:t>срока возврата средств субсидии».</w:t>
      </w:r>
    </w:p>
    <w:p w:rsidR="00E5043D" w:rsidRDefault="00E5043D" w:rsidP="00E5043D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 xml:space="preserve">3. 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Внести </w:t>
      </w:r>
      <w:r w:rsidRPr="001B6429">
        <w:rPr>
          <w:rFonts w:ascii="Times New Roman" w:eastAsia="PT Astra Serif" w:hAnsi="Times New Roman"/>
          <w:sz w:val="28"/>
          <w:szCs w:val="28"/>
        </w:rPr>
        <w:t>в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 Порядок предоставления субсидии из бюджета Республики Татарстан автономной некоммерческой организации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Информационно-ресурсный центр добровольчества Республики </w:t>
      </w:r>
      <w:r w:rsidRPr="00EA7DCE">
        <w:rPr>
          <w:rFonts w:ascii="Times New Roman" w:eastAsia="PT Astra Serif" w:hAnsi="Times New Roman"/>
          <w:sz w:val="28"/>
          <w:szCs w:val="28"/>
        </w:rPr>
        <w:t>Татарстан», утвержденный п</w:t>
      </w:r>
      <w:r w:rsidRPr="00EA7DCE">
        <w:rPr>
          <w:rFonts w:ascii="Times New Roman" w:eastAsia="PT Astra Serif" w:hAnsi="Times New Roman"/>
          <w:sz w:val="28"/>
          <w:szCs w:val="28"/>
        </w:rPr>
        <w:t>остановление</w:t>
      </w:r>
      <w:r w:rsidRPr="00EA7DCE">
        <w:rPr>
          <w:rFonts w:ascii="Times New Roman" w:eastAsia="PT Astra Serif" w:hAnsi="Times New Roman"/>
          <w:sz w:val="28"/>
          <w:szCs w:val="28"/>
        </w:rPr>
        <w:t>м</w:t>
      </w:r>
      <w:r w:rsidRPr="00EA7DCE">
        <w:rPr>
          <w:rFonts w:ascii="Times New Roman" w:eastAsia="PT Astra Serif" w:hAnsi="Times New Roman"/>
          <w:sz w:val="28"/>
          <w:szCs w:val="28"/>
        </w:rPr>
        <w:t xml:space="preserve"> Кабинета Министров Республики Татарстан от 30.12.2025 </w:t>
      </w:r>
      <w:r w:rsidRPr="00EA7DCE">
        <w:rPr>
          <w:rFonts w:ascii="Times New Roman" w:eastAsia="PT Astra Serif" w:hAnsi="Times New Roman"/>
          <w:sz w:val="28"/>
          <w:szCs w:val="28"/>
        </w:rPr>
        <w:t>№ 1228 «</w:t>
      </w:r>
      <w:r w:rsidRPr="00EA7DCE">
        <w:rPr>
          <w:rFonts w:ascii="Times New Roman" w:eastAsia="PT Astra Serif" w:hAnsi="Times New Roman"/>
          <w:sz w:val="28"/>
          <w:szCs w:val="28"/>
        </w:rPr>
        <w:t>Об утверждении Порядка предоставления субсидии из бюджета Республики Татарстан</w:t>
      </w:r>
      <w:r w:rsidRPr="00E5043D">
        <w:rPr>
          <w:rFonts w:ascii="Times New Roman" w:eastAsia="PT Astra Serif" w:hAnsi="Times New Roman"/>
          <w:sz w:val="28"/>
          <w:szCs w:val="28"/>
        </w:rPr>
        <w:t xml:space="preserve"> автономной некоммерческой организации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E5043D">
        <w:rPr>
          <w:rFonts w:ascii="Times New Roman" w:eastAsia="PT Astra Serif" w:hAnsi="Times New Roman"/>
          <w:sz w:val="28"/>
          <w:szCs w:val="28"/>
        </w:rPr>
        <w:t>Информационно-ресурсный центр добровольчества Республики Татарстан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B96DF9">
        <w:rPr>
          <w:rFonts w:ascii="Times New Roman" w:eastAsia="PT Astra Serif" w:hAnsi="Times New Roman"/>
          <w:sz w:val="28"/>
          <w:szCs w:val="28"/>
        </w:rPr>
        <w:t xml:space="preserve">, следующие изменения: </w:t>
      </w:r>
      <w:r>
        <w:rPr>
          <w:rFonts w:ascii="Times New Roman" w:eastAsia="PT Astra Serif" w:hAnsi="Times New Roman"/>
          <w:sz w:val="28"/>
          <w:szCs w:val="28"/>
        </w:rPr>
        <w:t xml:space="preserve"> </w:t>
      </w:r>
    </w:p>
    <w:p w:rsidR="00762747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1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bookmarkStart w:id="0" w:name="_GoBack"/>
      <w:bookmarkEnd w:id="0"/>
      <w:r w:rsidRPr="00CF2FFF">
        <w:rPr>
          <w:rFonts w:ascii="Times New Roman" w:eastAsia="PT Astra Serif" w:hAnsi="Times New Roman"/>
          <w:sz w:val="28"/>
          <w:szCs w:val="28"/>
        </w:rPr>
        <w:t>а также физическим лицам - производителям товаров, работ, услуг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физическим лицам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</w:p>
    <w:p w:rsidR="00762747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762747">
        <w:rPr>
          <w:rFonts w:ascii="Times New Roman" w:eastAsia="PT Astra Serif" w:hAnsi="Times New Roman"/>
          <w:sz w:val="28"/>
          <w:szCs w:val="28"/>
        </w:rPr>
        <w:t xml:space="preserve">пункт </w:t>
      </w:r>
      <w:r>
        <w:rPr>
          <w:rFonts w:ascii="Times New Roman" w:eastAsia="PT Astra Serif" w:hAnsi="Times New Roman"/>
          <w:sz w:val="28"/>
          <w:szCs w:val="28"/>
        </w:rPr>
        <w:t>4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дополнить словами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субсидии до </w:t>
      </w:r>
      <w:r>
        <w:rPr>
          <w:rFonts w:ascii="Times New Roman" w:eastAsia="PT Astra Serif" w:hAnsi="Times New Roman"/>
          <w:sz w:val="28"/>
          <w:szCs w:val="28"/>
        </w:rPr>
        <w:t>Министер</w:t>
      </w:r>
      <w:r w:rsidRPr="00CF2FFF">
        <w:rPr>
          <w:rFonts w:ascii="Times New Roman" w:eastAsia="PT Astra Serif" w:hAnsi="Times New Roman"/>
          <w:sz w:val="28"/>
          <w:szCs w:val="28"/>
        </w:rPr>
        <w:t>ства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>;</w:t>
      </w:r>
    </w:p>
    <w:p w:rsidR="00762747" w:rsidRPr="00CF2FFF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</w:t>
      </w:r>
      <w:r>
        <w:rPr>
          <w:rFonts w:ascii="Times New Roman" w:eastAsia="PT Astra Serif" w:hAnsi="Times New Roman"/>
          <w:sz w:val="28"/>
          <w:szCs w:val="28"/>
        </w:rPr>
        <w:t>17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слова </w:t>
      </w:r>
      <w:r>
        <w:rPr>
          <w:rFonts w:ascii="Times New Roman" w:eastAsia="PT Astra Serif" w:hAnsi="Times New Roman"/>
          <w:sz w:val="28"/>
          <w:szCs w:val="28"/>
        </w:rPr>
        <w:t>«</w:t>
      </w:r>
      <w:r w:rsidRPr="00CF2FFF">
        <w:rPr>
          <w:rFonts w:ascii="Times New Roman" w:eastAsia="PT Astra Serif" w:hAnsi="Times New Roman"/>
          <w:sz w:val="28"/>
          <w:szCs w:val="28"/>
        </w:rPr>
        <w:t>расчетные или корреспондентские</w:t>
      </w:r>
      <w:r>
        <w:rPr>
          <w:rFonts w:ascii="Times New Roman" w:eastAsia="PT Astra Serif" w:hAnsi="Times New Roman"/>
          <w:sz w:val="28"/>
          <w:szCs w:val="28"/>
        </w:rPr>
        <w:t>»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исключить;</w:t>
      </w:r>
    </w:p>
    <w:p w:rsidR="00762747" w:rsidRPr="00CF2FFF" w:rsidRDefault="00762747" w:rsidP="0076274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CF2FFF">
        <w:rPr>
          <w:rFonts w:ascii="Times New Roman" w:eastAsia="PT Astra Serif" w:hAnsi="Times New Roman"/>
          <w:sz w:val="28"/>
          <w:szCs w:val="28"/>
        </w:rPr>
        <w:t xml:space="preserve">в пункте </w:t>
      </w:r>
      <w:r>
        <w:rPr>
          <w:rFonts w:ascii="Times New Roman" w:eastAsia="PT Astra Serif" w:hAnsi="Times New Roman"/>
          <w:sz w:val="28"/>
          <w:szCs w:val="28"/>
        </w:rPr>
        <w:t>2</w:t>
      </w:r>
      <w:r w:rsidR="002377C0">
        <w:rPr>
          <w:rFonts w:ascii="Times New Roman" w:eastAsia="PT Astra Serif" w:hAnsi="Times New Roman"/>
          <w:sz w:val="28"/>
          <w:szCs w:val="28"/>
        </w:rPr>
        <w:t>2</w:t>
      </w:r>
      <w:r w:rsidRPr="00CF2FFF">
        <w:rPr>
          <w:rFonts w:ascii="Times New Roman" w:eastAsia="PT Astra Serif" w:hAnsi="Times New Roman"/>
          <w:sz w:val="28"/>
          <w:szCs w:val="28"/>
        </w:rPr>
        <w:t xml:space="preserve"> </w:t>
      </w:r>
      <w:r w:rsidR="002377C0" w:rsidRPr="002377C0">
        <w:rPr>
          <w:rFonts w:ascii="Times New Roman" w:eastAsia="PT Astra Serif" w:hAnsi="Times New Roman"/>
          <w:sz w:val="28"/>
          <w:szCs w:val="28"/>
        </w:rPr>
        <w:t xml:space="preserve">слово </w:t>
      </w:r>
      <w:r w:rsidR="002377C0">
        <w:rPr>
          <w:rFonts w:ascii="Times New Roman" w:eastAsia="PT Astra Serif" w:hAnsi="Times New Roman"/>
          <w:sz w:val="28"/>
          <w:szCs w:val="28"/>
        </w:rPr>
        <w:t>«</w:t>
      </w:r>
      <w:r w:rsidR="002377C0" w:rsidRPr="002377C0">
        <w:rPr>
          <w:rFonts w:ascii="Times New Roman" w:eastAsia="PT Astra Serif" w:hAnsi="Times New Roman"/>
          <w:sz w:val="28"/>
          <w:szCs w:val="28"/>
        </w:rPr>
        <w:t>субсидии</w:t>
      </w:r>
      <w:r w:rsidR="002377C0">
        <w:rPr>
          <w:rFonts w:ascii="Times New Roman" w:eastAsia="PT Astra Serif" w:hAnsi="Times New Roman"/>
          <w:sz w:val="28"/>
          <w:szCs w:val="28"/>
        </w:rPr>
        <w:t>»</w:t>
      </w:r>
      <w:r w:rsidR="002377C0" w:rsidRPr="002377C0">
        <w:rPr>
          <w:rFonts w:ascii="Times New Roman" w:eastAsia="PT Astra Serif" w:hAnsi="Times New Roman"/>
          <w:sz w:val="28"/>
          <w:szCs w:val="28"/>
        </w:rPr>
        <w:t xml:space="preserve"> заменить словами </w:t>
      </w:r>
      <w:r w:rsidR="002377C0">
        <w:rPr>
          <w:rFonts w:ascii="Times New Roman" w:eastAsia="PT Astra Serif" w:hAnsi="Times New Roman"/>
          <w:sz w:val="28"/>
          <w:szCs w:val="28"/>
        </w:rPr>
        <w:t>«</w:t>
      </w:r>
      <w:r w:rsidR="002377C0" w:rsidRPr="002377C0">
        <w:rPr>
          <w:rFonts w:ascii="Times New Roman" w:eastAsia="PT Astra Serif" w:hAnsi="Times New Roman"/>
          <w:sz w:val="28"/>
          <w:szCs w:val="28"/>
        </w:rPr>
        <w:t>средств субсидии</w:t>
      </w:r>
      <w:r w:rsidR="002377C0">
        <w:rPr>
          <w:rFonts w:ascii="Times New Roman" w:eastAsia="PT Astra Serif" w:hAnsi="Times New Roman"/>
          <w:sz w:val="28"/>
          <w:szCs w:val="28"/>
        </w:rPr>
        <w:t>»</w:t>
      </w:r>
      <w:r w:rsidR="002377C0" w:rsidRPr="002377C0">
        <w:rPr>
          <w:rFonts w:ascii="Times New Roman" w:eastAsia="PT Astra Serif" w:hAnsi="Times New Roman"/>
          <w:sz w:val="28"/>
          <w:szCs w:val="28"/>
        </w:rPr>
        <w:t>.</w:t>
      </w:r>
    </w:p>
    <w:p w:rsidR="001A2DFD" w:rsidRDefault="001A2DFD" w:rsidP="002377C0">
      <w:pPr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  <w:highlight w:val="yellow"/>
        </w:rPr>
      </w:pPr>
    </w:p>
    <w:p w:rsidR="002C0912" w:rsidRDefault="002C0912">
      <w:pPr>
        <w:spacing w:after="0" w:line="240" w:lineRule="auto"/>
        <w:ind w:right="-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Премьер-министр</w:t>
      </w:r>
    </w:p>
    <w:p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</w:t>
      </w: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87608C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87608C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sectPr w:rsidR="00475A50" w:rsidRPr="00527DE6">
      <w:headerReference w:type="default" r:id="rId8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4E" w:rsidRDefault="00E6494E">
      <w:pPr>
        <w:spacing w:after="0" w:line="240" w:lineRule="auto"/>
      </w:pPr>
      <w:r>
        <w:separator/>
      </w:r>
    </w:p>
  </w:endnote>
  <w:endnote w:type="continuationSeparator" w:id="0">
    <w:p w:rsidR="00E6494E" w:rsidRDefault="00E6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 CYR">
    <w:altName w:val="Malgun Gothic Semilight"/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4E" w:rsidRDefault="00E6494E">
      <w:pPr>
        <w:spacing w:after="0" w:line="240" w:lineRule="auto"/>
      </w:pPr>
      <w:r>
        <w:separator/>
      </w:r>
    </w:p>
  </w:footnote>
  <w:footnote w:type="continuationSeparator" w:id="0">
    <w:p w:rsidR="00E6494E" w:rsidRDefault="00E6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/>
    <w:sdtContent>
      <w:p w:rsidR="00475A50" w:rsidRDefault="00CB525C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EA7DCE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5A50" w:rsidRDefault="00475A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56E"/>
    <w:multiLevelType w:val="hybridMultilevel"/>
    <w:tmpl w:val="9DB84428"/>
    <w:lvl w:ilvl="0" w:tplc="461897B6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C76BE3A">
      <w:start w:val="1"/>
      <w:numFmt w:val="decimal"/>
      <w:lvlText w:val="%2."/>
      <w:lvlJc w:val="right"/>
      <w:pPr>
        <w:ind w:left="1429" w:hanging="360"/>
      </w:pPr>
    </w:lvl>
    <w:lvl w:ilvl="2" w:tplc="647696CE">
      <w:start w:val="1"/>
      <w:numFmt w:val="decimal"/>
      <w:lvlText w:val="%3."/>
      <w:lvlJc w:val="right"/>
      <w:pPr>
        <w:ind w:left="2149" w:hanging="180"/>
      </w:pPr>
    </w:lvl>
    <w:lvl w:ilvl="3" w:tplc="FEACB662">
      <w:start w:val="1"/>
      <w:numFmt w:val="decimal"/>
      <w:lvlText w:val="%4."/>
      <w:lvlJc w:val="right"/>
      <w:pPr>
        <w:ind w:left="2869" w:hanging="360"/>
      </w:pPr>
    </w:lvl>
    <w:lvl w:ilvl="4" w:tplc="6FAEC140">
      <w:start w:val="1"/>
      <w:numFmt w:val="decimal"/>
      <w:lvlText w:val="%5."/>
      <w:lvlJc w:val="right"/>
      <w:pPr>
        <w:ind w:left="3589" w:hanging="360"/>
      </w:pPr>
    </w:lvl>
    <w:lvl w:ilvl="5" w:tplc="4E20A37A">
      <w:start w:val="1"/>
      <w:numFmt w:val="decimal"/>
      <w:lvlText w:val="%6."/>
      <w:lvlJc w:val="right"/>
      <w:pPr>
        <w:ind w:left="4309" w:hanging="180"/>
      </w:pPr>
    </w:lvl>
    <w:lvl w:ilvl="6" w:tplc="266435D2">
      <w:start w:val="1"/>
      <w:numFmt w:val="decimal"/>
      <w:lvlText w:val="%7."/>
      <w:lvlJc w:val="right"/>
      <w:pPr>
        <w:ind w:left="5029" w:hanging="360"/>
      </w:pPr>
    </w:lvl>
    <w:lvl w:ilvl="7" w:tplc="173E1FDA">
      <w:start w:val="1"/>
      <w:numFmt w:val="decimal"/>
      <w:lvlText w:val="%8."/>
      <w:lvlJc w:val="right"/>
      <w:pPr>
        <w:ind w:left="5749" w:hanging="360"/>
      </w:pPr>
    </w:lvl>
    <w:lvl w:ilvl="8" w:tplc="4CA4AF90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E0A5938"/>
    <w:multiLevelType w:val="hybridMultilevel"/>
    <w:tmpl w:val="F1E0A632"/>
    <w:lvl w:ilvl="0" w:tplc="7286E8B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6E8A4EC">
      <w:start w:val="1"/>
      <w:numFmt w:val="decimal"/>
      <w:lvlText w:val="%2."/>
      <w:lvlJc w:val="right"/>
      <w:pPr>
        <w:ind w:left="1429" w:hanging="360"/>
      </w:pPr>
    </w:lvl>
    <w:lvl w:ilvl="2" w:tplc="851AD420">
      <w:start w:val="1"/>
      <w:numFmt w:val="decimal"/>
      <w:lvlText w:val="%3."/>
      <w:lvlJc w:val="right"/>
      <w:pPr>
        <w:ind w:left="2149" w:hanging="180"/>
      </w:pPr>
    </w:lvl>
    <w:lvl w:ilvl="3" w:tplc="63C052E2">
      <w:start w:val="1"/>
      <w:numFmt w:val="decimal"/>
      <w:lvlText w:val="%4."/>
      <w:lvlJc w:val="right"/>
      <w:pPr>
        <w:ind w:left="2869" w:hanging="360"/>
      </w:pPr>
    </w:lvl>
    <w:lvl w:ilvl="4" w:tplc="15BE5DDC">
      <w:start w:val="1"/>
      <w:numFmt w:val="decimal"/>
      <w:lvlText w:val="%5."/>
      <w:lvlJc w:val="right"/>
      <w:pPr>
        <w:ind w:left="3589" w:hanging="360"/>
      </w:pPr>
    </w:lvl>
    <w:lvl w:ilvl="5" w:tplc="23608E86">
      <w:start w:val="1"/>
      <w:numFmt w:val="decimal"/>
      <w:lvlText w:val="%6."/>
      <w:lvlJc w:val="right"/>
      <w:pPr>
        <w:ind w:left="4309" w:hanging="180"/>
      </w:pPr>
    </w:lvl>
    <w:lvl w:ilvl="6" w:tplc="22662B1A">
      <w:start w:val="1"/>
      <w:numFmt w:val="decimal"/>
      <w:lvlText w:val="%7."/>
      <w:lvlJc w:val="right"/>
      <w:pPr>
        <w:ind w:left="5029" w:hanging="360"/>
      </w:pPr>
    </w:lvl>
    <w:lvl w:ilvl="7" w:tplc="0802B048">
      <w:start w:val="1"/>
      <w:numFmt w:val="decimal"/>
      <w:lvlText w:val="%8."/>
      <w:lvlJc w:val="right"/>
      <w:pPr>
        <w:ind w:left="5749" w:hanging="360"/>
      </w:pPr>
    </w:lvl>
    <w:lvl w:ilvl="8" w:tplc="5E1A7E6A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A6F538A"/>
    <w:multiLevelType w:val="hybridMultilevel"/>
    <w:tmpl w:val="4B7EB208"/>
    <w:lvl w:ilvl="0" w:tplc="8CF052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A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72B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EC0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80C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A7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43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8E4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B243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4F7502"/>
    <w:multiLevelType w:val="hybridMultilevel"/>
    <w:tmpl w:val="5CEC1F52"/>
    <w:lvl w:ilvl="0" w:tplc="D6003AD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C30C8C4">
      <w:start w:val="1"/>
      <w:numFmt w:val="decimal"/>
      <w:lvlText w:val="%2."/>
      <w:lvlJc w:val="right"/>
      <w:pPr>
        <w:ind w:left="1429" w:hanging="360"/>
      </w:pPr>
    </w:lvl>
    <w:lvl w:ilvl="2" w:tplc="BAAE56A6">
      <w:start w:val="1"/>
      <w:numFmt w:val="decimal"/>
      <w:lvlText w:val="%3."/>
      <w:lvlJc w:val="right"/>
      <w:pPr>
        <w:ind w:left="2149" w:hanging="180"/>
      </w:pPr>
    </w:lvl>
    <w:lvl w:ilvl="3" w:tplc="7FC8C2D4">
      <w:start w:val="1"/>
      <w:numFmt w:val="decimal"/>
      <w:lvlText w:val="%4."/>
      <w:lvlJc w:val="right"/>
      <w:pPr>
        <w:ind w:left="2869" w:hanging="360"/>
      </w:pPr>
    </w:lvl>
    <w:lvl w:ilvl="4" w:tplc="EF565860">
      <w:start w:val="1"/>
      <w:numFmt w:val="decimal"/>
      <w:lvlText w:val="%5."/>
      <w:lvlJc w:val="right"/>
      <w:pPr>
        <w:ind w:left="3589" w:hanging="360"/>
      </w:pPr>
    </w:lvl>
    <w:lvl w:ilvl="5" w:tplc="C7964438">
      <w:start w:val="1"/>
      <w:numFmt w:val="decimal"/>
      <w:lvlText w:val="%6."/>
      <w:lvlJc w:val="right"/>
      <w:pPr>
        <w:ind w:left="4309" w:hanging="180"/>
      </w:pPr>
    </w:lvl>
    <w:lvl w:ilvl="6" w:tplc="89A85296">
      <w:start w:val="1"/>
      <w:numFmt w:val="decimal"/>
      <w:lvlText w:val="%7."/>
      <w:lvlJc w:val="right"/>
      <w:pPr>
        <w:ind w:left="5029" w:hanging="360"/>
      </w:pPr>
    </w:lvl>
    <w:lvl w:ilvl="7" w:tplc="A7CCDF8E">
      <w:start w:val="1"/>
      <w:numFmt w:val="decimal"/>
      <w:lvlText w:val="%8."/>
      <w:lvlJc w:val="right"/>
      <w:pPr>
        <w:ind w:left="5749" w:hanging="360"/>
      </w:pPr>
    </w:lvl>
    <w:lvl w:ilvl="8" w:tplc="F8DE008C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588B0C69"/>
    <w:multiLevelType w:val="hybridMultilevel"/>
    <w:tmpl w:val="801ADA30"/>
    <w:lvl w:ilvl="0" w:tplc="129A02C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95600D2E">
      <w:start w:val="1"/>
      <w:numFmt w:val="decimal"/>
      <w:lvlText w:val="%2."/>
      <w:lvlJc w:val="right"/>
      <w:pPr>
        <w:ind w:left="1429" w:hanging="360"/>
      </w:pPr>
    </w:lvl>
    <w:lvl w:ilvl="2" w:tplc="F39411E4">
      <w:start w:val="1"/>
      <w:numFmt w:val="decimal"/>
      <w:lvlText w:val="%3."/>
      <w:lvlJc w:val="right"/>
      <w:pPr>
        <w:ind w:left="2149" w:hanging="180"/>
      </w:pPr>
    </w:lvl>
    <w:lvl w:ilvl="3" w:tplc="994ECA94">
      <w:start w:val="1"/>
      <w:numFmt w:val="decimal"/>
      <w:lvlText w:val="%4."/>
      <w:lvlJc w:val="right"/>
      <w:pPr>
        <w:ind w:left="2869" w:hanging="360"/>
      </w:pPr>
    </w:lvl>
    <w:lvl w:ilvl="4" w:tplc="28521682">
      <w:start w:val="1"/>
      <w:numFmt w:val="decimal"/>
      <w:lvlText w:val="%5."/>
      <w:lvlJc w:val="right"/>
      <w:pPr>
        <w:ind w:left="3589" w:hanging="360"/>
      </w:pPr>
    </w:lvl>
    <w:lvl w:ilvl="5" w:tplc="D8D4D07A">
      <w:start w:val="1"/>
      <w:numFmt w:val="decimal"/>
      <w:lvlText w:val="%6."/>
      <w:lvlJc w:val="right"/>
      <w:pPr>
        <w:ind w:left="4309" w:hanging="180"/>
      </w:pPr>
    </w:lvl>
    <w:lvl w:ilvl="6" w:tplc="5D18D714">
      <w:start w:val="1"/>
      <w:numFmt w:val="decimal"/>
      <w:lvlText w:val="%7."/>
      <w:lvlJc w:val="right"/>
      <w:pPr>
        <w:ind w:left="5029" w:hanging="360"/>
      </w:pPr>
    </w:lvl>
    <w:lvl w:ilvl="7" w:tplc="96B63564">
      <w:start w:val="1"/>
      <w:numFmt w:val="decimal"/>
      <w:lvlText w:val="%8."/>
      <w:lvlJc w:val="right"/>
      <w:pPr>
        <w:ind w:left="5749" w:hanging="360"/>
      </w:pPr>
    </w:lvl>
    <w:lvl w:ilvl="8" w:tplc="A6D60A4A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64D349BE"/>
    <w:multiLevelType w:val="hybridMultilevel"/>
    <w:tmpl w:val="8FEE1340"/>
    <w:lvl w:ilvl="0" w:tplc="CDD875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434C6C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B3076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DA88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68ADE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D4AF4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D823E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D246C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82C0C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0"/>
    <w:rsid w:val="00035452"/>
    <w:rsid w:val="00100E6E"/>
    <w:rsid w:val="0011226E"/>
    <w:rsid w:val="00140E81"/>
    <w:rsid w:val="001A2DFD"/>
    <w:rsid w:val="001B6429"/>
    <w:rsid w:val="00224EFB"/>
    <w:rsid w:val="002377C0"/>
    <w:rsid w:val="00245638"/>
    <w:rsid w:val="00262F23"/>
    <w:rsid w:val="00272886"/>
    <w:rsid w:val="00280954"/>
    <w:rsid w:val="002C0912"/>
    <w:rsid w:val="002F7D9D"/>
    <w:rsid w:val="00352B2D"/>
    <w:rsid w:val="00382210"/>
    <w:rsid w:val="003A4514"/>
    <w:rsid w:val="003C028F"/>
    <w:rsid w:val="00475A50"/>
    <w:rsid w:val="00484F17"/>
    <w:rsid w:val="0049652B"/>
    <w:rsid w:val="004C49C1"/>
    <w:rsid w:val="004E05B3"/>
    <w:rsid w:val="00527DE6"/>
    <w:rsid w:val="00581DE5"/>
    <w:rsid w:val="005E6A09"/>
    <w:rsid w:val="005F759F"/>
    <w:rsid w:val="00745A81"/>
    <w:rsid w:val="00750F9F"/>
    <w:rsid w:val="00762747"/>
    <w:rsid w:val="007868DB"/>
    <w:rsid w:val="0079515D"/>
    <w:rsid w:val="007C3F1B"/>
    <w:rsid w:val="007E423A"/>
    <w:rsid w:val="0086005B"/>
    <w:rsid w:val="0087608C"/>
    <w:rsid w:val="0089123A"/>
    <w:rsid w:val="008914DF"/>
    <w:rsid w:val="00893DCE"/>
    <w:rsid w:val="008D5767"/>
    <w:rsid w:val="008F768B"/>
    <w:rsid w:val="009136C7"/>
    <w:rsid w:val="009564F3"/>
    <w:rsid w:val="009A70C5"/>
    <w:rsid w:val="00A37237"/>
    <w:rsid w:val="00A7098C"/>
    <w:rsid w:val="00A82ED1"/>
    <w:rsid w:val="00B1694A"/>
    <w:rsid w:val="00B96DF9"/>
    <w:rsid w:val="00C02245"/>
    <w:rsid w:val="00CB525C"/>
    <w:rsid w:val="00CF2FFF"/>
    <w:rsid w:val="00CF6F27"/>
    <w:rsid w:val="00D0338F"/>
    <w:rsid w:val="00DC5E05"/>
    <w:rsid w:val="00DF2DBC"/>
    <w:rsid w:val="00E0345A"/>
    <w:rsid w:val="00E13034"/>
    <w:rsid w:val="00E4099A"/>
    <w:rsid w:val="00E5043D"/>
    <w:rsid w:val="00E6494E"/>
    <w:rsid w:val="00E8025B"/>
    <w:rsid w:val="00EA158F"/>
    <w:rsid w:val="00EA7DCE"/>
    <w:rsid w:val="00EB7CB1"/>
    <w:rsid w:val="00ED2E80"/>
    <w:rsid w:val="00F07EE7"/>
    <w:rsid w:val="00F71CA6"/>
    <w:rsid w:val="00F94251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892E"/>
  <w15:docId w15:val="{BA3D1C3C-5837-48C8-9316-FFAD76F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9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fa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paragraph" w:styleId="a5">
    <w:name w:val="Title"/>
    <w:basedOn w:val="a"/>
    <w:next w:val="afb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Символ сноски"/>
    <w:qFormat/>
    <w:rPr>
      <w:vertAlign w:val="superscript"/>
    </w:rPr>
  </w:style>
  <w:style w:type="paragraph" w:customStyle="1" w:styleId="aff2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876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D59361-9F28-4882-8DE6-DB5419FD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Багаутдинова</dc:creator>
  <dc:description/>
  <cp:lastModifiedBy>Шайхинурова Лиана Рифатовна</cp:lastModifiedBy>
  <cp:revision>3</cp:revision>
  <cp:lastPrinted>2026-06-03T15:11:00Z</cp:lastPrinted>
  <dcterms:created xsi:type="dcterms:W3CDTF">2026-06-03T15:14:00Z</dcterms:created>
  <dcterms:modified xsi:type="dcterms:W3CDTF">2026-06-03T15:19:00Z</dcterms:modified>
  <dc:language>ru-RU</dc:language>
</cp:coreProperties>
</file>