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21" w:rsidRPr="00B35C59" w:rsidRDefault="003F0E21" w:rsidP="003F0E2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5C59">
        <w:rPr>
          <w:rFonts w:ascii="Times New Roman" w:hAnsi="Times New Roman" w:cs="Times New Roman"/>
          <w:sz w:val="28"/>
          <w:szCs w:val="28"/>
        </w:rPr>
        <w:t>Проект</w:t>
      </w:r>
    </w:p>
    <w:p w:rsidR="003F0E21" w:rsidRPr="00B35C59" w:rsidRDefault="003F0E21" w:rsidP="003F0E21">
      <w:pPr>
        <w:spacing w:after="0" w:line="240" w:lineRule="auto"/>
        <w:ind w:left="7371"/>
        <w:jc w:val="right"/>
        <w:rPr>
          <w:rFonts w:ascii="Times New Roman" w:hAnsi="Times New Roman" w:cs="Times New Roman"/>
          <w:sz w:val="28"/>
          <w:szCs w:val="28"/>
        </w:rPr>
      </w:pPr>
    </w:p>
    <w:p w:rsidR="003F0E21" w:rsidRPr="00B35C59" w:rsidRDefault="003F0E21" w:rsidP="003F0E2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B35C59">
        <w:rPr>
          <w:rFonts w:ascii="Times New Roman" w:hAnsi="Times New Roman" w:cs="Times New Roman"/>
          <w:sz w:val="28"/>
          <w:szCs w:val="28"/>
        </w:rPr>
        <w:t>Вносится Кабинетом Министров Республики Татарстан</w:t>
      </w:r>
    </w:p>
    <w:p w:rsidR="003F0E21" w:rsidRPr="00B35C59" w:rsidRDefault="003F0E21" w:rsidP="00C919B6">
      <w:pPr>
        <w:pStyle w:val="a5"/>
        <w:spacing w:before="0" w:beforeAutospacing="0" w:after="0" w:afterAutospacing="0" w:line="312" w:lineRule="auto"/>
        <w:jc w:val="center"/>
        <w:rPr>
          <w:bCs/>
          <w:sz w:val="28"/>
          <w:szCs w:val="28"/>
        </w:rPr>
      </w:pPr>
    </w:p>
    <w:p w:rsidR="00C919B6" w:rsidRPr="00B35C59" w:rsidRDefault="00C919B6" w:rsidP="003F0E21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35C59">
        <w:rPr>
          <w:bCs/>
          <w:sz w:val="28"/>
          <w:szCs w:val="28"/>
        </w:rPr>
        <w:t>ЗАКОН</w:t>
      </w:r>
    </w:p>
    <w:p w:rsidR="00C919B6" w:rsidRPr="00B35C59" w:rsidRDefault="00C919B6" w:rsidP="003F0E21">
      <w:pPr>
        <w:pStyle w:val="a5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35C59">
        <w:rPr>
          <w:bCs/>
          <w:sz w:val="28"/>
          <w:szCs w:val="28"/>
        </w:rPr>
        <w:t xml:space="preserve">РЕСПУБЛИКИ ТАТАРСТАН </w:t>
      </w:r>
    </w:p>
    <w:p w:rsidR="00C919B6" w:rsidRPr="00B35C59" w:rsidRDefault="00C919B6" w:rsidP="003F0E21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B35C59">
        <w:rPr>
          <w:bCs/>
          <w:sz w:val="28"/>
          <w:szCs w:val="28"/>
        </w:rPr>
        <w:t xml:space="preserve">  </w:t>
      </w:r>
    </w:p>
    <w:p w:rsidR="00C919B6" w:rsidRPr="00B35C59" w:rsidRDefault="003F0E21" w:rsidP="003F0E21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5C59">
        <w:rPr>
          <w:b/>
          <w:bCs/>
          <w:sz w:val="28"/>
          <w:szCs w:val="28"/>
        </w:rPr>
        <w:t xml:space="preserve">О внесении изменений в Кодекс Республики Татарстан </w:t>
      </w:r>
    </w:p>
    <w:p w:rsidR="00C919B6" w:rsidRPr="00B35C59" w:rsidRDefault="003F0E21" w:rsidP="003F0E21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5C59">
        <w:rPr>
          <w:b/>
          <w:bCs/>
          <w:sz w:val="28"/>
          <w:szCs w:val="28"/>
        </w:rPr>
        <w:t xml:space="preserve">об административных правонарушениях </w:t>
      </w:r>
    </w:p>
    <w:p w:rsidR="00C919B6" w:rsidRPr="00B35C59" w:rsidRDefault="00C919B6" w:rsidP="00C919B6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B35C59">
        <w:rPr>
          <w:sz w:val="28"/>
          <w:szCs w:val="28"/>
        </w:rPr>
        <w:t xml:space="preserve">  </w:t>
      </w:r>
    </w:p>
    <w:p w:rsidR="00C919B6" w:rsidRPr="00B35C59" w:rsidRDefault="00C919B6" w:rsidP="00C919B6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B35C59">
        <w:rPr>
          <w:sz w:val="28"/>
          <w:szCs w:val="28"/>
        </w:rPr>
        <w:t xml:space="preserve">  </w:t>
      </w:r>
    </w:p>
    <w:p w:rsidR="00C919B6" w:rsidRPr="00B35C59" w:rsidRDefault="00C919B6" w:rsidP="00921ED6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35C59">
        <w:rPr>
          <w:b/>
          <w:bCs/>
          <w:sz w:val="28"/>
          <w:szCs w:val="28"/>
        </w:rPr>
        <w:t>Статья 1</w:t>
      </w:r>
      <w:r w:rsidRPr="00B35C59">
        <w:rPr>
          <w:sz w:val="28"/>
          <w:szCs w:val="28"/>
        </w:rPr>
        <w:t xml:space="preserve"> </w:t>
      </w:r>
    </w:p>
    <w:p w:rsidR="00C919B6" w:rsidRPr="00B35C59" w:rsidRDefault="00C919B6" w:rsidP="00921ED6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3013EF" w:rsidRPr="00B35C59" w:rsidRDefault="003013EF" w:rsidP="00921E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59">
        <w:rPr>
          <w:sz w:val="28"/>
          <w:szCs w:val="28"/>
        </w:rPr>
        <w:t xml:space="preserve">Внести в </w:t>
      </w:r>
      <w:hyperlink r:id="rId7" w:history="1">
        <w:r w:rsidRPr="00B35C59">
          <w:rPr>
            <w:rStyle w:val="a6"/>
            <w:color w:val="auto"/>
            <w:sz w:val="28"/>
            <w:szCs w:val="28"/>
            <w:u w:val="none"/>
          </w:rPr>
          <w:t>Кодекс</w:t>
        </w:r>
      </w:hyperlink>
      <w:r w:rsidRPr="00B35C59">
        <w:rPr>
          <w:sz w:val="28"/>
          <w:szCs w:val="28"/>
        </w:rPr>
        <w:t xml:space="preserve"> Республики Татарстан об административных правонарушениях (Ведомости Государственного Совета Татарстана, 2006, </w:t>
      </w:r>
      <w:r w:rsidR="00C919B6" w:rsidRPr="00B35C59">
        <w:rPr>
          <w:sz w:val="28"/>
          <w:szCs w:val="28"/>
        </w:rPr>
        <w:t>№</w:t>
      </w:r>
      <w:r w:rsidR="007B5058" w:rsidRPr="00B35C59">
        <w:rPr>
          <w:sz w:val="28"/>
          <w:szCs w:val="28"/>
        </w:rPr>
        <w:t> </w:t>
      </w:r>
      <w:r w:rsidRPr="00B35C59">
        <w:rPr>
          <w:sz w:val="28"/>
          <w:szCs w:val="28"/>
        </w:rPr>
        <w:t>12 (I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часть); 2007,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11; 2009,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2,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7 - 8 (I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9 - 10,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12 (I часть); 2010, </w:t>
      </w:r>
      <w:r w:rsidR="00C919B6" w:rsidRPr="00B35C59">
        <w:rPr>
          <w:sz w:val="28"/>
          <w:szCs w:val="28"/>
        </w:rPr>
        <w:t>№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>1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- 2,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3,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6 (I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7 (I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7 (II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10 (II часть); 2011, </w:t>
      </w:r>
      <w:r w:rsidR="00C919B6" w:rsidRPr="00B35C59">
        <w:rPr>
          <w:sz w:val="28"/>
          <w:szCs w:val="28"/>
        </w:rPr>
        <w:t>№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>6 (I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8 (I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10 (I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11 (I часть); 2012,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1, </w:t>
      </w:r>
      <w:r w:rsidR="00C919B6" w:rsidRPr="00B35C59">
        <w:rPr>
          <w:sz w:val="28"/>
          <w:szCs w:val="28"/>
        </w:rPr>
        <w:t>№</w:t>
      </w:r>
      <w:r w:rsidR="007B5058" w:rsidRPr="00B35C59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6 (I часть), </w:t>
      </w:r>
      <w:r w:rsidR="00C919B6" w:rsidRPr="00B35C59">
        <w:rPr>
          <w:sz w:val="28"/>
          <w:szCs w:val="28"/>
        </w:rPr>
        <w:t>№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7 (I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12 (I часть); 2013,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2 (I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6 (II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7,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10; 2014, </w:t>
      </w:r>
      <w:r w:rsidR="00C919B6" w:rsidRPr="00B35C59">
        <w:rPr>
          <w:sz w:val="28"/>
          <w:szCs w:val="28"/>
        </w:rPr>
        <w:t>№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1 - 2,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5,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6 (I часть),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7; 2015,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3,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4,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12 (I часть); 2016,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5, </w:t>
      </w:r>
      <w:r w:rsidR="00C919B6" w:rsidRPr="00B35C59">
        <w:rPr>
          <w:sz w:val="28"/>
          <w:szCs w:val="28"/>
        </w:rPr>
        <w:t>№</w:t>
      </w:r>
      <w:r w:rsidR="00CD235D">
        <w:rPr>
          <w:sz w:val="28"/>
          <w:szCs w:val="28"/>
        </w:rPr>
        <w:t> </w:t>
      </w:r>
      <w:r w:rsidRPr="00B35C59">
        <w:rPr>
          <w:sz w:val="28"/>
          <w:szCs w:val="28"/>
        </w:rPr>
        <w:t>7</w:t>
      </w:r>
      <w:r w:rsidR="00CD235D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- 8; Собрание законодательства Республики Татарстан, 2017, </w:t>
      </w:r>
      <w:r w:rsidR="00C919B6" w:rsidRPr="00B35C59">
        <w:rPr>
          <w:sz w:val="28"/>
          <w:szCs w:val="28"/>
        </w:rPr>
        <w:t>№</w:t>
      </w:r>
      <w:r w:rsidR="007B5058" w:rsidRPr="00B35C59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33 (часть I), </w:t>
      </w:r>
      <w:r w:rsidR="00C919B6" w:rsidRPr="00B35C59">
        <w:rPr>
          <w:sz w:val="28"/>
          <w:szCs w:val="28"/>
        </w:rPr>
        <w:t>№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55 (часть I),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85 (часть I),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94 (часть I); 2018,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22 (часть I),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83 (часть I); 2020, </w:t>
      </w:r>
      <w:r w:rsidR="00C919B6" w:rsidRPr="00B35C59">
        <w:rPr>
          <w:sz w:val="28"/>
          <w:szCs w:val="28"/>
        </w:rPr>
        <w:t>№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37 (часть I),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87 (часть I); 2021,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77 (часть I); 2022,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49 (часть I), </w:t>
      </w:r>
      <w:r w:rsidR="00C919B6" w:rsidRPr="00B35C59">
        <w:rPr>
          <w:sz w:val="28"/>
          <w:szCs w:val="28"/>
        </w:rPr>
        <w:t>№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>83 (часть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I); 2023,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27 (часть I),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56 (часть I); 2024, </w:t>
      </w:r>
      <w:r w:rsidR="00C919B6" w:rsidRPr="00B35C59">
        <w:rPr>
          <w:sz w:val="28"/>
          <w:szCs w:val="28"/>
        </w:rPr>
        <w:t>№</w:t>
      </w:r>
      <w:r w:rsidR="007B5058" w:rsidRPr="00B35C59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56 (часть I),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81 (часть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I); 2025, </w:t>
      </w:r>
      <w:r w:rsidR="00C919B6" w:rsidRPr="00B35C59">
        <w:rPr>
          <w:sz w:val="28"/>
          <w:szCs w:val="28"/>
        </w:rPr>
        <w:t>№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1 (часть I),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18 (часть I), </w:t>
      </w:r>
      <w:r w:rsidR="00C919B6" w:rsidRPr="00B35C59">
        <w:rPr>
          <w:sz w:val="28"/>
          <w:szCs w:val="28"/>
        </w:rPr>
        <w:t>№</w:t>
      </w:r>
      <w:r w:rsidRPr="00B35C59">
        <w:rPr>
          <w:sz w:val="28"/>
          <w:szCs w:val="28"/>
        </w:rPr>
        <w:t xml:space="preserve"> 29 (часть I), </w:t>
      </w:r>
      <w:r w:rsidR="00C919B6" w:rsidRPr="00B35C59">
        <w:rPr>
          <w:sz w:val="28"/>
          <w:szCs w:val="28"/>
        </w:rPr>
        <w:t>№</w:t>
      </w:r>
      <w:r w:rsidR="007B5058" w:rsidRPr="00B35C59">
        <w:rPr>
          <w:sz w:val="28"/>
          <w:szCs w:val="28"/>
        </w:rPr>
        <w:t> </w:t>
      </w:r>
      <w:r w:rsidRPr="00B35C59">
        <w:rPr>
          <w:sz w:val="28"/>
          <w:szCs w:val="28"/>
        </w:rPr>
        <w:t>49 (часть I)</w:t>
      </w:r>
      <w:r w:rsidR="00C919B6" w:rsidRPr="00B35C59">
        <w:rPr>
          <w:sz w:val="28"/>
          <w:szCs w:val="28"/>
        </w:rPr>
        <w:t>, № 56 (</w:t>
      </w:r>
      <w:r w:rsidR="0059357C" w:rsidRPr="00B35C59">
        <w:rPr>
          <w:sz w:val="28"/>
          <w:szCs w:val="28"/>
        </w:rPr>
        <w:t>часть</w:t>
      </w:r>
      <w:r w:rsidR="0059357C">
        <w:rPr>
          <w:sz w:val="28"/>
          <w:szCs w:val="28"/>
        </w:rPr>
        <w:t> </w:t>
      </w:r>
      <w:r w:rsidR="00C919B6" w:rsidRPr="00B35C59">
        <w:rPr>
          <w:sz w:val="28"/>
          <w:szCs w:val="28"/>
        </w:rPr>
        <w:t>I)</w:t>
      </w:r>
      <w:r w:rsidRPr="00B35C59">
        <w:rPr>
          <w:sz w:val="28"/>
          <w:szCs w:val="28"/>
        </w:rPr>
        <w:t xml:space="preserve"> следующие изменения:</w:t>
      </w:r>
    </w:p>
    <w:p w:rsidR="00C919B6" w:rsidRPr="00B35C59" w:rsidRDefault="00C919B6" w:rsidP="00921E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13EF" w:rsidRPr="00B35C59" w:rsidRDefault="00CD5E65" w:rsidP="00921ED6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8" w:history="1">
        <w:r w:rsidR="0001448C" w:rsidRPr="00B35C59">
          <w:rPr>
            <w:rStyle w:val="a6"/>
            <w:color w:val="auto"/>
            <w:sz w:val="28"/>
            <w:szCs w:val="28"/>
            <w:u w:val="none"/>
          </w:rPr>
          <w:t>главу</w:t>
        </w:r>
      </w:hyperlink>
      <w:r w:rsidR="00C919B6" w:rsidRPr="00B35C59">
        <w:rPr>
          <w:sz w:val="28"/>
          <w:szCs w:val="28"/>
        </w:rPr>
        <w:t xml:space="preserve"> 2</w:t>
      </w:r>
      <w:r w:rsidR="003013EF" w:rsidRPr="00B35C59">
        <w:rPr>
          <w:sz w:val="28"/>
          <w:szCs w:val="28"/>
        </w:rPr>
        <w:t xml:space="preserve"> дополнить статьей 2</w:t>
      </w:r>
      <w:r w:rsidR="003B6201" w:rsidRPr="00B35C59">
        <w:rPr>
          <w:sz w:val="28"/>
          <w:szCs w:val="28"/>
        </w:rPr>
        <w:t>.</w:t>
      </w:r>
      <w:r w:rsidR="00C919B6" w:rsidRPr="00B35C59">
        <w:rPr>
          <w:sz w:val="28"/>
          <w:szCs w:val="28"/>
        </w:rPr>
        <w:t>2</w:t>
      </w:r>
      <w:r w:rsidR="00C61F7A" w:rsidRPr="00B35C59">
        <w:rPr>
          <w:sz w:val="28"/>
          <w:szCs w:val="28"/>
        </w:rPr>
        <w:t>4</w:t>
      </w:r>
      <w:r w:rsidR="003013EF" w:rsidRPr="00B35C59">
        <w:rPr>
          <w:sz w:val="28"/>
          <w:szCs w:val="28"/>
        </w:rPr>
        <w:t xml:space="preserve"> следующего содержания: </w:t>
      </w:r>
    </w:p>
    <w:p w:rsidR="003F0E21" w:rsidRPr="00B35C59" w:rsidRDefault="003F0E21" w:rsidP="00921E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0783" w:rsidRPr="00B35C59" w:rsidRDefault="003013EF" w:rsidP="00921ED6">
      <w:pPr>
        <w:pStyle w:val="a5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B35C59">
        <w:rPr>
          <w:sz w:val="28"/>
          <w:szCs w:val="28"/>
        </w:rPr>
        <w:t>«</w:t>
      </w:r>
      <w:r w:rsidRPr="00B35C59">
        <w:rPr>
          <w:b/>
          <w:bCs/>
          <w:sz w:val="28"/>
          <w:szCs w:val="28"/>
        </w:rPr>
        <w:t>Статья 2</w:t>
      </w:r>
      <w:r w:rsidR="003B6201" w:rsidRPr="00B35C59">
        <w:rPr>
          <w:b/>
          <w:bCs/>
          <w:sz w:val="28"/>
          <w:szCs w:val="28"/>
        </w:rPr>
        <w:t>.</w:t>
      </w:r>
      <w:r w:rsidRPr="00B35C59">
        <w:rPr>
          <w:b/>
          <w:bCs/>
          <w:sz w:val="28"/>
          <w:szCs w:val="28"/>
        </w:rPr>
        <w:t>2</w:t>
      </w:r>
      <w:r w:rsidR="00C61F7A" w:rsidRPr="00B35C59">
        <w:rPr>
          <w:b/>
          <w:bCs/>
          <w:sz w:val="28"/>
          <w:szCs w:val="28"/>
        </w:rPr>
        <w:t>4</w:t>
      </w:r>
      <w:r w:rsidR="00C919B6" w:rsidRPr="00B35C59">
        <w:rPr>
          <w:b/>
          <w:bCs/>
          <w:sz w:val="28"/>
          <w:szCs w:val="28"/>
        </w:rPr>
        <w:t xml:space="preserve">. </w:t>
      </w:r>
      <w:r w:rsidR="00D30783" w:rsidRPr="00B35C59">
        <w:rPr>
          <w:rFonts w:eastAsia="Calibri"/>
          <w:sz w:val="28"/>
          <w:szCs w:val="28"/>
        </w:rPr>
        <w:t xml:space="preserve">Неисполнение работодателем обязанности по выполнению квоты для приема на работу </w:t>
      </w:r>
      <w:r w:rsidR="007B5058" w:rsidRPr="00B35C59">
        <w:rPr>
          <w:rFonts w:eastAsia="Calibri"/>
          <w:sz w:val="28"/>
          <w:szCs w:val="28"/>
        </w:rPr>
        <w:t>участников специальной военной операции</w:t>
      </w:r>
    </w:p>
    <w:p w:rsidR="00F80741" w:rsidRPr="00B35C59" w:rsidRDefault="00F80741" w:rsidP="00921E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13EF" w:rsidRPr="00B35C59" w:rsidRDefault="003013EF" w:rsidP="00921E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59">
        <w:rPr>
          <w:sz w:val="28"/>
          <w:szCs w:val="28"/>
        </w:rPr>
        <w:t xml:space="preserve">1. Неисполнение работодателем обязанности по выполнению </w:t>
      </w:r>
      <w:hyperlink r:id="rId9" w:history="1">
        <w:r w:rsidRPr="00B35C59">
          <w:rPr>
            <w:rStyle w:val="a6"/>
            <w:color w:val="auto"/>
            <w:sz w:val="28"/>
            <w:szCs w:val="28"/>
            <w:u w:val="none"/>
          </w:rPr>
          <w:t>квоты</w:t>
        </w:r>
      </w:hyperlink>
      <w:r w:rsidRPr="00B35C59">
        <w:rPr>
          <w:sz w:val="28"/>
          <w:szCs w:val="28"/>
        </w:rPr>
        <w:t xml:space="preserve"> для приема на работу </w:t>
      </w:r>
      <w:r w:rsidR="007B5058" w:rsidRPr="00B35C59">
        <w:rPr>
          <w:sz w:val="28"/>
          <w:szCs w:val="28"/>
        </w:rPr>
        <w:t>участников специальной военной операции</w:t>
      </w:r>
      <w:r w:rsidRPr="00B35C59">
        <w:rPr>
          <w:sz w:val="28"/>
          <w:szCs w:val="28"/>
        </w:rPr>
        <w:t>, за исключением случаев освобождения работодателя от выполнения установленной квоты, -</w:t>
      </w:r>
    </w:p>
    <w:p w:rsidR="00FF46D7" w:rsidRPr="00B35C59" w:rsidRDefault="00FF46D7" w:rsidP="009F436C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35C59">
        <w:rPr>
          <w:sz w:val="28"/>
          <w:szCs w:val="28"/>
        </w:rPr>
        <w:t xml:space="preserve">влечет наложение административного штрафа на должностных лиц в размере </w:t>
      </w:r>
      <w:r w:rsidR="005C5CD3" w:rsidRPr="00B35C59">
        <w:rPr>
          <w:sz w:val="28"/>
          <w:szCs w:val="28"/>
        </w:rPr>
        <w:t>от двадцати тысяч до тридцати тысяч рублей; на индивидуальных предпринимателей - от тридцати тысяч до пятидесяти тысяч рублей; на юридических лиц - от пятидесяти тысяч до ста тысяч рублей.»;</w:t>
      </w:r>
    </w:p>
    <w:p w:rsidR="0034119B" w:rsidRPr="00B35C59" w:rsidRDefault="00CD5E65" w:rsidP="00921ED6">
      <w:pPr>
        <w:pStyle w:val="a7"/>
        <w:numPr>
          <w:ilvl w:val="0"/>
          <w:numId w:val="1"/>
        </w:numPr>
        <w:tabs>
          <w:tab w:val="left" w:pos="1134"/>
        </w:tabs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34119B" w:rsidRPr="00B35C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</w:t>
        </w:r>
        <w:r w:rsidR="005C71E2" w:rsidRPr="00B35C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ю</w:t>
        </w:r>
        <w:r w:rsidR="0034119B" w:rsidRPr="00B35C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7.1</w:t>
        </w:r>
      </w:hyperlink>
      <w:r w:rsidR="0034119B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639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34119B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 «2.</w:t>
      </w:r>
      <w:r w:rsidR="00DB5639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119B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5639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119B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5639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</w:t>
      </w:r>
      <w:r w:rsidR="0034119B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цифрами «2.24</w:t>
      </w:r>
      <w:r w:rsidR="00DB5639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119B" w:rsidRPr="00B35C5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4119B" w:rsidRPr="00B35C59" w:rsidRDefault="0034119B" w:rsidP="00921ED6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  <w:sz w:val="28"/>
          <w:szCs w:val="28"/>
        </w:rPr>
      </w:pPr>
      <w:r w:rsidRPr="00B35C59">
        <w:rPr>
          <w:bCs/>
          <w:sz w:val="28"/>
          <w:szCs w:val="28"/>
        </w:rPr>
        <w:t>в части 11</w:t>
      </w:r>
      <w:r w:rsidRPr="00B35C59">
        <w:rPr>
          <w:bCs/>
          <w:sz w:val="28"/>
          <w:szCs w:val="28"/>
          <w:vertAlign w:val="superscript"/>
        </w:rPr>
        <w:t xml:space="preserve">2 </w:t>
      </w:r>
      <w:r w:rsidRPr="00B35C59">
        <w:rPr>
          <w:bCs/>
          <w:sz w:val="28"/>
          <w:szCs w:val="28"/>
        </w:rPr>
        <w:t>статьи 8.1 слова «статьей 3.15»</w:t>
      </w:r>
      <w:r w:rsidRPr="00B35C59">
        <w:rPr>
          <w:bCs/>
          <w:sz w:val="28"/>
          <w:szCs w:val="28"/>
          <w:vertAlign w:val="superscript"/>
        </w:rPr>
        <w:t xml:space="preserve"> </w:t>
      </w:r>
      <w:r w:rsidRPr="00B35C59">
        <w:rPr>
          <w:bCs/>
          <w:sz w:val="28"/>
          <w:szCs w:val="28"/>
        </w:rPr>
        <w:t>заменить словами «статьями 2.2</w:t>
      </w:r>
      <w:r w:rsidR="009A46F1" w:rsidRPr="00B35C59">
        <w:rPr>
          <w:bCs/>
          <w:sz w:val="28"/>
          <w:szCs w:val="28"/>
        </w:rPr>
        <w:t>4</w:t>
      </w:r>
      <w:r w:rsidRPr="00B35C59">
        <w:rPr>
          <w:bCs/>
          <w:sz w:val="28"/>
          <w:szCs w:val="28"/>
        </w:rPr>
        <w:t xml:space="preserve"> и 3.15».</w:t>
      </w:r>
    </w:p>
    <w:p w:rsidR="000920D8" w:rsidRPr="00B35C59" w:rsidRDefault="000920D8" w:rsidP="00921ED6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919B6" w:rsidRPr="00B35C59" w:rsidRDefault="00C919B6" w:rsidP="00921E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59">
        <w:rPr>
          <w:b/>
          <w:bCs/>
          <w:sz w:val="28"/>
          <w:szCs w:val="28"/>
        </w:rPr>
        <w:lastRenderedPageBreak/>
        <w:t>Статья 2</w:t>
      </w:r>
    </w:p>
    <w:p w:rsidR="00C919B6" w:rsidRPr="00B35C59" w:rsidRDefault="00C919B6" w:rsidP="00921ED6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15A3" w:rsidRDefault="002D411C" w:rsidP="0059357C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B35C59">
        <w:rPr>
          <w:sz w:val="28"/>
          <w:szCs w:val="28"/>
        </w:rPr>
        <w:t xml:space="preserve">Настоящий Закон вступает в силу </w:t>
      </w:r>
      <w:r w:rsidR="004931E0" w:rsidRPr="00B35C59">
        <w:rPr>
          <w:sz w:val="28"/>
          <w:szCs w:val="28"/>
        </w:rPr>
        <w:t>с 1 января 2027 года</w:t>
      </w:r>
      <w:r w:rsidR="00C415A3">
        <w:rPr>
          <w:sz w:val="28"/>
          <w:szCs w:val="28"/>
        </w:rPr>
        <w:t>.</w:t>
      </w:r>
    </w:p>
    <w:p w:rsidR="00C919B6" w:rsidRPr="00B35C59" w:rsidRDefault="00C919B6" w:rsidP="00C919B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919B6" w:rsidRPr="00B35C59" w:rsidRDefault="00C919B6" w:rsidP="00C919B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919B6" w:rsidRPr="00B35C59" w:rsidRDefault="00C919B6" w:rsidP="00C919B6">
      <w:pPr>
        <w:pStyle w:val="a5"/>
        <w:spacing w:before="0" w:beforeAutospacing="0" w:after="0" w:afterAutospacing="0"/>
        <w:rPr>
          <w:sz w:val="28"/>
          <w:szCs w:val="28"/>
        </w:rPr>
      </w:pPr>
      <w:r w:rsidRPr="00B35C59">
        <w:rPr>
          <w:sz w:val="28"/>
          <w:szCs w:val="28"/>
        </w:rPr>
        <w:t xml:space="preserve">Глава (Раис) </w:t>
      </w:r>
    </w:p>
    <w:p w:rsidR="00B75E5B" w:rsidRPr="00B35C59" w:rsidRDefault="00C919B6" w:rsidP="003F77A5">
      <w:pPr>
        <w:pStyle w:val="a5"/>
        <w:spacing w:before="0" w:beforeAutospacing="0" w:after="0" w:afterAutospacing="0"/>
        <w:rPr>
          <w:sz w:val="28"/>
          <w:szCs w:val="28"/>
        </w:rPr>
      </w:pPr>
      <w:r w:rsidRPr="00B35C59">
        <w:rPr>
          <w:sz w:val="28"/>
          <w:szCs w:val="28"/>
        </w:rPr>
        <w:t xml:space="preserve">Республики Татарстан                                                    </w:t>
      </w:r>
      <w:r w:rsidR="0059357C">
        <w:rPr>
          <w:sz w:val="28"/>
          <w:szCs w:val="28"/>
        </w:rPr>
        <w:t xml:space="preserve">     </w:t>
      </w:r>
      <w:r w:rsidR="009F436C">
        <w:rPr>
          <w:sz w:val="28"/>
          <w:szCs w:val="28"/>
        </w:rPr>
        <w:t xml:space="preserve">      </w:t>
      </w:r>
      <w:r w:rsidR="0059357C">
        <w:rPr>
          <w:sz w:val="28"/>
          <w:szCs w:val="28"/>
        </w:rPr>
        <w:t xml:space="preserve">         </w:t>
      </w:r>
      <w:r w:rsidRPr="00B35C59">
        <w:rPr>
          <w:sz w:val="28"/>
          <w:szCs w:val="28"/>
        </w:rPr>
        <w:t>Р.Н.</w:t>
      </w:r>
      <w:r w:rsidR="0059357C">
        <w:rPr>
          <w:sz w:val="28"/>
          <w:szCs w:val="28"/>
        </w:rPr>
        <w:t> </w:t>
      </w:r>
      <w:r w:rsidRPr="00B35C59">
        <w:rPr>
          <w:sz w:val="28"/>
          <w:szCs w:val="28"/>
        </w:rPr>
        <w:t xml:space="preserve">Минниханов </w:t>
      </w:r>
    </w:p>
    <w:sectPr w:rsidR="00B75E5B" w:rsidRPr="00B35C59" w:rsidSect="003E2761">
      <w:pgSz w:w="11907" w:h="16840" w:code="9"/>
      <w:pgMar w:top="1021" w:right="737" w:bottom="1021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65" w:rsidRDefault="00CD5E65" w:rsidP="003E2761">
      <w:pPr>
        <w:spacing w:after="0" w:line="240" w:lineRule="auto"/>
      </w:pPr>
      <w:r>
        <w:separator/>
      </w:r>
    </w:p>
  </w:endnote>
  <w:endnote w:type="continuationSeparator" w:id="0">
    <w:p w:rsidR="00CD5E65" w:rsidRDefault="00CD5E65" w:rsidP="003E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65" w:rsidRDefault="00CD5E65" w:rsidP="003E2761">
      <w:pPr>
        <w:spacing w:after="0" w:line="240" w:lineRule="auto"/>
      </w:pPr>
      <w:r>
        <w:separator/>
      </w:r>
    </w:p>
  </w:footnote>
  <w:footnote w:type="continuationSeparator" w:id="0">
    <w:p w:rsidR="00CD5E65" w:rsidRDefault="00CD5E65" w:rsidP="003E2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A4C"/>
    <w:multiLevelType w:val="multilevel"/>
    <w:tmpl w:val="71AAE77C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69A417A3"/>
    <w:multiLevelType w:val="hybridMultilevel"/>
    <w:tmpl w:val="A3184F2C"/>
    <w:lvl w:ilvl="0" w:tplc="291442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F84765D"/>
    <w:multiLevelType w:val="hybridMultilevel"/>
    <w:tmpl w:val="A3184F2C"/>
    <w:lvl w:ilvl="0" w:tplc="291442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94D40BA"/>
    <w:multiLevelType w:val="hybridMultilevel"/>
    <w:tmpl w:val="A3184F2C"/>
    <w:lvl w:ilvl="0" w:tplc="291442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DB60FDC"/>
    <w:multiLevelType w:val="hybridMultilevel"/>
    <w:tmpl w:val="A3184F2C"/>
    <w:lvl w:ilvl="0" w:tplc="291442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EF"/>
    <w:rsid w:val="000019A3"/>
    <w:rsid w:val="00013CD7"/>
    <w:rsid w:val="0001448C"/>
    <w:rsid w:val="00036235"/>
    <w:rsid w:val="00036B3B"/>
    <w:rsid w:val="00040487"/>
    <w:rsid w:val="000458D8"/>
    <w:rsid w:val="00060DED"/>
    <w:rsid w:val="00063599"/>
    <w:rsid w:val="000920D8"/>
    <w:rsid w:val="000A09C1"/>
    <w:rsid w:val="000A251D"/>
    <w:rsid w:val="000A4381"/>
    <w:rsid w:val="000B0A26"/>
    <w:rsid w:val="000B429C"/>
    <w:rsid w:val="000D6D55"/>
    <w:rsid w:val="000E2512"/>
    <w:rsid w:val="001332FB"/>
    <w:rsid w:val="001522F9"/>
    <w:rsid w:val="00181005"/>
    <w:rsid w:val="001C6675"/>
    <w:rsid w:val="001E34E1"/>
    <w:rsid w:val="002063EA"/>
    <w:rsid w:val="00231857"/>
    <w:rsid w:val="00252BD1"/>
    <w:rsid w:val="00260382"/>
    <w:rsid w:val="00263291"/>
    <w:rsid w:val="00270390"/>
    <w:rsid w:val="002737F0"/>
    <w:rsid w:val="002A0933"/>
    <w:rsid w:val="002B5253"/>
    <w:rsid w:val="002D411C"/>
    <w:rsid w:val="002D5FA4"/>
    <w:rsid w:val="002D7C68"/>
    <w:rsid w:val="002E257C"/>
    <w:rsid w:val="002F1F99"/>
    <w:rsid w:val="003013EF"/>
    <w:rsid w:val="00302C12"/>
    <w:rsid w:val="00311A3E"/>
    <w:rsid w:val="0034119B"/>
    <w:rsid w:val="00357358"/>
    <w:rsid w:val="00374A01"/>
    <w:rsid w:val="00395E46"/>
    <w:rsid w:val="003A793B"/>
    <w:rsid w:val="003B6201"/>
    <w:rsid w:val="003B7276"/>
    <w:rsid w:val="003D5C6D"/>
    <w:rsid w:val="003E2761"/>
    <w:rsid w:val="003F0E21"/>
    <w:rsid w:val="003F77A5"/>
    <w:rsid w:val="0040462B"/>
    <w:rsid w:val="00450BE3"/>
    <w:rsid w:val="004931E0"/>
    <w:rsid w:val="004A4AF4"/>
    <w:rsid w:val="004A4CA1"/>
    <w:rsid w:val="004A6204"/>
    <w:rsid w:val="004C13E0"/>
    <w:rsid w:val="004E6E3E"/>
    <w:rsid w:val="004F0917"/>
    <w:rsid w:val="004F448E"/>
    <w:rsid w:val="005065A2"/>
    <w:rsid w:val="005146F6"/>
    <w:rsid w:val="0053723D"/>
    <w:rsid w:val="00551469"/>
    <w:rsid w:val="00560E7B"/>
    <w:rsid w:val="00563C87"/>
    <w:rsid w:val="00571B30"/>
    <w:rsid w:val="005765C3"/>
    <w:rsid w:val="00592676"/>
    <w:rsid w:val="0059357C"/>
    <w:rsid w:val="005C5CD3"/>
    <w:rsid w:val="005C71E2"/>
    <w:rsid w:val="00624C01"/>
    <w:rsid w:val="00632720"/>
    <w:rsid w:val="00682158"/>
    <w:rsid w:val="006A018E"/>
    <w:rsid w:val="006D6FE0"/>
    <w:rsid w:val="0073467F"/>
    <w:rsid w:val="007442CD"/>
    <w:rsid w:val="007A1F96"/>
    <w:rsid w:val="007B5058"/>
    <w:rsid w:val="007E243D"/>
    <w:rsid w:val="007E7365"/>
    <w:rsid w:val="007F0282"/>
    <w:rsid w:val="008314BE"/>
    <w:rsid w:val="008425FE"/>
    <w:rsid w:val="00881350"/>
    <w:rsid w:val="008875D8"/>
    <w:rsid w:val="00890D0C"/>
    <w:rsid w:val="00895332"/>
    <w:rsid w:val="008B17DC"/>
    <w:rsid w:val="008B4A93"/>
    <w:rsid w:val="008D0A4D"/>
    <w:rsid w:val="008E1673"/>
    <w:rsid w:val="008F7FB3"/>
    <w:rsid w:val="00900C4D"/>
    <w:rsid w:val="00921ED6"/>
    <w:rsid w:val="00924D2F"/>
    <w:rsid w:val="00942396"/>
    <w:rsid w:val="00950A77"/>
    <w:rsid w:val="00972E48"/>
    <w:rsid w:val="00987EFA"/>
    <w:rsid w:val="009A46F1"/>
    <w:rsid w:val="009D1DC9"/>
    <w:rsid w:val="009D5DAE"/>
    <w:rsid w:val="009F0CF5"/>
    <w:rsid w:val="009F436C"/>
    <w:rsid w:val="00A07B2E"/>
    <w:rsid w:val="00A32246"/>
    <w:rsid w:val="00A41AED"/>
    <w:rsid w:val="00A56FF2"/>
    <w:rsid w:val="00A657C2"/>
    <w:rsid w:val="00A6672F"/>
    <w:rsid w:val="00A92855"/>
    <w:rsid w:val="00B35C59"/>
    <w:rsid w:val="00B42CA7"/>
    <w:rsid w:val="00B7011A"/>
    <w:rsid w:val="00B75E5B"/>
    <w:rsid w:val="00BC0C07"/>
    <w:rsid w:val="00BC5321"/>
    <w:rsid w:val="00BD081A"/>
    <w:rsid w:val="00C050B8"/>
    <w:rsid w:val="00C415A3"/>
    <w:rsid w:val="00C50178"/>
    <w:rsid w:val="00C53CA1"/>
    <w:rsid w:val="00C61F7A"/>
    <w:rsid w:val="00C72823"/>
    <w:rsid w:val="00C75271"/>
    <w:rsid w:val="00C919B6"/>
    <w:rsid w:val="00CA33C7"/>
    <w:rsid w:val="00CA7D6C"/>
    <w:rsid w:val="00CB5AAE"/>
    <w:rsid w:val="00CC232E"/>
    <w:rsid w:val="00CD235D"/>
    <w:rsid w:val="00CD5E65"/>
    <w:rsid w:val="00CF014C"/>
    <w:rsid w:val="00CF3E7C"/>
    <w:rsid w:val="00D139AD"/>
    <w:rsid w:val="00D16225"/>
    <w:rsid w:val="00D30783"/>
    <w:rsid w:val="00D3094C"/>
    <w:rsid w:val="00D43A44"/>
    <w:rsid w:val="00D51AED"/>
    <w:rsid w:val="00D8323A"/>
    <w:rsid w:val="00D91EE0"/>
    <w:rsid w:val="00D92607"/>
    <w:rsid w:val="00DA3230"/>
    <w:rsid w:val="00DA45A0"/>
    <w:rsid w:val="00DA679F"/>
    <w:rsid w:val="00DB5639"/>
    <w:rsid w:val="00DE01B6"/>
    <w:rsid w:val="00E000C0"/>
    <w:rsid w:val="00E106DF"/>
    <w:rsid w:val="00E12C8C"/>
    <w:rsid w:val="00E17AF1"/>
    <w:rsid w:val="00E22FA0"/>
    <w:rsid w:val="00E33242"/>
    <w:rsid w:val="00E77942"/>
    <w:rsid w:val="00E9240F"/>
    <w:rsid w:val="00E961FE"/>
    <w:rsid w:val="00EA1533"/>
    <w:rsid w:val="00EC67D6"/>
    <w:rsid w:val="00EF2B81"/>
    <w:rsid w:val="00F11F6D"/>
    <w:rsid w:val="00F36721"/>
    <w:rsid w:val="00F36D11"/>
    <w:rsid w:val="00F43C2C"/>
    <w:rsid w:val="00F52EA4"/>
    <w:rsid w:val="00F67730"/>
    <w:rsid w:val="00F80741"/>
    <w:rsid w:val="00F92E38"/>
    <w:rsid w:val="00FC46B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7DA07-9B13-4818-9CDC-E3DCB146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5065A2"/>
    <w:pPr>
      <w:widowControl w:val="0"/>
      <w:suppressAutoHyphens/>
      <w:contextualSpacing w:val="0"/>
      <w:jc w:val="center"/>
      <w:outlineLvl w:val="0"/>
    </w:pPr>
    <w:rPr>
      <w:rFonts w:ascii="PT Astra Serif" w:eastAsia="Source Han Sans CN Regular" w:hAnsi="PT Astra Serif" w:cs="Lohit Devanagari"/>
      <w:b/>
      <w:spacing w:val="0"/>
      <w:kern w:val="2"/>
      <w:sz w:val="28"/>
      <w:szCs w:val="24"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iPriority w:val="99"/>
    <w:unhideWhenUsed/>
    <w:qFormat/>
    <w:rsid w:val="0030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3013EF"/>
    <w:rPr>
      <w:color w:val="0000FF"/>
      <w:u w:val="single"/>
    </w:rPr>
  </w:style>
  <w:style w:type="paragraph" w:styleId="a7">
    <w:name w:val="List Paragraph"/>
    <w:basedOn w:val="a"/>
    <w:qFormat/>
    <w:rsid w:val="000920D8"/>
    <w:pPr>
      <w:ind w:left="720"/>
      <w:contextualSpacing/>
    </w:pPr>
  </w:style>
  <w:style w:type="character" w:customStyle="1" w:styleId="uv3um">
    <w:name w:val="uv3um"/>
    <w:rsid w:val="00C050B8"/>
  </w:style>
  <w:style w:type="paragraph" w:styleId="a8">
    <w:name w:val="No Spacing"/>
    <w:uiPriority w:val="1"/>
    <w:qFormat/>
    <w:rsid w:val="00E9240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2"/>
    <w:link w:val="1"/>
    <w:rsid w:val="005065A2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paragraph" w:styleId="a1">
    <w:name w:val="Body Text Indent"/>
    <w:basedOn w:val="a9"/>
    <w:link w:val="aa"/>
    <w:qFormat/>
    <w:rsid w:val="005065A2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a">
    <w:name w:val="Основной текст с отступом Знак"/>
    <w:basedOn w:val="a2"/>
    <w:link w:val="a1"/>
    <w:rsid w:val="005065A2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ConsNonformat">
    <w:name w:val="ConsNonformat"/>
    <w:qFormat/>
    <w:rsid w:val="005065A2"/>
    <w:pPr>
      <w:widowControl w:val="0"/>
      <w:suppressAutoHyphens/>
      <w:overflowPunct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Title"/>
    <w:basedOn w:val="a"/>
    <w:next w:val="a"/>
    <w:link w:val="ab"/>
    <w:uiPriority w:val="10"/>
    <w:qFormat/>
    <w:rsid w:val="005065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2"/>
    <w:link w:val="a0"/>
    <w:uiPriority w:val="10"/>
    <w:rsid w:val="0050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ody Text"/>
    <w:basedOn w:val="a"/>
    <w:link w:val="ac"/>
    <w:uiPriority w:val="99"/>
    <w:semiHidden/>
    <w:unhideWhenUsed/>
    <w:rsid w:val="005065A2"/>
    <w:pPr>
      <w:spacing w:after="120"/>
    </w:pPr>
  </w:style>
  <w:style w:type="character" w:customStyle="1" w:styleId="ac">
    <w:name w:val="Основной текст Знак"/>
    <w:basedOn w:val="a2"/>
    <w:link w:val="a9"/>
    <w:uiPriority w:val="99"/>
    <w:semiHidden/>
    <w:rsid w:val="005065A2"/>
  </w:style>
  <w:style w:type="paragraph" w:customStyle="1" w:styleId="Default">
    <w:name w:val="Default"/>
    <w:rsid w:val="000458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E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3E2761"/>
  </w:style>
  <w:style w:type="paragraph" w:styleId="af">
    <w:name w:val="footer"/>
    <w:basedOn w:val="a"/>
    <w:link w:val="af0"/>
    <w:uiPriority w:val="99"/>
    <w:unhideWhenUsed/>
    <w:rsid w:val="003E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3E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1414&amp;dst=100622&amp;field=134&amp;date=11.1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91414&amp;date=11.12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91414&amp;dst=100633&amp;field=134&amp;date=17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95&amp;dst=100464&amp;field=134&amp;date=11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Ивлев Станислав Владимирович</cp:lastModifiedBy>
  <cp:revision>10</cp:revision>
  <dcterms:created xsi:type="dcterms:W3CDTF">2026-05-19T16:30:00Z</dcterms:created>
  <dcterms:modified xsi:type="dcterms:W3CDTF">2026-05-22T07:47:00Z</dcterms:modified>
</cp:coreProperties>
</file>