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463" w:rsidRPr="00F07B2D" w:rsidRDefault="00487463" w:rsidP="00487463">
      <w:pPr>
        <w:autoSpaceDE w:val="0"/>
        <w:autoSpaceDN w:val="0"/>
        <w:adjustRightInd w:val="0"/>
        <w:jc w:val="center"/>
        <w:outlineLvl w:val="0"/>
        <w:rPr>
          <w:i/>
          <w:color w:val="FF0000"/>
          <w:szCs w:val="28"/>
          <w:u w:val="single"/>
          <w:lang w:val="tt-RU"/>
        </w:rPr>
      </w:pPr>
      <w:r w:rsidRPr="00F07B2D">
        <w:rPr>
          <w:i/>
          <w:color w:val="FF0000"/>
          <w:szCs w:val="28"/>
          <w:u w:val="single"/>
          <w:lang w:val="tt-RU"/>
        </w:rPr>
        <w:t>Срок проведения независимой</w:t>
      </w:r>
    </w:p>
    <w:p w:rsidR="00487463" w:rsidRPr="00F07B2D" w:rsidRDefault="00487463" w:rsidP="00487463">
      <w:pPr>
        <w:autoSpaceDE w:val="0"/>
        <w:autoSpaceDN w:val="0"/>
        <w:adjustRightInd w:val="0"/>
        <w:jc w:val="center"/>
        <w:outlineLvl w:val="0"/>
        <w:rPr>
          <w:i/>
          <w:color w:val="FF0000"/>
          <w:szCs w:val="28"/>
          <w:u w:val="single"/>
          <w:lang w:val="tt-RU"/>
        </w:rPr>
      </w:pPr>
      <w:r w:rsidRPr="00F07B2D">
        <w:rPr>
          <w:i/>
          <w:color w:val="FF0000"/>
          <w:szCs w:val="28"/>
          <w:u w:val="single"/>
          <w:lang w:val="tt-RU"/>
        </w:rPr>
        <w:t>антикоррупционной экспертизы проекта –</w:t>
      </w:r>
    </w:p>
    <w:p w:rsidR="00487463" w:rsidRPr="00F07B2D" w:rsidRDefault="00487463" w:rsidP="00487463">
      <w:pPr>
        <w:autoSpaceDE w:val="0"/>
        <w:autoSpaceDN w:val="0"/>
        <w:adjustRightInd w:val="0"/>
        <w:jc w:val="center"/>
        <w:outlineLvl w:val="0"/>
        <w:rPr>
          <w:i/>
          <w:color w:val="FF0000"/>
          <w:szCs w:val="28"/>
          <w:u w:val="single"/>
          <w:lang w:val="tt-RU"/>
        </w:rPr>
      </w:pPr>
      <w:r>
        <w:rPr>
          <w:i/>
          <w:color w:val="FF0000"/>
          <w:szCs w:val="28"/>
          <w:u w:val="single"/>
          <w:lang w:val="tt-RU"/>
        </w:rPr>
        <w:t xml:space="preserve">с  </w:t>
      </w:r>
      <w:r>
        <w:rPr>
          <w:i/>
          <w:color w:val="FF0000"/>
          <w:szCs w:val="28"/>
          <w:u w:val="single"/>
          <w:lang w:val="tt-RU"/>
        </w:rPr>
        <w:t>21 по 28 мая 2026</w:t>
      </w:r>
      <w:bookmarkStart w:id="0" w:name="_GoBack"/>
      <w:bookmarkEnd w:id="0"/>
      <w:r w:rsidRPr="00F07B2D">
        <w:rPr>
          <w:i/>
          <w:color w:val="FF0000"/>
          <w:szCs w:val="28"/>
          <w:u w:val="single"/>
          <w:lang w:val="tt-RU"/>
        </w:rPr>
        <w:t xml:space="preserve"> года включительно.</w:t>
      </w:r>
    </w:p>
    <w:p w:rsidR="00487463" w:rsidRPr="00F07B2D" w:rsidRDefault="00487463" w:rsidP="00487463">
      <w:pPr>
        <w:autoSpaceDE w:val="0"/>
        <w:autoSpaceDN w:val="0"/>
        <w:adjustRightInd w:val="0"/>
        <w:jc w:val="center"/>
        <w:outlineLvl w:val="0"/>
        <w:rPr>
          <w:i/>
          <w:color w:val="FF0000"/>
          <w:szCs w:val="28"/>
          <w:u w:val="single"/>
          <w:lang w:val="tt-RU"/>
        </w:rPr>
      </w:pPr>
      <w:r w:rsidRPr="00F07B2D">
        <w:rPr>
          <w:i/>
          <w:color w:val="FF0000"/>
          <w:szCs w:val="28"/>
          <w:u w:val="single"/>
          <w:lang w:val="tt-RU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</w:t>
      </w:r>
      <w:r>
        <w:rPr>
          <w:i/>
          <w:color w:val="FF0000"/>
          <w:szCs w:val="28"/>
          <w:u w:val="single"/>
          <w:lang w:val="tt-RU"/>
        </w:rPr>
        <w:t xml:space="preserve">                 </w:t>
      </w:r>
      <w:r w:rsidRPr="00F07B2D">
        <w:rPr>
          <w:i/>
          <w:color w:val="FF0000"/>
          <w:szCs w:val="28"/>
          <w:u w:val="single"/>
          <w:lang w:val="tt-RU"/>
        </w:rPr>
        <w:t>Евченко И.Г.</w:t>
      </w:r>
    </w:p>
    <w:p w:rsidR="00487463" w:rsidRPr="00F07B2D" w:rsidRDefault="00487463" w:rsidP="00487463">
      <w:pPr>
        <w:autoSpaceDE w:val="0"/>
        <w:autoSpaceDN w:val="0"/>
        <w:adjustRightInd w:val="0"/>
        <w:jc w:val="center"/>
        <w:outlineLvl w:val="0"/>
        <w:rPr>
          <w:i/>
          <w:color w:val="FF0000"/>
          <w:szCs w:val="28"/>
          <w:u w:val="single"/>
          <w:lang w:val="tt-RU"/>
        </w:rPr>
      </w:pPr>
      <w:r w:rsidRPr="00F07B2D">
        <w:rPr>
          <w:i/>
          <w:color w:val="FF0000"/>
          <w:szCs w:val="28"/>
          <w:u w:val="single"/>
          <w:lang w:val="tt-RU"/>
        </w:rPr>
        <w:t>по тел.:(843) 221-40-16 (Inna.Evchenko@tatar.ru)</w:t>
      </w:r>
    </w:p>
    <w:p w:rsidR="00F90D25" w:rsidRPr="00487463" w:rsidRDefault="00F90D25" w:rsidP="00487463">
      <w:pPr>
        <w:pStyle w:val="a3"/>
        <w:shd w:val="clear" w:color="auto" w:fill="auto"/>
        <w:spacing w:after="0" w:line="240" w:lineRule="auto"/>
        <w:ind w:firstLine="6663"/>
        <w:jc w:val="center"/>
        <w:rPr>
          <w:b/>
          <w:sz w:val="28"/>
          <w:szCs w:val="28"/>
          <w:lang w:val="tt-RU"/>
        </w:rPr>
      </w:pPr>
    </w:p>
    <w:p w:rsidR="00F90D25" w:rsidRDefault="00F90D25" w:rsidP="002D3786">
      <w:pPr>
        <w:pStyle w:val="a3"/>
        <w:shd w:val="clear" w:color="auto" w:fill="auto"/>
        <w:spacing w:after="0" w:line="240" w:lineRule="auto"/>
        <w:ind w:firstLine="6663"/>
        <w:jc w:val="center"/>
        <w:rPr>
          <w:b/>
          <w:sz w:val="28"/>
          <w:szCs w:val="28"/>
          <w:lang w:val="ru-RU"/>
        </w:rPr>
      </w:pPr>
    </w:p>
    <w:p w:rsidR="00F90D25" w:rsidRDefault="00F90D25" w:rsidP="002D3786">
      <w:pPr>
        <w:pStyle w:val="a3"/>
        <w:shd w:val="clear" w:color="auto" w:fill="auto"/>
        <w:spacing w:after="0" w:line="240" w:lineRule="auto"/>
        <w:ind w:firstLine="6663"/>
        <w:jc w:val="center"/>
        <w:rPr>
          <w:b/>
          <w:sz w:val="28"/>
          <w:szCs w:val="28"/>
          <w:lang w:val="ru-RU"/>
        </w:rPr>
      </w:pPr>
    </w:p>
    <w:p w:rsidR="00F44FA1" w:rsidRPr="009B4192" w:rsidRDefault="00F44FA1" w:rsidP="002D3786">
      <w:pPr>
        <w:pStyle w:val="a3"/>
        <w:shd w:val="clear" w:color="auto" w:fill="auto"/>
        <w:spacing w:after="0" w:line="240" w:lineRule="auto"/>
        <w:ind w:firstLine="6663"/>
        <w:jc w:val="center"/>
        <w:rPr>
          <w:b/>
          <w:sz w:val="28"/>
          <w:szCs w:val="28"/>
          <w:lang w:val="ru-RU"/>
        </w:rPr>
      </w:pPr>
    </w:p>
    <w:p w:rsidR="002D3786" w:rsidRPr="00DF488E" w:rsidRDefault="002D3786" w:rsidP="002D3786">
      <w:pPr>
        <w:pStyle w:val="a3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DF488E">
        <w:rPr>
          <w:sz w:val="28"/>
          <w:szCs w:val="28"/>
        </w:rPr>
        <w:t>ЗАКОН</w:t>
      </w:r>
    </w:p>
    <w:p w:rsidR="002D3786" w:rsidRPr="00DF488E" w:rsidRDefault="002D3786" w:rsidP="002D3786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bookmarkStart w:id="1" w:name="bookmark2"/>
      <w:r w:rsidRPr="00DF488E">
        <w:rPr>
          <w:rFonts w:ascii="Times New Roman" w:hAnsi="Times New Roman"/>
          <w:b w:val="0"/>
          <w:sz w:val="28"/>
          <w:szCs w:val="28"/>
        </w:rPr>
        <w:t xml:space="preserve">РЕСПУБЛИКИ ТАТАРСТАН </w:t>
      </w:r>
    </w:p>
    <w:p w:rsidR="002D3786" w:rsidRPr="001E65B9" w:rsidRDefault="002D3786" w:rsidP="002D3786">
      <w:pPr>
        <w:pStyle w:val="20"/>
        <w:keepNext/>
        <w:keepLines/>
        <w:shd w:val="clear" w:color="auto" w:fill="auto"/>
        <w:spacing w:before="0" w:after="0" w:line="240" w:lineRule="auto"/>
        <w:jc w:val="left"/>
        <w:rPr>
          <w:rFonts w:ascii="Times New Roman" w:hAnsi="Times New Roman"/>
          <w:sz w:val="28"/>
          <w:szCs w:val="28"/>
        </w:rPr>
      </w:pPr>
    </w:p>
    <w:p w:rsidR="00F90D25" w:rsidRDefault="00487463" w:rsidP="002D3786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sz w:val="28"/>
          <w:szCs w:val="28"/>
        </w:rPr>
      </w:pPr>
      <w:bookmarkStart w:id="2" w:name="bookmark3"/>
      <w:bookmarkEnd w:id="1"/>
      <w:r>
        <w:rPr>
          <w:rFonts w:ascii="Times New Roman" w:hAnsi="Times New Roman"/>
          <w:sz w:val="28"/>
          <w:szCs w:val="28"/>
        </w:rPr>
        <w:t>«</w:t>
      </w:r>
      <w:r w:rsidR="00393DF1" w:rsidRPr="00393DF1">
        <w:rPr>
          <w:rFonts w:ascii="Times New Roman" w:hAnsi="Times New Roman"/>
          <w:sz w:val="28"/>
          <w:szCs w:val="28"/>
        </w:rPr>
        <w:t>О внесении изменений в Кодекс Республики Татарстан</w:t>
      </w:r>
    </w:p>
    <w:p w:rsidR="002D3786" w:rsidRDefault="00393DF1" w:rsidP="002D3786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393DF1">
        <w:rPr>
          <w:rFonts w:ascii="Times New Roman" w:hAnsi="Times New Roman"/>
          <w:sz w:val="28"/>
          <w:szCs w:val="28"/>
        </w:rPr>
        <w:t>об а</w:t>
      </w:r>
      <w:r>
        <w:rPr>
          <w:rFonts w:ascii="Times New Roman" w:hAnsi="Times New Roman"/>
          <w:sz w:val="28"/>
          <w:szCs w:val="28"/>
        </w:rPr>
        <w:t>дминистративных правонарушениях</w:t>
      </w:r>
      <w:r w:rsidR="00487463">
        <w:rPr>
          <w:rFonts w:ascii="Times New Roman" w:hAnsi="Times New Roman"/>
          <w:sz w:val="28"/>
          <w:szCs w:val="28"/>
        </w:rPr>
        <w:t>»</w:t>
      </w:r>
    </w:p>
    <w:p w:rsidR="002D3786" w:rsidRPr="001E65B9" w:rsidRDefault="002D3786" w:rsidP="002D3786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sz w:val="28"/>
          <w:szCs w:val="28"/>
        </w:rPr>
      </w:pPr>
    </w:p>
    <w:bookmarkEnd w:id="2"/>
    <w:p w:rsidR="002D3786" w:rsidRDefault="002D3786" w:rsidP="00D9172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71819">
        <w:rPr>
          <w:rFonts w:eastAsia="Calibri"/>
          <w:b/>
          <w:bCs/>
          <w:sz w:val="28"/>
          <w:szCs w:val="28"/>
          <w:lang w:eastAsia="x-none"/>
        </w:rPr>
        <w:t>Статья 1</w:t>
      </w:r>
    </w:p>
    <w:p w:rsidR="002D3786" w:rsidRPr="00671819" w:rsidRDefault="002D3786" w:rsidP="00D91720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x-none"/>
        </w:rPr>
      </w:pPr>
    </w:p>
    <w:p w:rsidR="004C4713" w:rsidRPr="004C4713" w:rsidRDefault="002D0CDD" w:rsidP="004C471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x-none"/>
        </w:rPr>
      </w:pPr>
      <w:r w:rsidRPr="002D0CDD">
        <w:rPr>
          <w:rFonts w:eastAsia="Calibri"/>
          <w:bCs/>
          <w:sz w:val="28"/>
          <w:szCs w:val="28"/>
          <w:lang w:eastAsia="x-none"/>
        </w:rPr>
        <w:t xml:space="preserve">Внести в Кодекс Республики Татарстан об административных правонарушениях (Ведомости Государственного Совета Татарстана, 2006, </w:t>
      </w:r>
      <w:r w:rsidR="00835272">
        <w:rPr>
          <w:rFonts w:eastAsia="Calibri"/>
          <w:bCs/>
          <w:sz w:val="28"/>
          <w:szCs w:val="28"/>
          <w:lang w:eastAsia="x-none"/>
        </w:rPr>
        <w:t>№</w:t>
      </w:r>
      <w:r w:rsidRPr="002D0CDD">
        <w:rPr>
          <w:rFonts w:eastAsia="Calibri"/>
          <w:bCs/>
          <w:sz w:val="28"/>
          <w:szCs w:val="28"/>
          <w:lang w:eastAsia="x-none"/>
        </w:rPr>
        <w:t xml:space="preserve"> 12 </w:t>
      </w:r>
      <w:r w:rsidR="00F95C96">
        <w:rPr>
          <w:rFonts w:eastAsia="Calibri"/>
          <w:bCs/>
          <w:sz w:val="28"/>
          <w:szCs w:val="28"/>
          <w:lang w:eastAsia="x-none"/>
        </w:rPr>
        <w:t xml:space="preserve">                          </w:t>
      </w:r>
      <w:r w:rsidRPr="002D0CDD">
        <w:rPr>
          <w:rFonts w:eastAsia="Calibri"/>
          <w:bCs/>
          <w:sz w:val="28"/>
          <w:szCs w:val="28"/>
          <w:lang w:eastAsia="x-none"/>
        </w:rPr>
        <w:t xml:space="preserve">(I часть); 2007, </w:t>
      </w:r>
      <w:r w:rsidR="00835272">
        <w:rPr>
          <w:rFonts w:eastAsia="Calibri"/>
          <w:bCs/>
          <w:sz w:val="28"/>
          <w:szCs w:val="28"/>
          <w:lang w:eastAsia="x-none"/>
        </w:rPr>
        <w:t>№</w:t>
      </w:r>
      <w:r w:rsidRPr="002D0CDD">
        <w:rPr>
          <w:rFonts w:eastAsia="Calibri"/>
          <w:bCs/>
          <w:sz w:val="28"/>
          <w:szCs w:val="28"/>
          <w:lang w:eastAsia="x-none"/>
        </w:rPr>
        <w:t xml:space="preserve"> 11; 2009, </w:t>
      </w:r>
      <w:r w:rsidR="00F95C96">
        <w:rPr>
          <w:rFonts w:eastAsia="Calibri"/>
          <w:bCs/>
          <w:sz w:val="28"/>
          <w:szCs w:val="28"/>
          <w:lang w:eastAsia="x-none"/>
        </w:rPr>
        <w:t>№</w:t>
      </w:r>
      <w:r w:rsidRPr="002D0CDD">
        <w:rPr>
          <w:rFonts w:eastAsia="Calibri"/>
          <w:bCs/>
          <w:sz w:val="28"/>
          <w:szCs w:val="28"/>
          <w:lang w:eastAsia="x-none"/>
        </w:rPr>
        <w:t xml:space="preserve"> 2, </w:t>
      </w:r>
      <w:r w:rsidR="00835272">
        <w:rPr>
          <w:rFonts w:eastAsia="Calibri"/>
          <w:bCs/>
          <w:sz w:val="28"/>
          <w:szCs w:val="28"/>
          <w:lang w:eastAsia="x-none"/>
        </w:rPr>
        <w:t>№</w:t>
      </w:r>
      <w:r w:rsidRPr="002D0CDD">
        <w:rPr>
          <w:rFonts w:eastAsia="Calibri"/>
          <w:bCs/>
          <w:sz w:val="28"/>
          <w:szCs w:val="28"/>
          <w:lang w:eastAsia="x-none"/>
        </w:rPr>
        <w:t xml:space="preserve"> 7</w:t>
      </w:r>
      <w:r w:rsidR="00F95C96">
        <w:rPr>
          <w:rFonts w:eastAsia="Calibri"/>
          <w:bCs/>
          <w:sz w:val="28"/>
          <w:szCs w:val="28"/>
          <w:lang w:eastAsia="x-none"/>
        </w:rPr>
        <w:t xml:space="preserve"> </w:t>
      </w:r>
      <w:r w:rsidR="00F95C96" w:rsidRPr="004C4713">
        <w:rPr>
          <w:rFonts w:eastAsia="Calibri"/>
          <w:bCs/>
          <w:sz w:val="28"/>
          <w:szCs w:val="28"/>
          <w:lang w:eastAsia="x-none"/>
        </w:rPr>
        <w:t>–</w:t>
      </w:r>
      <w:r w:rsidR="00F95C96">
        <w:rPr>
          <w:rFonts w:eastAsia="Calibri"/>
          <w:bCs/>
          <w:sz w:val="28"/>
          <w:szCs w:val="28"/>
          <w:lang w:eastAsia="x-none"/>
        </w:rPr>
        <w:t xml:space="preserve"> </w:t>
      </w:r>
      <w:r w:rsidRPr="002D0CDD">
        <w:rPr>
          <w:rFonts w:eastAsia="Calibri"/>
          <w:bCs/>
          <w:sz w:val="28"/>
          <w:szCs w:val="28"/>
          <w:lang w:eastAsia="x-none"/>
        </w:rPr>
        <w:t xml:space="preserve">8 (I часть), </w:t>
      </w:r>
      <w:r w:rsidR="00835272">
        <w:rPr>
          <w:rFonts w:eastAsia="Calibri"/>
          <w:bCs/>
          <w:sz w:val="28"/>
          <w:szCs w:val="28"/>
          <w:lang w:eastAsia="x-none"/>
        </w:rPr>
        <w:t>№</w:t>
      </w:r>
      <w:r w:rsidRPr="002D0CDD">
        <w:rPr>
          <w:rFonts w:eastAsia="Calibri"/>
          <w:bCs/>
          <w:sz w:val="28"/>
          <w:szCs w:val="28"/>
          <w:lang w:eastAsia="x-none"/>
        </w:rPr>
        <w:t xml:space="preserve"> 9-10, </w:t>
      </w:r>
      <w:r w:rsidR="00835272">
        <w:rPr>
          <w:rFonts w:eastAsia="Calibri"/>
          <w:bCs/>
          <w:sz w:val="28"/>
          <w:szCs w:val="28"/>
          <w:lang w:eastAsia="x-none"/>
        </w:rPr>
        <w:t>№</w:t>
      </w:r>
      <w:r w:rsidRPr="002D0CDD">
        <w:rPr>
          <w:rFonts w:eastAsia="Calibri"/>
          <w:bCs/>
          <w:sz w:val="28"/>
          <w:szCs w:val="28"/>
          <w:lang w:eastAsia="x-none"/>
        </w:rPr>
        <w:t xml:space="preserve"> 12 (I часть); 2010, </w:t>
      </w:r>
      <w:r w:rsidR="00F95C96">
        <w:rPr>
          <w:rFonts w:eastAsia="Calibri"/>
          <w:bCs/>
          <w:sz w:val="28"/>
          <w:szCs w:val="28"/>
          <w:lang w:eastAsia="x-none"/>
        </w:rPr>
        <w:t xml:space="preserve">                </w:t>
      </w:r>
      <w:r w:rsidR="00835272">
        <w:rPr>
          <w:rFonts w:eastAsia="Calibri"/>
          <w:bCs/>
          <w:sz w:val="28"/>
          <w:szCs w:val="28"/>
          <w:lang w:eastAsia="x-none"/>
        </w:rPr>
        <w:t>№</w:t>
      </w:r>
      <w:r w:rsidRPr="002D0CDD">
        <w:rPr>
          <w:rFonts w:eastAsia="Calibri"/>
          <w:bCs/>
          <w:sz w:val="28"/>
          <w:szCs w:val="28"/>
          <w:lang w:eastAsia="x-none"/>
        </w:rPr>
        <w:t xml:space="preserve"> 1</w:t>
      </w:r>
      <w:r w:rsidR="00F95C96">
        <w:rPr>
          <w:rFonts w:eastAsia="Calibri"/>
          <w:bCs/>
          <w:sz w:val="28"/>
          <w:szCs w:val="28"/>
          <w:lang w:eastAsia="x-none"/>
        </w:rPr>
        <w:t xml:space="preserve"> </w:t>
      </w:r>
      <w:r w:rsidR="00F95C96" w:rsidRPr="004C4713">
        <w:rPr>
          <w:rFonts w:eastAsia="Calibri"/>
          <w:bCs/>
          <w:sz w:val="28"/>
          <w:szCs w:val="28"/>
          <w:lang w:eastAsia="x-none"/>
        </w:rPr>
        <w:t>–</w:t>
      </w:r>
      <w:r w:rsidRPr="002D0CDD">
        <w:rPr>
          <w:rFonts w:eastAsia="Calibri"/>
          <w:bCs/>
          <w:sz w:val="28"/>
          <w:szCs w:val="28"/>
          <w:lang w:eastAsia="x-none"/>
        </w:rPr>
        <w:t xml:space="preserve">2, </w:t>
      </w:r>
      <w:r w:rsidR="00835272">
        <w:rPr>
          <w:rFonts w:eastAsia="Calibri"/>
          <w:bCs/>
          <w:sz w:val="28"/>
          <w:szCs w:val="28"/>
          <w:lang w:eastAsia="x-none"/>
        </w:rPr>
        <w:t>№</w:t>
      </w:r>
      <w:r w:rsidRPr="002D0CDD">
        <w:rPr>
          <w:rFonts w:eastAsia="Calibri"/>
          <w:bCs/>
          <w:sz w:val="28"/>
          <w:szCs w:val="28"/>
          <w:lang w:eastAsia="x-none"/>
        </w:rPr>
        <w:t xml:space="preserve"> 3, </w:t>
      </w:r>
      <w:r w:rsidR="00835272">
        <w:rPr>
          <w:rFonts w:eastAsia="Calibri"/>
          <w:bCs/>
          <w:sz w:val="28"/>
          <w:szCs w:val="28"/>
          <w:lang w:eastAsia="x-none"/>
        </w:rPr>
        <w:t>№</w:t>
      </w:r>
      <w:r w:rsidRPr="002D0CDD">
        <w:rPr>
          <w:rFonts w:eastAsia="Calibri"/>
          <w:bCs/>
          <w:sz w:val="28"/>
          <w:szCs w:val="28"/>
          <w:lang w:eastAsia="x-none"/>
        </w:rPr>
        <w:t xml:space="preserve"> 6 (I часть), </w:t>
      </w:r>
      <w:r w:rsidR="00835272">
        <w:rPr>
          <w:rFonts w:eastAsia="Calibri"/>
          <w:bCs/>
          <w:sz w:val="28"/>
          <w:szCs w:val="28"/>
          <w:lang w:eastAsia="x-none"/>
        </w:rPr>
        <w:t>№</w:t>
      </w:r>
      <w:r w:rsidRPr="002D0CDD">
        <w:rPr>
          <w:rFonts w:eastAsia="Calibri"/>
          <w:bCs/>
          <w:sz w:val="28"/>
          <w:szCs w:val="28"/>
          <w:lang w:eastAsia="x-none"/>
        </w:rPr>
        <w:t xml:space="preserve"> 7 (I часть), </w:t>
      </w:r>
      <w:r w:rsidR="00835272">
        <w:rPr>
          <w:rFonts w:eastAsia="Calibri"/>
          <w:bCs/>
          <w:sz w:val="28"/>
          <w:szCs w:val="28"/>
          <w:lang w:eastAsia="x-none"/>
        </w:rPr>
        <w:t>№</w:t>
      </w:r>
      <w:r w:rsidRPr="002D0CDD">
        <w:rPr>
          <w:rFonts w:eastAsia="Calibri"/>
          <w:bCs/>
          <w:sz w:val="28"/>
          <w:szCs w:val="28"/>
          <w:lang w:eastAsia="x-none"/>
        </w:rPr>
        <w:t xml:space="preserve"> 7 (II часть), </w:t>
      </w:r>
      <w:r w:rsidR="00835272">
        <w:rPr>
          <w:rFonts w:eastAsia="Calibri"/>
          <w:bCs/>
          <w:sz w:val="28"/>
          <w:szCs w:val="28"/>
          <w:lang w:eastAsia="x-none"/>
        </w:rPr>
        <w:t>№</w:t>
      </w:r>
      <w:r w:rsidRPr="002D0CDD">
        <w:rPr>
          <w:rFonts w:eastAsia="Calibri"/>
          <w:bCs/>
          <w:sz w:val="28"/>
          <w:szCs w:val="28"/>
          <w:lang w:eastAsia="x-none"/>
        </w:rPr>
        <w:t xml:space="preserve"> 10 (II часть); 2011, </w:t>
      </w:r>
      <w:r w:rsidR="00835272">
        <w:rPr>
          <w:rFonts w:eastAsia="Calibri"/>
          <w:bCs/>
          <w:sz w:val="28"/>
          <w:szCs w:val="28"/>
          <w:lang w:eastAsia="x-none"/>
        </w:rPr>
        <w:t>№</w:t>
      </w:r>
      <w:r w:rsidRPr="002D0CDD">
        <w:rPr>
          <w:rFonts w:eastAsia="Calibri"/>
          <w:bCs/>
          <w:sz w:val="28"/>
          <w:szCs w:val="28"/>
          <w:lang w:eastAsia="x-none"/>
        </w:rPr>
        <w:t xml:space="preserve"> 6 </w:t>
      </w:r>
      <w:r w:rsidR="00F95C96">
        <w:rPr>
          <w:rFonts w:eastAsia="Calibri"/>
          <w:bCs/>
          <w:sz w:val="28"/>
          <w:szCs w:val="28"/>
          <w:lang w:eastAsia="x-none"/>
        </w:rPr>
        <w:t xml:space="preserve">                 </w:t>
      </w:r>
      <w:r w:rsidRPr="002D0CDD">
        <w:rPr>
          <w:rFonts w:eastAsia="Calibri"/>
          <w:bCs/>
          <w:sz w:val="28"/>
          <w:szCs w:val="28"/>
          <w:lang w:eastAsia="x-none"/>
        </w:rPr>
        <w:t>(I часть),</w:t>
      </w:r>
      <w:r w:rsidR="00835272">
        <w:rPr>
          <w:rFonts w:eastAsia="Calibri"/>
          <w:bCs/>
          <w:sz w:val="28"/>
          <w:szCs w:val="28"/>
          <w:lang w:eastAsia="x-none"/>
        </w:rPr>
        <w:t xml:space="preserve"> №</w:t>
      </w:r>
      <w:r w:rsidRPr="002D0CDD">
        <w:rPr>
          <w:rFonts w:eastAsia="Calibri"/>
          <w:bCs/>
          <w:sz w:val="28"/>
          <w:szCs w:val="28"/>
          <w:lang w:eastAsia="x-none"/>
        </w:rPr>
        <w:t xml:space="preserve"> 8 (I часть), </w:t>
      </w:r>
      <w:r w:rsidR="00835272">
        <w:rPr>
          <w:rFonts w:eastAsia="Calibri"/>
          <w:bCs/>
          <w:sz w:val="28"/>
          <w:szCs w:val="28"/>
          <w:lang w:eastAsia="x-none"/>
        </w:rPr>
        <w:t>№</w:t>
      </w:r>
      <w:r w:rsidRPr="002D0CDD">
        <w:rPr>
          <w:rFonts w:eastAsia="Calibri"/>
          <w:bCs/>
          <w:sz w:val="28"/>
          <w:szCs w:val="28"/>
          <w:lang w:eastAsia="x-none"/>
        </w:rPr>
        <w:t xml:space="preserve"> 10 (I часть), 11 (I часть); 2012, </w:t>
      </w:r>
      <w:r w:rsidR="00835272">
        <w:rPr>
          <w:rFonts w:eastAsia="Calibri"/>
          <w:bCs/>
          <w:sz w:val="28"/>
          <w:szCs w:val="28"/>
          <w:lang w:eastAsia="x-none"/>
        </w:rPr>
        <w:t>№</w:t>
      </w:r>
      <w:r w:rsidRPr="002D0CDD">
        <w:rPr>
          <w:rFonts w:eastAsia="Calibri"/>
          <w:bCs/>
          <w:sz w:val="28"/>
          <w:szCs w:val="28"/>
          <w:lang w:eastAsia="x-none"/>
        </w:rPr>
        <w:t xml:space="preserve"> 1, </w:t>
      </w:r>
      <w:r w:rsidR="00835272">
        <w:rPr>
          <w:rFonts w:eastAsia="Calibri"/>
          <w:bCs/>
          <w:sz w:val="28"/>
          <w:szCs w:val="28"/>
          <w:lang w:eastAsia="x-none"/>
        </w:rPr>
        <w:t>№</w:t>
      </w:r>
      <w:r w:rsidRPr="002D0CDD">
        <w:rPr>
          <w:rFonts w:eastAsia="Calibri"/>
          <w:bCs/>
          <w:sz w:val="28"/>
          <w:szCs w:val="28"/>
          <w:lang w:eastAsia="x-none"/>
        </w:rPr>
        <w:t xml:space="preserve"> 6 (I часть), </w:t>
      </w:r>
      <w:r w:rsidR="00835272">
        <w:rPr>
          <w:rFonts w:eastAsia="Calibri"/>
          <w:bCs/>
          <w:sz w:val="28"/>
          <w:szCs w:val="28"/>
          <w:lang w:eastAsia="x-none"/>
        </w:rPr>
        <w:t>№</w:t>
      </w:r>
      <w:r w:rsidRPr="002D0CDD">
        <w:rPr>
          <w:rFonts w:eastAsia="Calibri"/>
          <w:bCs/>
          <w:sz w:val="28"/>
          <w:szCs w:val="28"/>
          <w:lang w:eastAsia="x-none"/>
        </w:rPr>
        <w:t xml:space="preserve"> 7 </w:t>
      </w:r>
      <w:r w:rsidR="00F95C96">
        <w:rPr>
          <w:rFonts w:eastAsia="Calibri"/>
          <w:bCs/>
          <w:sz w:val="28"/>
          <w:szCs w:val="28"/>
          <w:lang w:eastAsia="x-none"/>
        </w:rPr>
        <w:t xml:space="preserve">                        </w:t>
      </w:r>
      <w:r w:rsidRPr="002D0CDD">
        <w:rPr>
          <w:rFonts w:eastAsia="Calibri"/>
          <w:bCs/>
          <w:sz w:val="28"/>
          <w:szCs w:val="28"/>
          <w:lang w:eastAsia="x-none"/>
        </w:rPr>
        <w:t>(I часть);</w:t>
      </w:r>
      <w:r w:rsidR="007B7198">
        <w:rPr>
          <w:rFonts w:eastAsia="Calibri"/>
          <w:bCs/>
          <w:sz w:val="28"/>
          <w:szCs w:val="28"/>
          <w:lang w:eastAsia="x-none"/>
        </w:rPr>
        <w:t xml:space="preserve"> №</w:t>
      </w:r>
      <w:r w:rsidR="007B7198" w:rsidRPr="007B7198">
        <w:rPr>
          <w:rFonts w:eastAsia="Calibri"/>
          <w:bCs/>
          <w:sz w:val="28"/>
          <w:szCs w:val="28"/>
          <w:lang w:eastAsia="x-none"/>
        </w:rPr>
        <w:t xml:space="preserve"> 12 (I часть); 2016, </w:t>
      </w:r>
      <w:r w:rsidR="007B7198">
        <w:rPr>
          <w:rFonts w:eastAsia="Calibri"/>
          <w:bCs/>
          <w:sz w:val="28"/>
          <w:szCs w:val="28"/>
          <w:lang w:eastAsia="x-none"/>
        </w:rPr>
        <w:t>№</w:t>
      </w:r>
      <w:r w:rsidR="007B7198" w:rsidRPr="007B7198">
        <w:rPr>
          <w:rFonts w:eastAsia="Calibri"/>
          <w:bCs/>
          <w:sz w:val="28"/>
          <w:szCs w:val="28"/>
          <w:lang w:eastAsia="x-none"/>
        </w:rPr>
        <w:t xml:space="preserve"> 5, </w:t>
      </w:r>
      <w:r w:rsidR="007B7198">
        <w:rPr>
          <w:rFonts w:eastAsia="Calibri"/>
          <w:bCs/>
          <w:sz w:val="28"/>
          <w:szCs w:val="28"/>
          <w:lang w:eastAsia="x-none"/>
        </w:rPr>
        <w:t>№</w:t>
      </w:r>
      <w:r w:rsidR="007B7198" w:rsidRPr="007B7198">
        <w:rPr>
          <w:rFonts w:eastAsia="Calibri"/>
          <w:bCs/>
          <w:sz w:val="28"/>
          <w:szCs w:val="28"/>
          <w:lang w:eastAsia="x-none"/>
        </w:rPr>
        <w:t xml:space="preserve"> 7 </w:t>
      </w:r>
      <w:r w:rsidR="00F95C96" w:rsidRPr="004C4713">
        <w:rPr>
          <w:rFonts w:eastAsia="Calibri"/>
          <w:bCs/>
          <w:sz w:val="28"/>
          <w:szCs w:val="28"/>
          <w:lang w:eastAsia="x-none"/>
        </w:rPr>
        <w:t>–</w:t>
      </w:r>
      <w:r w:rsidR="007B7198" w:rsidRPr="007B7198">
        <w:rPr>
          <w:rFonts w:eastAsia="Calibri"/>
          <w:bCs/>
          <w:sz w:val="28"/>
          <w:szCs w:val="28"/>
          <w:lang w:eastAsia="x-none"/>
        </w:rPr>
        <w:t xml:space="preserve"> 8; Собрание законодательства Республики Татарстан, 2017, </w:t>
      </w:r>
      <w:r w:rsidR="007B7198">
        <w:rPr>
          <w:rFonts w:eastAsia="Calibri"/>
          <w:bCs/>
          <w:sz w:val="28"/>
          <w:szCs w:val="28"/>
          <w:lang w:eastAsia="x-none"/>
        </w:rPr>
        <w:t>№</w:t>
      </w:r>
      <w:r w:rsidR="007B7198" w:rsidRPr="007B7198">
        <w:rPr>
          <w:rFonts w:eastAsia="Calibri"/>
          <w:bCs/>
          <w:sz w:val="28"/>
          <w:szCs w:val="28"/>
          <w:lang w:eastAsia="x-none"/>
        </w:rPr>
        <w:t xml:space="preserve"> 33 (часть I);</w:t>
      </w:r>
      <w:r w:rsidR="007B7198">
        <w:rPr>
          <w:rFonts w:eastAsia="Calibri"/>
          <w:bCs/>
          <w:sz w:val="28"/>
          <w:szCs w:val="28"/>
          <w:lang w:eastAsia="x-none"/>
        </w:rPr>
        <w:t xml:space="preserve"> №</w:t>
      </w:r>
      <w:r w:rsidR="007B7198" w:rsidRPr="007B7198">
        <w:rPr>
          <w:rFonts w:eastAsia="Calibri"/>
          <w:bCs/>
          <w:sz w:val="28"/>
          <w:szCs w:val="28"/>
          <w:lang w:eastAsia="x-none"/>
        </w:rPr>
        <w:t xml:space="preserve"> 55 (часть I)</w:t>
      </w:r>
      <w:r w:rsidR="007B7198">
        <w:rPr>
          <w:rFonts w:eastAsia="Calibri"/>
          <w:bCs/>
          <w:sz w:val="28"/>
          <w:szCs w:val="28"/>
          <w:lang w:eastAsia="x-none"/>
        </w:rPr>
        <w:t xml:space="preserve">, № 85 </w:t>
      </w:r>
      <w:r w:rsidR="007B7198" w:rsidRPr="007B7198">
        <w:rPr>
          <w:rFonts w:eastAsia="Calibri"/>
          <w:bCs/>
          <w:sz w:val="28"/>
          <w:szCs w:val="28"/>
          <w:lang w:eastAsia="x-none"/>
        </w:rPr>
        <w:t>(I часть)</w:t>
      </w:r>
      <w:r w:rsidR="00DD6450">
        <w:rPr>
          <w:rFonts w:eastAsia="Calibri"/>
          <w:bCs/>
          <w:sz w:val="28"/>
          <w:szCs w:val="28"/>
          <w:lang w:eastAsia="x-none"/>
        </w:rPr>
        <w:t xml:space="preserve">, </w:t>
      </w:r>
      <w:r w:rsidR="00DD6450" w:rsidRPr="00DD6450">
        <w:rPr>
          <w:rFonts w:eastAsia="Calibri"/>
          <w:bCs/>
          <w:sz w:val="28"/>
          <w:szCs w:val="28"/>
          <w:lang w:eastAsia="x-none"/>
        </w:rPr>
        <w:t xml:space="preserve">№ 94 (часть I); 2018, </w:t>
      </w:r>
      <w:r w:rsidR="00F95C96">
        <w:rPr>
          <w:rFonts w:eastAsia="Calibri"/>
          <w:bCs/>
          <w:sz w:val="28"/>
          <w:szCs w:val="28"/>
          <w:lang w:eastAsia="x-none"/>
        </w:rPr>
        <w:t xml:space="preserve">      </w:t>
      </w:r>
      <w:r w:rsidR="00DD6450" w:rsidRPr="00DD6450">
        <w:rPr>
          <w:rFonts w:eastAsia="Calibri"/>
          <w:bCs/>
          <w:sz w:val="28"/>
          <w:szCs w:val="28"/>
          <w:lang w:eastAsia="x-none"/>
        </w:rPr>
        <w:t>№ 22 (часть I), № 83 (часть I); 2020, № 37 (часть I), № 87 (часть I); 2021, № 77 (часть I); 2022, № 49 (часть I), № 83 (часть I); 2023, № 27 (часть I), № 56 (часть I)</w:t>
      </w:r>
      <w:r w:rsidR="004C4713" w:rsidRPr="004C4713">
        <w:rPr>
          <w:rFonts w:eastAsia="Calibri"/>
          <w:bCs/>
          <w:sz w:val="28"/>
          <w:szCs w:val="28"/>
          <w:lang w:eastAsia="x-none"/>
        </w:rPr>
        <w:t>) следующие изменения:</w:t>
      </w:r>
    </w:p>
    <w:p w:rsidR="004C4713" w:rsidRPr="004C4713" w:rsidRDefault="004C4713" w:rsidP="004C471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x-none"/>
        </w:rPr>
      </w:pPr>
    </w:p>
    <w:p w:rsidR="004C4713" w:rsidRPr="00F44FA1" w:rsidRDefault="00F44FA1" w:rsidP="00DE21E9">
      <w:pPr>
        <w:autoSpaceDE w:val="0"/>
        <w:autoSpaceDN w:val="0"/>
        <w:adjustRightInd w:val="0"/>
        <w:ind w:left="709"/>
        <w:jc w:val="both"/>
        <w:rPr>
          <w:rFonts w:eastAsia="Calibri"/>
          <w:bCs/>
          <w:sz w:val="28"/>
          <w:szCs w:val="28"/>
          <w:lang w:eastAsia="x-none"/>
        </w:rPr>
      </w:pPr>
      <w:r>
        <w:rPr>
          <w:rFonts w:eastAsia="Calibri"/>
          <w:bCs/>
          <w:sz w:val="28"/>
          <w:szCs w:val="28"/>
          <w:lang w:eastAsia="x-none"/>
        </w:rPr>
        <w:t xml:space="preserve">1) </w:t>
      </w:r>
      <w:r w:rsidR="004C4713" w:rsidRPr="00F44FA1">
        <w:rPr>
          <w:rFonts w:eastAsia="Calibri"/>
          <w:bCs/>
          <w:sz w:val="28"/>
          <w:szCs w:val="28"/>
          <w:lang w:eastAsia="x-none"/>
        </w:rPr>
        <w:t>главу 4</w:t>
      </w:r>
      <w:r w:rsidR="00DE21E9">
        <w:rPr>
          <w:rFonts w:eastAsia="Calibri"/>
          <w:bCs/>
          <w:sz w:val="28"/>
          <w:szCs w:val="28"/>
          <w:lang w:eastAsia="x-none"/>
        </w:rPr>
        <w:t xml:space="preserve"> </w:t>
      </w:r>
      <w:r w:rsidR="004C4713" w:rsidRPr="00F44FA1">
        <w:rPr>
          <w:rFonts w:eastAsia="Calibri"/>
          <w:bCs/>
          <w:sz w:val="28"/>
          <w:szCs w:val="28"/>
          <w:lang w:eastAsia="x-none"/>
        </w:rPr>
        <w:t>дополнить статьей 4</w:t>
      </w:r>
      <w:r w:rsidR="004C4713" w:rsidRPr="00F44FA1">
        <w:rPr>
          <w:rFonts w:eastAsia="Calibri"/>
          <w:bCs/>
          <w:sz w:val="28"/>
          <w:szCs w:val="28"/>
          <w:vertAlign w:val="superscript"/>
          <w:lang w:eastAsia="x-none"/>
        </w:rPr>
        <w:t>5</w:t>
      </w:r>
      <w:r w:rsidR="004C4713" w:rsidRPr="00F44FA1">
        <w:rPr>
          <w:rFonts w:eastAsia="Calibri"/>
          <w:bCs/>
          <w:sz w:val="28"/>
          <w:szCs w:val="28"/>
          <w:lang w:eastAsia="x-none"/>
        </w:rPr>
        <w:t xml:space="preserve"> следующего содержания:</w:t>
      </w:r>
    </w:p>
    <w:p w:rsidR="004C4713" w:rsidRPr="004C4713" w:rsidRDefault="004C4713" w:rsidP="004C471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x-none"/>
        </w:rPr>
      </w:pPr>
    </w:p>
    <w:p w:rsidR="004C4713" w:rsidRPr="00F44FA1" w:rsidRDefault="004C4713" w:rsidP="00F44FA1">
      <w:pPr>
        <w:autoSpaceDE w:val="0"/>
        <w:autoSpaceDN w:val="0"/>
        <w:adjustRightInd w:val="0"/>
        <w:ind w:right="-1" w:firstLine="709"/>
        <w:jc w:val="both"/>
        <w:rPr>
          <w:rFonts w:eastAsia="Calibri"/>
          <w:bCs/>
          <w:sz w:val="28"/>
          <w:szCs w:val="28"/>
          <w:lang w:eastAsia="x-none"/>
        </w:rPr>
      </w:pPr>
      <w:r w:rsidRPr="00F44FA1">
        <w:rPr>
          <w:rFonts w:eastAsia="Calibri"/>
          <w:bCs/>
          <w:sz w:val="28"/>
          <w:szCs w:val="28"/>
          <w:lang w:eastAsia="x-none"/>
        </w:rPr>
        <w:t>«Статья 4</w:t>
      </w:r>
      <w:r w:rsidRPr="00F44FA1">
        <w:rPr>
          <w:rFonts w:eastAsia="Calibri"/>
          <w:bCs/>
          <w:sz w:val="28"/>
          <w:szCs w:val="28"/>
          <w:vertAlign w:val="superscript"/>
          <w:lang w:eastAsia="x-none"/>
        </w:rPr>
        <w:t>5</w:t>
      </w:r>
      <w:r w:rsidRPr="00F44FA1">
        <w:rPr>
          <w:rFonts w:eastAsia="Calibri"/>
          <w:bCs/>
          <w:sz w:val="28"/>
          <w:szCs w:val="28"/>
          <w:lang w:eastAsia="x-none"/>
        </w:rPr>
        <w:t>. Н</w:t>
      </w:r>
      <w:r w:rsidR="009A5BEE">
        <w:rPr>
          <w:rFonts w:eastAsia="Calibri"/>
          <w:bCs/>
          <w:sz w:val="28"/>
          <w:szCs w:val="28"/>
          <w:lang w:eastAsia="x-none"/>
        </w:rPr>
        <w:t>арушение требований представления сведений об имуществе, находящ</w:t>
      </w:r>
      <w:r w:rsidR="00C96D5E">
        <w:rPr>
          <w:rFonts w:eastAsia="Calibri"/>
          <w:bCs/>
          <w:sz w:val="28"/>
          <w:szCs w:val="28"/>
          <w:lang w:eastAsia="x-none"/>
        </w:rPr>
        <w:t>е</w:t>
      </w:r>
      <w:r w:rsidR="009A5BEE">
        <w:rPr>
          <w:rFonts w:eastAsia="Calibri"/>
          <w:bCs/>
          <w:sz w:val="28"/>
          <w:szCs w:val="28"/>
          <w:lang w:eastAsia="x-none"/>
        </w:rPr>
        <w:t xml:space="preserve">мся в собственности Республики Татарстан </w:t>
      </w:r>
    </w:p>
    <w:p w:rsidR="00F44FA1" w:rsidRPr="004C4713" w:rsidRDefault="00F44FA1" w:rsidP="00F44FA1">
      <w:pPr>
        <w:autoSpaceDE w:val="0"/>
        <w:autoSpaceDN w:val="0"/>
        <w:adjustRightInd w:val="0"/>
        <w:ind w:right="-1" w:firstLine="709"/>
        <w:jc w:val="both"/>
        <w:rPr>
          <w:rFonts w:eastAsia="Calibri"/>
          <w:bCs/>
          <w:sz w:val="28"/>
          <w:szCs w:val="28"/>
          <w:lang w:eastAsia="x-none"/>
        </w:rPr>
      </w:pPr>
    </w:p>
    <w:p w:rsidR="006256CA" w:rsidRDefault="004C4713" w:rsidP="00DE21E9">
      <w:pPr>
        <w:autoSpaceDE w:val="0"/>
        <w:autoSpaceDN w:val="0"/>
        <w:adjustRightInd w:val="0"/>
        <w:ind w:right="-1" w:firstLine="709"/>
        <w:jc w:val="both"/>
        <w:rPr>
          <w:rFonts w:eastAsia="Calibri"/>
          <w:bCs/>
          <w:sz w:val="28"/>
          <w:szCs w:val="28"/>
          <w:lang w:eastAsia="x-none"/>
        </w:rPr>
      </w:pPr>
      <w:r w:rsidRPr="004C4713">
        <w:rPr>
          <w:rFonts w:eastAsia="Calibri"/>
          <w:bCs/>
          <w:sz w:val="28"/>
          <w:szCs w:val="28"/>
          <w:lang w:eastAsia="x-none"/>
        </w:rPr>
        <w:t>Непредставление</w:t>
      </w:r>
      <w:r w:rsidR="009A5BEE">
        <w:rPr>
          <w:rFonts w:eastAsia="Calibri"/>
          <w:bCs/>
          <w:sz w:val="28"/>
          <w:szCs w:val="28"/>
          <w:lang w:eastAsia="x-none"/>
        </w:rPr>
        <w:t>, несвоевременное представление</w:t>
      </w:r>
      <w:r w:rsidRPr="004C4713">
        <w:rPr>
          <w:rFonts w:eastAsia="Calibri"/>
          <w:bCs/>
          <w:sz w:val="28"/>
          <w:szCs w:val="28"/>
          <w:lang w:eastAsia="x-none"/>
        </w:rPr>
        <w:t xml:space="preserve"> </w:t>
      </w:r>
      <w:r w:rsidR="007B5312">
        <w:rPr>
          <w:rFonts w:eastAsia="Calibri"/>
          <w:bCs/>
          <w:sz w:val="28"/>
          <w:szCs w:val="28"/>
          <w:lang w:eastAsia="x-none"/>
        </w:rPr>
        <w:t>сведений либо</w:t>
      </w:r>
      <w:r w:rsidRPr="004C4713">
        <w:rPr>
          <w:rFonts w:eastAsia="Calibri"/>
          <w:bCs/>
          <w:sz w:val="28"/>
          <w:szCs w:val="28"/>
          <w:lang w:eastAsia="x-none"/>
        </w:rPr>
        <w:t xml:space="preserve"> представление </w:t>
      </w:r>
      <w:r w:rsidR="007B5312">
        <w:rPr>
          <w:rFonts w:eastAsia="Calibri"/>
          <w:bCs/>
          <w:sz w:val="28"/>
          <w:szCs w:val="28"/>
          <w:lang w:eastAsia="x-none"/>
        </w:rPr>
        <w:t xml:space="preserve">недостоверных (искаженных) и (или) неполных сведений </w:t>
      </w:r>
      <w:r w:rsidRPr="004C4713">
        <w:rPr>
          <w:rFonts w:eastAsia="Calibri"/>
          <w:bCs/>
          <w:sz w:val="28"/>
          <w:szCs w:val="28"/>
          <w:lang w:eastAsia="x-none"/>
        </w:rPr>
        <w:t>в специально уполномоченный орган исполнитель</w:t>
      </w:r>
      <w:r w:rsidR="007B5312">
        <w:rPr>
          <w:rFonts w:eastAsia="Calibri"/>
          <w:bCs/>
          <w:sz w:val="28"/>
          <w:szCs w:val="28"/>
          <w:lang w:eastAsia="x-none"/>
        </w:rPr>
        <w:t>ной власти Республики Татарстан</w:t>
      </w:r>
      <w:r w:rsidR="00F85569">
        <w:rPr>
          <w:rFonts w:eastAsia="Calibri"/>
          <w:bCs/>
          <w:sz w:val="28"/>
          <w:szCs w:val="28"/>
          <w:lang w:eastAsia="x-none"/>
        </w:rPr>
        <w:t xml:space="preserve"> о</w:t>
      </w:r>
      <w:r w:rsidR="007B5312">
        <w:rPr>
          <w:rFonts w:eastAsia="Calibri"/>
          <w:bCs/>
          <w:sz w:val="28"/>
          <w:szCs w:val="28"/>
          <w:lang w:eastAsia="x-none"/>
        </w:rPr>
        <w:t>б</w:t>
      </w:r>
      <w:r w:rsidR="00F85569">
        <w:rPr>
          <w:rFonts w:eastAsia="Calibri"/>
          <w:bCs/>
          <w:sz w:val="28"/>
          <w:szCs w:val="28"/>
          <w:lang w:eastAsia="x-none"/>
        </w:rPr>
        <w:t xml:space="preserve"> имуществе, </w:t>
      </w:r>
      <w:r w:rsidR="00C96D5E">
        <w:rPr>
          <w:rFonts w:eastAsia="Calibri"/>
          <w:bCs/>
          <w:sz w:val="28"/>
          <w:szCs w:val="28"/>
          <w:lang w:eastAsia="x-none"/>
        </w:rPr>
        <w:t>находящем</w:t>
      </w:r>
      <w:r w:rsidR="007B5312">
        <w:rPr>
          <w:rFonts w:eastAsia="Calibri"/>
          <w:bCs/>
          <w:sz w:val="28"/>
          <w:szCs w:val="28"/>
          <w:lang w:eastAsia="x-none"/>
        </w:rPr>
        <w:t xml:space="preserve">ся в собственности Республики Татарстан, </w:t>
      </w:r>
      <w:r w:rsidRPr="004C4713">
        <w:rPr>
          <w:rFonts w:eastAsia="Calibri"/>
          <w:bCs/>
          <w:sz w:val="28"/>
          <w:szCs w:val="28"/>
          <w:lang w:eastAsia="x-none"/>
        </w:rPr>
        <w:t xml:space="preserve">если </w:t>
      </w:r>
      <w:r w:rsidR="00F85569">
        <w:rPr>
          <w:rFonts w:eastAsia="Calibri"/>
          <w:bCs/>
          <w:sz w:val="28"/>
          <w:szCs w:val="28"/>
          <w:lang w:eastAsia="x-none"/>
        </w:rPr>
        <w:t xml:space="preserve">такое </w:t>
      </w:r>
      <w:r w:rsidRPr="004C4713">
        <w:rPr>
          <w:rFonts w:eastAsia="Calibri"/>
          <w:bCs/>
          <w:sz w:val="28"/>
          <w:szCs w:val="28"/>
          <w:lang w:eastAsia="x-none"/>
        </w:rPr>
        <w:t xml:space="preserve">представление является обязательным в соответствии с </w:t>
      </w:r>
      <w:r w:rsidR="00F85569" w:rsidRPr="00303203">
        <w:rPr>
          <w:rFonts w:eastAsia="Calibri"/>
          <w:bCs/>
          <w:sz w:val="28"/>
          <w:szCs w:val="28"/>
          <w:lang w:eastAsia="x-none"/>
        </w:rPr>
        <w:t>законо</w:t>
      </w:r>
      <w:r w:rsidR="00303203" w:rsidRPr="00303203">
        <w:rPr>
          <w:rFonts w:eastAsia="Calibri"/>
          <w:bCs/>
          <w:sz w:val="28"/>
          <w:szCs w:val="28"/>
          <w:lang w:eastAsia="x-none"/>
        </w:rPr>
        <w:t>дательством</w:t>
      </w:r>
      <w:r w:rsidR="00F85569">
        <w:rPr>
          <w:rFonts w:eastAsia="Calibri"/>
          <w:bCs/>
          <w:sz w:val="28"/>
          <w:szCs w:val="28"/>
          <w:lang w:eastAsia="x-none"/>
        </w:rPr>
        <w:t xml:space="preserve"> </w:t>
      </w:r>
      <w:r w:rsidR="00F44FA1">
        <w:rPr>
          <w:rFonts w:eastAsia="Calibri"/>
          <w:bCs/>
          <w:sz w:val="28"/>
          <w:szCs w:val="28"/>
          <w:lang w:eastAsia="x-none"/>
        </w:rPr>
        <w:t xml:space="preserve">Республики Татарстан, </w:t>
      </w:r>
      <w:r w:rsidRPr="004C4713">
        <w:rPr>
          <w:rFonts w:eastAsia="Calibri"/>
          <w:bCs/>
          <w:sz w:val="28"/>
          <w:szCs w:val="28"/>
          <w:lang w:eastAsia="x-none"/>
        </w:rPr>
        <w:t>влечет наложение административного штрафа на граждан в размере от трех тысяч до пяти тысяч рублей; на должностных лиц – от десяти тысяч до двадцати тысяч рублей; на юридических лиц – от семидесяти тысяч до ста тысяч рублей.»;</w:t>
      </w:r>
    </w:p>
    <w:p w:rsidR="006256CA" w:rsidRDefault="006256CA" w:rsidP="00F44FA1">
      <w:pPr>
        <w:autoSpaceDE w:val="0"/>
        <w:autoSpaceDN w:val="0"/>
        <w:adjustRightInd w:val="0"/>
        <w:ind w:right="-1" w:firstLine="708"/>
        <w:jc w:val="both"/>
        <w:rPr>
          <w:rFonts w:eastAsia="Calibri"/>
          <w:bCs/>
          <w:sz w:val="28"/>
          <w:szCs w:val="28"/>
          <w:lang w:eastAsia="x-none"/>
        </w:rPr>
      </w:pPr>
    </w:p>
    <w:p w:rsidR="004C4713" w:rsidRPr="00DE21E9" w:rsidRDefault="00DE21E9" w:rsidP="00DE21E9">
      <w:pPr>
        <w:autoSpaceDE w:val="0"/>
        <w:autoSpaceDN w:val="0"/>
        <w:adjustRightInd w:val="0"/>
        <w:ind w:right="-1" w:firstLine="708"/>
        <w:jc w:val="both"/>
        <w:rPr>
          <w:rFonts w:eastAsia="Calibri"/>
          <w:bCs/>
          <w:sz w:val="28"/>
          <w:szCs w:val="28"/>
          <w:vertAlign w:val="superscript"/>
          <w:lang w:eastAsia="x-none"/>
        </w:rPr>
      </w:pPr>
      <w:r>
        <w:rPr>
          <w:rFonts w:eastAsia="Calibri"/>
          <w:bCs/>
          <w:sz w:val="28"/>
          <w:szCs w:val="28"/>
          <w:lang w:eastAsia="x-none"/>
        </w:rPr>
        <w:t xml:space="preserve">2) </w:t>
      </w:r>
      <w:r w:rsidR="004C4713" w:rsidRPr="00F44FA1">
        <w:rPr>
          <w:rFonts w:eastAsia="Calibri"/>
          <w:bCs/>
          <w:sz w:val="28"/>
          <w:szCs w:val="28"/>
          <w:lang w:eastAsia="x-none"/>
        </w:rPr>
        <w:t>в части 12 статьи 8</w:t>
      </w:r>
      <w:r w:rsidR="004C4713" w:rsidRPr="00F44FA1">
        <w:rPr>
          <w:rFonts w:eastAsia="Calibri"/>
          <w:bCs/>
          <w:sz w:val="28"/>
          <w:szCs w:val="28"/>
          <w:vertAlign w:val="superscript"/>
          <w:lang w:eastAsia="x-none"/>
        </w:rPr>
        <w:t>1</w:t>
      </w:r>
      <w:r w:rsidR="004C4713" w:rsidRPr="00F44FA1">
        <w:rPr>
          <w:rFonts w:eastAsia="Calibri"/>
          <w:bCs/>
          <w:sz w:val="28"/>
          <w:szCs w:val="28"/>
          <w:lang w:eastAsia="x-none"/>
        </w:rPr>
        <w:t xml:space="preserve"> слова «статьей 4</w:t>
      </w:r>
      <w:r w:rsidR="004C4713" w:rsidRPr="00F44FA1">
        <w:rPr>
          <w:rFonts w:eastAsia="Calibri"/>
          <w:bCs/>
          <w:sz w:val="28"/>
          <w:szCs w:val="28"/>
          <w:vertAlign w:val="superscript"/>
          <w:lang w:eastAsia="x-none"/>
        </w:rPr>
        <w:t>3</w:t>
      </w:r>
      <w:r w:rsidR="004C4713" w:rsidRPr="00F44FA1">
        <w:rPr>
          <w:rFonts w:eastAsia="Calibri"/>
          <w:bCs/>
          <w:sz w:val="28"/>
          <w:szCs w:val="28"/>
          <w:lang w:eastAsia="x-none"/>
        </w:rPr>
        <w:t>» заменить словами «статьями 4</w:t>
      </w:r>
      <w:r w:rsidR="004C4713" w:rsidRPr="00F44FA1">
        <w:rPr>
          <w:rFonts w:eastAsia="Calibri"/>
          <w:bCs/>
          <w:sz w:val="28"/>
          <w:szCs w:val="28"/>
          <w:vertAlign w:val="superscript"/>
          <w:lang w:eastAsia="x-none"/>
        </w:rPr>
        <w:t>3</w:t>
      </w:r>
      <w:r w:rsidR="004C4713" w:rsidRPr="00F44FA1">
        <w:rPr>
          <w:rFonts w:eastAsia="Calibri"/>
          <w:bCs/>
          <w:sz w:val="28"/>
          <w:szCs w:val="28"/>
          <w:lang w:eastAsia="x-none"/>
        </w:rPr>
        <w:t xml:space="preserve">, </w:t>
      </w:r>
      <w:r w:rsidR="004C4713" w:rsidRPr="00DE21E9">
        <w:rPr>
          <w:rFonts w:eastAsia="Calibri"/>
          <w:bCs/>
          <w:sz w:val="28"/>
          <w:szCs w:val="28"/>
          <w:lang w:eastAsia="x-none"/>
        </w:rPr>
        <w:t>4</w:t>
      </w:r>
      <w:r w:rsidR="004C4713" w:rsidRPr="00DE21E9">
        <w:rPr>
          <w:rFonts w:eastAsia="Calibri"/>
          <w:bCs/>
          <w:sz w:val="28"/>
          <w:szCs w:val="28"/>
          <w:vertAlign w:val="superscript"/>
          <w:lang w:eastAsia="x-none"/>
        </w:rPr>
        <w:t>5</w:t>
      </w:r>
      <w:r w:rsidR="004C4713" w:rsidRPr="00F44FA1">
        <w:rPr>
          <w:rFonts w:eastAsia="Calibri"/>
          <w:bCs/>
          <w:sz w:val="28"/>
          <w:szCs w:val="28"/>
          <w:lang w:eastAsia="x-none"/>
        </w:rPr>
        <w:t>».</w:t>
      </w:r>
    </w:p>
    <w:p w:rsidR="002D0CDD" w:rsidRDefault="002D0CDD" w:rsidP="00F44FA1">
      <w:pPr>
        <w:autoSpaceDE w:val="0"/>
        <w:autoSpaceDN w:val="0"/>
        <w:adjustRightInd w:val="0"/>
        <w:ind w:right="-1" w:firstLine="709"/>
        <w:jc w:val="both"/>
        <w:rPr>
          <w:rFonts w:eastAsia="Calibri"/>
          <w:bCs/>
          <w:sz w:val="28"/>
          <w:szCs w:val="28"/>
          <w:lang w:eastAsia="x-none"/>
        </w:rPr>
      </w:pPr>
    </w:p>
    <w:p w:rsidR="00F90D25" w:rsidRDefault="00F90D25" w:rsidP="00F44FA1">
      <w:pPr>
        <w:autoSpaceDE w:val="0"/>
        <w:autoSpaceDN w:val="0"/>
        <w:adjustRightInd w:val="0"/>
        <w:ind w:right="-1" w:firstLine="709"/>
        <w:jc w:val="both"/>
        <w:rPr>
          <w:rFonts w:eastAsia="Calibri"/>
          <w:b/>
          <w:bCs/>
          <w:sz w:val="28"/>
          <w:szCs w:val="28"/>
          <w:lang w:eastAsia="x-none"/>
        </w:rPr>
      </w:pPr>
    </w:p>
    <w:p w:rsidR="00F90D25" w:rsidRDefault="00F90D25" w:rsidP="00F44FA1">
      <w:pPr>
        <w:autoSpaceDE w:val="0"/>
        <w:autoSpaceDN w:val="0"/>
        <w:adjustRightInd w:val="0"/>
        <w:ind w:right="-1" w:firstLine="709"/>
        <w:jc w:val="both"/>
        <w:rPr>
          <w:rFonts w:eastAsia="Calibri"/>
          <w:b/>
          <w:bCs/>
          <w:sz w:val="28"/>
          <w:szCs w:val="28"/>
          <w:lang w:eastAsia="x-none"/>
        </w:rPr>
      </w:pPr>
    </w:p>
    <w:p w:rsidR="00DE21E9" w:rsidRDefault="00DE21E9" w:rsidP="00F44FA1">
      <w:pPr>
        <w:autoSpaceDE w:val="0"/>
        <w:autoSpaceDN w:val="0"/>
        <w:adjustRightInd w:val="0"/>
        <w:ind w:right="-1" w:firstLine="709"/>
        <w:jc w:val="both"/>
        <w:rPr>
          <w:rFonts w:eastAsia="Calibri"/>
          <w:b/>
          <w:bCs/>
          <w:sz w:val="28"/>
          <w:szCs w:val="28"/>
          <w:lang w:eastAsia="x-none"/>
        </w:rPr>
      </w:pPr>
    </w:p>
    <w:p w:rsidR="002D3786" w:rsidRPr="00AF188B" w:rsidRDefault="002D3786" w:rsidP="00AF188B">
      <w:pPr>
        <w:autoSpaceDE w:val="0"/>
        <w:autoSpaceDN w:val="0"/>
        <w:adjustRightInd w:val="0"/>
        <w:ind w:right="-1" w:firstLine="709"/>
        <w:jc w:val="both"/>
        <w:rPr>
          <w:rFonts w:eastAsia="Calibri"/>
          <w:b/>
          <w:bCs/>
          <w:sz w:val="28"/>
          <w:szCs w:val="28"/>
          <w:lang w:eastAsia="x-none"/>
        </w:rPr>
      </w:pPr>
      <w:r w:rsidRPr="00AF188B">
        <w:rPr>
          <w:rFonts w:eastAsia="Calibri"/>
          <w:b/>
          <w:bCs/>
          <w:sz w:val="28"/>
          <w:szCs w:val="28"/>
          <w:lang w:eastAsia="x-none"/>
        </w:rPr>
        <w:t xml:space="preserve">Статья </w:t>
      </w:r>
      <w:r w:rsidR="00393DF1" w:rsidRPr="00AF188B">
        <w:rPr>
          <w:rFonts w:eastAsia="Calibri"/>
          <w:b/>
          <w:bCs/>
          <w:sz w:val="28"/>
          <w:szCs w:val="28"/>
          <w:lang w:eastAsia="x-none"/>
        </w:rPr>
        <w:t>2</w:t>
      </w:r>
    </w:p>
    <w:p w:rsidR="002D3786" w:rsidRPr="00AF188B" w:rsidRDefault="002D3786" w:rsidP="00AF188B">
      <w:pPr>
        <w:autoSpaceDE w:val="0"/>
        <w:autoSpaceDN w:val="0"/>
        <w:adjustRightInd w:val="0"/>
        <w:ind w:right="-1" w:firstLine="709"/>
        <w:jc w:val="both"/>
        <w:rPr>
          <w:rFonts w:eastAsia="Calibri"/>
          <w:b/>
          <w:bCs/>
          <w:sz w:val="28"/>
          <w:szCs w:val="28"/>
          <w:lang w:eastAsia="x-none"/>
        </w:rPr>
      </w:pPr>
    </w:p>
    <w:p w:rsidR="00AF188B" w:rsidRPr="00AF188B" w:rsidRDefault="00AF188B" w:rsidP="00AF18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188B">
        <w:rPr>
          <w:rFonts w:eastAsiaTheme="minorHAnsi"/>
          <w:sz w:val="28"/>
          <w:szCs w:val="28"/>
          <w:lang w:eastAsia="en-US"/>
        </w:rPr>
        <w:t>Настоящий Закон вступает в силу по истечении 10 дней после дня его официального опубликования.</w:t>
      </w:r>
    </w:p>
    <w:p w:rsidR="002D3786" w:rsidRPr="001E65B9" w:rsidRDefault="002D3786" w:rsidP="002D378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2D3786" w:rsidRDefault="002D3786" w:rsidP="002D37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3786" w:rsidRDefault="00FB585E" w:rsidP="007B719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(Раис)</w:t>
      </w:r>
    </w:p>
    <w:p w:rsidR="00CA7D78" w:rsidRDefault="002D3786" w:rsidP="00EF7229">
      <w:pPr>
        <w:jc w:val="both"/>
      </w:pPr>
      <w:r w:rsidRPr="001E65B9">
        <w:rPr>
          <w:sz w:val="28"/>
          <w:szCs w:val="28"/>
        </w:rPr>
        <w:t xml:space="preserve">Республики </w:t>
      </w:r>
      <w:r>
        <w:rPr>
          <w:sz w:val="28"/>
          <w:szCs w:val="28"/>
        </w:rPr>
        <w:t xml:space="preserve">Татарстан </w:t>
      </w:r>
    </w:p>
    <w:sectPr w:rsidR="00CA7D78" w:rsidSect="00393DF1">
      <w:pgSz w:w="11906" w:h="16838"/>
      <w:pgMar w:top="568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D6357"/>
    <w:multiLevelType w:val="hybridMultilevel"/>
    <w:tmpl w:val="72828A3A"/>
    <w:lvl w:ilvl="0" w:tplc="3D5687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ED3143"/>
    <w:multiLevelType w:val="hybridMultilevel"/>
    <w:tmpl w:val="41920A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EEA5990"/>
    <w:multiLevelType w:val="hybridMultilevel"/>
    <w:tmpl w:val="1BDC1940"/>
    <w:lvl w:ilvl="0" w:tplc="30BE3B4C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2F787D"/>
    <w:multiLevelType w:val="hybridMultilevel"/>
    <w:tmpl w:val="2D6879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86"/>
    <w:rsid w:val="0006388A"/>
    <w:rsid w:val="000D64D8"/>
    <w:rsid w:val="00103AAD"/>
    <w:rsid w:val="00124805"/>
    <w:rsid w:val="001B383C"/>
    <w:rsid w:val="002652B1"/>
    <w:rsid w:val="00281E00"/>
    <w:rsid w:val="002D0CDD"/>
    <w:rsid w:val="002D3786"/>
    <w:rsid w:val="00302B5C"/>
    <w:rsid w:val="00303203"/>
    <w:rsid w:val="00383577"/>
    <w:rsid w:val="00393DF1"/>
    <w:rsid w:val="00397B8A"/>
    <w:rsid w:val="003C5AA6"/>
    <w:rsid w:val="00487463"/>
    <w:rsid w:val="004A3973"/>
    <w:rsid w:val="004B37A3"/>
    <w:rsid w:val="004C4713"/>
    <w:rsid w:val="004F7D3C"/>
    <w:rsid w:val="00510185"/>
    <w:rsid w:val="006256CA"/>
    <w:rsid w:val="007121A8"/>
    <w:rsid w:val="00797D83"/>
    <w:rsid w:val="007A18A7"/>
    <w:rsid w:val="007B5312"/>
    <w:rsid w:val="007B7198"/>
    <w:rsid w:val="007F02BD"/>
    <w:rsid w:val="0081428D"/>
    <w:rsid w:val="00835272"/>
    <w:rsid w:val="008937A2"/>
    <w:rsid w:val="008D3D27"/>
    <w:rsid w:val="008D4BFF"/>
    <w:rsid w:val="00933F83"/>
    <w:rsid w:val="009A2A48"/>
    <w:rsid w:val="009A5BEE"/>
    <w:rsid w:val="00A423A7"/>
    <w:rsid w:val="00AE35C5"/>
    <w:rsid w:val="00AF188B"/>
    <w:rsid w:val="00B64E1F"/>
    <w:rsid w:val="00B80C9C"/>
    <w:rsid w:val="00C344B2"/>
    <w:rsid w:val="00C80D54"/>
    <w:rsid w:val="00C954C4"/>
    <w:rsid w:val="00C96D5E"/>
    <w:rsid w:val="00CA7D78"/>
    <w:rsid w:val="00CD2C8C"/>
    <w:rsid w:val="00D73332"/>
    <w:rsid w:val="00D91720"/>
    <w:rsid w:val="00DD6450"/>
    <w:rsid w:val="00DE21E9"/>
    <w:rsid w:val="00E359B5"/>
    <w:rsid w:val="00E84AEB"/>
    <w:rsid w:val="00EF7229"/>
    <w:rsid w:val="00F44FA1"/>
    <w:rsid w:val="00F5497B"/>
    <w:rsid w:val="00F85569"/>
    <w:rsid w:val="00F90D25"/>
    <w:rsid w:val="00F95C96"/>
    <w:rsid w:val="00FA2CB4"/>
    <w:rsid w:val="00FA565A"/>
    <w:rsid w:val="00FB585E"/>
    <w:rsid w:val="00FE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DC9C"/>
  <w15:docId w15:val="{2D50153E-CC0F-4F69-BC27-2C4C249F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D3786"/>
    <w:pPr>
      <w:shd w:val="clear" w:color="auto" w:fill="FFFFFF"/>
      <w:spacing w:after="300" w:line="317" w:lineRule="exact"/>
    </w:pPr>
    <w:rPr>
      <w:rFonts w:eastAsia="Calibri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2D3786"/>
    <w:rPr>
      <w:rFonts w:ascii="Times New Roman" w:eastAsia="Calibri" w:hAnsi="Times New Roman" w:cs="Times New Roman"/>
      <w:sz w:val="24"/>
      <w:szCs w:val="24"/>
      <w:shd w:val="clear" w:color="auto" w:fill="FFFFFF"/>
      <w:lang w:val="x-none" w:eastAsia="ru-RU"/>
    </w:rPr>
  </w:style>
  <w:style w:type="character" w:customStyle="1" w:styleId="2">
    <w:name w:val="Заголовок №2_"/>
    <w:link w:val="20"/>
    <w:uiPriority w:val="99"/>
    <w:locked/>
    <w:rsid w:val="002D3786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2D3786"/>
    <w:pPr>
      <w:shd w:val="clear" w:color="auto" w:fill="FFFFFF"/>
      <w:spacing w:before="300" w:after="300" w:line="322" w:lineRule="exact"/>
      <w:jc w:val="center"/>
      <w:outlineLvl w:val="1"/>
    </w:pPr>
    <w:rPr>
      <w:rFonts w:asciiTheme="minorHAnsi" w:eastAsiaTheme="minorHAnsi" w:hAnsiTheme="minorHAnsi"/>
      <w:b/>
      <w:bCs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80D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0D5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F44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9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Kazanceva</dc:creator>
  <cp:lastModifiedBy>Фархутдинова Нурания Фануровна</cp:lastModifiedBy>
  <cp:revision>2</cp:revision>
  <cp:lastPrinted>2021-12-14T13:40:00Z</cp:lastPrinted>
  <dcterms:created xsi:type="dcterms:W3CDTF">2026-05-21T13:52:00Z</dcterms:created>
  <dcterms:modified xsi:type="dcterms:W3CDTF">2026-05-21T13:52:00Z</dcterms:modified>
</cp:coreProperties>
</file>