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46" w:rsidRPr="00570B4E" w:rsidRDefault="00396946" w:rsidP="00570B4E">
      <w:pPr>
        <w:widowControl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0B4E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96946" w:rsidRPr="00570B4E" w:rsidRDefault="00396946" w:rsidP="00570B4E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6946" w:rsidRPr="00570B4E" w:rsidRDefault="00396946" w:rsidP="00570B4E">
      <w:pPr>
        <w:widowControl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0B4E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396946" w:rsidRPr="00570B4E" w:rsidRDefault="00396946" w:rsidP="00570B4E">
      <w:pPr>
        <w:widowControl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570B4E" w:rsidRDefault="00396946" w:rsidP="00570B4E">
      <w:pPr>
        <w:widowControl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0B4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96946" w:rsidRPr="00570B4E" w:rsidRDefault="00396946" w:rsidP="00570B4E">
      <w:pPr>
        <w:widowControl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96946" w:rsidRPr="00570B4E" w:rsidRDefault="00396946" w:rsidP="00570B4E">
      <w:pPr>
        <w:widowControl/>
        <w:ind w:firstLine="709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 xml:space="preserve">от «___» ___________               </w:t>
      </w:r>
      <w:r w:rsidR="00DF73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70B4E">
        <w:rPr>
          <w:rFonts w:ascii="Times New Roman" w:hAnsi="Times New Roman" w:cs="Times New Roman"/>
          <w:sz w:val="28"/>
          <w:szCs w:val="28"/>
        </w:rPr>
        <w:t>№___</w:t>
      </w:r>
    </w:p>
    <w:p w:rsidR="00396946" w:rsidRPr="00570B4E" w:rsidRDefault="00396946" w:rsidP="00570B4E">
      <w:pPr>
        <w:widowControl/>
        <w:ind w:right="5810" w:firstLine="709"/>
        <w:rPr>
          <w:rFonts w:ascii="Times New Roman" w:hAnsi="Times New Roman" w:cs="Times New Roman"/>
          <w:sz w:val="28"/>
          <w:szCs w:val="28"/>
        </w:rPr>
      </w:pPr>
    </w:p>
    <w:p w:rsidR="005633C3" w:rsidRPr="00570B4E" w:rsidRDefault="005633C3" w:rsidP="00570B4E">
      <w:pPr>
        <w:tabs>
          <w:tab w:val="left" w:pos="5245"/>
        </w:tabs>
        <w:suppressAutoHyphens/>
        <w:autoSpaceDE/>
        <w:autoSpaceDN/>
        <w:adjustRightInd/>
        <w:ind w:right="4960" w:firstLine="709"/>
        <w:rPr>
          <w:rFonts w:ascii="Times New Roman" w:hAnsi="Times New Roman" w:cs="Times New Roman"/>
          <w:sz w:val="28"/>
          <w:szCs w:val="28"/>
        </w:rPr>
      </w:pPr>
    </w:p>
    <w:p w:rsidR="005633C3" w:rsidRPr="00570B4E" w:rsidRDefault="00B64D80" w:rsidP="00570B4E">
      <w:pPr>
        <w:tabs>
          <w:tab w:val="left" w:pos="5245"/>
        </w:tabs>
        <w:suppressAutoHyphens/>
        <w:autoSpaceDE/>
        <w:autoSpaceDN/>
        <w:adjustRightInd/>
        <w:ind w:right="4960"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81F14" w:rsidRPr="00570B4E">
        <w:rPr>
          <w:rFonts w:ascii="Times New Roman" w:hAnsi="Times New Roman" w:cs="Times New Roman"/>
          <w:sz w:val="28"/>
          <w:szCs w:val="28"/>
        </w:rPr>
        <w:t>й</w:t>
      </w:r>
      <w:r w:rsidRPr="00570B4E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</w:t>
      </w:r>
      <w:r w:rsidR="00A3131F" w:rsidRPr="00570B4E">
        <w:rPr>
          <w:rFonts w:ascii="Times New Roman" w:hAnsi="Times New Roman" w:cs="Times New Roman"/>
          <w:sz w:val="28"/>
          <w:szCs w:val="28"/>
        </w:rPr>
        <w:t xml:space="preserve"> </w:t>
      </w:r>
      <w:r w:rsidR="005633C3" w:rsidRPr="00570B4E">
        <w:rPr>
          <w:rFonts w:ascii="Times New Roman" w:eastAsia="Calibri" w:hAnsi="Times New Roman" w:cs="Times New Roman"/>
          <w:sz w:val="28"/>
          <w:szCs w:val="28"/>
        </w:rPr>
        <w:t>от 24.11.2025 № 991 «Об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здравоохранения»</w:t>
      </w:r>
    </w:p>
    <w:p w:rsidR="00396946" w:rsidRDefault="00396946" w:rsidP="00570B4E">
      <w:pPr>
        <w:tabs>
          <w:tab w:val="left" w:pos="5245"/>
        </w:tabs>
        <w:suppressAutoHyphens/>
        <w:autoSpaceDE/>
        <w:autoSpaceDN/>
        <w:adjustRightInd/>
        <w:ind w:right="4960" w:firstLine="709"/>
        <w:rPr>
          <w:rFonts w:ascii="Times New Roman" w:hAnsi="Times New Roman" w:cs="Times New Roman"/>
          <w:sz w:val="28"/>
          <w:szCs w:val="28"/>
        </w:rPr>
      </w:pPr>
    </w:p>
    <w:p w:rsidR="00570B4E" w:rsidRPr="00570B4E" w:rsidRDefault="00570B4E" w:rsidP="00570B4E">
      <w:pPr>
        <w:tabs>
          <w:tab w:val="left" w:pos="5245"/>
        </w:tabs>
        <w:suppressAutoHyphens/>
        <w:autoSpaceDE/>
        <w:autoSpaceDN/>
        <w:adjustRightInd/>
        <w:ind w:right="4960" w:firstLine="709"/>
        <w:rPr>
          <w:rFonts w:ascii="Times New Roman" w:hAnsi="Times New Roman" w:cs="Times New Roman"/>
          <w:sz w:val="28"/>
          <w:szCs w:val="28"/>
        </w:rPr>
      </w:pPr>
    </w:p>
    <w:p w:rsidR="00396946" w:rsidRPr="00570B4E" w:rsidRDefault="00396946" w:rsidP="00570B4E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70B4E" w:rsidRPr="00570B4E" w:rsidRDefault="00570B4E" w:rsidP="00570B4E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581F14" w:rsidRPr="00570B4E" w:rsidRDefault="00B64D80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70B4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633C3" w:rsidRPr="00570B4E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24.11.2025 № 991 «Об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здравоохранения» </w:t>
      </w:r>
      <w:r w:rsidR="00581F14" w:rsidRPr="00570B4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068E" w:rsidRPr="00570B4E">
        <w:rPr>
          <w:rFonts w:ascii="Times New Roman" w:hAnsi="Times New Roman" w:cs="Times New Roman"/>
          <w:sz w:val="28"/>
          <w:szCs w:val="28"/>
        </w:rPr>
        <w:t>изменени</w:t>
      </w:r>
      <w:r w:rsidR="00581F14" w:rsidRPr="00570B4E">
        <w:rPr>
          <w:rFonts w:ascii="Times New Roman" w:hAnsi="Times New Roman" w:cs="Times New Roman"/>
          <w:sz w:val="28"/>
          <w:szCs w:val="28"/>
        </w:rPr>
        <w:t>я:</w:t>
      </w:r>
    </w:p>
    <w:bookmarkEnd w:id="0"/>
    <w:p w:rsidR="00D9709A" w:rsidRPr="00570B4E" w:rsidRDefault="005633C3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 xml:space="preserve">в </w:t>
      </w:r>
      <w:r w:rsidR="00AB143C">
        <w:rPr>
          <w:rFonts w:ascii="Times New Roman" w:hAnsi="Times New Roman" w:cs="Times New Roman"/>
          <w:sz w:val="28"/>
          <w:szCs w:val="28"/>
        </w:rPr>
        <w:t>наименовании</w:t>
      </w:r>
      <w:r w:rsidRPr="00570B4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9709A" w:rsidRPr="00570B4E">
        <w:rPr>
          <w:rFonts w:ascii="Times New Roman" w:hAnsi="Times New Roman" w:cs="Times New Roman"/>
          <w:sz w:val="28"/>
          <w:szCs w:val="28"/>
        </w:rPr>
        <w:t>«в 2025 году» заменить слова</w:t>
      </w:r>
      <w:r w:rsidR="007B3E23" w:rsidRPr="00570B4E">
        <w:rPr>
          <w:rFonts w:ascii="Times New Roman" w:hAnsi="Times New Roman" w:cs="Times New Roman"/>
          <w:sz w:val="28"/>
          <w:szCs w:val="28"/>
        </w:rPr>
        <w:t>ми</w:t>
      </w:r>
      <w:r w:rsidR="00D9709A" w:rsidRPr="00570B4E">
        <w:rPr>
          <w:rFonts w:ascii="Times New Roman" w:hAnsi="Times New Roman" w:cs="Times New Roman"/>
          <w:sz w:val="28"/>
          <w:szCs w:val="28"/>
        </w:rPr>
        <w:t xml:space="preserve"> «в 2026 году»;</w:t>
      </w:r>
    </w:p>
    <w:p w:rsidR="00D9709A" w:rsidRPr="00570B4E" w:rsidRDefault="00D9709A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пункте 1 слова «в 2025 году» заменить слова</w:t>
      </w:r>
      <w:r w:rsidR="007B3E23" w:rsidRPr="00570B4E">
        <w:rPr>
          <w:rFonts w:ascii="Times New Roman" w:hAnsi="Times New Roman" w:cs="Times New Roman"/>
          <w:sz w:val="28"/>
          <w:szCs w:val="28"/>
        </w:rPr>
        <w:t>ми</w:t>
      </w:r>
      <w:r w:rsidRPr="00570B4E">
        <w:rPr>
          <w:rFonts w:ascii="Times New Roman" w:hAnsi="Times New Roman" w:cs="Times New Roman"/>
          <w:sz w:val="28"/>
          <w:szCs w:val="28"/>
        </w:rPr>
        <w:t xml:space="preserve"> «в 2026 году»;</w:t>
      </w:r>
    </w:p>
    <w:p w:rsidR="00D9709A" w:rsidRPr="00570B4E" w:rsidRDefault="00D9709A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Порядке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здравоохранения, утвержденном указанным постановлением:</w:t>
      </w:r>
    </w:p>
    <w:p w:rsidR="00D9709A" w:rsidRPr="00570B4E" w:rsidRDefault="00D9709A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 xml:space="preserve">в </w:t>
      </w:r>
      <w:r w:rsidR="00AB143C">
        <w:rPr>
          <w:rFonts w:ascii="Times New Roman" w:hAnsi="Times New Roman" w:cs="Times New Roman"/>
          <w:sz w:val="28"/>
          <w:szCs w:val="28"/>
        </w:rPr>
        <w:t>наименовании</w:t>
      </w:r>
      <w:bookmarkStart w:id="1" w:name="_GoBack"/>
      <w:bookmarkEnd w:id="1"/>
      <w:r w:rsidR="007B3E23" w:rsidRPr="00570B4E">
        <w:rPr>
          <w:rFonts w:ascii="Times New Roman" w:hAnsi="Times New Roman" w:cs="Times New Roman"/>
          <w:sz w:val="28"/>
          <w:szCs w:val="28"/>
        </w:rPr>
        <w:t xml:space="preserve"> слова «в 2025 году» заменить</w:t>
      </w:r>
      <w:r w:rsidRPr="00570B4E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B3E23" w:rsidRPr="00570B4E">
        <w:rPr>
          <w:rFonts w:ascii="Times New Roman" w:hAnsi="Times New Roman" w:cs="Times New Roman"/>
          <w:sz w:val="28"/>
          <w:szCs w:val="28"/>
        </w:rPr>
        <w:t>ми</w:t>
      </w:r>
      <w:r w:rsidRPr="00570B4E">
        <w:rPr>
          <w:rFonts w:ascii="Times New Roman" w:hAnsi="Times New Roman" w:cs="Times New Roman"/>
          <w:sz w:val="28"/>
          <w:szCs w:val="28"/>
        </w:rPr>
        <w:t xml:space="preserve"> «в 2026 году»;</w:t>
      </w:r>
    </w:p>
    <w:p w:rsidR="00CD4571" w:rsidRPr="00570B4E" w:rsidRDefault="00D9709A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пункте</w:t>
      </w:r>
      <w:r w:rsidR="005633C3" w:rsidRPr="00570B4E">
        <w:rPr>
          <w:rFonts w:ascii="Times New Roman" w:hAnsi="Times New Roman" w:cs="Times New Roman"/>
          <w:sz w:val="28"/>
          <w:szCs w:val="28"/>
        </w:rPr>
        <w:t xml:space="preserve"> 1.1</w:t>
      </w:r>
      <w:r w:rsidR="00CD4571" w:rsidRPr="00570B4E">
        <w:rPr>
          <w:rFonts w:ascii="Times New Roman" w:hAnsi="Times New Roman" w:cs="Times New Roman"/>
          <w:sz w:val="28"/>
          <w:szCs w:val="28"/>
        </w:rPr>
        <w:t>:</w:t>
      </w:r>
    </w:p>
    <w:p w:rsidR="00CD4571" w:rsidRPr="00570B4E" w:rsidRDefault="00CD4571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слова «а также физическим лицам - производителям товаров, работ, услуг» заменить словами «физическим лицам»;</w:t>
      </w:r>
    </w:p>
    <w:p w:rsidR="00404D07" w:rsidRPr="00570B4E" w:rsidRDefault="005633C3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слова «в 2025 году» заменить слова</w:t>
      </w:r>
      <w:r w:rsidR="007B3E23" w:rsidRPr="00570B4E">
        <w:rPr>
          <w:rFonts w:ascii="Times New Roman" w:hAnsi="Times New Roman" w:cs="Times New Roman"/>
          <w:sz w:val="28"/>
          <w:szCs w:val="28"/>
        </w:rPr>
        <w:t>ми</w:t>
      </w:r>
      <w:r w:rsidRPr="00570B4E">
        <w:rPr>
          <w:rFonts w:ascii="Times New Roman" w:hAnsi="Times New Roman" w:cs="Times New Roman"/>
          <w:sz w:val="28"/>
          <w:szCs w:val="28"/>
        </w:rPr>
        <w:t xml:space="preserve"> «в 2026 году»</w:t>
      </w:r>
      <w:r w:rsidR="00CD4571" w:rsidRPr="00570B4E">
        <w:rPr>
          <w:rFonts w:ascii="Times New Roman" w:hAnsi="Times New Roman" w:cs="Times New Roman"/>
          <w:sz w:val="28"/>
          <w:szCs w:val="28"/>
        </w:rPr>
        <w:t>;</w:t>
      </w:r>
    </w:p>
    <w:p w:rsidR="00CD4571" w:rsidRPr="00570B4E" w:rsidRDefault="00CD4571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пункт 1.7 дополнить словами «, в течение 10 рабочих дней со дня, следующего за днем доведения бюджетных ассигнований на предоставление субсидии до уполномоченного органа.»;</w:t>
      </w:r>
    </w:p>
    <w:p w:rsidR="00CD4571" w:rsidRPr="00570B4E" w:rsidRDefault="00CD4571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lastRenderedPageBreak/>
        <w:t>в пункте 7.7 слова «расчетный или корреспондентский» исключить</w:t>
      </w:r>
      <w:r w:rsidR="00E130E5" w:rsidRPr="00570B4E">
        <w:rPr>
          <w:rFonts w:ascii="Times New Roman" w:hAnsi="Times New Roman" w:cs="Times New Roman"/>
          <w:sz w:val="28"/>
          <w:szCs w:val="28"/>
        </w:rPr>
        <w:t>;</w:t>
      </w:r>
    </w:p>
    <w:p w:rsidR="00E130E5" w:rsidRPr="00570B4E" w:rsidRDefault="00E130E5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пункте 8.5:</w:t>
      </w:r>
    </w:p>
    <w:p w:rsidR="00E130E5" w:rsidRPr="00570B4E" w:rsidRDefault="00E130E5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абзаце первом слова «субсидия подлежит возврату» заменить словами «средства субсидии подлежат возврату»;</w:t>
      </w:r>
    </w:p>
    <w:p w:rsidR="00E130E5" w:rsidRPr="00570B4E" w:rsidRDefault="00E130E5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абзаце втором слова «субсидия подлежит возврату» заменить словами «средства субсидии подлежат возврату»;</w:t>
      </w:r>
    </w:p>
    <w:p w:rsidR="000628E9" w:rsidRPr="00570B4E" w:rsidRDefault="000628E9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в абзаце третьем слова «возврат субсидии» заменить словами «возврат средств субсидии», слова «возврат</w:t>
      </w:r>
      <w:r w:rsidR="007B3E23" w:rsidRPr="00570B4E">
        <w:rPr>
          <w:rFonts w:ascii="Times New Roman" w:hAnsi="Times New Roman" w:cs="Times New Roman"/>
          <w:sz w:val="28"/>
          <w:szCs w:val="28"/>
        </w:rPr>
        <w:t>а</w:t>
      </w:r>
      <w:r w:rsidRPr="00570B4E">
        <w:rPr>
          <w:rFonts w:ascii="Times New Roman" w:hAnsi="Times New Roman" w:cs="Times New Roman"/>
          <w:sz w:val="28"/>
          <w:szCs w:val="28"/>
        </w:rPr>
        <w:t xml:space="preserve"> субсидии» заменить словами «возврат</w:t>
      </w:r>
      <w:r w:rsidR="007B3E23" w:rsidRPr="00570B4E">
        <w:rPr>
          <w:rFonts w:ascii="Times New Roman" w:hAnsi="Times New Roman" w:cs="Times New Roman"/>
          <w:sz w:val="28"/>
          <w:szCs w:val="28"/>
        </w:rPr>
        <w:t>а</w:t>
      </w:r>
      <w:r w:rsidRPr="00570B4E">
        <w:rPr>
          <w:rFonts w:ascii="Times New Roman" w:hAnsi="Times New Roman" w:cs="Times New Roman"/>
          <w:sz w:val="28"/>
          <w:szCs w:val="28"/>
        </w:rPr>
        <w:t xml:space="preserve"> средств субсидии»</w:t>
      </w:r>
      <w:r w:rsidR="00326517" w:rsidRPr="00570B4E">
        <w:rPr>
          <w:rFonts w:ascii="Times New Roman" w:hAnsi="Times New Roman" w:cs="Times New Roman"/>
          <w:sz w:val="28"/>
          <w:szCs w:val="28"/>
        </w:rPr>
        <w:t>, слова «о возврате субсидии» заменить словами «о возврате средств субсидии»</w:t>
      </w:r>
      <w:r w:rsidR="00665D17" w:rsidRPr="00570B4E">
        <w:rPr>
          <w:rFonts w:ascii="Times New Roman" w:hAnsi="Times New Roman" w:cs="Times New Roman"/>
          <w:sz w:val="28"/>
          <w:szCs w:val="28"/>
        </w:rPr>
        <w:t>.</w:t>
      </w:r>
    </w:p>
    <w:p w:rsidR="000F4DC8" w:rsidRPr="00570B4E" w:rsidRDefault="000F4DC8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606E" w:rsidRPr="00570B4E" w:rsidRDefault="00E2606E" w:rsidP="00570B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343F" w:rsidRDefault="0069343F" w:rsidP="0069343F">
      <w:pPr>
        <w:widowControl/>
        <w:suppressAutoHyphens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8D44AD" w:rsidRPr="00570B4E" w:rsidRDefault="0069343F" w:rsidP="0069343F">
      <w:pPr>
        <w:widowControl/>
        <w:suppressAutoHyphens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</w:t>
      </w:r>
      <w:r w:rsidR="00DF735D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F7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А.В.Песошин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44AD" w:rsidRPr="00570B4E" w:rsidRDefault="008D44AD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337E1" w:rsidRPr="00570B4E" w:rsidRDefault="00D337E1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00DA0" w:rsidRDefault="00600DA0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6092F" w:rsidRDefault="0086092F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9343F" w:rsidRPr="00570B4E" w:rsidRDefault="0069343F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00DA0" w:rsidRDefault="00600DA0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F735D" w:rsidRDefault="00DF735D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F735D" w:rsidRPr="00570B4E" w:rsidRDefault="00DF735D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3366" w:rsidRPr="00570B4E" w:rsidRDefault="00793366" w:rsidP="00570B4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93366" w:rsidRPr="00570B4E" w:rsidRDefault="00793366" w:rsidP="00570B4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4E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793366" w:rsidRPr="00570B4E" w:rsidRDefault="00793366" w:rsidP="00570B4E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B4E">
        <w:rPr>
          <w:rFonts w:ascii="Times New Roman" w:hAnsi="Times New Roman" w:cs="Times New Roman"/>
          <w:b/>
          <w:sz w:val="28"/>
          <w:szCs w:val="28"/>
        </w:rPr>
        <w:t>«</w:t>
      </w:r>
      <w:r w:rsidR="00D9709A" w:rsidRPr="00570B4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Кабинета Министров Республики Татарстан от 24.11.2025 № 991 «Об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здравоохранения»</w:t>
      </w:r>
    </w:p>
    <w:p w:rsidR="00793366" w:rsidRDefault="00793366" w:rsidP="00570B4E">
      <w:pPr>
        <w:widowControl/>
        <w:suppressAutoHyphens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70B4E" w:rsidRPr="00570B4E" w:rsidRDefault="00570B4E" w:rsidP="00570B4E">
      <w:pPr>
        <w:widowControl/>
        <w:suppressAutoHyphens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793366" w:rsidRPr="00570B4E" w:rsidRDefault="00793366" w:rsidP="00570B4E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="000F4DC8" w:rsidRPr="00570B4E">
        <w:rPr>
          <w:rFonts w:ascii="Times New Roman" w:hAnsi="Times New Roman" w:cs="Times New Roman"/>
          <w:sz w:val="28"/>
          <w:szCs w:val="28"/>
        </w:rPr>
        <w:t>«</w:t>
      </w:r>
      <w:r w:rsidR="00D9709A" w:rsidRPr="00570B4E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24.11.2025 № 991 «Об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здравоохранения»</w:t>
      </w:r>
      <w:r w:rsidRPr="00570B4E">
        <w:rPr>
          <w:rFonts w:ascii="Times New Roman" w:hAnsi="Times New Roman" w:cs="Times New Roman"/>
          <w:sz w:val="28"/>
          <w:szCs w:val="28"/>
        </w:rPr>
        <w:t xml:space="preserve"> подготовлен Министерством здравоохранения Республики Татарстан </w:t>
      </w:r>
      <w:r w:rsidR="00CD4571" w:rsidRPr="00570B4E">
        <w:rPr>
          <w:rFonts w:ascii="Times New Roman" w:hAnsi="Times New Roman" w:cs="Times New Roman"/>
          <w:sz w:val="28"/>
          <w:szCs w:val="28"/>
        </w:rPr>
        <w:t xml:space="preserve">в соответствии с действующей редакцией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а также </w:t>
      </w:r>
      <w:r w:rsidR="00D9709A" w:rsidRPr="00570B4E">
        <w:rPr>
          <w:rFonts w:ascii="Times New Roman" w:hAnsi="Times New Roman" w:cs="Times New Roman"/>
          <w:sz w:val="28"/>
          <w:szCs w:val="28"/>
        </w:rPr>
        <w:t>в связи с уточнением сроков предоставления субсидии.</w:t>
      </w:r>
    </w:p>
    <w:p w:rsidR="00CD4571" w:rsidRPr="00570B4E" w:rsidRDefault="00CD4571" w:rsidP="00570B4E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Данным проектом постановления Кабинета Министров Республики Татарстан конкретизируются сроки предоставления субсидии, порядок размещения на едином портале бюджетной системы Российской Федерации в информационно-телекоммуникационной сети «Интернет» информации о субсидиях, а также уточняются счета для перечисления субсидии.</w:t>
      </w:r>
    </w:p>
    <w:p w:rsidR="00D9709A" w:rsidRPr="00570B4E" w:rsidRDefault="00D9709A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Законом Республики Татарстан «О бюджете Республики Татарстан на 2026 год и на плановый период 2027 и 2028 годов» на развитие и поддержку движения добровольцев в сфере здравоохранения на 2026-2028 годы предусмотрено 2965,0 тыс. рублей</w:t>
      </w:r>
      <w:r w:rsidR="00CD4571" w:rsidRPr="00570B4E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570B4E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Республики Татарстан «Развитие здравоохранения в Республике Татарстан», утвержденной постановлением Кабинета Министров Республики Татарстан от 01.07.2013 № 461 «Об утверждении государственной программы Республики Татарстан «Развитие здравоохранения в Республике Татарстан».</w:t>
      </w:r>
    </w:p>
    <w:p w:rsidR="005B6A80" w:rsidRPr="00570B4E" w:rsidRDefault="005B6A80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Указанное внесение изменений не потребует</w:t>
      </w:r>
      <w:r w:rsidR="00452814" w:rsidRPr="00570B4E">
        <w:rPr>
          <w:rFonts w:ascii="Times New Roman" w:hAnsi="Times New Roman" w:cs="Times New Roman"/>
          <w:sz w:val="28"/>
          <w:szCs w:val="28"/>
        </w:rPr>
        <w:t xml:space="preserve"> выделения</w:t>
      </w:r>
      <w:r w:rsidRPr="00570B4E">
        <w:rPr>
          <w:rFonts w:ascii="Times New Roman" w:hAnsi="Times New Roman" w:cs="Times New Roman"/>
          <w:sz w:val="28"/>
          <w:szCs w:val="28"/>
        </w:rPr>
        <w:t xml:space="preserve"> дополнительных средств из бюджета Республики Татарстан.</w:t>
      </w:r>
    </w:p>
    <w:p w:rsidR="00C35E6F" w:rsidRPr="00570B4E" w:rsidRDefault="00793366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</w:p>
    <w:p w:rsidR="00793366" w:rsidRPr="00570B4E" w:rsidRDefault="00793366" w:rsidP="00570B4E">
      <w:pPr>
        <w:widowControl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570B4E"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 </w:t>
      </w:r>
    </w:p>
    <w:sectPr w:rsidR="00793366" w:rsidRPr="00570B4E" w:rsidSect="0086092F">
      <w:headerReference w:type="default" r:id="rId8"/>
      <w:footerReference w:type="default" r:id="rId9"/>
      <w:pgSz w:w="11907" w:h="16840" w:code="9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D5" w:rsidRDefault="005638D5">
      <w:r>
        <w:separator/>
      </w:r>
    </w:p>
  </w:endnote>
  <w:endnote w:type="continuationSeparator" w:id="0">
    <w:p w:rsidR="005638D5" w:rsidRDefault="0056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4"/>
      <w:gridCol w:w="3401"/>
      <w:gridCol w:w="3401"/>
    </w:tblGrid>
    <w:tr w:rsidR="003449F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449F7" w:rsidRDefault="003449F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D5" w:rsidRDefault="005638D5">
      <w:r>
        <w:separator/>
      </w:r>
    </w:p>
  </w:footnote>
  <w:footnote w:type="continuationSeparator" w:id="0">
    <w:p w:rsidR="005638D5" w:rsidRDefault="0056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569535"/>
      <w:docPartObj>
        <w:docPartGallery w:val="Page Numbers (Top of Page)"/>
        <w:docPartUnique/>
      </w:docPartObj>
    </w:sdtPr>
    <w:sdtEndPr/>
    <w:sdtContent>
      <w:p w:rsidR="00570B4E" w:rsidRDefault="00570B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43C">
          <w:rPr>
            <w:noProof/>
          </w:rPr>
          <w:t>4</w:t>
        </w:r>
        <w:r>
          <w:fldChar w:fldCharType="end"/>
        </w:r>
      </w:p>
    </w:sdtContent>
  </w:sdt>
  <w:p w:rsidR="00570B4E" w:rsidRDefault="00570B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A"/>
    <w:rsid w:val="00037692"/>
    <w:rsid w:val="00055F45"/>
    <w:rsid w:val="000628E9"/>
    <w:rsid w:val="00064966"/>
    <w:rsid w:val="0006627A"/>
    <w:rsid w:val="00080AD9"/>
    <w:rsid w:val="000A2150"/>
    <w:rsid w:val="000C3BF5"/>
    <w:rsid w:val="000E3B41"/>
    <w:rsid w:val="000F4DC8"/>
    <w:rsid w:val="00113932"/>
    <w:rsid w:val="0013428E"/>
    <w:rsid w:val="00174F29"/>
    <w:rsid w:val="00197C8A"/>
    <w:rsid w:val="001B2360"/>
    <w:rsid w:val="001E1C59"/>
    <w:rsid w:val="001F33C7"/>
    <w:rsid w:val="00207E05"/>
    <w:rsid w:val="00222042"/>
    <w:rsid w:val="002273F1"/>
    <w:rsid w:val="00241446"/>
    <w:rsid w:val="00246384"/>
    <w:rsid w:val="00250C62"/>
    <w:rsid w:val="00257BF7"/>
    <w:rsid w:val="00274A44"/>
    <w:rsid w:val="002A24D8"/>
    <w:rsid w:val="002C7929"/>
    <w:rsid w:val="002E3494"/>
    <w:rsid w:val="00305B96"/>
    <w:rsid w:val="0031052E"/>
    <w:rsid w:val="00326517"/>
    <w:rsid w:val="00326BDA"/>
    <w:rsid w:val="00331DF3"/>
    <w:rsid w:val="003449F7"/>
    <w:rsid w:val="00396946"/>
    <w:rsid w:val="003A5400"/>
    <w:rsid w:val="003A571A"/>
    <w:rsid w:val="003C2F0B"/>
    <w:rsid w:val="003D3015"/>
    <w:rsid w:val="00404D07"/>
    <w:rsid w:val="0042145A"/>
    <w:rsid w:val="00423C3A"/>
    <w:rsid w:val="00432B09"/>
    <w:rsid w:val="00434399"/>
    <w:rsid w:val="00452814"/>
    <w:rsid w:val="00456F83"/>
    <w:rsid w:val="004748FB"/>
    <w:rsid w:val="0048268F"/>
    <w:rsid w:val="0048767C"/>
    <w:rsid w:val="0049268B"/>
    <w:rsid w:val="004971C2"/>
    <w:rsid w:val="005055AB"/>
    <w:rsid w:val="005633C3"/>
    <w:rsid w:val="005638D5"/>
    <w:rsid w:val="00570B4E"/>
    <w:rsid w:val="00581F14"/>
    <w:rsid w:val="005A490A"/>
    <w:rsid w:val="005B6A80"/>
    <w:rsid w:val="005B6B22"/>
    <w:rsid w:val="005C27C0"/>
    <w:rsid w:val="005E5A2F"/>
    <w:rsid w:val="005F5C2F"/>
    <w:rsid w:val="00600DA0"/>
    <w:rsid w:val="00614CDA"/>
    <w:rsid w:val="006457F8"/>
    <w:rsid w:val="00662B45"/>
    <w:rsid w:val="00665D17"/>
    <w:rsid w:val="00666D94"/>
    <w:rsid w:val="00670DDD"/>
    <w:rsid w:val="00681D41"/>
    <w:rsid w:val="00686FA1"/>
    <w:rsid w:val="0069343F"/>
    <w:rsid w:val="006C190B"/>
    <w:rsid w:val="006D4EA4"/>
    <w:rsid w:val="006E7F15"/>
    <w:rsid w:val="006F2640"/>
    <w:rsid w:val="00714A37"/>
    <w:rsid w:val="0075752A"/>
    <w:rsid w:val="00786EA2"/>
    <w:rsid w:val="00793366"/>
    <w:rsid w:val="007B3E23"/>
    <w:rsid w:val="007C2A59"/>
    <w:rsid w:val="007C3665"/>
    <w:rsid w:val="007E222B"/>
    <w:rsid w:val="00825198"/>
    <w:rsid w:val="0086092F"/>
    <w:rsid w:val="00896C98"/>
    <w:rsid w:val="008C7E5F"/>
    <w:rsid w:val="008D44AD"/>
    <w:rsid w:val="008E6902"/>
    <w:rsid w:val="00906A63"/>
    <w:rsid w:val="0094524C"/>
    <w:rsid w:val="009654BF"/>
    <w:rsid w:val="009A0820"/>
    <w:rsid w:val="009B068E"/>
    <w:rsid w:val="009B67DD"/>
    <w:rsid w:val="009C2D9B"/>
    <w:rsid w:val="009E42E0"/>
    <w:rsid w:val="009F1872"/>
    <w:rsid w:val="00A14C58"/>
    <w:rsid w:val="00A17D8A"/>
    <w:rsid w:val="00A225DD"/>
    <w:rsid w:val="00A3131F"/>
    <w:rsid w:val="00A50853"/>
    <w:rsid w:val="00A83BA1"/>
    <w:rsid w:val="00A94453"/>
    <w:rsid w:val="00AB143C"/>
    <w:rsid w:val="00AB4CBE"/>
    <w:rsid w:val="00AC71C9"/>
    <w:rsid w:val="00AE0C43"/>
    <w:rsid w:val="00B0310C"/>
    <w:rsid w:val="00B13C88"/>
    <w:rsid w:val="00B15116"/>
    <w:rsid w:val="00B26317"/>
    <w:rsid w:val="00B5306C"/>
    <w:rsid w:val="00B64D80"/>
    <w:rsid w:val="00B77D84"/>
    <w:rsid w:val="00B97F70"/>
    <w:rsid w:val="00BB213B"/>
    <w:rsid w:val="00BB4B80"/>
    <w:rsid w:val="00BF4AE6"/>
    <w:rsid w:val="00C10725"/>
    <w:rsid w:val="00C12EDC"/>
    <w:rsid w:val="00C25793"/>
    <w:rsid w:val="00C35E6F"/>
    <w:rsid w:val="00C42E09"/>
    <w:rsid w:val="00C439D0"/>
    <w:rsid w:val="00C53507"/>
    <w:rsid w:val="00CC4A03"/>
    <w:rsid w:val="00CD4571"/>
    <w:rsid w:val="00CE0348"/>
    <w:rsid w:val="00CE6BD8"/>
    <w:rsid w:val="00D1792B"/>
    <w:rsid w:val="00D337E1"/>
    <w:rsid w:val="00D85434"/>
    <w:rsid w:val="00D866A1"/>
    <w:rsid w:val="00D9709A"/>
    <w:rsid w:val="00DB3C8A"/>
    <w:rsid w:val="00DD713F"/>
    <w:rsid w:val="00DD7A26"/>
    <w:rsid w:val="00DF6358"/>
    <w:rsid w:val="00DF735D"/>
    <w:rsid w:val="00E130E5"/>
    <w:rsid w:val="00E16F5A"/>
    <w:rsid w:val="00E2471A"/>
    <w:rsid w:val="00E25DF7"/>
    <w:rsid w:val="00E2606E"/>
    <w:rsid w:val="00ED1E79"/>
    <w:rsid w:val="00ED21D7"/>
    <w:rsid w:val="00F05113"/>
    <w:rsid w:val="00F373C2"/>
    <w:rsid w:val="00F466C1"/>
    <w:rsid w:val="00F64036"/>
    <w:rsid w:val="00F66472"/>
    <w:rsid w:val="00F81591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F35133"/>
  <w14:defaultImageDpi w14:val="0"/>
  <w15:docId w15:val="{7AB4CFCB-1865-4223-92A5-A039A12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5350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53507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semiHidden/>
    <w:unhideWhenUsed/>
    <w:rsid w:val="00F37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E1C3-0012-41B1-84A0-ADB3FF12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Проект</vt:lpstr>
      <vt:lpstr/>
      <vt:lpstr>КАБИНЕТ МИНИСТРОВ РЕСПУБЛИКИ ТАТАРСТАН</vt:lpstr>
      <vt:lpstr/>
      <vt:lpstr>ПОСТАНОВЛЕНИЕ</vt:lpstr>
      <vt:lpstr/>
      <vt:lpstr>от «___» ___________                                               №___</vt:lpstr>
      <vt:lpstr>в Порядке предоставления в 2025 году субсидии из бюджета Республики Татарстан не</vt:lpstr>
      <vt:lpstr>Премьер-министр</vt:lpstr>
      <vt:lpstr>Республики Татарстан                                          А.В.Песошин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Законом Республики Татарстан «О бюджете Республики Татарстан на 2026 год и на пл</vt:lpstr>
      <vt:lpstr>Указанное внесение изменений не потребует выделения дополнительных средств из бю</vt:lpstr>
      <vt:lpstr>Отсутствует необходимость в проведении оценки регулирующего воздействия проекта </vt:lpstr>
      <vt:lpstr>По итогам независимой антикоррупционной экспертизы проекта постановления Кабинет</vt:lpstr>
    </vt:vector>
  </TitlesOfParts>
  <Company>НПП "Гарант-Сервис"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Алсу Ф. Исхакова</cp:lastModifiedBy>
  <cp:revision>8</cp:revision>
  <cp:lastPrinted>2026-04-29T07:22:00Z</cp:lastPrinted>
  <dcterms:created xsi:type="dcterms:W3CDTF">2026-04-27T10:19:00Z</dcterms:created>
  <dcterms:modified xsi:type="dcterms:W3CDTF">2026-05-07T13:52:00Z</dcterms:modified>
</cp:coreProperties>
</file>