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FB9" w:rsidRPr="00D12FB9" w:rsidRDefault="00D12FB9" w:rsidP="00D12FB9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12FB9" w:rsidRDefault="00D12FB9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ind w:right="48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изменения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</w:t>
      </w:r>
      <w:hyperlink w:anchor="P42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приему экзаменов на право управления самоходными машинами и выдача удостоверений тракториста-машиниста (тракторис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та), утвержденный приказом Управления по надзору за техническим состоянием самоходных машин и других видов техники Республики Татарстан от 18.08.2022 №01-05/199-пр «Об утверждении Административного регламента предоставления государственной услуги по приему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экзаменов на право управления самоходными машинами и выдача удостоверений тракториста-машиниста (тракториста)»</w:t>
      </w:r>
    </w:p>
    <w:p w:rsidR="0075466D" w:rsidRDefault="0075466D">
      <w:pPr>
        <w:spacing w:after="0" w:line="240" w:lineRule="auto"/>
        <w:rPr>
          <w:rFonts w:ascii="Times New Roman" w:hAnsi="Times New Roman" w:cs="Times New Roman"/>
          <w:color w:val="000000"/>
          <w:sz w:val="12"/>
          <w:lang w:eastAsia="ru-RU"/>
        </w:rPr>
      </w:pPr>
    </w:p>
    <w:p w:rsidR="0075466D" w:rsidRDefault="00C252B5">
      <w:pPr>
        <w:pStyle w:val="ConsPlusNormal0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</w:t>
      </w:r>
    </w:p>
    <w:p w:rsidR="0075466D" w:rsidRDefault="0075466D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75466D" w:rsidRDefault="00C252B5">
      <w:pPr>
        <w:pStyle w:val="ConsPlusNormal0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75466D" w:rsidRDefault="0075466D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75466D" w:rsidRDefault="00C252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приему экзамен</w:t>
      </w:r>
      <w:r>
        <w:rPr>
          <w:rFonts w:ascii="Times New Roman" w:hAnsi="Times New Roman" w:cs="Times New Roman"/>
          <w:sz w:val="28"/>
          <w:szCs w:val="28"/>
        </w:rPr>
        <w:t>ов на право управления самоходными машинами и выдача удостоверений тракториста-машиниста (тракториста),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приказом Управления по надзору за техническим состоянием самоходных машин и других видов техники Республики Татарстан от 18.08.2022 № 01-05/199-пр «Об утверждении Административного регламента предоставления государственной услуги по приему экзаменов на пр</w:t>
      </w:r>
      <w:r>
        <w:rPr>
          <w:rFonts w:ascii="Times New Roman" w:hAnsi="Times New Roman" w:cs="Times New Roman"/>
          <w:sz w:val="28"/>
          <w:szCs w:val="28"/>
        </w:rPr>
        <w:t xml:space="preserve">аво управления самоходными машинами и выдача удостоверений тракториста-машиниста (тракториста)» (с изменениями, внесенными приказами Управления по надзору за техническим состоянием самоходных машин и других видов техники Республики Татарстан от 24.09.2024 </w:t>
      </w:r>
      <w:r>
        <w:rPr>
          <w:rFonts w:ascii="Times New Roman" w:hAnsi="Times New Roman" w:cs="Times New Roman"/>
          <w:sz w:val="28"/>
          <w:szCs w:val="28"/>
        </w:rPr>
        <w:t>№ 01-05/242-пр, от 16.07.2025 №01-05/145-пр), изложив его в новой прилагаемой редакции.</w:t>
      </w:r>
    </w:p>
    <w:p w:rsidR="0075466D" w:rsidRDefault="007546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75466D" w:rsidRDefault="00C252B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  <w:sectPr w:rsidR="0075466D">
          <w:pgSz w:w="11906" w:h="16838"/>
          <w:pgMar w:top="1135" w:right="567" w:bottom="1134" w:left="1134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     А.Ш.Бурганов</w:t>
      </w:r>
    </w:p>
    <w:p w:rsidR="0075466D" w:rsidRDefault="00C252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 приказом Управ</w:t>
      </w:r>
      <w:r>
        <w:rPr>
          <w:rFonts w:ascii="Times New Roman" w:hAnsi="Times New Roman" w:cs="Times New Roman"/>
          <w:sz w:val="28"/>
          <w:szCs w:val="28"/>
        </w:rPr>
        <w:t>ления по надзору за техническим состоянием самоходных машин и других видов техники Республики Татарстан от 18.08.2022 № 01-05/199-пр (в редакции приказа Управления по надзору за техническим состоянием самоходных машин и других видов техники Республики Тата</w:t>
      </w:r>
      <w:r>
        <w:rPr>
          <w:rFonts w:ascii="Times New Roman" w:hAnsi="Times New Roman" w:cs="Times New Roman"/>
          <w:sz w:val="28"/>
          <w:szCs w:val="28"/>
        </w:rPr>
        <w:t>рстан</w:t>
      </w:r>
    </w:p>
    <w:p w:rsidR="0075466D" w:rsidRDefault="00C252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№___________)</w:t>
      </w:r>
    </w:p>
    <w:p w:rsidR="0075466D" w:rsidRDefault="0075466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</w:t>
      </w:r>
    </w:p>
    <w:p w:rsidR="0075466D" w:rsidRDefault="00C252B5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предоставления государственной услуги 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pStyle w:val="Standard"/>
        <w:ind w:firstLine="709"/>
        <w:jc w:val="left"/>
        <w:rPr>
          <w:rFonts w:ascii="Times New Roman" w:hAnsi="Times New Roman" w:cs="Times New Roman"/>
          <w:szCs w:val="28"/>
        </w:rPr>
      </w:pPr>
      <w:r>
        <w:rPr>
          <w:rStyle w:val="aa"/>
          <w:rFonts w:ascii="Times New Roman" w:hAnsi="Times New Roman" w:cs="Times New Roman"/>
          <w:szCs w:val="28"/>
        </w:rPr>
        <w:t>1.1. Админист</w:t>
      </w:r>
      <w:r>
        <w:rPr>
          <w:rStyle w:val="aa"/>
          <w:rFonts w:ascii="Times New Roman" w:hAnsi="Times New Roman" w:cs="Times New Roman"/>
          <w:szCs w:val="28"/>
        </w:rPr>
        <w:t>ративный регламент предоставления государственной услуги по приему экзаменов на право управления самоходными машинами и выдаче удостоверений тракториста-машиниста (тракториста) (далее - Регламент) устанавливает стандарт, порядок и последовательность админи</w:t>
      </w:r>
      <w:r>
        <w:rPr>
          <w:rStyle w:val="aa"/>
          <w:rFonts w:ascii="Times New Roman" w:hAnsi="Times New Roman" w:cs="Times New Roman"/>
          <w:szCs w:val="28"/>
        </w:rPr>
        <w:t>стративных процедур и действий Управления по надзору за техническим состоянием самоходных машин и других видов техники Республики Татарстан (далее - Управление) при предоставлении государственной услуги по приему экзаменов на право управления самоходными и</w:t>
      </w:r>
      <w:r>
        <w:rPr>
          <w:rStyle w:val="aa"/>
          <w:rFonts w:ascii="Times New Roman" w:hAnsi="Times New Roman" w:cs="Times New Roman"/>
          <w:szCs w:val="28"/>
        </w:rPr>
        <w:t xml:space="preserve"> выдаче удостоверений тракториста-машиниста (тракториста) (далее — государственная услуга).</w:t>
      </w:r>
    </w:p>
    <w:p w:rsidR="0075466D" w:rsidRDefault="00C252B5">
      <w:pPr>
        <w:pStyle w:val="Standard"/>
        <w:shd w:val="clear" w:color="auto" w:fill="FFFFFF" w:themeFill="background1"/>
        <w:ind w:firstLine="709"/>
        <w:jc w:val="lef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Style w:val="aa"/>
          <w:rFonts w:ascii="Times New Roman" w:hAnsi="Times New Roman" w:cs="Times New Roman"/>
          <w:szCs w:val="28"/>
        </w:rPr>
        <w:t xml:space="preserve">1.2. </w:t>
      </w:r>
      <w:bookmarkStart w:id="1" w:name="sub_112_Копия_1"/>
      <w:bookmarkEnd w:id="1"/>
      <w:r>
        <w:rPr>
          <w:rFonts w:ascii="Times New Roman" w:hAnsi="Times New Roman" w:cs="Times New Roman"/>
          <w:color w:val="000000" w:themeColor="text1"/>
          <w:szCs w:val="28"/>
        </w:rPr>
        <w:t>Заявителями являются - физические лица (далее – заявитель).</w:t>
      </w:r>
    </w:p>
    <w:p w:rsidR="0075466D" w:rsidRDefault="00C252B5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Cs w:val="28"/>
        </w:rPr>
        <w:t xml:space="preserve">1.3.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Государственная услуга предоставляется в соответствии с категориями (признаками), заявителей, </w:t>
      </w:r>
      <w:r>
        <w:rPr>
          <w:rFonts w:ascii="Times New Roman" w:hAnsi="Times New Roman" w:cs="Times New Roman"/>
          <w:color w:val="000000" w:themeColor="text1"/>
          <w:szCs w:val="28"/>
        </w:rPr>
        <w:t>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</w:t>
      </w:r>
      <w:r>
        <w:rPr>
          <w:rFonts w:ascii="Times New Roman" w:hAnsi="Times New Roman" w:cs="Times New Roman"/>
          <w:color w:val="000000" w:themeColor="text1"/>
          <w:szCs w:val="28"/>
        </w:rPr>
        <w:t>г (функций)» (http://www.gosuslugi.ru/) (далее – Единый портал), а также в государственной информационной системе Республики Татарстан «Портал государственных и муниципальных услуг Республики Татарстан» (http://uslugi.tatarstan.ru) (далее - Республиканский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портал).</w:t>
      </w:r>
    </w:p>
    <w:p w:rsidR="0075466D" w:rsidRDefault="0075466D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pStyle w:val="1"/>
        <w:spacing w:before="0" w:after="0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 Стандарт предоставления государственной услуги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2.1. Наименование государственной услуги.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Прием экзаменов на право управления самоходными машинами и выдача удостоверений тракториста-машиниста (тракториста).</w:t>
      </w:r>
    </w:p>
    <w:p w:rsidR="0075466D" w:rsidRDefault="00C252B5">
      <w:pPr>
        <w:spacing w:after="0" w:line="240" w:lineRule="auto"/>
        <w:ind w:left="709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Style w:val="aa"/>
          <w:rFonts w:ascii="Times New Roman" w:hAnsi="Times New Roman" w:cs="Times New Roman"/>
          <w:sz w:val="28"/>
          <w:szCs w:val="28"/>
        </w:rPr>
        <w:t>, предостав</w:t>
      </w:r>
      <w:r>
        <w:rPr>
          <w:rStyle w:val="aa"/>
          <w:rFonts w:ascii="Times New Roman" w:hAnsi="Times New Roman" w:cs="Times New Roman"/>
          <w:sz w:val="28"/>
          <w:szCs w:val="28"/>
        </w:rPr>
        <w:t>ляющего государственную услугу.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eastAsia="PT Astra Serif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Управление по надзору за техническим состоянием самоходных машин и других видов техники Республики Татарстан (далее – Управление).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Исполнитель государственной услуги — территориальные отделы Управления (далее — Отдел).</w:t>
      </w:r>
    </w:p>
    <w:p w:rsidR="0075466D" w:rsidRDefault="00C252B5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2.3. </w:t>
      </w:r>
      <w:r>
        <w:rPr>
          <w:rStyle w:val="aa"/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1"/>
      <w:bookmarkEnd w:id="2"/>
      <w:r>
        <w:rPr>
          <w:rStyle w:val="aa"/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75466D" w:rsidRDefault="00C252B5">
      <w:pPr>
        <w:spacing w:after="0" w:line="240" w:lineRule="auto"/>
        <w:ind w:firstLine="737"/>
        <w:jc w:val="both"/>
      </w:pPr>
      <w:bookmarkStart w:id="3" w:name="sub_23101"/>
      <w:bookmarkStart w:id="4" w:name="sub_231_Копия_1"/>
      <w:bookmarkEnd w:id="3"/>
      <w:bookmarkEnd w:id="4"/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1) выдача удостоверения тракториста-машиниста (тракториста) по результатам сдачи теоретического и практического экзамена;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" w:name="sub_23101_Копия_1"/>
      <w:bookmarkStart w:id="6" w:name="sub_23102"/>
      <w:bookmarkEnd w:id="5"/>
      <w:bookmarkEnd w:id="6"/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2) замена удостовер</w:t>
      </w: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ения тракториста-машиниста (тракториста) в связи с истечением срока его действия;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3) дубликат удостоверения тракториста-машиниста (тракториста);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4) мотивированный отказ (решение об отказе) в выдаче удостоверения тракториста-машиниста (тракториста) по резул</w:t>
      </w:r>
      <w:r>
        <w:rPr>
          <w:rStyle w:val="aa"/>
          <w:rFonts w:ascii="Times New Roman" w:hAnsi="Times New Roman" w:cs="Times New Roman"/>
          <w:sz w:val="28"/>
          <w:szCs w:val="28"/>
        </w:rPr>
        <w:t>ьтатам сдачи теоретического и практического экзамена;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bookmarkStart w:id="7" w:name="sub_23103"/>
      <w:bookmarkStart w:id="8" w:name="sub_23102_Копия_1"/>
      <w:bookmarkEnd w:id="7"/>
      <w:bookmarkEnd w:id="8"/>
      <w:r>
        <w:rPr>
          <w:rStyle w:val="aa"/>
          <w:rFonts w:ascii="Times New Roman" w:hAnsi="Times New Roman" w:cs="Times New Roman"/>
          <w:sz w:val="28"/>
          <w:szCs w:val="28"/>
        </w:rPr>
        <w:t>5) выдача временного удостоверения на право управления самоходными машинами по результатам сдачи теоретического и практического экзамена.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</w:pP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2.3.2. Необходимость формирования реестровой записи о результата</w:t>
      </w: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х предоставления государственной услуги в информационной системе отсутствует.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</w:pP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2.3.3. Результат предоставления государственной услуги заявитель может получить следующими способами: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</w:pP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при личном посещении отделов Управления или почтовым отправлением;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</w:pP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 xml:space="preserve">в форме </w:t>
      </w:r>
      <w:r>
        <w:rPr>
          <w:rStyle w:val="aa"/>
          <w:rFonts w:ascii="Times New Roman" w:eastAsia="PT Astra Serif" w:hAnsi="Times New Roman" w:cs="Times New Roman"/>
          <w:kern w:val="2"/>
          <w:sz w:val="28"/>
          <w:szCs w:val="28"/>
          <w:lang w:eastAsia="ru-RU"/>
        </w:rPr>
        <w:t>электронного документа посредством Единого портала, Республиканского портала.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2.3.4. Сведения о запросе о предоставлении государственной услуги, поданном лично в отделы Управления, его рассмотрении и результатах рассмотрения, о лицах, допущенных к управлен</w:t>
      </w:r>
      <w:r>
        <w:rPr>
          <w:rStyle w:val="aa"/>
          <w:rFonts w:ascii="Times New Roman" w:hAnsi="Times New Roman" w:cs="Times New Roman"/>
          <w:sz w:val="28"/>
          <w:szCs w:val="28"/>
        </w:rPr>
        <w:t>ию самоходными машинами, и лицах, лишенных права управления транспортными средствами, а также сведения о выданном удостоверении тракториста-машиниста (тракториста), его замене или возврате вносятся Управлением в федеральную государственную информационную с</w:t>
      </w:r>
      <w:r>
        <w:rPr>
          <w:rStyle w:val="aa"/>
          <w:rFonts w:ascii="Times New Roman" w:hAnsi="Times New Roman" w:cs="Times New Roman"/>
          <w:sz w:val="28"/>
          <w:szCs w:val="28"/>
        </w:rPr>
        <w:t>истему учета и регистрации тракторов, самоходных машин и прицепов к ним или в автоматизированную информационную систему «Гостехнадзор Эксперт», с последующим направлением в федеральную государственную информационную систему учета и регистрации тракторов, с</w:t>
      </w:r>
      <w:r>
        <w:rPr>
          <w:rStyle w:val="aa"/>
          <w:rFonts w:ascii="Times New Roman" w:hAnsi="Times New Roman" w:cs="Times New Roman"/>
          <w:sz w:val="28"/>
          <w:szCs w:val="28"/>
        </w:rPr>
        <w:t>амоходных машин и прицепов к ним с использованием единой системы межведомственного электронного взаимодействия.</w:t>
      </w:r>
    </w:p>
    <w:p w:rsidR="0075466D" w:rsidRDefault="00C252B5">
      <w:pPr>
        <w:spacing w:after="0" w:line="240" w:lineRule="auto"/>
        <w:ind w:firstLine="737"/>
        <w:rPr>
          <w:rStyle w:val="aa"/>
          <w:rFonts w:ascii="Times New Roman" w:hAnsi="Times New Roman" w:cs="Times New Roman"/>
          <w:sz w:val="28"/>
          <w:szCs w:val="28"/>
        </w:rPr>
      </w:pPr>
      <w:bookmarkStart w:id="9" w:name="sub_124"/>
      <w:bookmarkStart w:id="10" w:name="sub_233_Копия_1"/>
      <w:bookmarkEnd w:id="9"/>
      <w:bookmarkEnd w:id="10"/>
      <w:r>
        <w:rPr>
          <w:rStyle w:val="aa"/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2.4.1. </w:t>
      </w:r>
      <w:bookmarkStart w:id="11" w:name="sub_2412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государственной услуги для всех категорий (признаков)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 в случае, 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 нарочно, почтовым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отправлением или через электронную почту, составляет девять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абочих дней со дня регистрации запроса и документов отделом Управления.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о предоставлении государственной услуги и документы, необходимые для предоставления государственной услуги, поданы заявителем в отдел 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равления через личный кабинет на Едином портале, Республиканском портале, составляет девять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портале, 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спубликанском портале. 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части выдачи удостоверения тракториста-машиниста (тракториста) взамен утраченного (похищенного) или пришедшего в негодность для даль</w:t>
      </w:r>
      <w:r>
        <w:rPr>
          <w:rStyle w:val="aa"/>
          <w:rFonts w:ascii="Times New Roman" w:hAnsi="Times New Roman" w:cs="Times New Roman"/>
          <w:sz w:val="28"/>
          <w:szCs w:val="28"/>
        </w:rPr>
        <w:t>нейшего использования вследствие износа, повреждения или других причин, если сведения, указанные в нем (либо в его части) невозможно определить визуально, а также в связи с изменением фамилии, имени или отчества составляет три рабочих дня со дня регистраци</w:t>
      </w:r>
      <w:r>
        <w:rPr>
          <w:rStyle w:val="aa"/>
          <w:rFonts w:ascii="Times New Roman" w:hAnsi="Times New Roman" w:cs="Times New Roman"/>
          <w:sz w:val="28"/>
          <w:szCs w:val="28"/>
        </w:rPr>
        <w:t>и соответствующего запроса.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приостановлении предоставления государственной услуги по основаниям, указанным в пункте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2.12.2.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течение срока принятия решения о предоставлении государственной услуги 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анавливается. После устранения обстоятельств, послуживших основанием для приостановления предоставления государственной услуги и представления подтверждающих документов, течение срока предоставления государственной услуги продолжается.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</w:rPr>
      </w:pPr>
      <w:bookmarkStart w:id="12" w:name="sub_210"/>
      <w:bookmarkStart w:id="13" w:name="sub_2912_Копия_1"/>
      <w:bookmarkEnd w:id="12"/>
      <w:bookmarkEnd w:id="13"/>
      <w:r>
        <w:rPr>
          <w:rStyle w:val="aa"/>
          <w:rFonts w:ascii="Times New Roman" w:hAnsi="Times New Roman" w:cs="Times New Roman"/>
          <w:szCs w:val="28"/>
        </w:rPr>
        <w:t>Срок приостановления</w:t>
      </w:r>
      <w:r>
        <w:rPr>
          <w:rStyle w:val="aa"/>
          <w:rFonts w:ascii="Times New Roman" w:hAnsi="Times New Roman" w:cs="Times New Roman"/>
          <w:szCs w:val="28"/>
        </w:rPr>
        <w:t xml:space="preserve">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услуги.</w:t>
      </w:r>
      <w:bookmarkStart w:id="14" w:name="sub_125"/>
      <w:bookmarkStart w:id="15" w:name="sub_125_Копия_1"/>
      <w:bookmarkEnd w:id="14"/>
      <w:bookmarkEnd w:id="15"/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2.5. Размер платы, взимаемой с заявителя при предоставлении государственной услуги, 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способы ее взимания.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2.5.1. Государственная услуга предоставляется на возмездной основе.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bookmarkStart w:id="16" w:name="sub_2903_Копия_1_Копия_1"/>
      <w:bookmarkEnd w:id="16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Государственная пошлина за предоставление государственной услуги взимается в размере, установленном </w:t>
      </w:r>
      <w:hyperlink r:id="rId8">
        <w:r>
          <w:rPr>
            <w:rStyle w:val="ab"/>
            <w:rFonts w:eastAsiaTheme="majorEastAsia"/>
            <w:color w:val="000000"/>
            <w:sz w:val="28"/>
            <w:szCs w:val="28"/>
          </w:rPr>
          <w:t xml:space="preserve">подпунктом 43 пункта 1 </w:t>
        </w:r>
        <w:r>
          <w:rPr>
            <w:rStyle w:val="ab"/>
            <w:rFonts w:eastAsiaTheme="majorEastAsia"/>
            <w:color w:val="000000"/>
            <w:sz w:val="28"/>
            <w:szCs w:val="28"/>
          </w:rPr>
          <w:br/>
          <w:t>статьи 333</w:t>
        </w:r>
        <w:r>
          <w:rPr>
            <w:rStyle w:val="ab"/>
            <w:rFonts w:eastAsiaTheme="majorEastAsia"/>
            <w:color w:val="000000"/>
            <w:sz w:val="28"/>
            <w:szCs w:val="28"/>
            <w:vertAlign w:val="superscript"/>
          </w:rPr>
          <w:t>33</w:t>
        </w:r>
      </w:hyperlink>
      <w:r>
        <w:rPr>
          <w:rStyle w:val="aa"/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Налогового кодекса Российской Федерации и размещена на </w:t>
      </w:r>
      <w:hyperlink r:id="rId9">
        <w:r>
          <w:rPr>
            <w:rStyle w:val="ab"/>
            <w:rFonts w:eastAsiaTheme="majorEastAsia"/>
            <w:color w:val="000000"/>
            <w:sz w:val="28"/>
            <w:szCs w:val="28"/>
          </w:rPr>
          <w:t>сайте</w:t>
        </w:r>
      </w:hyperlink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Управления.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размере 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>размещена на Едином портале, Республиканском портале и на сайте Управления.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Государственная пошлина взимается в следующих размерах: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901"/>
      <w:bookmarkEnd w:id="17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Выдача удостоверения тракториста-машиниста (тракториста), временного удостоверения на право управления самоходными машинами,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в том числе взамен утраченного или пришедшего в негодность: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901_Копия_1"/>
      <w:bookmarkEnd w:id="18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изготавливаемого из расходных материалов на бумажной основе - 500 рублей;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изготавливаемого из расходных материалов на пластиковой основе - 2000 рублей.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bookmarkStart w:id="19" w:name="sub_2902"/>
      <w:bookmarkEnd w:id="19"/>
      <w:r>
        <w:rPr>
          <w:rStyle w:val="aa"/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Уплата </w:t>
      </w:r>
      <w:r>
        <w:rPr>
          <w:rStyle w:val="aa"/>
          <w:rFonts w:ascii="Times New Roman" w:hAnsi="Times New Roman" w:cs="Times New Roman"/>
          <w:sz w:val="28"/>
          <w:szCs w:val="28"/>
        </w:rPr>
        <w:t>государственной пошлины за пр</w:t>
      </w:r>
      <w:r>
        <w:rPr>
          <w:rStyle w:val="aa"/>
          <w:rFonts w:ascii="Times New Roman" w:hAnsi="Times New Roman" w:cs="Times New Roman"/>
          <w:sz w:val="28"/>
          <w:szCs w:val="28"/>
        </w:rPr>
        <w:t>едоставление государственной услуги может осуществляться заявителем с использованием Единого портала, Республиканского портала по предварительно заполненным реквизитам.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 уплате государственной пошлины за предоставление государственной услуги заявителю о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В платежном документе указывается уникальный идентификатор начисления и идентифи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катор плательщика.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Об уплате государственной пошлины за предоставление государственной услуги заявитель информируется посредством Единого портала, Республиканского портала.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Уплаченная государственная пошлина подлежит возврату в случае отказа лиц, уплативши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В случае внесения изменений в выданный по результатам предоста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вления государственной услуги документ, направленных на исправление ошибок, допущенных по вине должностного лица отдела Управления, плата с заявителя не взимается.</w:t>
      </w:r>
    </w:p>
    <w:p w:rsidR="0075466D" w:rsidRDefault="00C252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</w:t>
      </w:r>
      <w:r>
        <w:rPr>
          <w:rStyle w:val="aa"/>
          <w:rFonts w:ascii="Times New Roman" w:hAnsi="Times New Roman" w:cs="Times New Roman"/>
          <w:sz w:val="28"/>
          <w:szCs w:val="28"/>
        </w:rPr>
        <w:t>ударственной услуги и при получении результата предоставления государственной услуги.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bookmarkStart w:id="20" w:name="sub_210_Копия_1"/>
      <w:bookmarkEnd w:id="20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не более 15 минут.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2.6.2. При получении результата предоставления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государственной услуги максимальный срок ожидания в очереди составляет не более 15 минут.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2.7.1. При личном обращении в отдел Управления запрос, поступивший по почте, по элект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ронной почте регистрируется в течение одного рабочего дня со дня поступления запроса.</w:t>
      </w:r>
    </w:p>
    <w:p w:rsidR="0075466D" w:rsidRDefault="00C252B5">
      <w:pPr>
        <w:spacing w:after="0" w:line="240" w:lineRule="auto"/>
        <w:ind w:firstLine="737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2.7.2. При направлении </w:t>
      </w:r>
      <w:r>
        <w:rPr>
          <w:rStyle w:val="aa"/>
          <w:rFonts w:ascii="Times New Roman" w:eastAsia="Calibri" w:hAnsi="Times New Roman" w:cs="Times New Roman"/>
          <w:bCs/>
          <w:color w:val="000000"/>
          <w:spacing w:val="-6"/>
          <w:kern w:val="0"/>
          <w:szCs w:val="28"/>
          <w:shd w:val="clear" w:color="auto" w:fill="FFFFFF"/>
          <w:lang w:eastAsia="en-US"/>
        </w:rPr>
        <w:t>запроса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 посредством Единого портала, Республиканского портала заявитель в день подачи запроса получает в личном кабинете Единого портала, Республиканского портала и по электронной почте уведомление, подтверждающее, что запрос отправлен, в котором указываются реги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страционный номер и дата подачи запроса.</w:t>
      </w:r>
      <w:bookmarkStart w:id="21" w:name="sub_212"/>
      <w:bookmarkEnd w:id="21"/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eastAsiaTheme="minorHAnsi" w:hAnsi="Times New Roman" w:cs="Times New Roman"/>
          <w:szCs w:val="28"/>
          <w:lang w:eastAsia="en-US"/>
        </w:rPr>
      </w:pPr>
      <w:r>
        <w:rPr>
          <w:rStyle w:val="aa"/>
          <w:rFonts w:ascii="Times New Roman" w:eastAsiaTheme="minorHAnsi" w:hAnsi="Times New Roman" w:cs="Times New Roman"/>
          <w:szCs w:val="28"/>
          <w:lang w:eastAsia="en-US"/>
        </w:rPr>
        <w:t>2.8. Сведения о требованиях к помещениям, в которых предоставляется государственная услуга, размещены на официальном сайте Управления (http:// https://gtn.tatarstan.ru/) в информационно-телекоммуникационной сети «Ин</w:t>
      </w:r>
      <w:r>
        <w:rPr>
          <w:rStyle w:val="aa"/>
          <w:rFonts w:ascii="Times New Roman" w:eastAsiaTheme="minorHAnsi" w:hAnsi="Times New Roman" w:cs="Times New Roman"/>
          <w:szCs w:val="28"/>
          <w:lang w:eastAsia="en-US"/>
        </w:rPr>
        <w:t>тернет», а также на Едином портале, Республиканском портале.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eastAsiaTheme="minorHAnsi" w:hAnsi="Times New Roman" w:cs="Times New Roman"/>
          <w:szCs w:val="28"/>
          <w:lang w:eastAsia="en-US"/>
        </w:rPr>
      </w:pPr>
      <w:r>
        <w:rPr>
          <w:rStyle w:val="aa"/>
          <w:rFonts w:ascii="Times New Roman" w:eastAsiaTheme="minorHAnsi" w:hAnsi="Times New Roman" w:cs="Times New Roman"/>
          <w:szCs w:val="28"/>
          <w:lang w:eastAsia="en-US"/>
        </w:rPr>
        <w:lastRenderedPageBreak/>
        <w:t>2.9. Показатели доступности и качества государственной услуги.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</w:rPr>
      </w:pPr>
      <w:r>
        <w:rPr>
          <w:rStyle w:val="aa"/>
          <w:rFonts w:ascii="Times New Roman" w:eastAsiaTheme="minorHAnsi" w:hAnsi="Times New Roman" w:cs="Times New Roman"/>
          <w:szCs w:val="28"/>
          <w:lang w:eastAsia="en-US"/>
        </w:rPr>
        <w:t>2.9.1. Показатели доступности и качества государственной услуги размещены</w:t>
      </w:r>
    </w:p>
    <w:p w:rsidR="0075466D" w:rsidRDefault="00C252B5">
      <w:pPr>
        <w:pStyle w:val="ConsPlusNormal0"/>
        <w:jc w:val="both"/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Управления (http:// https://gtn.tatar</w:t>
      </w: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stan.ru/) в информационно-телекоммуникационной сети «Интернет», а также на Едином портале, Республиканском портале.</w:t>
      </w:r>
    </w:p>
    <w:p w:rsidR="0075466D" w:rsidRDefault="00C252B5">
      <w:pPr>
        <w:pStyle w:val="ConsPlusNormal0"/>
        <w:ind w:firstLine="709"/>
        <w:jc w:val="both"/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 Иные требования к предоставлению государственной услуги, в том числе: учитывающие особенности предоставления государственной услуги в </w:t>
      </w: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75466D" w:rsidRDefault="00C252B5">
      <w:pPr>
        <w:pStyle w:val="ConsPlusNormal0"/>
        <w:ind w:firstLine="709"/>
        <w:jc w:val="both"/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2.10.1. Предоставление государственной услуги в части по</w:t>
      </w: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дачи запроса и выдачи результата предоставления государственной услуги, может осуществляться в государственном бюджетном учреждении «Многофункциональный центр предоставления государственных и муниципальных услуг в Республике Татарстан» при наличии соответс</w:t>
      </w:r>
      <w:r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t>твующего соглашения о взаимодействии.</w:t>
      </w:r>
    </w:p>
    <w:p w:rsidR="0075466D" w:rsidRDefault="00C252B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2.10.2.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</w:t>
      </w:r>
      <w:r>
        <w:rPr>
          <w:rFonts w:ascii="Times New Roman" w:hAnsi="Times New Roman" w:cs="Times New Roman"/>
          <w:sz w:val="28"/>
          <w:szCs w:val="28"/>
        </w:rPr>
        <w:t>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</w:t>
      </w:r>
      <w:r>
        <w:rPr>
          <w:rFonts w:ascii="Times New Roman" w:hAnsi="Times New Roman" w:cs="Times New Roman"/>
          <w:sz w:val="28"/>
          <w:szCs w:val="28"/>
        </w:rPr>
        <w:t>усмотрена.</w:t>
      </w:r>
    </w:p>
    <w:p w:rsidR="0075466D" w:rsidRDefault="00C252B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</w:t>
      </w:r>
      <w:r>
        <w:rPr>
          <w:rFonts w:ascii="Times New Roman" w:hAnsi="Times New Roman" w:cs="Times New Roman"/>
          <w:sz w:val="28"/>
          <w:szCs w:val="28"/>
        </w:rPr>
        <w:t xml:space="preserve">муся заявителем, не предусмотрен постановлением Правительства Российской Федерации от 12 июля 1999 года №796 «Об утверждении правил допуска к управлению самоходными машинами и выдачи удостоверений тракториста-машиниста (тракториста)». 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2.10.3. Информационн</w:t>
      </w:r>
      <w:r>
        <w:rPr>
          <w:rFonts w:ascii="Times New Roman" w:hAnsi="Times New Roman" w:cs="Times New Roman"/>
          <w:b w:val="0"/>
          <w:sz w:val="28"/>
          <w:szCs w:val="28"/>
        </w:rPr>
        <w:t>ые системы, используемые для предоставления государственной услуги: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государственная информационная система о государственных и муниципальных платежах (ГИС ГМП);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федеральная государственная информационная система учета и регистрации тракторов, самоходных </w:t>
      </w:r>
      <w:r>
        <w:rPr>
          <w:rFonts w:ascii="Times New Roman" w:hAnsi="Times New Roman" w:cs="Times New Roman"/>
          <w:b w:val="0"/>
          <w:sz w:val="28"/>
          <w:szCs w:val="28"/>
        </w:rPr>
        <w:t>машин и прицепов к ним;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автоматизированная информационная система «Гостехнадзор Эксперт».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2.10.4. При предоставлении государственной услуги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электронном виде заявитель вправе: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подать запрос о предоставлении государственной услуги, иные документы,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необх</w:t>
      </w:r>
      <w:r>
        <w:rPr>
          <w:rFonts w:ascii="Times New Roman" w:hAnsi="Times New Roman" w:cs="Times New Roman"/>
          <w:b w:val="0"/>
          <w:sz w:val="28"/>
          <w:szCs w:val="28"/>
        </w:rPr>
        <w:t>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части 1 статьи 16 Федерального закона от 27 июля 2010 года № 210-ФЗ «Об организации предоставле</w:t>
      </w:r>
      <w:r>
        <w:rPr>
          <w:rFonts w:ascii="Times New Roman" w:hAnsi="Times New Roman" w:cs="Times New Roman"/>
          <w:b w:val="0"/>
          <w:sz w:val="28"/>
          <w:szCs w:val="28"/>
        </w:rPr>
        <w:t>ния государственных и муниципальных услуг» (далее - Федеральный закон № 210-ФЗ), с использованием Единого портала, Республиканского портала;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получить сведения о ходе выполнения запроса о предоставлении государственной услуги, поданных в электронной форм</w:t>
      </w:r>
      <w:r>
        <w:rPr>
          <w:rFonts w:ascii="Times New Roman" w:hAnsi="Times New Roman" w:cs="Times New Roman"/>
          <w:b w:val="0"/>
          <w:sz w:val="28"/>
          <w:szCs w:val="28"/>
        </w:rPr>
        <w:t>е;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получить результат предоставления государственной услуги в форме электронного документа;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6) подать жалобу на решение и </w:t>
      </w:r>
      <w:r>
        <w:rPr>
          <w:rFonts w:ascii="Times New Roman" w:hAnsi="Times New Roman" w:cs="Times New Roman"/>
          <w:b w:val="0"/>
          <w:sz w:val="28"/>
          <w:szCs w:val="28"/>
        </w:rPr>
        <w:t>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</w:t>
      </w:r>
      <w:r>
        <w:rPr>
          <w:rFonts w:ascii="Times New Roman" w:hAnsi="Times New Roman" w:cs="Times New Roman"/>
          <w:b w:val="0"/>
          <w:sz w:val="28"/>
          <w:szCs w:val="28"/>
        </w:rPr>
        <w:t>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служащими.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формировании заявления обеспечивается: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возможность копирования и сохранения запроса и иных документов, необходимых для предоставления услуги;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возможность заполнения несколькими заявителями одной электронной формы запроса при обращении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услугами, предполагающими направление               совместного запроса несколькими заявителями;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возможность печати на бумажном носителе копии электронной формы             запроса;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сохранение ранее введенных в электронную форму запроса значений </w:t>
      </w:r>
      <w:r>
        <w:rPr>
          <w:rFonts w:ascii="Times New Roman" w:hAnsi="Times New Roman" w:cs="Times New Roman"/>
          <w:b w:val="0"/>
          <w:sz w:val="28"/>
          <w:szCs w:val="28"/>
        </w:rPr>
        <w:t>в  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заполнение полей электронной формы запроса до начала ввода сведений заявителем с использованием св</w:t>
      </w:r>
      <w:r>
        <w:rPr>
          <w:rFonts w:ascii="Times New Roman" w:hAnsi="Times New Roman" w:cs="Times New Roman"/>
          <w:b w:val="0"/>
          <w:sz w:val="28"/>
          <w:szCs w:val="28"/>
        </w:rPr>
        <w:t>едений, размещенных в ЕСИА;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возможность доступа заявителя к ранее поданным им запросам в течение не менее одного года, а также частич</w:t>
      </w:r>
      <w:r>
        <w:rPr>
          <w:rFonts w:ascii="Times New Roman" w:hAnsi="Times New Roman" w:cs="Times New Roman"/>
          <w:b w:val="0"/>
          <w:sz w:val="28"/>
          <w:szCs w:val="28"/>
        </w:rPr>
        <w:t>но сформированным запросам – в течение не менее 3 месяцев.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2.10.5. Формирование запроса осуществляется посредством заполнения электронной формы запроса на Едином портале, Республиканском портале без необходимости дополнительной подачи запроса в какой-либо </w:t>
      </w:r>
      <w:r>
        <w:rPr>
          <w:rFonts w:ascii="Times New Roman" w:hAnsi="Times New Roman" w:cs="Times New Roman"/>
          <w:b w:val="0"/>
          <w:sz w:val="28"/>
          <w:szCs w:val="28"/>
        </w:rPr>
        <w:t>иной форме.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правовыми актами Российской Федерации.</w:t>
      </w:r>
    </w:p>
    <w:p w:rsidR="0075466D" w:rsidRDefault="00C252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2.10.6. Предоставление услуг, которые являются необходимыми и обя</w:t>
      </w:r>
      <w:r>
        <w:rPr>
          <w:rFonts w:ascii="Times New Roman" w:hAnsi="Times New Roman" w:cs="Times New Roman"/>
          <w:b w:val="0"/>
          <w:sz w:val="28"/>
          <w:szCs w:val="28"/>
        </w:rPr>
        <w:t>зательными для предоставления государственной услуги, не требуется.</w:t>
      </w:r>
    </w:p>
    <w:p w:rsidR="0075466D" w:rsidRDefault="00C252B5">
      <w:pPr>
        <w:pStyle w:val="ConsPlusTitle"/>
        <w:ind w:firstLine="709"/>
        <w:jc w:val="both"/>
        <w:outlineLvl w:val="1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2.10.7. Информация о порядке предоставления государственной услуги размещается на государственных языках Республики Татарстан.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bookmarkStart w:id="22" w:name="sub_126"/>
      <w:bookmarkEnd w:id="22"/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2.11. Исчерпывающий перечень документов, необходимых для пред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оставления государственной услуги.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2.11.1.  </w:t>
      </w:r>
      <w:r>
        <w:rPr>
          <w:rFonts w:ascii="Times New Roman" w:hAnsi="Times New Roman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информацию, которые за</w:t>
      </w:r>
      <w:r>
        <w:rPr>
          <w:rFonts w:ascii="Times New Roman" w:hAnsi="Times New Roman"/>
          <w:szCs w:val="28"/>
        </w:rPr>
        <w:t>явитель (представитель заявителя) представляет самостоятельно, и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</w:t>
      </w:r>
      <w:r>
        <w:rPr>
          <w:rFonts w:ascii="Times New Roman" w:hAnsi="Times New Roman"/>
          <w:szCs w:val="28"/>
        </w:rPr>
        <w:t>ия, приведен в Приложении № 3 к настоящему Регламенту.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2.11.2. Форма запроса о предоставлении государственной услуги приведена в Приложении № 5 к настоящему Регламенту.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Документы, необходимые для предоставления государственной услуги, составленные на </w:t>
      </w:r>
      <w:r>
        <w:rPr>
          <w:rFonts w:ascii="Times New Roman" w:hAnsi="Times New Roman"/>
          <w:szCs w:val="28"/>
        </w:rPr>
        <w:t>иностранном языке, должны быть переведены на русский язык и иметь удостоверительные надписи нотариуса либо другого должностного лица, имеющего право совершать такие нотариальные действия в соответствии с законодательством Российской Федерации, о верности п</w:t>
      </w:r>
      <w:r>
        <w:rPr>
          <w:rFonts w:ascii="Times New Roman" w:hAnsi="Times New Roman"/>
          <w:szCs w:val="28"/>
        </w:rPr>
        <w:t>еревода.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a"/>
          <w:rFonts w:ascii="Times New Roman" w:hAnsi="Times New Roman" w:cs="Times New Roman"/>
          <w:szCs w:val="28"/>
        </w:rPr>
        <w:t xml:space="preserve">2.12. </w:t>
      </w:r>
      <w:r>
        <w:rPr>
          <w:rStyle w:val="aa"/>
          <w:rFonts w:ascii="Times New Roman" w:eastAsia="Times New Roman" w:hAnsi="Times New Roman" w:cs="Times New Roman"/>
          <w:bCs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</w:t>
      </w:r>
      <w:r>
        <w:rPr>
          <w:rStyle w:val="aa"/>
          <w:rFonts w:ascii="Times New Roman" w:eastAsia="Times New Roman" w:hAnsi="Times New Roman" w:cs="Times New Roman"/>
          <w:bCs/>
          <w:szCs w:val="28"/>
        </w:rPr>
        <w:t>ения государственной услуги или для отказа в предоставлении государственной услуги.</w:t>
      </w:r>
    </w:p>
    <w:p w:rsidR="0075466D" w:rsidRDefault="00C252B5">
      <w:pPr>
        <w:pStyle w:val="Standard"/>
        <w:ind w:firstLine="709"/>
        <w:jc w:val="both"/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</w:pPr>
      <w:bookmarkStart w:id="23" w:name="sub_2701"/>
      <w:bookmarkStart w:id="24" w:name="sub_2701_Копия_1"/>
      <w:bookmarkEnd w:id="23"/>
      <w:bookmarkEnd w:id="24"/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2.12.1. 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</w:t>
      </w:r>
      <w:r>
        <w:rPr>
          <w:rFonts w:ascii="Times New Roman" w:hAnsi="Times New Roman" w:cs="Times New Roman"/>
          <w:sz w:val="28"/>
          <w:szCs w:val="28"/>
        </w:rPr>
        <w:t>сутствие одного или нескольких документов, приведённых в перечне документов, необходимых для получения государственной услуги, указанных в подпункте 1 Приложения № 3 к настоящему Регламенту;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территориального принципа обращения: обращение не по</w:t>
      </w:r>
      <w:r>
        <w:rPr>
          <w:rFonts w:ascii="Times New Roman" w:hAnsi="Times New Roman" w:cs="Times New Roman"/>
          <w:sz w:val="28"/>
          <w:szCs w:val="28"/>
        </w:rPr>
        <w:t xml:space="preserve"> месту регистрации (жительства или пребывания) заявителя (исключение: заявитель может обратиться по месту нахождения образовательной организации, в которой он прошел профессиональное обучение по программам подготовки трактористов, машинистов или водителей </w:t>
      </w:r>
      <w:r>
        <w:rPr>
          <w:rFonts w:ascii="Times New Roman" w:hAnsi="Times New Roman" w:cs="Times New Roman"/>
          <w:sz w:val="28"/>
          <w:szCs w:val="28"/>
        </w:rPr>
        <w:t>самоходных машин).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Style w:val="aa"/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4) представление документов, срок действия которых истек (за исключением </w:t>
      </w:r>
      <w:r>
        <w:rPr>
          <w:rStyle w:val="aa"/>
          <w:rFonts w:ascii="Times New Roman" w:hAnsi="Times New Roman" w:cs="Times New Roman"/>
          <w:sz w:val="28"/>
          <w:szCs w:val="28"/>
        </w:rPr>
        <w:t>удостоверения тракториста-машиниста (тракториста);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</w:pPr>
      <w:r>
        <w:rPr>
          <w:rStyle w:val="aa"/>
          <w:rFonts w:ascii="Times New Roman" w:hAnsi="Times New Roman" w:cs="Times New Roman"/>
          <w:sz w:val="28"/>
          <w:szCs w:val="28"/>
        </w:rPr>
        <w:lastRenderedPageBreak/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Форма решения об отказе в приеме зап</w:t>
      </w:r>
      <w:r>
        <w:rPr>
          <w:rFonts w:ascii="Times New Roman" w:hAnsi="Times New Roman" w:cs="Times New Roman"/>
          <w:szCs w:val="28"/>
        </w:rPr>
        <w:t>роса и документов, необходимых для предоставления государственной услуги приведена в Приложении № 6 к настоящему Регламенту.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2.12.2. Основаниями для приостановления предоставления государственной услуги являются: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непредставление заявителем удостоверения</w:t>
      </w:r>
      <w:r>
        <w:rPr>
          <w:rFonts w:ascii="Times New Roman" w:hAnsi="Times New Roman" w:cs="Times New Roman"/>
          <w:szCs w:val="28"/>
        </w:rPr>
        <w:t xml:space="preserve">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в его подлинности;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неудовлетворительная сдача теоретического экзамена;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неудовл</w:t>
      </w:r>
      <w:r>
        <w:rPr>
          <w:rFonts w:ascii="Times New Roman" w:hAnsi="Times New Roman" w:cs="Times New Roman"/>
          <w:szCs w:val="28"/>
        </w:rPr>
        <w:t>етворительная сдача практического экзамена.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2.12.3. Основаниями для отказа в предоставлении государственной услуги являются: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отсутствие информации об оплате государственной пошлины за выдачу удостоверения тракториста-машиниста (тракториста);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</w:t>
      </w:r>
      <w:r>
        <w:rPr>
          <w:rFonts w:ascii="Times New Roman" w:hAnsi="Times New Roman" w:cs="Times New Roman"/>
          <w:sz w:val="28"/>
          <w:szCs w:val="28"/>
        </w:rPr>
        <w:t>в представленных (полученных) документах (сведениях) противоречивой либо недостоверной информации;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обращение заявителя лишённого права управления транспортными средствами, в случае если срок лишения права управления транспортными средствами не истёк;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обращение заявителя не достигшего определенного возраста: </w:t>
      </w:r>
    </w:p>
    <w:p w:rsidR="0075466D" w:rsidRDefault="00C252B5">
      <w:pPr>
        <w:widowControl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лет - для самоходных машин категории «А I»; </w:t>
      </w:r>
    </w:p>
    <w:p w:rsidR="0075466D" w:rsidRDefault="00C252B5">
      <w:pPr>
        <w:widowControl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лет - для самоходных машин категорий «В», «С», «Е», «F»; </w:t>
      </w:r>
    </w:p>
    <w:p w:rsidR="0075466D" w:rsidRDefault="00C252B5">
      <w:pPr>
        <w:widowControl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лет - для самоходных машин категории «D»; </w:t>
      </w:r>
    </w:p>
    <w:p w:rsidR="0075466D" w:rsidRDefault="00C252B5">
      <w:pPr>
        <w:widowControl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лет - для самоходных машин категорий «</w:t>
      </w:r>
      <w:r>
        <w:rPr>
          <w:rFonts w:ascii="Times New Roman" w:hAnsi="Times New Roman" w:cs="Times New Roman"/>
          <w:sz w:val="28"/>
          <w:szCs w:val="28"/>
        </w:rPr>
        <w:t xml:space="preserve">А II», «А III»; 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лет - для самоходных машин категории «А IV»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обращение заявителя, имеющего медицинские противопоказания к управлению самоходными машинами;</w:t>
      </w:r>
    </w:p>
    <w:p w:rsidR="0075466D" w:rsidRDefault="00C252B5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обращение заявителя, ранее получавшего удостоверения тракториста-машиниста (тракториста) на </w:t>
      </w:r>
      <w:r>
        <w:rPr>
          <w:rFonts w:ascii="Times New Roman" w:hAnsi="Times New Roman" w:cs="Times New Roman"/>
          <w:sz w:val="28"/>
          <w:szCs w:val="28"/>
        </w:rPr>
        <w:t xml:space="preserve">право управления самоходными машинами тех категорий, для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управление которыми сдаются экзамены (за исключением случаев: открытия другой категории или получения квалификации «тракторист-машинист»).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2.12.4. Исчерпывающий перечень оснований </w:t>
      </w:r>
      <w:r>
        <w:rPr>
          <w:rFonts w:ascii="Times New Roman" w:hAnsi="Times New Roman" w:cs="Times New Roman"/>
          <w:szCs w:val="28"/>
        </w:rPr>
        <w:t>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</w:t>
      </w:r>
      <w:r>
        <w:rPr>
          <w:rFonts w:ascii="Times New Roman" w:hAnsi="Times New Roman" w:cs="Times New Roman"/>
          <w:szCs w:val="28"/>
        </w:rPr>
        <w:t>лении государственной услуги с учетом категорий (признаков) заявителя приведен в Приложении № 4 к настоящему Регламенту.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отказа в предоставлении государственной услуги заявителю </w:t>
      </w:r>
      <w:r>
        <w:rPr>
          <w:rFonts w:ascii="Times New Roman" w:hAnsi="Times New Roman" w:cs="Times New Roman"/>
          <w:szCs w:val="28"/>
        </w:rPr>
        <w:lastRenderedPageBreak/>
        <w:t xml:space="preserve">направляется информация о причинах такого отказа с указанием перечня </w:t>
      </w:r>
      <w:r>
        <w:rPr>
          <w:rFonts w:ascii="Times New Roman" w:hAnsi="Times New Roman" w:cs="Times New Roman"/>
          <w:szCs w:val="28"/>
        </w:rPr>
        <w:t>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</w:t>
      </w:r>
      <w:r>
        <w:rPr>
          <w:rFonts w:ascii="Times New Roman" w:hAnsi="Times New Roman" w:cs="Times New Roman"/>
          <w:szCs w:val="28"/>
        </w:rPr>
        <w:t>ставлении государственной услуги.</w:t>
      </w:r>
    </w:p>
    <w:p w:rsidR="0075466D" w:rsidRDefault="00C252B5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2.12.5. Заявитель вправе отказаться от получения государственной услуги на основании личного письменного запроса, написанного в свободной форме, направив посредством почты, по адресу электронной почты Управления (gostehnad</w:t>
      </w:r>
      <w:r>
        <w:rPr>
          <w:rFonts w:ascii="Times New Roman" w:hAnsi="Times New Roman" w:cs="Times New Roman"/>
          <w:szCs w:val="28"/>
        </w:rPr>
        <w:t>zorrt@mail.ru) или обратившись в отдел Управления. На основании поступившего запроса об отказе от получения государственной услуги уполномоченным должностным лицом отдела Управления принимается решение об отказе в предоставлении государственной услуги. Фак</w:t>
      </w:r>
      <w:r>
        <w:rPr>
          <w:rFonts w:ascii="Times New Roman" w:hAnsi="Times New Roman" w:cs="Times New Roman"/>
          <w:szCs w:val="28"/>
        </w:rPr>
        <w:t>т отказа заявителя (представителя заявителя)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автоматизированной информационной системе «Гостехнадзор Эксперт».</w:t>
      </w:r>
    </w:p>
    <w:p w:rsidR="0075466D" w:rsidRDefault="007546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1405_Копия_1"/>
      <w:bookmarkEnd w:id="25"/>
    </w:p>
    <w:p w:rsidR="0075466D" w:rsidRDefault="00C25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6" w:name="sub_103"/>
      <w:bookmarkEnd w:id="26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Состав, последовательность и</w:t>
      </w:r>
    </w:p>
    <w:p w:rsidR="0075466D" w:rsidRDefault="00C25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выполнения административных процедур</w:t>
      </w:r>
    </w:p>
    <w:p w:rsidR="0075466D" w:rsidRDefault="0075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профилирование заявителя;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прием запроса, документов и (или) информации, необход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имых для предоставления государственной услуги;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межведомственное информационное взаимодействие;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принятие решения о предоставлении (об отказе в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едоставлении) государственной услуги;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приостановление предоставления государственной услуги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предоставление результата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услуга в упреждающем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режиме не предоставляется.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Профилирование заявителя.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3.2.1. Профилирование заявителя заключается в анкетировании заявителя в целях определения категории (признаков) заявителя, проводимого органом, предоставляющим государственную услугу посредством заполненного заявителем заявления, в котором указываются кат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егории (признаки) заявителя. По результатам заполненного заявителем запроса определяется полный перечень комбинаций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значений признаков заявителя, каждый из которых соответствует определенному перечню документов, которые должен представить заявитель для пол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учения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Идентификаторы категорий (признаков) заявителей приведены в приложении № 2 к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3.3.1. Форма запроса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 государственной услуги приведена в Приложении № 5 к настоящему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 указанных документов и (или) информации приведены в Приложении № 3 к настоящему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3.3.2. Способами установления личности (идентификации) заявителя при взаимодействии с заявителями являются: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отделах Управления – документ заявителя, удостов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еряющий личность;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посредством Единого портала, Республиканского портала – единая система идентификации и аутентификации, а также усиленная квалифицированная электронная подпись, усиленная неквалифицированная электронная подпись, сертификат ключа проверк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оссийской Федерации порядке.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3.3.3.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 приведен в Приложении № 4 к настоящему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3.3.4. Государственная услуга оказывается по месту жительства (месту пребывания) заявителя при наличии регистрации либо по месту нахождения организации, осуществляющей образовательную деятельность, в которой заявитель прошел профессиональное обучение по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ограммам профессионального обучения трактористов, машинистов и водителей самоходных машин.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3.3.5. Срок регистрации запроса и документов, необходимых для предоставления государственной услуги: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личном обращении в отдел Управления запрос, поступивший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почте, по электронной почте регистрируется в течение одного рабочего дня со дня поступления запроса.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направлении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заявления посредством Единого портала или Республиканского портала заявитель в день подачи запроса получает в личном кабинете Единого портала или Республиканского портала и по электронной почте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уведомление, подтверждающее, что заявление отправлено, в котор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 указываются регистрационный номер и дата подачи заявления.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3.4.1. Основанием для направления запросов является зарегистрированный в отделе Управления запрос о предоставлении государственной услуги и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епредставление заявителем документов, указанных в разделе 2 таблицы Приложения № 3 к настоящему Регламенту.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получения госуд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арственной услуги должностным лицом отдела Управления посредством федеральной государственной информационной системы «Единая система межведомственного электронного взаимодействия» в течении одного рабочего дня со дня регистрации запроса о предоставлении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сударственной услуги направляются следующие межведомственные информационные запросы: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«Информация об уплате государственной пошлины за выдачу удостоверения тракториста-машиниста (тракториста), временного удостоверения на право управления самоходными маши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нами, в том числе взамен утраченного или пришедшего в негодность» об уплате государственной пошлины и/или сведения о факте оплаты платежей Гостехнадзора. Указанный информационный запрос направляется посредством сервиса «Государственная информационная систе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 о государственных и муниципальных платежах»;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«С</w:t>
      </w:r>
      <w:r>
        <w:rPr>
          <w:rFonts w:ascii="Times New Roman" w:hAnsi="Times New Roman" w:cs="Times New Roman"/>
          <w:sz w:val="28"/>
          <w:szCs w:val="28"/>
        </w:rPr>
        <w:t xml:space="preserve">ведения о лишении права управления транспортными средствами».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Указанный информационный запрос направляется в </w:t>
      </w:r>
      <w:r>
        <w:rPr>
          <w:rFonts w:ascii="Times New Roman" w:hAnsi="Times New Roman" w:cs="Times New Roman"/>
          <w:sz w:val="28"/>
          <w:szCs w:val="28"/>
        </w:rPr>
        <w:t>Министерство внутренних дел Российской Федерации;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«Российское национальное водительское удо</w:t>
      </w:r>
      <w:r>
        <w:rPr>
          <w:rFonts w:ascii="Times New Roman" w:hAnsi="Times New Roman" w:cs="Times New Roman"/>
          <w:sz w:val="28"/>
          <w:szCs w:val="28"/>
        </w:rPr>
        <w:t xml:space="preserve">стоверение - для получения права на управление самоходными машинами категорий «А II», «А III» и «А IV»».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Указанный информационный запрос направляется в </w:t>
      </w:r>
      <w:r>
        <w:rPr>
          <w:rFonts w:ascii="Times New Roman" w:hAnsi="Times New Roman" w:cs="Times New Roman"/>
          <w:sz w:val="28"/>
          <w:szCs w:val="28"/>
        </w:rPr>
        <w:t>Министерство внутренних дел Российской Федерации;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«Документы, подтверждающие факт изменения фамилии,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имени или отчества (при наличии) (при наличии факта изменения фамилии, имени или отчества)»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Указанный информационный запрос направляется в органы, которые осуществляют государственную регистрацию актов гражданского состояния;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«Страховой номер индивиду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ального лицевого счета (СНИЛС)». Указанный информационный запрос направляется в Фонд пенсионного и социального страхования Российской Федерации;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«Удостоверение тракториста-машиниста (тракториста) или удостоверение другого вида на право управления самохо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дными машинами, если оно ранее выдавалось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Указанный информационный запрос направляется в</w:t>
      </w:r>
      <w:r>
        <w:rPr>
          <w:rFonts w:ascii="Times New Roman" w:hAnsi="Times New Roman" w:cs="Times New Roman"/>
          <w:sz w:val="28"/>
          <w:szCs w:val="28"/>
        </w:rPr>
        <w:t xml:space="preserve"> органы Гостехнадзора Российской Федерации;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7) «Документ о квалификации (свидетельство о профессии рабочего, должности служащего), полученный в организации, осуществл</w:t>
      </w:r>
      <w:r>
        <w:rPr>
          <w:rFonts w:ascii="Times New Roman" w:hAnsi="Times New Roman" w:cs="Times New Roman"/>
          <w:sz w:val="28"/>
          <w:szCs w:val="28"/>
        </w:rPr>
        <w:t xml:space="preserve">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трактористов, машинистов и водителей самоходных машин».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Указанный информационный запрос направляется в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«Справка, выданная 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ганизацией, осуществляющей образовательную деятельность, в которой гражданин прошел повторное обучение практическим навыкам управления самоходными машинами». Указанный информационный запрос направляется в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организации, осуществляющей образовательную деятель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3.4.2. По межведомственным запросам документы (их копии или сведения, содерж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ащиеся в них), предусмотренные пунктом 3.4.1.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позднее 48 часов с момента направления соответствующего межведомственного запроса.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Межведомственное информационное взаимодействие может осуществляться на бумажном носителе: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при невозможности осуществления межведомственного информационного взаимодейств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в электронной форме в связи с отсутствием запрашиваемых сведений в электронной форме;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яется на бумажном носителе, документы (их копии или сведения, содержащиеся в них), предусмотренные пунктом 3.4.1. настоящего Регламента, предоставляются органами, в распоряжении которых находятся эти документы.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подготовки и направления ответа на межве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домственные запросы в соответствии с частью 3 статьи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Федерального закона № 210-ФЗ не может превышать пять рабочих дней со дня поступления межведомственного запроса.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Целями использования сведений являются установление достоверности представленных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заявителем документов, а также принятие решений, исключающих нарушения законодательства и прав заявителя.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3.5. Оценка сведений о заявителе и (или) объектах, принадлежащих заявителю, и (или) иных объектах, а также знаний (навыков) заявителя на предмет их 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– процедура оценки).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3.5.1. Для получ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государственной услуги в отношении заявителей, прошедших профессиональное обучение в организации, осуществляющей образовательную деятельность и имеющей свидетельство о соответствии требованиям оборудования и оснащенности образовательного процесса для </w:t>
      </w:r>
      <w:r>
        <w:rPr>
          <w:rFonts w:ascii="Times New Roman" w:hAnsi="Times New Roman" w:cs="Times New Roman"/>
          <w:bCs/>
          <w:sz w:val="28"/>
          <w:szCs w:val="28"/>
        </w:rPr>
        <w:t>подготовки трактористов, машинистов и водителей самоходных машин проводятся следующие процедуры оценки: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1) Теоретический экзамен.</w:t>
      </w:r>
    </w:p>
    <w:p w:rsidR="0075466D" w:rsidRDefault="00C252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Теоретический экзамен проходит в помещении отдела Управления или организации, осуществляющей образовательную деятельность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После получения сведений, указанных в пункте 3.4 настоящего Регламента, </w:t>
      </w:r>
      <w:r>
        <w:rPr>
          <w:rFonts w:ascii="Times New Roman" w:hAnsi="Times New Roman"/>
          <w:color w:val="000000"/>
          <w:sz w:val="28"/>
          <w:szCs w:val="28"/>
        </w:rPr>
        <w:t>должностным лицом отдела Управления принимается решение о приеме экзаменов на получение права управления самоходными машинами и устанавливается дата и время начала проведения экзамена.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Теоретический экзамен принимается по экзаменационным билетам, утвер</w:t>
      </w:r>
      <w:r>
        <w:rPr>
          <w:rFonts w:ascii="Times New Roman" w:hAnsi="Times New Roman"/>
          <w:sz w:val="28"/>
          <w:szCs w:val="28"/>
        </w:rPr>
        <w:t>жденным Министерством сельского хозяйства Российской Федерации, путем опроса или с использованием аппаратно-программного комплекса для приема теоретического экзамена.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По желанию заявителя отделом Управления должна быть предоставлена возм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ожность участия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теоретическом экзамене в дистанционной форме.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Процедуре оценки подлежит заявитель, а предметом оценки является наличие знаний: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правил безопасной эксплуатации самоходных машин и основ управления ими;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правил эксплуатации самоходных машин, сельскохозяйстве</w:t>
      </w:r>
      <w:r>
        <w:rPr>
          <w:rFonts w:ascii="Times New Roman" w:hAnsi="Times New Roman"/>
          <w:sz w:val="28"/>
          <w:szCs w:val="28"/>
        </w:rPr>
        <w:t xml:space="preserve">нных машин и </w:t>
      </w:r>
      <w:proofErr w:type="gramStart"/>
      <w:r>
        <w:rPr>
          <w:rFonts w:ascii="Times New Roman" w:hAnsi="Times New Roman"/>
          <w:sz w:val="28"/>
          <w:szCs w:val="28"/>
        </w:rPr>
        <w:t>оборудования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основ управления ими (для категории «F»</w:t>
      </w:r>
      <w:r>
        <w:rPr>
          <w:rFonts w:ascii="Times New Roman" w:hAnsi="Times New Roman"/>
          <w:sz w:val="28"/>
          <w:szCs w:val="28"/>
        </w:rPr>
        <w:br/>
        <w:t>и квалификации тракториста-машиниста);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законодательства Российской Федерации в части, касающейся обеспечения безопасности жизни, здоровья людей и имущества, охраны окружающей среды при эк</w:t>
      </w:r>
      <w:r>
        <w:rPr>
          <w:rFonts w:ascii="Times New Roman" w:hAnsi="Times New Roman"/>
          <w:sz w:val="28"/>
          <w:szCs w:val="28"/>
        </w:rPr>
        <w:t>сплуатации самоходных машин, а также уголовной, административной и иной ответственности при управлении самоходными машинами;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факторов, способствующих возникновению аварий, несчастных случаев и дорожно-транспортных происшествий;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элементов конструкций само</w:t>
      </w:r>
      <w:r>
        <w:rPr>
          <w:rFonts w:ascii="Times New Roman" w:hAnsi="Times New Roman"/>
          <w:sz w:val="28"/>
          <w:szCs w:val="28"/>
        </w:rPr>
        <w:t>ходных машин, состояние которых влияет на безопасность жизни, здоровья людей и имущества, охрану окружающей среды;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  <w:t>методов оказания первой помощи пострадавшим при авариях, несчастных случаях и дорожно-транспортных происшествиях;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Правил дорожного движения</w:t>
      </w:r>
      <w:r>
        <w:rPr>
          <w:rFonts w:ascii="Times New Roman" w:hAnsi="Times New Roman"/>
          <w:sz w:val="28"/>
          <w:szCs w:val="28"/>
        </w:rPr>
        <w:t xml:space="preserve"> Российской Федерации и ответственности за их нарушения.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Лица, имеющие российское национальное водительское удостоверение, освобождаются от проверки знаний Правил дорожного движения Российской Федерации и ответственности за их нарушения.</w:t>
      </w:r>
    </w:p>
    <w:p w:rsidR="0075466D" w:rsidRDefault="00C25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Заявитель, не </w:t>
      </w:r>
      <w:r>
        <w:rPr>
          <w:rFonts w:ascii="Times New Roman" w:hAnsi="Times New Roman"/>
          <w:sz w:val="28"/>
          <w:szCs w:val="28"/>
        </w:rPr>
        <w:t>сдавший теоретический экзамен, к практическому экзамену не допускается. Повторно теоретический экзамен назначается не ранее чем через семь дней.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Оценка, полученная на теоретических экзаменах, считается действительной в течение 3 месяцев.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Результаты экзам</w:t>
      </w:r>
      <w:r>
        <w:rPr>
          <w:rFonts w:ascii="Times New Roman" w:hAnsi="Times New Roman"/>
          <w:sz w:val="28"/>
          <w:szCs w:val="28"/>
        </w:rPr>
        <w:t>ена заносятся в протокол приема экзаменов и заверяются подписью.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Результат проведения теоретического экзамена считается положительным и заявителю выставляется оценка «СДАЛ», если заявитель в отведенное время правильно ответил не менее чем на 75 процентов </w:t>
      </w:r>
      <w:r>
        <w:rPr>
          <w:rFonts w:ascii="Times New Roman" w:hAnsi="Times New Roman"/>
          <w:sz w:val="28"/>
          <w:szCs w:val="28"/>
        </w:rPr>
        <w:t>вопросов экзаменационного билета.</w:t>
      </w:r>
    </w:p>
    <w:p w:rsidR="0075466D" w:rsidRDefault="00C252B5">
      <w:pPr>
        <w:spacing w:after="29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После успешной сдачи теоретических экзаменов отделом Управления принимается решение о допуске заявителя к сдаче практического экзамена.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2) Практический экзамен.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Практи</w:t>
      </w:r>
      <w:r>
        <w:rPr>
          <w:rFonts w:ascii="Times New Roman" w:hAnsi="Times New Roman"/>
          <w:color w:val="000000"/>
          <w:sz w:val="28"/>
          <w:szCs w:val="28"/>
        </w:rPr>
        <w:t>ческий экзамен принимается в 2 этапа: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первый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на з</w:t>
      </w:r>
      <w:r>
        <w:rPr>
          <w:rFonts w:ascii="Times New Roman" w:hAnsi="Times New Roman"/>
          <w:color w:val="000000"/>
          <w:sz w:val="28"/>
          <w:szCs w:val="28"/>
        </w:rPr>
        <w:t xml:space="preserve">акрытой от движения площадке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трактородроме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второй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на специальном маршруте в условиях реального функционирования самоходной машины.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Практический экзамен проводится на самоходной машине той категории, на право управления которой сдается экзамен.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</w:t>
      </w:r>
      <w:r>
        <w:rPr>
          <w:rFonts w:ascii="Times New Roman" w:hAnsi="Times New Roman"/>
          <w:sz w:val="28"/>
          <w:szCs w:val="28"/>
        </w:rPr>
        <w:t>актический экзамен принимается на самоходных машинах, предоставляемых, как правило, организациями, осуществляющими образовательную деятельность, а также другими заинтересованными организациями или гражданами.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На машинах, предназначенных для приема практич</w:t>
      </w:r>
      <w:r>
        <w:rPr>
          <w:rFonts w:ascii="Times New Roman" w:hAnsi="Times New Roman"/>
          <w:sz w:val="28"/>
          <w:szCs w:val="28"/>
        </w:rPr>
        <w:t>еского экзамена, должны устанавливаться опознавательные знаки «учебное транспортное средство» и для экзаменатора зеркало заднего вида.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Самоходные машины и другие виды техники, предназначенные для приема практического экзамена, должны быть зарегистрированы</w:t>
      </w:r>
      <w:r>
        <w:rPr>
          <w:rFonts w:ascii="Times New Roman" w:hAnsi="Times New Roman"/>
          <w:sz w:val="28"/>
          <w:szCs w:val="28"/>
        </w:rPr>
        <w:t xml:space="preserve"> в органах Гостехнадзора, а также иметь действующее на день проведения практического экзамена свидетельство о прохождении технического осмотра.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Самоходные машины, используемые для проведения второго этапа практического экзамена, оборудуются средствами ауд</w:t>
      </w:r>
      <w:r>
        <w:rPr>
          <w:rFonts w:ascii="Times New Roman" w:hAnsi="Times New Roman"/>
          <w:sz w:val="28"/>
          <w:szCs w:val="28"/>
        </w:rPr>
        <w:t xml:space="preserve">ио и </w:t>
      </w:r>
      <w:proofErr w:type="spellStart"/>
      <w:r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На практическом экзамене проверяется: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а) на первом этапе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выполнять следующие маневры: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начало движения с места на подъеме;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  <w:t>разворот при ограниченной ширине территории при одноразовом включении передачи (кроме гусеничных уче</w:t>
      </w:r>
      <w:r>
        <w:rPr>
          <w:rFonts w:ascii="Times New Roman" w:hAnsi="Times New Roman"/>
          <w:sz w:val="28"/>
          <w:szCs w:val="28"/>
        </w:rPr>
        <w:t>бных самоходных машин и колесных учебных самоходных машинах с бортовыми фрикционами);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постановка самоходной машины в бокс задним ходом;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постановка учебной самоходной машины в агрегате с прицепом в бокс задним ходом (кроме категорий «A», «A IV» и «F»);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аг</w:t>
      </w:r>
      <w:r>
        <w:rPr>
          <w:rFonts w:ascii="Times New Roman" w:hAnsi="Times New Roman"/>
          <w:sz w:val="28"/>
          <w:szCs w:val="28"/>
        </w:rPr>
        <w:t>регатирование самоходной машины с навесной машиной (кроме категорий «А» и «F»);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агрегатирование учебной самоходной машины с прицепом (прицепным агрегатом, орудием или оборудованием) (кроме категорий «A», «A IV» и «F»);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торможение и остановка на различных</w:t>
      </w:r>
      <w:r>
        <w:rPr>
          <w:rFonts w:ascii="Times New Roman" w:hAnsi="Times New Roman"/>
          <w:sz w:val="28"/>
          <w:szCs w:val="28"/>
        </w:rPr>
        <w:t xml:space="preserve"> скоростях, включая экстренную остановку;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б) на втором этапе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соблюдение правил безопасной эксплуатации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 Правил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дорожного движения Российской Федерации, умение выполнять на самоходной машине маневры в реальных условиях, а также оценивать эксплуатационную</w:t>
      </w:r>
      <w:r>
        <w:rPr>
          <w:rFonts w:ascii="Times New Roman" w:hAnsi="Times New Roman"/>
          <w:color w:val="000000"/>
          <w:sz w:val="28"/>
          <w:szCs w:val="28"/>
        </w:rPr>
        <w:t xml:space="preserve"> ситуацию и правильно на нее реагировать.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Результат проведения практических экзаменов считается положительным и заявителю выставляется оценка «СДАЛ», если заявитель в отведенное время правильно выполнил не менее 75 процентов общего количества приемов и ма</w:t>
      </w:r>
      <w:r>
        <w:rPr>
          <w:rFonts w:ascii="Times New Roman" w:hAnsi="Times New Roman"/>
          <w:sz w:val="28"/>
          <w:szCs w:val="28"/>
        </w:rPr>
        <w:t xml:space="preserve">невров, выполненных на закрытой от движения площадке или </w:t>
      </w:r>
      <w:proofErr w:type="spellStart"/>
      <w:r>
        <w:rPr>
          <w:rFonts w:ascii="Times New Roman" w:hAnsi="Times New Roman"/>
          <w:sz w:val="28"/>
          <w:szCs w:val="28"/>
        </w:rPr>
        <w:t>трактородроме</w:t>
      </w:r>
      <w:proofErr w:type="spellEnd"/>
      <w:r>
        <w:rPr>
          <w:rFonts w:ascii="Times New Roman" w:hAnsi="Times New Roman"/>
          <w:sz w:val="28"/>
          <w:szCs w:val="28"/>
        </w:rPr>
        <w:t>, а также на специальном маршруте в условиях реального функционирования самоходной машины.</w:t>
      </w:r>
    </w:p>
    <w:p w:rsidR="0075466D" w:rsidRDefault="00C252B5">
      <w:pPr>
        <w:spacing w:after="29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Заявитель, не сдавший практический экзамен на первом этапе,</w:t>
      </w:r>
      <w:r>
        <w:rPr>
          <w:rFonts w:ascii="Times New Roman" w:hAnsi="Times New Roman"/>
          <w:sz w:val="28"/>
          <w:szCs w:val="28"/>
        </w:rPr>
        <w:br/>
        <w:t>ко второму этапу практического экз</w:t>
      </w:r>
      <w:r>
        <w:rPr>
          <w:rFonts w:ascii="Times New Roman" w:hAnsi="Times New Roman"/>
          <w:sz w:val="28"/>
          <w:szCs w:val="28"/>
        </w:rPr>
        <w:t>амена (движение в реальных условиях эксплуатации) не допускается.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Результаты экзаменов заносятся в протокол.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Должностное лицо отдела Управления обязан сообщить заявителю в письменной форме об отказе в допуске к экзаменам с указанием причин отказа.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Причи</w:t>
      </w:r>
      <w:r>
        <w:rPr>
          <w:rFonts w:ascii="Times New Roman" w:hAnsi="Times New Roman"/>
          <w:sz w:val="28"/>
          <w:szCs w:val="28"/>
        </w:rPr>
        <w:t>ны отказа, а также результаты экзаменов могут быть обжалованы заявителем в административном и судебном порядке.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Заявитель, не сдавший практический экзамен, допускается</w:t>
      </w:r>
      <w:r>
        <w:rPr>
          <w:rFonts w:ascii="Times New Roman" w:hAnsi="Times New Roman"/>
          <w:sz w:val="28"/>
          <w:szCs w:val="28"/>
        </w:rPr>
        <w:br/>
        <w:t>к повторному практическому экзамену не ранее чем через 7 дней. Заявитель, не сдавший по</w:t>
      </w:r>
      <w:r>
        <w:rPr>
          <w:rFonts w:ascii="Times New Roman" w:hAnsi="Times New Roman"/>
          <w:sz w:val="28"/>
          <w:szCs w:val="28"/>
        </w:rPr>
        <w:t>дряд 3 раза практический экзамен,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справки, выданной организацией, осуществляющей образовательную деятел</w:t>
      </w:r>
      <w:r>
        <w:rPr>
          <w:rFonts w:ascii="Times New Roman" w:hAnsi="Times New Roman"/>
          <w:sz w:val="28"/>
          <w:szCs w:val="28"/>
        </w:rPr>
        <w:t>ьность, в которой заявитель прошел повторное обучение практическим навыкам управления самоходными машинами.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Результатом является протокол приема экзаменов на право управления самоходными машинами.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3.5.2.</w:t>
      </w:r>
      <w:r>
        <w:rPr>
          <w:rFonts w:ascii="Times New Roman" w:hAnsi="Times New Roman" w:cs="Times New Roman"/>
          <w:bCs/>
          <w:sz w:val="28"/>
          <w:szCs w:val="28"/>
        </w:rPr>
        <w:t xml:space="preserve">  Для получения государственной услуги в отношении заявителей, </w:t>
      </w:r>
      <w:r>
        <w:rPr>
          <w:rFonts w:ascii="Times New Roman" w:hAnsi="Times New Roman"/>
          <w:sz w:val="28"/>
          <w:szCs w:val="28"/>
        </w:rPr>
        <w:t xml:space="preserve">подвергнутых административному наказанию в виде лишения права управления транспортными средствами за совершение административных правонарушений, предусмотренных </w:t>
      </w:r>
      <w:hyperlink r:id="rId10" w:anchor="/document/12125267/entry/93" w:history="1">
        <w:r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статьей 9.3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11" w:anchor="/document/12125267/entry/120" w:history="1">
        <w:r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главой 12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административных правонарушениях, либо в отношении которого имеется вступивший </w:t>
      </w:r>
      <w:r>
        <w:rPr>
          <w:rFonts w:ascii="Times New Roman" w:hAnsi="Times New Roman"/>
          <w:sz w:val="28"/>
          <w:szCs w:val="28"/>
        </w:rPr>
        <w:t>в законную силу приговор суда о назначении наказания в виде лишения права заниматься деятельностью по управлению транспортными средствами, производится  по месту жительства (месту пребывания) при наличии регистрации по истечении срока лишения права управле</w:t>
      </w:r>
      <w:r>
        <w:rPr>
          <w:rFonts w:ascii="Times New Roman" w:hAnsi="Times New Roman"/>
          <w:sz w:val="28"/>
          <w:szCs w:val="28"/>
        </w:rPr>
        <w:t xml:space="preserve">ния транспортным средством после уплаты в установленном порядке наложенных на него административных штрафов за административные правонарушения в области дорожного движения </w:t>
      </w:r>
      <w:r>
        <w:rPr>
          <w:rFonts w:ascii="Times New Roman" w:hAnsi="Times New Roman" w:cs="Times New Roman"/>
          <w:bCs/>
          <w:sz w:val="28"/>
          <w:szCs w:val="28"/>
        </w:rPr>
        <w:t>проводятся следующие процедуры оценки:</w:t>
      </w:r>
    </w:p>
    <w:p w:rsidR="0075466D" w:rsidRDefault="00C252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1) Теоретический экзамен.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Теоретический экза</w:t>
      </w:r>
      <w:r>
        <w:rPr>
          <w:rFonts w:ascii="Times New Roman" w:hAnsi="Times New Roman"/>
          <w:color w:val="000000"/>
          <w:sz w:val="28"/>
          <w:szCs w:val="28"/>
        </w:rPr>
        <w:t>мен проходит в помещении отдела Управления или организации, осуществляющей образовательную деятельность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</w:t>
      </w:r>
      <w:r>
        <w:rPr>
          <w:rFonts w:ascii="Times New Roman" w:hAnsi="Times New Roman"/>
          <w:color w:val="000000"/>
          <w:sz w:val="28"/>
          <w:szCs w:val="28"/>
        </w:rPr>
        <w:t xml:space="preserve">елей самоходных машин.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получения сведений, указанных в пункте 3.4 настоящего Регламента, должностным лицом отдела Управления принимается решение о приеме экзаменов на получение права управления самоходными машинами и устанавливается дата и время нач</w:t>
      </w:r>
      <w:r>
        <w:rPr>
          <w:rFonts w:ascii="Times New Roman" w:hAnsi="Times New Roman"/>
          <w:color w:val="000000"/>
          <w:sz w:val="28"/>
          <w:szCs w:val="28"/>
        </w:rPr>
        <w:t>ала проведения экзамена.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желанию заявителя отделом Управления должна быть предоставлена возможность участия в теоретическом экзамене в дистанционной форме.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Процедуре оценки подлежит заявитель, а предметом оценки является наличие у заявителя знаний Пр</w:t>
      </w:r>
      <w:r>
        <w:rPr>
          <w:rFonts w:ascii="Times New Roman" w:hAnsi="Times New Roman"/>
          <w:sz w:val="28"/>
          <w:szCs w:val="28"/>
        </w:rPr>
        <w:t>ави</w:t>
      </w:r>
      <w:r>
        <w:rPr>
          <w:rFonts w:ascii="Times New Roman" w:hAnsi="Times New Roman"/>
          <w:sz w:val="28"/>
          <w:szCs w:val="28"/>
        </w:rPr>
        <w:t>л дорожного движения Российской Федерации и ответственности за их нарушения.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Оценка, полученная на теоретическом экзамене, считается действительной в течение 3 месяцев.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Результатом является протокол приема экзаменов на право управления самоходными </w:t>
      </w:r>
      <w:r>
        <w:rPr>
          <w:rFonts w:ascii="Times New Roman" w:hAnsi="Times New Roman"/>
          <w:sz w:val="28"/>
          <w:szCs w:val="28"/>
        </w:rPr>
        <w:t>машинами.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После успешной сдачи теоретического экзамена должностным лицом отдела Управления принимается решение о возврате заявителю удостоверения тракториста-машиниста (тракториста).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 Приостановление предоставления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3.6.1. Исчер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пывающий перечень оснований для приостановления предоставления государственной услуги приведен в Приложении № 4 к настоящему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 приостановлении предоставления государственной услуги с указанием причин приостановления оформляется по форме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Приложению №8 к настоящему Регламенту и выдается (направляется) заявителю в день принятия решения о приостановлении предоставления государственной услуги следующими способами: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на бумажном носителе при личном посещении отделов Управления или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чтовым отправлением;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в форме электронного документа по адресу электронной почты и (или) в личный кабинет заявителя на Едином портале, Республиканском портале.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3.6.2. При установлении оснований для приостановления предоставления государственной услуги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существляются следующие административные действия: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 позднее трех рабочих дней со дня приостановления предоставления государственной услуги должностное лицо отдела Управления направляет запрос в органы Гостехнадзора субъектов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месту выдачи удостоверения тракториста-машиниста (тракториста) или удостоверения другого вида на право управления самоходными машинами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установления факта выдачи, а также подлинности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466D" w:rsidRDefault="00C252B5">
      <w:pPr>
        <w:pStyle w:val="Standard"/>
        <w:ind w:firstLine="709"/>
        <w:jc w:val="both"/>
      </w:pPr>
      <w:r>
        <w:t>2) в день приостановления предоставления государственной у</w:t>
      </w:r>
      <w:r>
        <w:t>слуги в автоматизированную информационную систему «Гостехнадзор Эксперт» вносятся сведения о приостановлении государственной услуги.</w:t>
      </w:r>
    </w:p>
    <w:p w:rsidR="0075466D" w:rsidRDefault="00C252B5">
      <w:pPr>
        <w:pStyle w:val="Standard"/>
        <w:ind w:firstLine="709"/>
        <w:jc w:val="both"/>
      </w:pPr>
      <w:r>
        <w:t>По результатам анализа полученного ответа на запрос, указанный в абзаце втором настоящего пункта, должностное лицо отдела У</w:t>
      </w:r>
      <w:r>
        <w:t>правления принимает решение о возобновлении предоставления государственной услуги или об отказе в предоставлении государственной услуги.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bCs/>
          <w:szCs w:val="28"/>
          <w:lang w:val="tt-RU"/>
        </w:rPr>
      </w:pPr>
      <w:r>
        <w:rPr>
          <w:rFonts w:ascii="Times New Roman" w:hAnsi="Times New Roman" w:cs="Times New Roman"/>
          <w:bCs/>
          <w:szCs w:val="28"/>
          <w:lang w:val="tt-RU"/>
        </w:rPr>
        <w:t xml:space="preserve">3.6.3. </w:t>
      </w:r>
      <w:r>
        <w:rPr>
          <w:rStyle w:val="aa"/>
          <w:rFonts w:ascii="Times New Roman" w:hAnsi="Times New Roman"/>
          <w:szCs w:val="28"/>
          <w:shd w:val="clear" w:color="auto" w:fill="FFFFFF"/>
        </w:rPr>
        <w:t>Решение о возобновлении предоставления государственной услуги с указанием причин возобновления выдается (направл</w:t>
      </w:r>
      <w:r>
        <w:rPr>
          <w:rStyle w:val="aa"/>
          <w:rFonts w:ascii="Times New Roman" w:hAnsi="Times New Roman"/>
          <w:szCs w:val="28"/>
          <w:shd w:val="clear" w:color="auto" w:fill="FFFFFF"/>
        </w:rPr>
        <w:t>яется) заявителю (представителю заявителя) в день принятия решения о возобновлении предоставления государственной услуги следующими способами: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1)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на бумажном носителе почтовым отправлением;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2) в форме электронного документа по адресу электронной почты и (и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ли) в личный кабинет заявителя на Едином портале, Республиканском портале. 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3.6.4. 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</w:t>
      </w:r>
      <w:r>
        <w:rPr>
          <w:rFonts w:ascii="Times New Roman" w:hAnsi="Times New Roman" w:cs="Times New Roman"/>
          <w:sz w:val="28"/>
          <w:szCs w:val="28"/>
        </w:rPr>
        <w:t>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3.7. Принятие решения о предоставлении (об отказе в предоставлении)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3.7.1. Исчерпывающий перечень оснований для отказа в предоставлении государственной услуги приведен в Приложении № 4 к настоящему Регламенту.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Принятие решения о предоставлении (об отказе в предоставлении) государственной услуги осуществляется в срок не позднее семи рабочих дней со дня получения ответов на межведомственные запросы.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3.8. Предоставление результата государственной услуги.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3.8.1.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по месту жительства (месту пребывания) заявителя при наличии регистрации либо в территориальный отдел Управления по месту нахождения организации, осуществляющей образовательную деятельность,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которой заявитель прошел профессиональное обучение по программам профессионального обучения трактористов, машинистов и водителей самоходных машин.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результата государственной услуги осуществляется в срок, не превышающий один рабочий день со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дня принятия решения о предоставлении (об отказе в предоставлении) государственной услуги и осуществляется следующими способами: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через Единый портал, Республиканский портал заявителю (представителю заявителя) в личный кабинет автоматически направляется эле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личном посещении отдела Управления результат предоставления государственной услуги выдается заявителю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(представителю заявителя) в день обращения;</w:t>
      </w:r>
    </w:p>
    <w:p w:rsidR="0075466D" w:rsidRDefault="00C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посредством почтового отправления.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t>3.9.</w:t>
      </w:r>
      <w:r>
        <w:rPr>
          <w:rFonts w:ascii="Times New Roman" w:hAnsi="Times New Roman" w:cs="Times New Roman"/>
          <w:szCs w:val="28"/>
        </w:rPr>
        <w:t xml:space="preserve"> В случае </w:t>
      </w:r>
      <w:r>
        <w:rPr>
          <w:rStyle w:val="aa"/>
          <w:rFonts w:ascii="Times New Roman" w:hAnsi="Times New Roman" w:cs="Times New Roman"/>
          <w:szCs w:val="28"/>
        </w:rPr>
        <w:t>выдачи удостоверения тракториста-машиниста (тракториста) взамен утраченного (похищенного) или пришедшего в негодность для дальнейшего использования вследствие износа, повреждения или других причин, если сведения, указанные в нем (либо в его части) невозмож</w:t>
      </w:r>
      <w:r>
        <w:rPr>
          <w:rStyle w:val="aa"/>
          <w:rFonts w:ascii="Times New Roman" w:hAnsi="Times New Roman" w:cs="Times New Roman"/>
          <w:szCs w:val="28"/>
        </w:rPr>
        <w:t xml:space="preserve">но определить визуально, а также в связи с изменением фамилии, имени или отчества (далее- дубликат удостоверения тракториста-машиниста (тракториста)) </w:t>
      </w:r>
      <w:r>
        <w:rPr>
          <w:rFonts w:ascii="Times New Roman" w:hAnsi="Times New Roman" w:cs="Times New Roman"/>
          <w:szCs w:val="28"/>
        </w:rPr>
        <w:t>в течение срока его действия соответствующий дубликат выдается отделом Управления, оформившим указанное уд</w:t>
      </w:r>
      <w:r>
        <w:rPr>
          <w:rFonts w:ascii="Times New Roman" w:hAnsi="Times New Roman" w:cs="Times New Roman"/>
          <w:szCs w:val="28"/>
        </w:rPr>
        <w:t>остоверение тракториста-машиниста (тракториста) по запросу заявителя.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 выдачу дубликата удостоверения тракториста-машиниста (тракториста) взымается государственная пошлина в размере, указанном в подпункте 2 пункта 2.5.1. настоящего Регламента.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Основанием</w:t>
      </w:r>
      <w:r>
        <w:rPr>
          <w:rFonts w:ascii="Times New Roman" w:hAnsi="Times New Roman" w:cs="Times New Roman"/>
          <w:szCs w:val="28"/>
        </w:rPr>
        <w:t xml:space="preserve"> для начала исполнения административной процедуры является регистрация запроса о выдаче дубликата </w:t>
      </w:r>
      <w:r>
        <w:rPr>
          <w:rStyle w:val="aa"/>
          <w:rFonts w:ascii="Times New Roman" w:hAnsi="Times New Roman" w:cs="Times New Roman"/>
          <w:szCs w:val="28"/>
        </w:rPr>
        <w:t>удостоверения тракториста-машиниста (тракториста).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Срок регистрации запроса и документов, необходимых для выдачи дубликата </w:t>
      </w:r>
      <w:r>
        <w:rPr>
          <w:rStyle w:val="aa"/>
          <w:rFonts w:ascii="Times New Roman" w:hAnsi="Times New Roman" w:cs="Times New Roman"/>
          <w:szCs w:val="28"/>
        </w:rPr>
        <w:t>удостоверения тракториста-машиниста</w:t>
      </w:r>
      <w:r>
        <w:rPr>
          <w:rStyle w:val="aa"/>
          <w:rFonts w:ascii="Times New Roman" w:hAnsi="Times New Roman" w:cs="Times New Roman"/>
          <w:szCs w:val="28"/>
        </w:rPr>
        <w:t xml:space="preserve"> (тракториста)</w:t>
      </w:r>
      <w:r>
        <w:rPr>
          <w:rFonts w:ascii="Times New Roman" w:hAnsi="Times New Roman" w:cs="Times New Roman"/>
          <w:bCs/>
          <w:szCs w:val="28"/>
        </w:rPr>
        <w:t>: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  <w:lang w:val="tt-RU"/>
        </w:rPr>
        <w:t>-</w:t>
      </w:r>
      <w:r>
        <w:rPr>
          <w:rFonts w:ascii="Times New Roman" w:hAnsi="Times New Roman"/>
          <w:bCs/>
          <w:szCs w:val="28"/>
          <w:lang w:val="tt-RU"/>
        </w:rPr>
        <w:t xml:space="preserve"> </w:t>
      </w:r>
      <w:r>
        <w:rPr>
          <w:rFonts w:ascii="Times New Roman" w:hAnsi="Times New Roman"/>
          <w:bCs/>
          <w:szCs w:val="28"/>
        </w:rPr>
        <w:t>запрос, поступивший при личном обращении в отдел Управления, по почте, по электронной почте регистрируется в течение одного рабочего дня со дня поступления запроса;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- при направлении запроса посредством Единого портала или Республиканског</w:t>
      </w:r>
      <w:r>
        <w:rPr>
          <w:rFonts w:ascii="Times New Roman" w:hAnsi="Times New Roman" w:cs="Times New Roman"/>
          <w:bCs/>
          <w:szCs w:val="28"/>
        </w:rPr>
        <w:t>о портала заявитель в день подачи запроса получает в личном кабинете Единого портала или Республиканского портала и (или) по электронной почте уведомление, подтверждающее, что запрос отправлен, в котором указываются регистрационный номер и дата подачи заяв</w:t>
      </w:r>
      <w:r>
        <w:rPr>
          <w:rFonts w:ascii="Times New Roman" w:hAnsi="Times New Roman" w:cs="Times New Roman"/>
          <w:bCs/>
          <w:szCs w:val="28"/>
        </w:rPr>
        <w:t>ления.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Форма запроса о выдаче дубликата </w:t>
      </w:r>
      <w:r>
        <w:rPr>
          <w:rStyle w:val="aa"/>
          <w:rFonts w:ascii="Times New Roman" w:hAnsi="Times New Roman" w:cs="Times New Roman"/>
          <w:szCs w:val="28"/>
        </w:rPr>
        <w:t xml:space="preserve">удостоверения тракториста-машиниста (тракториста) </w:t>
      </w:r>
      <w:r>
        <w:rPr>
          <w:rFonts w:ascii="Times New Roman" w:hAnsi="Times New Roman" w:cs="Times New Roman"/>
          <w:szCs w:val="28"/>
        </w:rPr>
        <w:t>приведена в Приложении № 5 к настоящему Регламенту.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Должностное лицо отдела Управления: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осуществляет прием и регистрацию запроса о выдаче дубликата </w:t>
      </w:r>
      <w:r>
        <w:rPr>
          <w:rStyle w:val="aa"/>
          <w:rFonts w:ascii="Times New Roman" w:hAnsi="Times New Roman" w:cs="Times New Roman"/>
          <w:szCs w:val="28"/>
        </w:rPr>
        <w:t>удостоверения т</w:t>
      </w:r>
      <w:r>
        <w:rPr>
          <w:rStyle w:val="aa"/>
          <w:rFonts w:ascii="Times New Roman" w:hAnsi="Times New Roman" w:cs="Times New Roman"/>
          <w:szCs w:val="28"/>
        </w:rPr>
        <w:t>ракториста-машиниста (тракториста)</w:t>
      </w:r>
      <w:r>
        <w:rPr>
          <w:rFonts w:ascii="Times New Roman" w:hAnsi="Times New Roman" w:cs="Times New Roman"/>
          <w:szCs w:val="28"/>
        </w:rPr>
        <w:t>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вводит данные об </w:t>
      </w:r>
      <w:r>
        <w:rPr>
          <w:rStyle w:val="aa"/>
          <w:rFonts w:ascii="Times New Roman" w:hAnsi="Times New Roman" w:cs="Times New Roman"/>
          <w:szCs w:val="28"/>
        </w:rPr>
        <w:t xml:space="preserve">удостоверении тракториста-машиниста (тракториста) </w:t>
      </w:r>
      <w:r>
        <w:rPr>
          <w:rFonts w:ascii="Times New Roman" w:hAnsi="Times New Roman" w:cs="Times New Roman"/>
          <w:szCs w:val="28"/>
        </w:rPr>
        <w:t>в автоматизированную информационную систему «Гостехнадзор Эксперт».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Для получения </w:t>
      </w:r>
      <w:r>
        <w:rPr>
          <w:rFonts w:ascii="Times New Roman" w:hAnsi="Times New Roman" w:cs="Times New Roman"/>
          <w:szCs w:val="28"/>
        </w:rPr>
        <w:t xml:space="preserve">дубликата </w:t>
      </w:r>
      <w:r>
        <w:rPr>
          <w:rStyle w:val="aa"/>
          <w:rFonts w:ascii="Times New Roman" w:hAnsi="Times New Roman" w:cs="Times New Roman"/>
          <w:szCs w:val="28"/>
        </w:rPr>
        <w:t xml:space="preserve">удостоверения тракториста-машиниста (тракториста) </w:t>
      </w:r>
      <w:r>
        <w:rPr>
          <w:rFonts w:ascii="Times New Roman" w:hAnsi="Times New Roman" w:cs="Times New Roman"/>
          <w:szCs w:val="28"/>
        </w:rPr>
        <w:t xml:space="preserve">должностным лицом отдела Управления </w:t>
      </w:r>
      <w:r>
        <w:rPr>
          <w:rFonts w:ascii="Times New Roman" w:hAnsi="Times New Roman" w:cs="Times New Roman"/>
          <w:bCs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 направляется межведомственный информационный запрос «Прием </w:t>
      </w:r>
      <w:r>
        <w:rPr>
          <w:rFonts w:ascii="Times New Roman" w:hAnsi="Times New Roman" w:cs="Times New Roman"/>
          <w:bCs/>
          <w:szCs w:val="28"/>
        </w:rPr>
        <w:lastRenderedPageBreak/>
        <w:t>информации об уплате (информации из</w:t>
      </w:r>
      <w:r>
        <w:rPr>
          <w:rFonts w:ascii="Times New Roman" w:hAnsi="Times New Roman" w:cs="Times New Roman"/>
          <w:bCs/>
          <w:szCs w:val="28"/>
        </w:rPr>
        <w:t xml:space="preserve"> распоряжения плательщика)» об уплате государственной пошлины </w:t>
      </w:r>
      <w:r>
        <w:rPr>
          <w:rFonts w:ascii="Times New Roman" w:hAnsi="Times New Roman" w:cs="Times New Roman"/>
          <w:szCs w:val="28"/>
        </w:rPr>
        <w:t xml:space="preserve">и/или сведения о факте оплаты платежей Гостехнадзора </w:t>
      </w:r>
      <w:r>
        <w:rPr>
          <w:szCs w:val="28"/>
        </w:rPr>
        <w:t>посредством сервиса «Государственная информационная система о государственных и муниципальных платежах»</w:t>
      </w:r>
      <w:r>
        <w:rPr>
          <w:rFonts w:ascii="Times New Roman" w:hAnsi="Times New Roman" w:cs="Times New Roman"/>
          <w:bCs/>
          <w:szCs w:val="28"/>
        </w:rPr>
        <w:t>.</w:t>
      </w:r>
    </w:p>
    <w:p w:rsidR="0075466D" w:rsidRDefault="00C252B5">
      <w:pPr>
        <w:pStyle w:val="Standard"/>
        <w:ind w:firstLine="709"/>
        <w:jc w:val="both"/>
        <w:rPr>
          <w:rStyle w:val="aa"/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/>
          <w:bCs/>
          <w:szCs w:val="28"/>
        </w:rPr>
        <w:t>Основанием для отказа в выдаче дубли</w:t>
      </w:r>
      <w:r>
        <w:rPr>
          <w:rFonts w:ascii="Times New Roman" w:eastAsia="Times New Roman" w:hAnsi="Times New Roman"/>
          <w:bCs/>
          <w:szCs w:val="28"/>
        </w:rPr>
        <w:t xml:space="preserve">ката </w:t>
      </w:r>
      <w:r>
        <w:rPr>
          <w:rStyle w:val="aa"/>
          <w:rFonts w:ascii="Times New Roman" w:hAnsi="Times New Roman" w:cs="Times New Roman"/>
          <w:szCs w:val="28"/>
        </w:rPr>
        <w:t>удостоверения тракториста-машиниста (тракториста)</w:t>
      </w:r>
      <w:r>
        <w:rPr>
          <w:rFonts w:ascii="Times New Roman" w:eastAsia="Times New Roman" w:hAnsi="Times New Roman"/>
          <w:bCs/>
          <w:szCs w:val="28"/>
        </w:rPr>
        <w:t xml:space="preserve"> является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отсутствие информации об уплате государственной пошлины за выдачу </w:t>
      </w:r>
      <w:r>
        <w:rPr>
          <w:rFonts w:ascii="Times New Roman" w:eastAsia="Times New Roman" w:hAnsi="Times New Roman"/>
          <w:bCs/>
          <w:szCs w:val="28"/>
        </w:rPr>
        <w:t>дубликата свидетельства о прохождении технического осмотра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Должностное лицо отдела Управления фиксирует выдачу дубликата </w:t>
      </w:r>
      <w:r>
        <w:rPr>
          <w:rStyle w:val="aa"/>
          <w:rFonts w:ascii="Times New Roman" w:hAnsi="Times New Roman" w:cs="Times New Roman"/>
          <w:szCs w:val="28"/>
        </w:rPr>
        <w:t>удос</w:t>
      </w:r>
      <w:r>
        <w:rPr>
          <w:rStyle w:val="aa"/>
          <w:rFonts w:ascii="Times New Roman" w:hAnsi="Times New Roman" w:cs="Times New Roman"/>
          <w:szCs w:val="28"/>
        </w:rPr>
        <w:t>товерения тракториста-машиниста (тракториста)</w:t>
      </w:r>
      <w:r>
        <w:rPr>
          <w:rFonts w:ascii="Times New Roman" w:hAnsi="Times New Roman" w:cs="Times New Roman"/>
          <w:szCs w:val="28"/>
        </w:rPr>
        <w:t xml:space="preserve">, занося серию и номер выдаваемого </w:t>
      </w:r>
      <w:r>
        <w:rPr>
          <w:rStyle w:val="aa"/>
          <w:rFonts w:ascii="Times New Roman" w:hAnsi="Times New Roman" w:cs="Times New Roman"/>
          <w:szCs w:val="28"/>
        </w:rPr>
        <w:t>удостоверения тракториста-машиниста (тракториста)</w:t>
      </w:r>
      <w:r>
        <w:rPr>
          <w:rFonts w:ascii="Times New Roman" w:hAnsi="Times New Roman" w:cs="Times New Roman"/>
          <w:szCs w:val="28"/>
        </w:rPr>
        <w:t xml:space="preserve"> в автоматизированную информационную систему «Гостехнадзор Эксперт».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Cs w:val="28"/>
        </w:rPr>
        <w:t>Выдача (</w:t>
      </w:r>
      <w:r>
        <w:rPr>
          <w:rFonts w:ascii="Times New Roman" w:eastAsia="Times New Roman" w:hAnsi="Times New Roman"/>
          <w:bCs/>
          <w:szCs w:val="28"/>
        </w:rPr>
        <w:t xml:space="preserve">отказ в выдаче) дубликата </w:t>
      </w:r>
      <w:r>
        <w:rPr>
          <w:rStyle w:val="aa"/>
          <w:rFonts w:ascii="Times New Roman" w:hAnsi="Times New Roman" w:cs="Times New Roman"/>
          <w:szCs w:val="28"/>
        </w:rPr>
        <w:t>удостоверения тракторист</w:t>
      </w:r>
      <w:r>
        <w:rPr>
          <w:rStyle w:val="aa"/>
          <w:rFonts w:ascii="Times New Roman" w:hAnsi="Times New Roman" w:cs="Times New Roman"/>
          <w:szCs w:val="28"/>
        </w:rPr>
        <w:t xml:space="preserve">а-машиниста (тракториста) 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Cs w:val="28"/>
        </w:rPr>
        <w:t>в течение трех рабочих дней со дня регистрации запроса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 xml:space="preserve"> и осуществляется следующими способами: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через Единый портал, Республиканский портал заявителю (представителю заявителя) в личный кабинет автоматически направляет</w:t>
      </w:r>
      <w:r>
        <w:rPr>
          <w:rFonts w:ascii="Times New Roman" w:hAnsi="Times New Roman" w:cs="Times New Roman"/>
          <w:color w:val="000000" w:themeColor="text1"/>
          <w:szCs w:val="28"/>
        </w:rPr>
        <w:t>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при личном посещении отдела Управления 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>дубликата свидетельства о прохождении технического осмотра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выдается заявителю (представителю заявителя) в день обращения;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посредством почтового отправления.</w:t>
      </w:r>
    </w:p>
    <w:p w:rsidR="0075466D" w:rsidRDefault="0075466D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75466D" w:rsidRDefault="00C252B5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4. Способы информирования заявителя </w:t>
      </w:r>
    </w:p>
    <w:p w:rsidR="0075466D" w:rsidRDefault="00C252B5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об изменении статуса рассмотрения запроса </w:t>
      </w:r>
    </w:p>
    <w:p w:rsidR="0075466D" w:rsidRDefault="00C252B5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о предоставлении государственной услуги</w:t>
      </w:r>
    </w:p>
    <w:p w:rsidR="0075466D" w:rsidRDefault="0075466D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4.1.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Информирование заявителя об из</w:t>
      </w:r>
      <w:r>
        <w:rPr>
          <w:rFonts w:ascii="Times New Roman" w:eastAsia="Times New Roman" w:hAnsi="Times New Roman" w:cs="Times New Roman"/>
          <w:bCs/>
          <w:szCs w:val="28"/>
        </w:rPr>
        <w:t>менении статуса рассмотрения запроса о предоставлении государственной услуги осуществляется:</w:t>
      </w:r>
    </w:p>
    <w:p w:rsidR="0075466D" w:rsidRDefault="00C252B5">
      <w:pPr>
        <w:pStyle w:val="Standard"/>
        <w:ind w:firstLine="709"/>
        <w:jc w:val="left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 электронной почте заявителя;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</w:t>
      </w:r>
      <w:r>
        <w:rPr>
          <w:rFonts w:ascii="Times New Roman" w:eastAsia="Times New Roman" w:hAnsi="Times New Roman" w:cs="Times New Roman"/>
          <w:bCs/>
          <w:szCs w:val="28"/>
        </w:rPr>
        <w:t>ом Единого портала;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 Республиканского портала.</w:t>
      </w:r>
    </w:p>
    <w:p w:rsidR="0075466D" w:rsidRDefault="0075466D">
      <w:pPr>
        <w:pStyle w:val="Standard"/>
        <w:jc w:val="both"/>
        <w:rPr>
          <w:rFonts w:ascii="Times New Roman" w:hAnsi="Times New Roman" w:cs="Times New Roman"/>
          <w:szCs w:val="28"/>
        </w:rPr>
      </w:pPr>
    </w:p>
    <w:p w:rsidR="0075466D" w:rsidRDefault="0075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466D" w:rsidRDefault="0075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75466D">
          <w:headerReference w:type="default" r:id="rId12"/>
          <w:pgSz w:w="11906" w:h="16838"/>
          <w:pgMar w:top="1683" w:right="567" w:bottom="1134" w:left="1134" w:header="1134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</w:rPr>
      </w:pPr>
    </w:p>
    <w:p w:rsidR="0075466D" w:rsidRDefault="0075466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 используются следующие обозначения и сокращения:</w:t>
      </w: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экзаменов на право управления самоходными машинами и выдача удостоверений трактори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ста-машиниста (тракториста)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»»;</w:t>
      </w: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Заявитель – физическое лицо;</w:t>
      </w: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осударственная информационная система «Единый портал государственных и муниципальных услуг (функций)»;</w:t>
      </w:r>
    </w:p>
    <w:p w:rsidR="0075466D" w:rsidRDefault="00C252B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равление – Управление по надзору за техническим состоянием самоходных машин и других видов техники Республики Татарстан;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</w:t>
      </w: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округе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75466D">
          <w:headerReference w:type="default" r:id="rId13"/>
          <w:headerReference w:type="first" r:id="rId14"/>
          <w:pgSz w:w="11906" w:h="16838"/>
          <w:pgMar w:top="1683" w:right="567" w:bottom="1134" w:left="1134" w:header="1134" w:footer="0" w:gutter="0"/>
          <w:cols w:space="720"/>
          <w:formProt w:val="0"/>
          <w:docGrid w:linePitch="360" w:charSpace="16384"/>
        </w:sectPr>
      </w:pP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ind w:left="4962" w:right="-142"/>
        <w:rPr>
          <w:rFonts w:ascii="Times New Roman" w:hAnsi="Times New Roman" w:cs="Times New Roman"/>
          <w:szCs w:val="28"/>
        </w:rPr>
      </w:pPr>
    </w:p>
    <w:p w:rsidR="0075466D" w:rsidRDefault="00C252B5">
      <w:pPr>
        <w:pStyle w:val="4"/>
        <w:spacing w:before="0"/>
        <w:ind w:left="57" w:right="227"/>
        <w:jc w:val="center"/>
        <w:textAlignment w:val="baseline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Идентификаторы</w:t>
      </w:r>
      <w:r>
        <w:rPr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категорий (признаков) заявителей</w:t>
      </w:r>
    </w:p>
    <w:p w:rsidR="0075466D" w:rsidRDefault="00C252B5">
      <w:pPr>
        <w:tabs>
          <w:tab w:val="left" w:pos="315"/>
          <w:tab w:val="right" w:pos="9638"/>
        </w:tabs>
        <w:outlineLvl w:val="2"/>
      </w:pPr>
      <w:r>
        <w:tab/>
      </w:r>
    </w:p>
    <w:tbl>
      <w:tblPr>
        <w:tblW w:w="10341" w:type="dxa"/>
        <w:tblLayout w:type="fixed"/>
        <w:tblLook w:val="04A0" w:firstRow="1" w:lastRow="0" w:firstColumn="1" w:lastColumn="0" w:noHBand="0" w:noVBand="1"/>
      </w:tblPr>
      <w:tblGrid>
        <w:gridCol w:w="562"/>
        <w:gridCol w:w="4396"/>
        <w:gridCol w:w="3120"/>
        <w:gridCol w:w="2263"/>
      </w:tblGrid>
      <w:tr w:rsidR="0075466D">
        <w:trPr>
          <w:trHeight w:val="14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7546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тракториста-машиниста (тракториста) по результатам сдачи теоретического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практического экзамена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1А</w:t>
            </w:r>
          </w:p>
        </w:tc>
      </w:tr>
      <w:tr w:rsidR="007546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удостоверения тракториста-машиниста (тракториста) в связи с истечением срока его действия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1Б</w:t>
            </w:r>
          </w:p>
        </w:tc>
      </w:tr>
      <w:tr w:rsidR="007546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дубликат удостоверения тракториста-машиниста (тракториста)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1В</w:t>
            </w:r>
          </w:p>
        </w:tc>
      </w:tr>
      <w:tr w:rsidR="007546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мотивированный отказ (решение об отказе) 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в выдаче удостоверения тракториста-машиниста (тракториста) по результатам сдачи теоретического и практического экзамена;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1Г</w:t>
            </w:r>
          </w:p>
        </w:tc>
      </w:tr>
      <w:tr w:rsidR="007546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66D" w:rsidRDefault="00C252B5">
            <w:pPr>
              <w:widowControl w:val="0"/>
              <w:spacing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выдача временного удостоверения на право управления самоходными машинами по результатам сдачи теоретического и практического 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66D" w:rsidRDefault="00C252B5">
            <w:pPr>
              <w:widowControl w:val="0"/>
              <w:tabs>
                <w:tab w:val="left" w:pos="315"/>
                <w:tab w:val="right" w:pos="9638"/>
              </w:tabs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1Д</w:t>
            </w:r>
          </w:p>
        </w:tc>
      </w:tr>
    </w:tbl>
    <w:p w:rsidR="0075466D" w:rsidRDefault="00C252B5">
      <w:pPr>
        <w:tabs>
          <w:tab w:val="left" w:pos="315"/>
          <w:tab w:val="right" w:pos="9638"/>
        </w:tabs>
        <w:outlineLvl w:val="2"/>
        <w:rPr>
          <w:rFonts w:ascii="Times New Roman" w:hAnsi="Times New Roman" w:cs="Times New Roman"/>
          <w:color w:val="000000"/>
          <w:szCs w:val="28"/>
        </w:rPr>
        <w:sectPr w:rsidR="0075466D">
          <w:headerReference w:type="default" r:id="rId15"/>
          <w:headerReference w:type="first" r:id="rId16"/>
          <w:pgSz w:w="11906" w:h="16838"/>
          <w:pgMar w:top="1683" w:right="567" w:bottom="1134" w:left="1134" w:header="1134" w:footer="0" w:gutter="0"/>
          <w:cols w:space="720"/>
          <w:formProt w:val="0"/>
          <w:docGrid w:linePitch="360" w:charSpace="16384"/>
        </w:sectPr>
      </w:pPr>
      <w:r>
        <w:tab/>
      </w:r>
      <w:r>
        <w:br w:type="page"/>
      </w: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spacing w:after="0" w:line="240" w:lineRule="auto"/>
        <w:ind w:left="4962" w:right="-142"/>
        <w:jc w:val="center"/>
        <w:rPr>
          <w:rFonts w:ascii="Times New Roman" w:hAnsi="Times New Roman" w:cs="Times New Roman"/>
        </w:rPr>
      </w:pPr>
    </w:p>
    <w:p w:rsidR="0075466D" w:rsidRDefault="00C252B5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для</w:t>
      </w:r>
    </w:p>
    <w:p w:rsidR="0075466D" w:rsidRDefault="00C252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предоставления государственной услуги</w:t>
      </w:r>
    </w:p>
    <w:tbl>
      <w:tblPr>
        <w:tblW w:w="10305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629"/>
        <w:gridCol w:w="1591"/>
        <w:gridCol w:w="3285"/>
        <w:gridCol w:w="4800"/>
      </w:tblGrid>
      <w:tr w:rsidR="0075466D">
        <w:trPr>
          <w:trHeight w:val="9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466D" w:rsidRDefault="007546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5466D">
        <w:trPr>
          <w:trHeight w:val="105"/>
        </w:trPr>
        <w:tc>
          <w:tcPr>
            <w:tcW w:w="10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75466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1А,1Б,1В,1Г,1Д</w:t>
            </w:r>
          </w:p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– при личной подаче в Управление, отдел Управления - оригинал;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– при направлении запроса в электронном виде, формирование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запроса на Едином портале, Республиканском портале осуществляется посредством заполнения интерактивной формы без необходимости дополнительной подачи запроса в какой-либо иной форме.</w:t>
            </w:r>
          </w:p>
        </w:tc>
      </w:tr>
      <w:tr w:rsidR="0075466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че в Управление, отдел Управления - оригинал;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– при направлении запроса посредством использования Единого портала, Республиканского портала сведения из документа, удостоверяющего личность заявителя (представителя), проверяются при подтверждении учетной зап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иси в Единой системе идентификации и аутентификации;</w:t>
            </w:r>
          </w:p>
        </w:tc>
      </w:tr>
      <w:tr w:rsidR="0075466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Медицинское заключение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противопоказаний, медицинских показаний или медицинских ограничений к управлению самоходными машинами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– при личной подаче в Управление, отдел Управления: копия документа, с одновременным предъявлением оригинала;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– при направлении запроса посредством исполь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75466D">
        <w:trPr>
          <w:trHeight w:val="60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Фотографии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случаев автоматизированного изготовления удостоверени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й)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3 x 4 см - 2 шт. с левым углом на матовой бумаге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оригинал;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– при направлении запроса посредством использования Единого портала, Республиканского портала -скан-образ документа с расширением *.PDF, *.ZIP,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*.RAR, максимально допустимый размер файла — 50 Мб., с последующим предоставлением оригинала </w:t>
            </w:r>
          </w:p>
        </w:tc>
      </w:tr>
      <w:tr w:rsidR="0075466D">
        <w:trPr>
          <w:trHeight w:val="60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 Республиканс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75466D">
        <w:trPr>
          <w:trHeight w:val="12"/>
        </w:trPr>
        <w:tc>
          <w:tcPr>
            <w:tcW w:w="10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2. Документы, которые заявитель вправе представить самостоятельно, для предоставления государственной услуги, так как они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подлежат предоставлению в рамках межведомственного информационного взаимодействия</w:t>
            </w:r>
          </w:p>
        </w:tc>
      </w:tr>
      <w:tr w:rsidR="0075466D">
        <w:trPr>
          <w:trHeight w:val="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1А,1Б,1В,1Г,1Д</w:t>
            </w:r>
          </w:p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Информация об уплате государственной пошлины 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Проверка уплаты государственной пошлины за выдачу свидетельства осуществляется посредством использования ГИС ГМП</w:t>
            </w:r>
          </w:p>
        </w:tc>
      </w:tr>
      <w:tr w:rsidR="0075466D">
        <w:trPr>
          <w:trHeight w:val="1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Сведения об отсутствии лишения права управления транспортными средствами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с ГИБДД РФ</w:t>
            </w:r>
          </w:p>
        </w:tc>
      </w:tr>
      <w:tr w:rsidR="0075466D">
        <w:trPr>
          <w:trHeight w:val="1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национальное водительское удостоверение - для получения права на управление самоходными машинами категорий «А II», «А III» и «А IV».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</w:t>
            </w: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спользования Единого портала, Республиканского портала: файл, содержащий скан-образ документа с расширением *.PDF, *.ZIP, *.RAR, максимально допустимый размер </w:t>
            </w: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предоставляются  ГИБДД</w:t>
            </w:r>
            <w:proofErr w:type="gramEnd"/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Российской Федерации</w:t>
            </w:r>
          </w:p>
        </w:tc>
      </w:tr>
      <w:tr w:rsidR="0075466D">
        <w:trPr>
          <w:trHeight w:val="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Документы, подтвержда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ющие факт изменения фамилии, имени или отчества (при наличии) (при наличии факта изменения фамилии, имени или отчества)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</w:t>
            </w: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МВД Российской Федерации.</w:t>
            </w:r>
          </w:p>
        </w:tc>
      </w:tr>
      <w:tr w:rsidR="0075466D">
        <w:trPr>
          <w:trHeight w:val="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Сведения о страховом номере индивидуального лицевого счета (СНИЛС)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 Республиканского портала: файл, содержащий скан-обра</w:t>
            </w: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Сведения </w:t>
            </w:r>
            <w:proofErr w:type="spellStart"/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предоставляюся</w:t>
            </w:r>
            <w:proofErr w:type="spellEnd"/>
            <w:r>
              <w:rPr>
                <w:rStyle w:val="aa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Социальным фондом Российской Федерации.</w:t>
            </w:r>
          </w:p>
        </w:tc>
      </w:tr>
      <w:tr w:rsidR="0075466D">
        <w:trPr>
          <w:trHeight w:val="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тракториста-машиниста (тракториста) или удостоверение другого вида на право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самоходными машинами, если оно ранее выдавалось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использования Единого портала, Республиканского портала: файл, содержащий скан-образ документа</w:t>
            </w:r>
            <w:r>
              <w:rPr>
                <w:rStyle w:val="aa"/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из ФГИС УСМТ.</w:t>
            </w:r>
          </w:p>
        </w:tc>
      </w:tr>
      <w:tr w:rsidR="0075466D">
        <w:trPr>
          <w:trHeight w:val="2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 о квалификации (свидетельство о профессии рабочего, должности служащего), полученный в 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для подготовки трактористов, машинистов и водителей самоходных машин 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– при личной подаче в Управление, отдел Управления: копия документа, с одновременным предъявлением оригинала;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– при направлении запроса посредством использования Единого портала, Респуб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из Федерального реестра документов об образовании (ФРДО).</w:t>
            </w:r>
          </w:p>
        </w:tc>
      </w:tr>
      <w:tr w:rsidR="0075466D">
        <w:trPr>
          <w:trHeight w:val="2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выданная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цией, осуществляющей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образовательную деятельность, в которой гражданин прошел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практическим навыкам управления самоходными машинами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при личной подаче в Управление, отдел Управления - копия документа;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при направлении запроса посредством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из Федерального реестра документов об образовании (ФРДО)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</w:tc>
      </w:tr>
    </w:tbl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75466D" w:rsidRDefault="00C252B5">
      <w:pPr>
        <w:pStyle w:val="ConsPlusNormal0"/>
        <w:ind w:left="5103" w:firstLine="6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ind w:left="4962" w:right="-142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jc w:val="center"/>
        <w:rPr>
          <w:rStyle w:val="aa"/>
          <w:rFonts w:ascii="Times New Roman" w:hAnsi="Times New Roman" w:cs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</w:t>
      </w:r>
      <w:r>
        <w:rPr>
          <w:rStyle w:val="aa"/>
          <w:rFonts w:ascii="Times New Roman" w:hAnsi="Times New Roman" w:cs="Times New Roman"/>
          <w:bCs/>
          <w:sz w:val="28"/>
          <w:szCs w:val="28"/>
        </w:rPr>
        <w:t>слуги</w:t>
      </w:r>
    </w:p>
    <w:p w:rsidR="0075466D" w:rsidRDefault="0075466D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W w:w="1016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659"/>
        <w:gridCol w:w="7806"/>
        <w:gridCol w:w="1701"/>
      </w:tblGrid>
      <w:tr w:rsidR="0075466D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№</w:t>
            </w:r>
          </w:p>
        </w:tc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Перечень оснований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Идентификатор заявителя</w:t>
            </w:r>
          </w:p>
        </w:tc>
      </w:tr>
      <w:tr w:rsidR="0075466D">
        <w:trPr>
          <w:trHeight w:val="536"/>
        </w:trPr>
        <w:tc>
          <w:tcPr>
            <w:tcW w:w="101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66D" w:rsidRDefault="00C252B5">
            <w:pPr>
              <w:pStyle w:val="ConsPlusNormal0"/>
              <w:numPr>
                <w:ilvl w:val="0"/>
                <w:numId w:val="1"/>
              </w:numPr>
              <w:suppressAutoHyphens w:val="0"/>
              <w:ind w:left="0" w:firstLine="0"/>
              <w:jc w:val="center"/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bookmarkStart w:id="27" w:name="sub_2801_Копия_1"/>
            <w:bookmarkEnd w:id="27"/>
            <w:r>
              <w:rPr>
                <w:rStyle w:val="aa"/>
                <w:rFonts w:ascii="Times New Roman" w:hAnsi="Times New Roman" w:cs="Times New Roman"/>
                <w:szCs w:val="28"/>
              </w:rPr>
              <w:t xml:space="preserve">отсутствие одного или нескольких </w:t>
            </w:r>
            <w:r>
              <w:rPr>
                <w:rStyle w:val="aa"/>
                <w:rFonts w:ascii="Times New Roman" w:hAnsi="Times New Roman" w:cs="Times New Roman"/>
                <w:szCs w:val="28"/>
              </w:rPr>
              <w:t>документов, приведённых в перечне документов, необходимых для получения государственной услуги, указанных в Приложении № 3 к Регламенту;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</w:t>
            </w:r>
          </w:p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Cs w:val="28"/>
              </w:rPr>
              <w:t xml:space="preserve">нарушение территориального принципа обращения: обращение не по месту регистрации (жительства или </w:t>
            </w:r>
            <w:r>
              <w:rPr>
                <w:rStyle w:val="aa"/>
                <w:rFonts w:ascii="Times New Roman" w:hAnsi="Times New Roman" w:cs="Times New Roman"/>
                <w:szCs w:val="28"/>
              </w:rPr>
              <w:t>пребывания) заявителя (исключение: заявитель может обратиться по месту нахождения образовательной организации, в которой он прошел профессиональное обучение по программам подготовки трактористов, машинистов или водителей самоходных машин)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Cs w:val="28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1.4.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Cs w:val="28"/>
              </w:rPr>
              <w:t>представление документов, срок действия которых истек (за исключением удостоверения тракторис</w:t>
            </w:r>
            <w:r>
              <w:rPr>
                <w:rStyle w:val="aa"/>
                <w:rFonts w:ascii="Times New Roman" w:hAnsi="Times New Roman" w:cs="Times New Roman"/>
                <w:szCs w:val="28"/>
              </w:rPr>
              <w:t xml:space="preserve">та-машиниста (тракториста)) 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Style w:val="aa"/>
                <w:rFonts w:ascii="Times New Roman" w:hAnsi="Times New Roman" w:cs="Times New Roman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66D">
        <w:trPr>
          <w:trHeight w:val="575"/>
        </w:trPr>
        <w:tc>
          <w:tcPr>
            <w:tcW w:w="101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 xml:space="preserve">2. Перечень оснований для приостановления срока </w:t>
            </w:r>
            <w:r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>предоставления государственной услуги</w:t>
            </w: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удостоверения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его подлинности;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</w:t>
            </w: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сдача теоретического экзамена;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сдача практического экзамена.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10166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5466D" w:rsidRDefault="00C252B5">
            <w:pPr>
              <w:pStyle w:val="ConsPlusNormal0"/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Перечень оснований для отказа в предоставлении государственной услуги</w:t>
            </w: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об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пошлины за выдачу удостоверения тракториста-машиниста (тракториста)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</w:t>
            </w:r>
          </w:p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(полученных) документах (сведениях) противоречивой либо недостоверной информации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лишённого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транспортными средствами, в случае если срок лишения права управления транспортными средствами не истёк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не достигшего определенного возраста: 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лет - для самоходных машин категории «А I»; 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 - для самоходных машин категорий «В», «С», «Е», «F»; 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лет - для самоходных машин категории «D»; 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лет - для самоходных машин категорий «А II», «А III»; </w:t>
            </w:r>
          </w:p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лет - для самоходных машин категории «А IV»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заявителя, имеющего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 к управлению самоходными машинами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6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заявителя, ранее получавшего удостоверения тракториста-машиниста (тракториста) на право управления самоходными машинами тех категорий, для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управление 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сдаются экзамены (за исключением случаев: открытия другой категории или получения квалификации «тракторист-машинист»)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754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66D" w:rsidRDefault="00C252B5">
      <w:pPr>
        <w:sectPr w:rsidR="0075466D">
          <w:headerReference w:type="default" r:id="rId17"/>
          <w:headerReference w:type="first" r:id="rId18"/>
          <w:pgSz w:w="11906" w:h="16838"/>
          <w:pgMar w:top="1683" w:right="567" w:bottom="1134" w:left="1134" w:header="1134" w:footer="0" w:gutter="0"/>
          <w:cols w:space="720"/>
          <w:formProt w:val="0"/>
          <w:docGrid w:linePitch="360" w:charSpace="16384"/>
        </w:sectPr>
      </w:pPr>
      <w:r>
        <w:br w:type="page"/>
      </w:r>
    </w:p>
    <w:p w:rsidR="0075466D" w:rsidRDefault="00C252B5">
      <w:pPr>
        <w:pStyle w:val="ConsPlusNormal0"/>
        <w:ind w:left="5046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75466D" w:rsidRDefault="00C252B5">
      <w:pPr>
        <w:pStyle w:val="ConsPlusNormal0"/>
        <w:ind w:left="5046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C252B5">
      <w:pPr>
        <w:jc w:val="right"/>
        <w:rPr>
          <w:rFonts w:ascii="Times New Roman" w:hAnsi="Times New Roman" w:cs="Times New Roman"/>
        </w:rPr>
      </w:pPr>
      <w:r>
        <w:rPr>
          <w:rStyle w:val="ac"/>
        </w:rPr>
        <w:t>форма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Начальнику отдела Гостехнадзора по ______________________________________________</w:t>
      </w:r>
    </w:p>
    <w:p w:rsidR="0075466D" w:rsidRDefault="00C252B5">
      <w:pPr>
        <w:spacing w:after="0" w:line="259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территориальное наименование отдела, указывается район, </w:t>
      </w:r>
      <w:r>
        <w:rPr>
          <w:rFonts w:ascii="Times New Roman" w:eastAsia="Calibri" w:hAnsi="Times New Roman" w:cs="Times New Roman"/>
          <w:sz w:val="16"/>
          <w:szCs w:val="16"/>
        </w:rPr>
        <w:t>город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главному государственному инженеру-инспектору  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75466D" w:rsidRDefault="00C252B5">
      <w:pPr>
        <w:spacing w:after="0" w:line="259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 инженера-инспектора</w:t>
      </w:r>
    </w:p>
    <w:p w:rsidR="0075466D" w:rsidRDefault="00C252B5">
      <w:pPr>
        <w:tabs>
          <w:tab w:val="left" w:pos="510"/>
        </w:tabs>
        <w:spacing w:after="0" w:line="259" w:lineRule="auto"/>
        <w:ind w:left="396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___________________________________________________   </w:t>
      </w:r>
    </w:p>
    <w:p w:rsidR="0075466D" w:rsidRDefault="00C252B5">
      <w:pPr>
        <w:tabs>
          <w:tab w:val="left" w:pos="510"/>
        </w:tabs>
        <w:spacing w:after="0" w:line="259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 заяви</w:t>
      </w:r>
      <w:r>
        <w:rPr>
          <w:rFonts w:ascii="Times New Roman" w:eastAsia="Calibri" w:hAnsi="Times New Roman" w:cs="Times New Roman"/>
          <w:sz w:val="16"/>
          <w:szCs w:val="16"/>
        </w:rPr>
        <w:t>теля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______________________________________</w:t>
      </w:r>
    </w:p>
    <w:p w:rsidR="0075466D" w:rsidRDefault="00C252B5">
      <w:pPr>
        <w:spacing w:after="0" w:line="259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серия, номер, кем выдан, дата выдачи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проживающий по адресу: ________________________</w:t>
      </w:r>
    </w:p>
    <w:p w:rsidR="0075466D" w:rsidRDefault="00C252B5">
      <w:pPr>
        <w:spacing w:after="0" w:line="259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</w:t>
      </w:r>
    </w:p>
    <w:p w:rsidR="0075466D" w:rsidRDefault="0075466D">
      <w:pPr>
        <w:spacing w:after="0" w:line="259" w:lineRule="auto"/>
        <w:jc w:val="center"/>
        <w:rPr>
          <w:rFonts w:ascii="Times New Roman" w:eastAsia="Calibri" w:hAnsi="Times New Roman" w:cs="Times New Roman"/>
          <w:bCs/>
          <w:spacing w:val="20"/>
          <w:sz w:val="16"/>
          <w:szCs w:val="16"/>
        </w:rPr>
      </w:pPr>
    </w:p>
    <w:p w:rsidR="0075466D" w:rsidRDefault="0075466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6D" w:rsidRDefault="00C252B5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5466D" w:rsidRDefault="00C25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Вас______________________________________________________________________  </w:t>
      </w:r>
    </w:p>
    <w:p w:rsidR="0075466D" w:rsidRDefault="00C25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выдать (заменить) удостоверение тракториста-машиниста, устранить техническую ошибку</w:t>
      </w:r>
    </w:p>
    <w:p w:rsidR="0075466D" w:rsidRDefault="00C252B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  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466D" w:rsidRDefault="00C252B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с окончанием срока действия, учебы, лишения, утратой, порчей, допущением ошибки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 (оригиналы): 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Удостоверение тракториста-машиниста (тракториста): _______________________________</w:t>
      </w:r>
    </w:p>
    <w:p w:rsidR="0075466D" w:rsidRDefault="00C252B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серия, номер, код, открытые категории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________________________________________________________________;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дата выдачи, кем выдано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Свидетельство (аттестат,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диплом)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_______________________________________________;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серия, номер, дата выдачи, кем выдано</w:t>
      </w:r>
    </w:p>
    <w:p w:rsidR="0075466D" w:rsidRDefault="00C252B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Индивидуальная карточка ______________________________________________________;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дата выдачи, кем выдано</w:t>
      </w:r>
    </w:p>
    <w:p w:rsidR="0075466D" w:rsidRDefault="00C252B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Протокол приёма экзаменов на право управления самоходными машинами №: __________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____________;  5. Водительское удостоверение: ____________________________________________________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серия, номер, код, открытые категории</w:t>
      </w:r>
    </w:p>
    <w:p w:rsidR="0075466D" w:rsidRDefault="00C252B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_______________________________________________________________________________;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дата выдачи, кем выдано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6.Медицинская </w:t>
      </w:r>
      <w:r>
        <w:rPr>
          <w:rFonts w:ascii="Times New Roman" w:eastAsia="Calibri" w:hAnsi="Times New Roman" w:cs="Times New Roman"/>
          <w:sz w:val="24"/>
          <w:szCs w:val="24"/>
        </w:rPr>
        <w:t>справка: __________________________________________________________;</w:t>
      </w:r>
    </w:p>
    <w:p w:rsidR="0075466D" w:rsidRDefault="00C25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серия, номер, дата выдачи, кем выдано</w:t>
      </w:r>
    </w:p>
    <w:p w:rsidR="0075466D" w:rsidRDefault="00C252B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Фотографии 3x4 см 2 шт. (с левым углом);</w:t>
      </w:r>
    </w:p>
    <w:p w:rsidR="0075466D" w:rsidRDefault="0075466D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75466D" w:rsidRDefault="00C25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«____» __________ 20___г.                   ___________________          _____________________</w:t>
      </w:r>
    </w:p>
    <w:p w:rsidR="0075466D" w:rsidRDefault="00C252B5">
      <w:pPr>
        <w:tabs>
          <w:tab w:val="right" w:pos="9921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16"/>
          <w:szCs w:val="16"/>
        </w:rPr>
        <w:t xml:space="preserve">(подпись </w:t>
      </w:r>
      <w:proofErr w:type="gramStart"/>
      <w:r>
        <w:rPr>
          <w:rFonts w:ascii="Times New Roman" w:eastAsia="Calibri" w:hAnsi="Times New Roman" w:cs="Times New Roman"/>
          <w:iCs/>
          <w:sz w:val="16"/>
          <w:szCs w:val="16"/>
        </w:rPr>
        <w:t xml:space="preserve">заявителя)   </w:t>
      </w:r>
      <w:proofErr w:type="gramEnd"/>
      <w:r>
        <w:rPr>
          <w:rFonts w:ascii="Times New Roman" w:eastAsia="Calibri" w:hAnsi="Times New Roman" w:cs="Times New Roman"/>
          <w:iCs/>
          <w:sz w:val="16"/>
          <w:szCs w:val="16"/>
        </w:rPr>
        <w:t xml:space="preserve">                                                  (расшифровка)</w:t>
      </w:r>
    </w:p>
    <w:p w:rsidR="0075466D" w:rsidRDefault="00C252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Заключение главного государственного инженера-инспектора гостехна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дзора: 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75466D" w:rsidRDefault="00C252B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(выдать, заменить удостоверение или причина отказа)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Главный государственный инженер-инспектор Гостехнадзора   _______    _________________ </w:t>
      </w:r>
    </w:p>
    <w:p w:rsidR="0075466D" w:rsidRDefault="00C252B5">
      <w:pPr>
        <w:tabs>
          <w:tab w:val="right" w:pos="99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«____» __________20___г.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   (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                  (расшифровка)</w:t>
      </w:r>
    </w:p>
    <w:p w:rsidR="0075466D" w:rsidRDefault="00754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5466D" w:rsidRDefault="00C25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МП</w:t>
      </w:r>
    </w:p>
    <w:p w:rsidR="0075466D" w:rsidRDefault="00754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5466D" w:rsidRDefault="00754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5466D" w:rsidRDefault="00C25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Выдано удостоверение (временное удостоверение) тракториста-машиниста (тракториста):</w:t>
      </w:r>
    </w:p>
    <w:p w:rsidR="0075466D" w:rsidRDefault="00C25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код ______, серия ____________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_,  номер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iCs/>
          <w:sz w:val="24"/>
          <w:szCs w:val="24"/>
        </w:rPr>
        <w:t>____, категории  ___________________</w:t>
      </w:r>
    </w:p>
    <w:p w:rsidR="0075466D" w:rsidRDefault="00C25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7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Отметка заявителя о получении удостоверения тракториста-машиниста (тракториста):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«____» __________ 20___ г.    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                   _____________________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75466D" w:rsidRDefault="00C252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eastAsia="Calibri" w:hAnsi="Times New Roman" w:cs="Times New Roman"/>
          <w:iCs/>
          <w:sz w:val="16"/>
          <w:szCs w:val="16"/>
        </w:rPr>
        <w:t xml:space="preserve">(подпись </w:t>
      </w:r>
      <w:proofErr w:type="gramStart"/>
      <w:r>
        <w:rPr>
          <w:rFonts w:ascii="Times New Roman" w:eastAsia="Calibri" w:hAnsi="Times New Roman" w:cs="Times New Roman"/>
          <w:iCs/>
          <w:sz w:val="16"/>
          <w:szCs w:val="16"/>
        </w:rPr>
        <w:t xml:space="preserve">заявителя)   </w:t>
      </w:r>
      <w:proofErr w:type="gramEnd"/>
      <w:r>
        <w:rPr>
          <w:rFonts w:ascii="Times New Roman" w:eastAsia="Calibri" w:hAnsi="Times New Roman" w:cs="Times New Roman"/>
          <w:iCs/>
          <w:sz w:val="16"/>
          <w:szCs w:val="16"/>
        </w:rPr>
        <w:t xml:space="preserve">                                                     (расшифровка)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</w:p>
    <w:p w:rsidR="0075466D" w:rsidRDefault="007546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709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jc w:val="both"/>
        <w:outlineLvl w:val="1"/>
        <w:rPr>
          <w:rFonts w:ascii="Times New Roman" w:hAnsi="Times New Roman" w:cs="Times New Roman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75466D">
          <w:headerReference w:type="default" r:id="rId19"/>
          <w:headerReference w:type="first" r:id="rId20"/>
          <w:pgSz w:w="11906" w:h="16838"/>
          <w:pgMar w:top="1683" w:right="567" w:bottom="1134" w:left="1134" w:header="1134" w:footer="0" w:gutter="0"/>
          <w:cols w:space="720"/>
          <w:formProt w:val="0"/>
          <w:docGrid w:linePitch="360" w:charSpace="16384"/>
        </w:sectPr>
      </w:pPr>
    </w:p>
    <w:p w:rsidR="0075466D" w:rsidRDefault="00C252B5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:rsidR="0075466D" w:rsidRDefault="00C252B5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приему экзаменов на право управления самоходными машинами и выдача удостоверений тракториста-машиниста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(тракториста)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5466D" w:rsidRDefault="0075466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5466D" w:rsidRDefault="00C252B5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наличии)- для граждан и ИП)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 – для юридических лиц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приеме </w:t>
      </w:r>
      <w:r>
        <w:rPr>
          <w:rFonts w:ascii="Times New Roman" w:hAnsi="Times New Roman" w:cs="Times New Roman"/>
          <w:sz w:val="24"/>
          <w:szCs w:val="24"/>
        </w:rPr>
        <w:t>документов, необходимых для</w:t>
      </w: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                                                                                                    №____________</w:t>
      </w:r>
    </w:p>
    <w:p w:rsidR="0075466D" w:rsidRDefault="007546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обращения ____________(</w:t>
      </w:r>
      <w:r>
        <w:rPr>
          <w:rFonts w:ascii="Times New Roman" w:hAnsi="Times New Roman" w:cs="Times New Roman"/>
          <w:i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) от ____</w:t>
      </w:r>
      <w:r>
        <w:rPr>
          <w:rFonts w:ascii="Times New Roman" w:hAnsi="Times New Roman" w:cs="Times New Roman"/>
          <w:sz w:val="24"/>
          <w:szCs w:val="24"/>
        </w:rPr>
        <w:t xml:space="preserve">_______№___________ на основании пункта 2.12.1.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  <w:r>
        <w:rPr>
          <w:rFonts w:ascii="Times New Roman" w:hAnsi="Times New Roman" w:cs="Times New Roman"/>
          <w:sz w:val="24"/>
          <w:szCs w:val="24"/>
        </w:rPr>
        <w:t>, принято решение об о</w:t>
      </w:r>
      <w:r>
        <w:rPr>
          <w:rFonts w:ascii="Times New Roman" w:hAnsi="Times New Roman" w:cs="Times New Roman"/>
          <w:sz w:val="24"/>
          <w:szCs w:val="24"/>
        </w:rPr>
        <w:t>тказе в приеме документов, необходимых для предоставления государственной услуги, в связи с (</w:t>
      </w:r>
      <w:r>
        <w:rPr>
          <w:rFonts w:ascii="Times New Roman" w:hAnsi="Times New Roman" w:cs="Times New Roman"/>
          <w:i/>
          <w:sz w:val="24"/>
          <w:szCs w:val="24"/>
        </w:rPr>
        <w:t>основание для отказа</w:t>
      </w:r>
      <w:r>
        <w:rPr>
          <w:rFonts w:ascii="Times New Roman" w:hAnsi="Times New Roman" w:cs="Times New Roman"/>
          <w:sz w:val="24"/>
          <w:szCs w:val="24"/>
        </w:rPr>
        <w:t>): _____________________________.</w:t>
      </w:r>
    </w:p>
    <w:p w:rsidR="0075466D" w:rsidRDefault="00C252B5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обоснование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75466D" w:rsidRDefault="00C252B5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информируем: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5466D" w:rsidRDefault="00C252B5">
      <w:pPr>
        <w:pStyle w:val="ConsPlusNormal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75466D" w:rsidRDefault="00C252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</w:t>
      </w:r>
      <w:r>
        <w:rPr>
          <w:rFonts w:ascii="Times New Roman" w:hAnsi="Times New Roman" w:cs="Times New Roman"/>
          <w:sz w:val="24"/>
          <w:szCs w:val="24"/>
        </w:rPr>
        <w:t>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75466D" w:rsidRDefault="00C252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</w:t>
      </w:r>
      <w:r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:rsidR="0075466D" w:rsidRDefault="00C25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251657216" behindDoc="0" locked="0" layoutInCell="0" allowOverlap="1" wp14:anchorId="142F68F5">
                <wp:simplePos x="0" y="0"/>
                <wp:positionH relativeFrom="column">
                  <wp:posOffset>1337310</wp:posOffset>
                </wp:positionH>
                <wp:positionV relativeFrom="paragraph">
                  <wp:posOffset>67945</wp:posOffset>
                </wp:positionV>
                <wp:extent cx="3095625" cy="457200"/>
                <wp:effectExtent l="6985" t="6350" r="5715" b="63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105.3pt;margin-top:5.35pt;width:243.7pt;height:35.95pt;mso-wrap-style:none;v-text-anchor:middle" wp14:anchorId="142F68F5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75466D" w:rsidRDefault="00C252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                               Сведения об электронной подписи</w:t>
      </w:r>
    </w:p>
    <w:p w:rsidR="0075466D" w:rsidRDefault="0075466D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                               ___________________            _______________________</w:t>
      </w: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(должность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                  (фамилия, инициалы уполномоченного лица органа)</w:t>
      </w: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осуществляющего принятие решения)</w:t>
      </w: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75466D">
          <w:headerReference w:type="default" r:id="rId21"/>
          <w:headerReference w:type="first" r:id="rId22"/>
          <w:pgSz w:w="11906" w:h="16838"/>
          <w:pgMar w:top="1683" w:right="567" w:bottom="1134" w:left="1134" w:header="1134" w:footer="0" w:gutter="0"/>
          <w:cols w:space="720"/>
          <w:formProt w:val="0"/>
          <w:docGrid w:linePitch="360" w:charSpace="16384"/>
        </w:sectPr>
      </w:pPr>
    </w:p>
    <w:p w:rsidR="0075466D" w:rsidRDefault="00C252B5">
      <w:pPr>
        <w:pStyle w:val="ConsPlusNormal0"/>
        <w:ind w:left="515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:rsidR="0075466D" w:rsidRDefault="00C252B5">
      <w:pPr>
        <w:pStyle w:val="ConsPlusNormal0"/>
        <w:ind w:left="515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75466D" w:rsidRDefault="0075466D">
      <w:pPr>
        <w:jc w:val="both"/>
        <w:rPr>
          <w:rFonts w:ascii="Times New Roman" w:hAnsi="Times New Roman" w:cs="Times New Roman"/>
          <w:szCs w:val="28"/>
        </w:rPr>
      </w:pPr>
    </w:p>
    <w:p w:rsidR="0075466D" w:rsidRDefault="00C252B5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аличии)- для граждан и ИП)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</w:t>
      </w:r>
    </w:p>
    <w:p w:rsidR="0075466D" w:rsidRDefault="00C252B5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 – для юридических лиц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5466D" w:rsidRDefault="0075466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5466D" w:rsidRDefault="00C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государственной услуги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№____________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4"/>
        </w:rPr>
        <w:t xml:space="preserve">(заявитель) </w:t>
      </w:r>
      <w:r>
        <w:rPr>
          <w:rFonts w:ascii="Times New Roman" w:hAnsi="Times New Roman" w:cs="Times New Roman"/>
          <w:sz w:val="24"/>
          <w:szCs w:val="24"/>
        </w:rPr>
        <w:t xml:space="preserve">от ___________№___________ на основании пункта 2.12.3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приему эк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заменов на право управления самоходными машинами и выдача удостоверений тракториста-машиниста (тракториста)</w:t>
      </w:r>
      <w:r>
        <w:rPr>
          <w:rFonts w:ascii="Times New Roman" w:hAnsi="Times New Roman" w:cs="Times New Roman"/>
          <w:sz w:val="24"/>
          <w:szCs w:val="24"/>
        </w:rPr>
        <w:t>, принято решение об отказе в предоставлении государственной услуги, в связи с (основание для отказа):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75466D" w:rsidRDefault="00C252B5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обоснование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5466D" w:rsidRDefault="00C252B5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информируем: _______________________________________ </w:t>
      </w:r>
      <w:r>
        <w:rPr>
          <w:rFonts w:ascii="Times New Roman" w:hAnsi="Times New Roman" w:cs="Times New Roman"/>
        </w:rPr>
        <w:t>(ука</w:t>
      </w:r>
      <w:r>
        <w:rPr>
          <w:rFonts w:ascii="Times New Roman" w:hAnsi="Times New Roman" w:cs="Times New Roman"/>
        </w:rPr>
        <w:t>зывается информация, необходимая для устранения причин отказа, а также иная дополнительная информация при наличии).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75466D" w:rsidRDefault="00C2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Данный отказ м</w:t>
      </w:r>
      <w:r>
        <w:rPr>
          <w:rFonts w:ascii="Times New Roman" w:hAnsi="Times New Roman" w:cs="Times New Roman"/>
          <w:sz w:val="24"/>
          <w:szCs w:val="24"/>
        </w:rPr>
        <w:t>ожет быть обжалован в досудебном порядке путем направления жалобы в уполномоченный орган, а также в судебном порядке.</w:t>
      </w:r>
    </w:p>
    <w:p w:rsidR="0075466D" w:rsidRDefault="0075466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5466D" w:rsidRDefault="00C25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251656192" behindDoc="0" locked="0" layoutInCell="0" allowOverlap="1" wp14:anchorId="450B709F">
                <wp:simplePos x="0" y="0"/>
                <wp:positionH relativeFrom="column">
                  <wp:posOffset>1102360</wp:posOffset>
                </wp:positionH>
                <wp:positionV relativeFrom="paragraph">
                  <wp:posOffset>162560</wp:posOffset>
                </wp:positionV>
                <wp:extent cx="3095625" cy="457200"/>
                <wp:effectExtent l="6985" t="6350" r="5715" b="6350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t" o:allowincell="f" style="position:absolute;margin-left:86.8pt;margin-top:12.8pt;width:243.7pt;height:35.95pt;mso-wrap-style:none;v-text-anchor:middle" wp14:anchorId="450B709F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75466D" w:rsidRDefault="00C252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                               Сведения об электронной подписи</w:t>
      </w:r>
    </w:p>
    <w:p w:rsidR="0075466D" w:rsidRDefault="0075466D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5466D" w:rsidRDefault="00C252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_______________________                               </w:t>
      </w:r>
      <w:r>
        <w:rPr>
          <w:rFonts w:ascii="Times New Roman" w:hAnsi="Times New Roman" w:cs="Times New Roman"/>
          <w:szCs w:val="28"/>
        </w:rPr>
        <w:t>___________________            _______________________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(должность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            (фамилия, инициалы уполномоченного лица органа)</w:t>
      </w:r>
    </w:p>
    <w:p w:rsidR="0075466D" w:rsidRDefault="00C252B5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осуществляющего принятие решения)</w:t>
      </w:r>
    </w:p>
    <w:p w:rsidR="0075466D" w:rsidRDefault="0075466D"/>
    <w:p w:rsidR="0075466D" w:rsidRDefault="0075466D"/>
    <w:p w:rsidR="0075466D" w:rsidRDefault="0075466D"/>
    <w:p w:rsidR="0075466D" w:rsidRDefault="0075466D"/>
    <w:p w:rsidR="0075466D" w:rsidRDefault="00C252B5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75466D" w:rsidRDefault="00C252B5">
      <w:pPr>
        <w:pStyle w:val="ConsPlusNormal0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государственной услуги по приему экзаменов на право управления самоходными машинами и выдача удостоверений тракториста-машиниста (тракториста)</w:t>
      </w: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4388"/>
        <w:gridCol w:w="5823"/>
      </w:tblGrid>
      <w:tr w:rsidR="0075466D">
        <w:tc>
          <w:tcPr>
            <w:tcW w:w="4388" w:type="dxa"/>
          </w:tcPr>
          <w:p w:rsidR="0075466D" w:rsidRDefault="0075466D">
            <w:pPr>
              <w:pStyle w:val="afb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22" w:type="dxa"/>
          </w:tcPr>
          <w:p w:rsidR="0075466D" w:rsidRDefault="00C252B5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75466D" w:rsidRDefault="00C252B5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 -</w:t>
            </w:r>
          </w:p>
          <w:p w:rsidR="0075466D" w:rsidRDefault="00C252B5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для граждан и ИП)</w:t>
            </w:r>
          </w:p>
          <w:p w:rsidR="0075466D" w:rsidRDefault="00C252B5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ое наименование организации - для</w:t>
            </w:r>
          </w:p>
          <w:p w:rsidR="0075466D" w:rsidRDefault="00C252B5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юридических лиц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75466D" w:rsidRDefault="0075466D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75466D" w:rsidRDefault="00C252B5">
      <w:pPr>
        <w:pStyle w:val="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br/>
        <w:t>о приостановлении предоставления государственной услуги</w:t>
      </w:r>
      <w:r>
        <w:rPr>
          <w:rFonts w:ascii="Times New Roman" w:hAnsi="Times New Roman" w:cs="Times New Roman"/>
        </w:rPr>
        <w:br/>
        <w:t>от "___"________ 20___ года</w:t>
      </w:r>
    </w:p>
    <w:p w:rsidR="0075466D" w:rsidRDefault="0075466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 xml:space="preserve">По результатам рассмотрения документов, представленных ______________ (дата запроса на предоставление услуги) № _____ (номер запроса на предоставление услуги) на основании </w:t>
      </w:r>
      <w:r>
        <w:rPr>
          <w:rStyle w:val="ab"/>
          <w:rFonts w:eastAsia="PT Astra Serif"/>
          <w:color w:val="auto"/>
          <w:szCs w:val="28"/>
        </w:rPr>
        <w:t>пункта 2.12.2</w:t>
      </w:r>
      <w:r>
        <w:rPr>
          <w:rStyle w:val="aa"/>
          <w:rFonts w:ascii="Times New Roman" w:hAnsi="Times New Roman" w:cs="Times New Roman"/>
          <w:sz w:val="24"/>
          <w:szCs w:val="28"/>
        </w:rPr>
        <w:t xml:space="preserve">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</w:rPr>
        <w:t>приему экзаменов на право управления самоходными машинами и выдача удостоверений тракториста-машиниста (тракториста)</w:t>
      </w:r>
      <w:r>
        <w:rPr>
          <w:rStyle w:val="aa"/>
          <w:rFonts w:ascii="Times New Roman" w:hAnsi="Times New Roman" w:cs="Times New Roman"/>
          <w:sz w:val="24"/>
          <w:szCs w:val="28"/>
        </w:rPr>
        <w:t>, принято решение о приостановлении предоставления государственной услуги по проведению технического осмотра самоходных машин и других видов</w:t>
      </w:r>
      <w:r>
        <w:rPr>
          <w:rStyle w:val="aa"/>
          <w:rFonts w:ascii="Times New Roman" w:hAnsi="Times New Roman" w:cs="Times New Roman"/>
          <w:sz w:val="24"/>
          <w:szCs w:val="28"/>
        </w:rPr>
        <w:t xml:space="preserve"> техники, зарегистрированных органами, осуществляющими региональный государственный контроль (надзор за их техническим состоянием в связи с (основание для приостановления): _____________________________________________________________________.</w:t>
      </w:r>
    </w:p>
    <w:p w:rsidR="0075466D" w:rsidRDefault="00C252B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>Мотивированн</w:t>
      </w:r>
      <w:r>
        <w:rPr>
          <w:rStyle w:val="aa"/>
          <w:rFonts w:ascii="Times New Roman" w:hAnsi="Times New Roman" w:cs="Times New Roman"/>
          <w:sz w:val="24"/>
          <w:szCs w:val="28"/>
        </w:rPr>
        <w:t>ое обоснование для приостановления предоставления услуги: _____________________________________________________________.</w:t>
      </w:r>
    </w:p>
    <w:p w:rsidR="0075466D" w:rsidRDefault="00C252B5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>Дополнительно информируем: ______________________________________</w:t>
      </w:r>
    </w:p>
    <w:p w:rsidR="0075466D" w:rsidRDefault="00C252B5">
      <w:pPr>
        <w:pStyle w:val="afa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приостанов</w:t>
      </w:r>
      <w:r>
        <w:rPr>
          <w:rFonts w:ascii="Times New Roman" w:hAnsi="Times New Roman" w:cs="Times New Roman"/>
          <w:sz w:val="20"/>
          <w:szCs w:val="20"/>
        </w:rPr>
        <w:t>ления предоставления услуги).</w:t>
      </w:r>
    </w:p>
    <w:p w:rsidR="0075466D" w:rsidRDefault="0075466D">
      <w:pPr>
        <w:pStyle w:val="Standard"/>
        <w:rPr>
          <w:rFonts w:ascii="Times New Roman" w:hAnsi="Times New Roman" w:cs="Times New Roman"/>
        </w:rPr>
      </w:pPr>
    </w:p>
    <w:tbl>
      <w:tblPr>
        <w:tblW w:w="10520" w:type="dxa"/>
        <w:tblLayout w:type="fixed"/>
        <w:tblLook w:val="04A0" w:firstRow="1" w:lastRow="0" w:firstColumn="1" w:lastColumn="0" w:noHBand="0" w:noVBand="1"/>
      </w:tblPr>
      <w:tblGrid>
        <w:gridCol w:w="2627"/>
        <w:gridCol w:w="2486"/>
        <w:gridCol w:w="1900"/>
        <w:gridCol w:w="772"/>
        <w:gridCol w:w="2735"/>
      </w:tblGrid>
      <w:tr w:rsidR="0075466D">
        <w:trPr>
          <w:trHeight w:val="718"/>
        </w:trPr>
        <w:tc>
          <w:tcPr>
            <w:tcW w:w="2627" w:type="dxa"/>
            <w:tcBorders>
              <w:right w:val="single" w:sz="4" w:space="0" w:color="000000"/>
            </w:tcBorders>
            <w:vAlign w:val="center"/>
          </w:tcPr>
          <w:p w:rsidR="0075466D" w:rsidRDefault="0075466D">
            <w:pPr>
              <w:pStyle w:val="afb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6D" w:rsidRDefault="00C252B5">
            <w:pPr>
              <w:pStyle w:val="afb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Сведения об </w:t>
            </w:r>
            <w:r>
              <w:rPr>
                <w:rStyle w:val="ab"/>
                <w:rFonts w:eastAsia="PT Astra Serif"/>
                <w:color w:val="auto"/>
                <w:sz w:val="22"/>
                <w:szCs w:val="28"/>
              </w:rPr>
              <w:t>электронной подписи</w:t>
            </w:r>
          </w:p>
        </w:tc>
        <w:tc>
          <w:tcPr>
            <w:tcW w:w="2735" w:type="dxa"/>
            <w:tcBorders>
              <w:left w:val="single" w:sz="4" w:space="0" w:color="000000"/>
            </w:tcBorders>
            <w:vAlign w:val="center"/>
          </w:tcPr>
          <w:p w:rsidR="0075466D" w:rsidRDefault="0075466D">
            <w:pPr>
              <w:pStyle w:val="afb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5466D">
        <w:trPr>
          <w:trHeight w:val="1436"/>
        </w:trPr>
        <w:tc>
          <w:tcPr>
            <w:tcW w:w="5113" w:type="dxa"/>
            <w:gridSpan w:val="2"/>
          </w:tcPr>
          <w:p w:rsidR="0075466D" w:rsidRDefault="00C252B5">
            <w:pPr>
              <w:pStyle w:val="afb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(должность уполномоченного лица органа осуществляющего принятие решения)</w:t>
            </w:r>
          </w:p>
        </w:tc>
        <w:tc>
          <w:tcPr>
            <w:tcW w:w="1900" w:type="dxa"/>
          </w:tcPr>
          <w:p w:rsidR="0075466D" w:rsidRDefault="00C252B5">
            <w:pPr>
              <w:pStyle w:val="afb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3507" w:type="dxa"/>
            <w:gridSpan w:val="2"/>
          </w:tcPr>
          <w:p w:rsidR="0075466D" w:rsidRDefault="00C252B5">
            <w:pPr>
              <w:pStyle w:val="afb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</w:tr>
    </w:tbl>
    <w:p w:rsidR="0075466D" w:rsidRDefault="0075466D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466D" w:rsidRDefault="0075466D"/>
    <w:sectPr w:rsidR="0075466D">
      <w:headerReference w:type="default" r:id="rId23"/>
      <w:headerReference w:type="first" r:id="rId24"/>
      <w:pgSz w:w="11906" w:h="16838"/>
      <w:pgMar w:top="1683" w:right="567" w:bottom="1134" w:left="1134" w:header="113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2B5" w:rsidRDefault="00C252B5">
      <w:pPr>
        <w:spacing w:after="0" w:line="240" w:lineRule="auto"/>
      </w:pPr>
      <w:r>
        <w:separator/>
      </w:r>
    </w:p>
  </w:endnote>
  <w:endnote w:type="continuationSeparator" w:id="0">
    <w:p w:rsidR="00C252B5" w:rsidRDefault="00C2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2B5" w:rsidRDefault="00C252B5">
      <w:pPr>
        <w:spacing w:after="0" w:line="240" w:lineRule="auto"/>
      </w:pPr>
      <w:r>
        <w:separator/>
      </w:r>
    </w:p>
  </w:footnote>
  <w:footnote w:type="continuationSeparator" w:id="0">
    <w:p w:rsidR="00C252B5" w:rsidRDefault="00C2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20</w:t>
    </w:r>
    <w:r>
      <w:rPr>
        <w:rFonts w:ascii="Times New Roman" w:hAnsi="Times New Roman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31</w:t>
    </w:r>
    <w:r>
      <w:rPr>
        <w:rFonts w:ascii="Times New Roman" w:hAnsi="Times New Roman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33</w:t>
    </w:r>
    <w:r>
      <w:rPr>
        <w:rFonts w:ascii="Times New Roman" w:hAnsi="Times New Roman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21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22</w:t>
    </w:r>
    <w:r>
      <w:rPr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28</w:t>
    </w:r>
    <w:r>
      <w:rPr>
        <w:rFonts w:ascii="Times New Roman" w:hAnsi="Times New Roman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C252B5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30</w:t>
    </w:r>
    <w:r>
      <w:rPr>
        <w:rFonts w:ascii="Times New Roman" w:hAnsi="Times New Roman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6D" w:rsidRDefault="007546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A23B0"/>
    <w:multiLevelType w:val="multilevel"/>
    <w:tmpl w:val="BE9A9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EA6C61"/>
    <w:multiLevelType w:val="multilevel"/>
    <w:tmpl w:val="35844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6D"/>
    <w:rsid w:val="0075466D"/>
    <w:rsid w:val="00C252B5"/>
    <w:rsid w:val="00D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1CB1"/>
  <w15:docId w15:val="{3C92AE67-5692-4433-8511-AA103A0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3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D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452E"/>
  </w:style>
  <w:style w:type="character" w:customStyle="1" w:styleId="a7">
    <w:name w:val="Нижний колонтитул Знак"/>
    <w:basedOn w:val="a0"/>
    <w:link w:val="a8"/>
    <w:uiPriority w:val="99"/>
    <w:qFormat/>
    <w:rsid w:val="0008452E"/>
  </w:style>
  <w:style w:type="character" w:customStyle="1" w:styleId="10">
    <w:name w:val="Заголовок 1 Знак"/>
    <w:basedOn w:val="a0"/>
    <w:link w:val="1"/>
    <w:uiPriority w:val="9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15305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C1D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nsPlusNormal">
    <w:name w:val="ConsPlusNormal Знак"/>
    <w:link w:val="ConsPlusNormal0"/>
    <w:qFormat/>
    <w:locked/>
    <w:rsid w:val="00EC1D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Цветовое выделение для Текст"/>
    <w:qFormat/>
    <w:rsid w:val="00EC1DDF"/>
  </w:style>
  <w:style w:type="character" w:customStyle="1" w:styleId="ab">
    <w:name w:val="Гипертекстовая ссылка"/>
    <w:basedOn w:val="a0"/>
    <w:qFormat/>
    <w:rsid w:val="00EC1DDF"/>
    <w:rPr>
      <w:rFonts w:ascii="Times New Roman" w:eastAsia="Times New Roman" w:hAnsi="Times New Roman" w:cs="Times New Roman"/>
      <w:b w:val="0"/>
      <w:color w:val="106BBE"/>
      <w:sz w:val="24"/>
    </w:rPr>
  </w:style>
  <w:style w:type="character" w:customStyle="1" w:styleId="ac">
    <w:name w:val="Цветовое выделение"/>
    <w:qFormat/>
    <w:rsid w:val="00EC1DDF"/>
    <w:rPr>
      <w:rFonts w:ascii="Times New Roman" w:hAnsi="Times New Roman"/>
      <w:b/>
      <w:color w:val="26282F"/>
      <w:sz w:val="24"/>
    </w:rPr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6">
    <w:name w:val="List Paragraph"/>
    <w:basedOn w:val="a"/>
    <w:uiPriority w:val="34"/>
    <w:qFormat/>
    <w:rsid w:val="00E21AE3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EC1DD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C1DDF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rsid w:val="00EC1DDF"/>
    <w:pPr>
      <w:widowControl w:val="0"/>
      <w:shd w:val="clear" w:color="auto" w:fill="FFFFFF"/>
      <w:spacing w:after="0" w:line="322" w:lineRule="exact"/>
      <w:ind w:hanging="1940"/>
    </w:pPr>
    <w:rPr>
      <w:rFonts w:ascii="Calibri" w:eastAsia="Calibri" w:hAnsi="Calibri"/>
      <w:sz w:val="28"/>
      <w:szCs w:val="28"/>
    </w:rPr>
  </w:style>
  <w:style w:type="paragraph" w:customStyle="1" w:styleId="Standard">
    <w:name w:val="Standard"/>
    <w:qFormat/>
    <w:rsid w:val="00EC1DDF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ListParagraphd6075899-89f7-409d-a3bc-2c176bc18754">
    <w:name w:val="List Paragraph_d6075899-89f7-409d-a3bc-2c176bc18754"/>
    <w:basedOn w:val="a"/>
    <w:qFormat/>
    <w:rsid w:val="00EC1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Нормальный"/>
    <w:basedOn w:val="a"/>
    <w:qFormat/>
    <w:rsid w:val="00EC1DDF"/>
    <w:pPr>
      <w:spacing w:after="0" w:line="240" w:lineRule="auto"/>
      <w:jc w:val="center"/>
    </w:pPr>
    <w:rPr>
      <w:sz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Прижатый влево"/>
    <w:basedOn w:val="Standard"/>
    <w:next w:val="Standard"/>
    <w:qFormat/>
    <w:rsid w:val="00341151"/>
    <w:pPr>
      <w:jc w:val="left"/>
    </w:pPr>
  </w:style>
  <w:style w:type="paragraph" w:customStyle="1" w:styleId="afb">
    <w:name w:val="Нормальный (таблица)"/>
    <w:basedOn w:val="Standard"/>
    <w:next w:val="Standard"/>
    <w:qFormat/>
    <w:rsid w:val="00341151"/>
  </w:style>
  <w:style w:type="table" w:styleId="afc">
    <w:name w:val="Table Grid"/>
    <w:basedOn w:val="a1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333033143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376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1496-1CD9-4175-8891-9FD24986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10912</Words>
  <Characters>62200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72967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Olga Kamaleeva</cp:lastModifiedBy>
  <cp:revision>2</cp:revision>
  <dcterms:created xsi:type="dcterms:W3CDTF">2026-05-13T14:03:00Z</dcterms:created>
  <dcterms:modified xsi:type="dcterms:W3CDTF">2026-05-13T14:03:00Z</dcterms:modified>
  <dc:language>ru-RU</dc:language>
</cp:coreProperties>
</file>