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Проект</w:t>
      </w:r>
    </w:p>
    <w:p>
      <w:pPr>
        <w:spacing w:after="0" w:line="240" w:lineRule="auto"/>
        <w:ind w:left="7788"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каз </w:t>
      </w:r>
      <w:r>
        <w:rPr>
          <w:rFonts w:ascii="Times New Roman" w:hAnsi="Times New Roman"/>
          <w:b/>
          <w:sz w:val="28"/>
          <w:szCs w:val="28"/>
        </w:rPr>
        <w:t xml:space="preserve">Раиса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атарстан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каз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резидента </w:t>
      </w:r>
      <w:r>
        <w:rPr>
          <w:rFonts w:ascii="Times New Roman" w:hAnsi="Times New Roman"/>
          <w:b/>
          <w:sz w:val="28"/>
          <w:szCs w:val="28"/>
        </w:rPr>
        <w:t xml:space="preserve">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атарстан 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дополнительных мерах социальной поддержки семей с детьми в связи с рождением одновременно трех и более детей</w:t>
      </w:r>
      <w:r>
        <w:rPr>
          <w:rFonts w:ascii="Times New Roman" w:hAnsi="Times New Roman"/>
          <w:b/>
          <w:sz w:val="28"/>
          <w:szCs w:val="28"/>
        </w:rPr>
        <w:t xml:space="preserve">»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1.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Внести в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пункт 1 </w:t>
      </w:r>
      <w:hyperlink r:id="rId7" w:history="1">
        <w:r>
          <w:rPr>
            <w:rFonts w:ascii="Times New Roman" w:hAnsi="Times New Roman" w:eastAsiaTheme="minorHAnsi"/>
            <w:sz w:val="28"/>
            <w:szCs w:val="28"/>
            <w:lang w:eastAsia="en-US"/>
          </w:rPr>
          <w:t xml:space="preserve">Указ</w:t>
        </w:r>
      </w:hyperlink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Президента Республики Татарстан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20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августа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2008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года №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УП-397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 дополнительных мерах социальной поддержки семей с детьми в связи с рождением одновременно трех и более детей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следующие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изменени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я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 абзаце втором слова «</w:t>
      </w:r>
      <w:r>
        <w:rPr>
          <w:rFonts w:ascii="Times New Roman" w:hAnsi="Times New Roman" w:cs="Times New Roman"/>
          <w:sz w:val="28"/>
          <w:szCs w:val="28"/>
        </w:rPr>
        <w:t xml:space="preserve">10000 рублей на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«100000 рублей»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 трет</w:t>
      </w:r>
      <w:r>
        <w:rPr>
          <w:rFonts w:ascii="Times New Roman" w:hAnsi="Times New Roman" w:cs="Times New Roman"/>
          <w:sz w:val="28"/>
          <w:szCs w:val="28"/>
        </w:rPr>
        <w:t xml:space="preserve">ий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ежемесячное пособие семьям, воспитывающим трех и более одновременно рожденных детей в возрасте до полутора лет, в размере </w:t>
      </w:r>
      <w:r>
        <w:rPr>
          <w:rFonts w:ascii="Times New Roman" w:hAnsi="Times New Roman" w:cs="Times New Roman"/>
          <w:sz w:val="28"/>
          <w:szCs w:val="28"/>
        </w:rPr>
        <w:t xml:space="preserve">величины </w:t>
      </w:r>
      <w:r>
        <w:rPr>
          <w:rFonts w:ascii="Times New Roman" w:hAnsi="Times New Roman" w:cs="Times New Roman"/>
          <w:sz w:val="28"/>
          <w:szCs w:val="28"/>
        </w:rPr>
        <w:t xml:space="preserve">прожиточного минимума для детей, установленной в Республике Татарстан в соответствии с Федеральным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134-ФЗ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прожиточном минимуме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дату обращения за </w:t>
      </w:r>
      <w:r>
        <w:rPr>
          <w:rFonts w:ascii="Times New Roman" w:hAnsi="Times New Roman" w:cs="Times New Roman"/>
          <w:sz w:val="28"/>
          <w:szCs w:val="28"/>
        </w:rPr>
        <w:t xml:space="preserve">его назначением</w:t>
      </w:r>
      <w:r>
        <w:rPr>
          <w:rFonts w:ascii="Times New Roman" w:hAnsi="Times New Roman" w:cs="Times New Roman"/>
          <w:sz w:val="28"/>
          <w:szCs w:val="28"/>
        </w:rPr>
        <w:t xml:space="preserve">, на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«Размер е</w:t>
      </w:r>
      <w:r>
        <w:rPr>
          <w:rFonts w:ascii="Times New Roman" w:hAnsi="Times New Roman" w:cs="Times New Roman"/>
          <w:sz w:val="28"/>
          <w:szCs w:val="28"/>
        </w:rPr>
        <w:t xml:space="preserve">жемесячно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семьям, воспитывающим трех и более одновременно рожденных детей в возрасте до полутора ле</w:t>
      </w:r>
      <w:r>
        <w:rPr>
          <w:rFonts w:ascii="Times New Roman" w:hAnsi="Times New Roman" w:cs="Times New Roman"/>
          <w:sz w:val="28"/>
          <w:szCs w:val="28"/>
        </w:rPr>
        <w:t xml:space="preserve">т,</w:t>
      </w:r>
      <w:r>
        <w:rPr>
          <w:rFonts w:ascii="Times New Roman" w:hAnsi="Times New Roman"/>
          <w:sz w:val="27"/>
          <w:szCs w:val="27"/>
        </w:rPr>
        <w:t xml:space="preserve"> подлежит перерасчету в </w:t>
      </w:r>
      <w:r>
        <w:rPr>
          <w:rFonts w:ascii="Times New Roman" w:hAnsi="Times New Roman" w:cs="Times New Roman"/>
          <w:sz w:val="28"/>
          <w:szCs w:val="28"/>
        </w:rPr>
        <w:t xml:space="preserve">беззаявительном</w:t>
      </w:r>
      <w:r>
        <w:rPr>
          <w:rFonts w:ascii="Times New Roman" w:hAnsi="Times New Roman" w:cs="Times New Roman"/>
          <w:sz w:val="28"/>
          <w:szCs w:val="28"/>
        </w:rPr>
        <w:t xml:space="preserve"> порядке с месяца изменения величины прожиточного минимума соответствующей социально-демографической группы населения в Республике Татарстан. Предоставление ежемесячного пособия семьям, воспитывающим трех и более одновременно рожденных детей в возрасте до полутора лет, после перерасчета осуществляется также в </w:t>
      </w:r>
      <w:r>
        <w:rPr>
          <w:rFonts w:ascii="Times New Roman" w:hAnsi="Times New Roman" w:cs="Times New Roman"/>
          <w:sz w:val="28"/>
          <w:szCs w:val="28"/>
        </w:rPr>
        <w:t xml:space="preserve">беззаявительном</w:t>
      </w:r>
      <w:r>
        <w:rPr>
          <w:rFonts w:ascii="Times New Roman" w:hAnsi="Times New Roman" w:cs="Times New Roman"/>
          <w:sz w:val="28"/>
          <w:szCs w:val="28"/>
        </w:rPr>
        <w:t xml:space="preserve"> порядке.».</w:t>
      </w:r>
    </w:p>
    <w:p>
      <w:pPr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2. Настоящий Указ вступает в силу со дня его подписания.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</w:t>
      </w:r>
    </w:p>
    <w:p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5666FE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 w:cs="Times New Roman"/>
        <w:color w:val="auto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F8CEB476">
      <w:start w:val="1"/>
      <w:numFmt w:val="decimal"/>
      <w:lvlText w:val="%1."/>
      <w:lvlJc w:val="left"/>
      <w:pPr>
        <w:ind w:left="900" w:hanging="360"/>
      </w:pPr>
      <w:rPr>
        <w:rFonts w:hint="default" w:ascii="Times New Roman" w:hAnsi="Times New Roman" w:cs="Times New Roman"/>
        <w:color w:val="auto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 w:tplc="770C8EF2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 w:cs="Times New Roman"/>
        <w:color w:val="auto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consultantplus://offline/ref=6AEC72ED34BA7B0BA7E925406633694C30B7F4DA1EE952107613C8298BBB19ECD4286BF8862897CFB5CC2C60679899456Bv221F" TargetMode="External"/><Relationship Id="rId8" Type="http://schemas.openxmlformats.org/officeDocument/2006/relationships/hyperlink" Target="https://login.consultant.ru/link/?req=doc&amp;base=LAW&amp;n=372860&amp;date=27.04.2026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1560</Characters>
  <CharactersWithSpaces>1830</CharactersWithSpaces>
  <Company/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23</TotalTime>
  <Words>273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kasimova.gulnara</cp:lastModifiedBy>
  <cp:revision>10</cp:revision>
  <dcterms:created xsi:type="dcterms:W3CDTF">2026-04-27T14:05:00Z</dcterms:created>
  <dcterms:modified xsi:type="dcterms:W3CDTF">2026-05-05T06:17:00Z</dcterms:modified>
</cp:coreProperties>
</file>