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B7" w:rsidRPr="009E7772" w:rsidRDefault="001C2AB7" w:rsidP="001C2AB7">
      <w:pPr>
        <w:autoSpaceDE w:val="0"/>
        <w:autoSpaceDN w:val="0"/>
        <w:jc w:val="right"/>
        <w:rPr>
          <w:sz w:val="28"/>
          <w:szCs w:val="28"/>
        </w:rPr>
      </w:pPr>
      <w:r w:rsidRPr="009E7772">
        <w:rPr>
          <w:sz w:val="28"/>
          <w:szCs w:val="28"/>
        </w:rPr>
        <w:t>ПРОЕКТ</w:t>
      </w:r>
    </w:p>
    <w:p w:rsidR="001C2AB7" w:rsidRPr="009E7772" w:rsidRDefault="001C2AB7" w:rsidP="001C2AB7">
      <w:pPr>
        <w:jc w:val="center"/>
        <w:rPr>
          <w:sz w:val="28"/>
          <w:szCs w:val="28"/>
        </w:rPr>
      </w:pPr>
      <w:r w:rsidRPr="009E7772">
        <w:rPr>
          <w:sz w:val="28"/>
          <w:szCs w:val="28"/>
        </w:rPr>
        <w:t>КАБИНЕТ МИНИСТРОВ РЕСПУБЛИКИ ТАТАРСТАН</w:t>
      </w:r>
    </w:p>
    <w:p w:rsidR="001C2AB7" w:rsidRPr="00EE491C" w:rsidRDefault="001C2AB7" w:rsidP="001C2AB7">
      <w:pPr>
        <w:jc w:val="center"/>
        <w:rPr>
          <w:sz w:val="16"/>
          <w:szCs w:val="16"/>
        </w:rPr>
      </w:pPr>
    </w:p>
    <w:p w:rsidR="001C2AB7" w:rsidRPr="009E7772" w:rsidRDefault="001C2AB7" w:rsidP="001C2AB7">
      <w:pPr>
        <w:jc w:val="center"/>
        <w:rPr>
          <w:sz w:val="28"/>
          <w:szCs w:val="28"/>
        </w:rPr>
      </w:pPr>
      <w:r w:rsidRPr="009E7772">
        <w:rPr>
          <w:sz w:val="28"/>
          <w:szCs w:val="28"/>
        </w:rPr>
        <w:t>ПОСТАНОВЛЕНИЕ</w:t>
      </w:r>
    </w:p>
    <w:p w:rsidR="001C2AB7" w:rsidRPr="00EE491C" w:rsidRDefault="001C2AB7" w:rsidP="001C2AB7">
      <w:pPr>
        <w:jc w:val="center"/>
        <w:rPr>
          <w:sz w:val="16"/>
          <w:szCs w:val="16"/>
        </w:rPr>
      </w:pPr>
    </w:p>
    <w:p w:rsidR="001C2AB7" w:rsidRPr="009E7772" w:rsidRDefault="001C2AB7" w:rsidP="001C2AB7">
      <w:pPr>
        <w:jc w:val="center"/>
        <w:rPr>
          <w:sz w:val="28"/>
          <w:szCs w:val="28"/>
        </w:rPr>
      </w:pPr>
      <w:r w:rsidRPr="009E7772">
        <w:rPr>
          <w:sz w:val="28"/>
          <w:szCs w:val="28"/>
        </w:rPr>
        <w:t>от_________</w:t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</w:r>
      <w:r w:rsidRPr="009E7772">
        <w:rPr>
          <w:sz w:val="28"/>
          <w:szCs w:val="28"/>
        </w:rPr>
        <w:tab/>
        <w:t>№_____</w:t>
      </w:r>
    </w:p>
    <w:p w:rsidR="001C2AB7" w:rsidRPr="00EE491C" w:rsidRDefault="001C2AB7" w:rsidP="00190E54">
      <w:pPr>
        <w:shd w:val="clear" w:color="auto" w:fill="FFFFFF"/>
        <w:ind w:right="5160"/>
        <w:jc w:val="both"/>
        <w:rPr>
          <w:sz w:val="16"/>
          <w:szCs w:val="16"/>
        </w:rPr>
      </w:pPr>
    </w:p>
    <w:p w:rsidR="00190E54" w:rsidRPr="009E7772" w:rsidRDefault="0023652B" w:rsidP="00EE491C">
      <w:pPr>
        <w:shd w:val="clear" w:color="auto" w:fill="FFFFFF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A2D73">
        <w:rPr>
          <w:sz w:val="28"/>
          <w:szCs w:val="28"/>
        </w:rPr>
        <w:t xml:space="preserve">внесении изменений в </w:t>
      </w:r>
      <w:hyperlink w:anchor="P97" w:tooltip="ПОРЯДОК">
        <w:r w:rsidR="005A2D73" w:rsidRPr="009E7772">
          <w:rPr>
            <w:sz w:val="28"/>
            <w:szCs w:val="28"/>
          </w:rPr>
          <w:t>Порядок</w:t>
        </w:r>
      </w:hyperlink>
      <w:r w:rsidR="005A2D73" w:rsidRPr="009E7772">
        <w:rPr>
          <w:sz w:val="28"/>
          <w:szCs w:val="28"/>
        </w:rPr>
        <w:t xml:space="preserve"> предоставления из бюджета Республики Татарстан субсидии работодателям на финансовое обеспечение (возмещение) затрат работодателей на организацию обучения для нужд организаций оборонно-промышленного комплекса, софинансируемой из федерального бюджета, в 2026 </w:t>
      </w:r>
      <w:r w:rsidR="005A2D73">
        <w:rPr>
          <w:sz w:val="28"/>
          <w:szCs w:val="28"/>
        </w:rPr>
        <w:t xml:space="preserve">– 2028 </w:t>
      </w:r>
      <w:r w:rsidR="005A2D73" w:rsidRPr="009E7772">
        <w:rPr>
          <w:sz w:val="28"/>
          <w:szCs w:val="28"/>
        </w:rPr>
        <w:t>год</w:t>
      </w:r>
      <w:r w:rsidR="005A2D73">
        <w:rPr>
          <w:sz w:val="28"/>
          <w:szCs w:val="28"/>
        </w:rPr>
        <w:t>ах</w:t>
      </w:r>
      <w:r w:rsidR="005A2D73">
        <w:rPr>
          <w:sz w:val="28"/>
          <w:szCs w:val="28"/>
        </w:rPr>
        <w:t>, утвержденный постановлением Кабинета Министров Республики Татарстан от 27.04.2026 № 547 «</w:t>
      </w:r>
      <w:r w:rsidR="00190E54" w:rsidRPr="009E7772">
        <w:rPr>
          <w:sz w:val="28"/>
          <w:szCs w:val="28"/>
        </w:rPr>
        <w:t xml:space="preserve">Об организации профессионального обучения и дополнительного профессионального образования для нужд организаций оборонно-промышленного комплекса в Республике Татарстан в 2026 </w:t>
      </w:r>
      <w:r w:rsidR="002D48AD">
        <w:rPr>
          <w:sz w:val="28"/>
          <w:szCs w:val="28"/>
        </w:rPr>
        <w:t xml:space="preserve">– 2028 </w:t>
      </w:r>
      <w:r w:rsidR="00190E54" w:rsidRPr="009E7772">
        <w:rPr>
          <w:sz w:val="28"/>
          <w:szCs w:val="28"/>
        </w:rPr>
        <w:t>год</w:t>
      </w:r>
      <w:r w:rsidR="002D48AD">
        <w:rPr>
          <w:sz w:val="28"/>
          <w:szCs w:val="28"/>
        </w:rPr>
        <w:t>ах</w:t>
      </w:r>
      <w:r w:rsidR="005A2D73">
        <w:rPr>
          <w:sz w:val="28"/>
          <w:szCs w:val="28"/>
        </w:rPr>
        <w:t>»</w:t>
      </w:r>
    </w:p>
    <w:p w:rsidR="00E43E58" w:rsidRPr="00F00300" w:rsidRDefault="00E43E58" w:rsidP="00772BBE">
      <w:pPr>
        <w:pStyle w:val="ConsPlusNormal0"/>
        <w:contextualSpacing/>
        <w:jc w:val="both"/>
        <w:rPr>
          <w:sz w:val="28"/>
          <w:szCs w:val="28"/>
        </w:rPr>
      </w:pPr>
    </w:p>
    <w:p w:rsidR="00E43E58" w:rsidRPr="009E7772" w:rsidRDefault="000613E3" w:rsidP="00603BC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E7772">
        <w:rPr>
          <w:sz w:val="28"/>
          <w:szCs w:val="28"/>
        </w:rPr>
        <w:t xml:space="preserve">Кабинет Министров Республики Татарстан </w:t>
      </w:r>
      <w:r w:rsidR="003C6810">
        <w:rPr>
          <w:sz w:val="28"/>
          <w:szCs w:val="28"/>
        </w:rPr>
        <w:t>ПОСТАНОВЛЯЕТ</w:t>
      </w:r>
      <w:r w:rsidRPr="009E7772">
        <w:rPr>
          <w:sz w:val="28"/>
          <w:szCs w:val="28"/>
        </w:rPr>
        <w:t>:</w:t>
      </w:r>
    </w:p>
    <w:p w:rsidR="00E43E58" w:rsidRPr="00F00300" w:rsidRDefault="00E43E58" w:rsidP="00772BBE">
      <w:pPr>
        <w:pStyle w:val="ConsPlusNormal0"/>
        <w:contextualSpacing/>
        <w:jc w:val="both"/>
        <w:rPr>
          <w:sz w:val="28"/>
          <w:szCs w:val="28"/>
        </w:rPr>
      </w:pPr>
    </w:p>
    <w:p w:rsidR="00661538" w:rsidRDefault="000613E3" w:rsidP="00772BBE">
      <w:pPr>
        <w:pStyle w:val="ConsPlusNormal0"/>
        <w:ind w:firstLine="540"/>
        <w:contextualSpacing/>
        <w:jc w:val="both"/>
        <w:rPr>
          <w:sz w:val="28"/>
          <w:szCs w:val="28"/>
        </w:rPr>
      </w:pPr>
      <w:r w:rsidRPr="009E7772">
        <w:rPr>
          <w:sz w:val="28"/>
          <w:szCs w:val="28"/>
        </w:rPr>
        <w:t xml:space="preserve">1. </w:t>
      </w:r>
      <w:r w:rsidR="00661538">
        <w:rPr>
          <w:sz w:val="28"/>
          <w:szCs w:val="28"/>
        </w:rPr>
        <w:t xml:space="preserve">Внести в </w:t>
      </w:r>
      <w:hyperlink w:anchor="P97" w:tooltip="ПОРЯДОК">
        <w:r w:rsidRPr="009E7772">
          <w:rPr>
            <w:sz w:val="28"/>
            <w:szCs w:val="28"/>
          </w:rPr>
          <w:t>Порядок</w:t>
        </w:r>
      </w:hyperlink>
      <w:r w:rsidRPr="009E7772">
        <w:rPr>
          <w:sz w:val="28"/>
          <w:szCs w:val="28"/>
        </w:rPr>
        <w:t xml:space="preserve"> предоставления из бюджета Республики Татарстан субсидии работодателям на финансовое обеспечение (возмещение) затрат работодателей на организацию обучения для нужд организаций оборонно-промышленного комплекса, софинансируемой из федерального бюджета, </w:t>
      </w:r>
      <w:r w:rsidR="00DB33E3" w:rsidRPr="009E7772">
        <w:rPr>
          <w:sz w:val="28"/>
          <w:szCs w:val="28"/>
        </w:rPr>
        <w:t xml:space="preserve">в 2026 </w:t>
      </w:r>
      <w:r w:rsidR="00DB33E3">
        <w:rPr>
          <w:sz w:val="28"/>
          <w:szCs w:val="28"/>
        </w:rPr>
        <w:t xml:space="preserve">– 2028 </w:t>
      </w:r>
      <w:r w:rsidR="00DB33E3" w:rsidRPr="009E7772">
        <w:rPr>
          <w:sz w:val="28"/>
          <w:szCs w:val="28"/>
        </w:rPr>
        <w:t>год</w:t>
      </w:r>
      <w:r w:rsidR="00DB33E3">
        <w:rPr>
          <w:sz w:val="28"/>
          <w:szCs w:val="28"/>
        </w:rPr>
        <w:t>ах</w:t>
      </w:r>
      <w:r w:rsidR="00661538">
        <w:rPr>
          <w:sz w:val="28"/>
          <w:szCs w:val="28"/>
        </w:rPr>
        <w:t xml:space="preserve">, </w:t>
      </w:r>
      <w:r w:rsidR="00661538">
        <w:rPr>
          <w:sz w:val="28"/>
          <w:szCs w:val="28"/>
        </w:rPr>
        <w:t>утвержденный постановлением Кабинета Министров Республики Татарстан от 27.04.2026 № 547 «</w:t>
      </w:r>
      <w:r w:rsidR="00661538" w:rsidRPr="009E7772">
        <w:rPr>
          <w:sz w:val="28"/>
          <w:szCs w:val="28"/>
        </w:rPr>
        <w:t xml:space="preserve">Об организации профессионального обучения и дополнительного профессионального образования для нужд организаций оборонно-промышленного комплекса в Республике Татарстан в 2026 </w:t>
      </w:r>
      <w:r w:rsidR="00661538">
        <w:rPr>
          <w:sz w:val="28"/>
          <w:szCs w:val="28"/>
        </w:rPr>
        <w:t xml:space="preserve">– 2028 </w:t>
      </w:r>
      <w:r w:rsidR="00661538" w:rsidRPr="009E7772">
        <w:rPr>
          <w:sz w:val="28"/>
          <w:szCs w:val="28"/>
        </w:rPr>
        <w:t>год</w:t>
      </w:r>
      <w:r w:rsidR="00661538">
        <w:rPr>
          <w:sz w:val="28"/>
          <w:szCs w:val="28"/>
        </w:rPr>
        <w:t>ах»</w:t>
      </w:r>
      <w:r w:rsidR="00C82908">
        <w:rPr>
          <w:sz w:val="28"/>
          <w:szCs w:val="28"/>
        </w:rPr>
        <w:t>,</w:t>
      </w:r>
      <w:r w:rsidR="00661538">
        <w:rPr>
          <w:sz w:val="28"/>
          <w:szCs w:val="28"/>
        </w:rPr>
        <w:t xml:space="preserve"> следующие изменения:</w:t>
      </w:r>
    </w:p>
    <w:p w:rsidR="00C82908" w:rsidRDefault="00C82908" w:rsidP="00772BBE">
      <w:pPr>
        <w:pStyle w:val="ConsPlusNormal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пункте 37:</w:t>
      </w:r>
    </w:p>
    <w:p w:rsidR="00661538" w:rsidRDefault="00CE0DC8" w:rsidP="00772BBE">
      <w:pPr>
        <w:pStyle w:val="ConsPlusNormal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«в 10-дневный срок, исчисляемый в рабочих днях» исключить;</w:t>
      </w:r>
    </w:p>
    <w:p w:rsidR="00661538" w:rsidRDefault="00EC24AC" w:rsidP="00772BBE">
      <w:pPr>
        <w:pStyle w:val="ConsPlusNormal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шест</w:t>
      </w:r>
      <w:r>
        <w:rPr>
          <w:sz w:val="28"/>
          <w:szCs w:val="28"/>
        </w:rPr>
        <w:t>ом слова</w:t>
      </w:r>
      <w:r>
        <w:rPr>
          <w:sz w:val="28"/>
          <w:szCs w:val="28"/>
        </w:rPr>
        <w:t xml:space="preserve"> «со дня заключения соглашения» заменить </w:t>
      </w:r>
      <w:r w:rsidR="00CF4274">
        <w:rPr>
          <w:sz w:val="28"/>
          <w:szCs w:val="28"/>
        </w:rPr>
        <w:t>словами «в 6</w:t>
      </w:r>
      <w:r w:rsidR="00CF4274">
        <w:rPr>
          <w:sz w:val="28"/>
          <w:szCs w:val="28"/>
        </w:rPr>
        <w:t>0-дневный срок, исчисляемый в рабочих днях</w:t>
      </w:r>
      <w:r w:rsidR="00CF4274">
        <w:rPr>
          <w:sz w:val="28"/>
          <w:szCs w:val="28"/>
        </w:rPr>
        <w:t>,</w:t>
      </w:r>
      <w:r w:rsidR="00CF4274" w:rsidRPr="00CF4274">
        <w:rPr>
          <w:sz w:val="28"/>
          <w:szCs w:val="28"/>
        </w:rPr>
        <w:t xml:space="preserve"> </w:t>
      </w:r>
      <w:r w:rsidR="00CF4274">
        <w:rPr>
          <w:sz w:val="28"/>
          <w:szCs w:val="28"/>
        </w:rPr>
        <w:t>со дня заключения соглашения»</w:t>
      </w:r>
      <w:r w:rsidR="00C82908">
        <w:rPr>
          <w:sz w:val="28"/>
          <w:szCs w:val="28"/>
        </w:rPr>
        <w:t xml:space="preserve">, </w:t>
      </w:r>
      <w:r w:rsidR="00CF4274">
        <w:rPr>
          <w:sz w:val="28"/>
          <w:szCs w:val="28"/>
        </w:rPr>
        <w:t>дополнить словами «при на</w:t>
      </w:r>
      <w:r w:rsidR="001D470F">
        <w:rPr>
          <w:sz w:val="28"/>
          <w:szCs w:val="28"/>
        </w:rPr>
        <w:t>личии финансовых средств на счете Министерства, предусмотренных для предоставления субсидий на цель, указанную в пункте 3 настоящего Порядка»;</w:t>
      </w:r>
    </w:p>
    <w:p w:rsidR="001D470F" w:rsidRDefault="001D470F" w:rsidP="001D470F">
      <w:pPr>
        <w:pStyle w:val="ConsPlusNormal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слова «со дня принятия» </w:t>
      </w:r>
      <w:r w:rsidR="00EE491C">
        <w:rPr>
          <w:sz w:val="28"/>
          <w:szCs w:val="28"/>
        </w:rPr>
        <w:t>заменить словами</w:t>
      </w:r>
      <w:r w:rsidR="00EE491C">
        <w:rPr>
          <w:sz w:val="28"/>
          <w:szCs w:val="28"/>
        </w:rPr>
        <w:t xml:space="preserve"> «</w:t>
      </w:r>
      <w:r w:rsidR="00EE491C">
        <w:rPr>
          <w:sz w:val="28"/>
          <w:szCs w:val="28"/>
        </w:rPr>
        <w:t>в 10-дневный срок, исчисляемый в рабочих днях</w:t>
      </w:r>
      <w:r w:rsidR="00EE491C">
        <w:rPr>
          <w:sz w:val="28"/>
          <w:szCs w:val="28"/>
        </w:rPr>
        <w:t>,</w:t>
      </w:r>
      <w:r w:rsidR="00EE491C" w:rsidRPr="00EE491C">
        <w:rPr>
          <w:sz w:val="28"/>
          <w:szCs w:val="28"/>
        </w:rPr>
        <w:t xml:space="preserve"> </w:t>
      </w:r>
      <w:r w:rsidR="00EE491C">
        <w:rPr>
          <w:sz w:val="28"/>
          <w:szCs w:val="28"/>
        </w:rPr>
        <w:t>со дня принятия</w:t>
      </w:r>
      <w:r w:rsidR="00EE491C">
        <w:rPr>
          <w:sz w:val="28"/>
          <w:szCs w:val="28"/>
        </w:rPr>
        <w:t>».</w:t>
      </w:r>
    </w:p>
    <w:p w:rsidR="001D470F" w:rsidRDefault="001D470F" w:rsidP="00772BBE">
      <w:pPr>
        <w:pStyle w:val="ConsPlusNormal0"/>
        <w:ind w:firstLine="540"/>
        <w:contextualSpacing/>
        <w:jc w:val="both"/>
        <w:rPr>
          <w:sz w:val="28"/>
          <w:szCs w:val="28"/>
        </w:rPr>
      </w:pPr>
    </w:p>
    <w:p w:rsidR="00E43E58" w:rsidRPr="009E7772" w:rsidRDefault="000613E3" w:rsidP="00772BBE">
      <w:pPr>
        <w:pStyle w:val="ConsPlusNormal0"/>
        <w:contextualSpacing/>
        <w:jc w:val="right"/>
        <w:rPr>
          <w:sz w:val="28"/>
          <w:szCs w:val="28"/>
        </w:rPr>
      </w:pPr>
      <w:r w:rsidRPr="009E7772">
        <w:rPr>
          <w:sz w:val="28"/>
          <w:szCs w:val="28"/>
        </w:rPr>
        <w:t>Премьер-министр</w:t>
      </w:r>
    </w:p>
    <w:p w:rsidR="00E43E58" w:rsidRPr="009E7772" w:rsidRDefault="000613E3" w:rsidP="00772BBE">
      <w:pPr>
        <w:pStyle w:val="ConsPlusNormal0"/>
        <w:contextualSpacing/>
        <w:jc w:val="right"/>
        <w:rPr>
          <w:sz w:val="28"/>
          <w:szCs w:val="28"/>
        </w:rPr>
      </w:pPr>
      <w:r w:rsidRPr="009E7772">
        <w:rPr>
          <w:sz w:val="28"/>
          <w:szCs w:val="28"/>
        </w:rPr>
        <w:t>Республики Татарстан</w:t>
      </w:r>
    </w:p>
    <w:p w:rsidR="00BD456F" w:rsidRPr="009E7772" w:rsidRDefault="000613E3" w:rsidP="00EE491C">
      <w:pPr>
        <w:pStyle w:val="ConsPlusNormal0"/>
        <w:contextualSpacing/>
        <w:jc w:val="right"/>
        <w:rPr>
          <w:sz w:val="28"/>
          <w:szCs w:val="28"/>
        </w:rPr>
      </w:pPr>
      <w:r w:rsidRPr="009E7772">
        <w:rPr>
          <w:sz w:val="28"/>
          <w:szCs w:val="28"/>
        </w:rPr>
        <w:t>А.В.ПЕСОШИН</w:t>
      </w:r>
    </w:p>
    <w:sectPr w:rsidR="00BD456F" w:rsidRPr="009E7772" w:rsidSect="00136BBF">
      <w:pgSz w:w="11906" w:h="16838"/>
      <w:pgMar w:top="567" w:right="851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A6" w:rsidRDefault="00BA46A6">
      <w:r>
        <w:separator/>
      </w:r>
    </w:p>
  </w:endnote>
  <w:endnote w:type="continuationSeparator" w:id="0">
    <w:p w:rsidR="00BA46A6" w:rsidRDefault="00BA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A6" w:rsidRDefault="00BA46A6">
      <w:r>
        <w:separator/>
      </w:r>
    </w:p>
  </w:footnote>
  <w:footnote w:type="continuationSeparator" w:id="0">
    <w:p w:rsidR="00BA46A6" w:rsidRDefault="00BA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58"/>
    <w:rsid w:val="00004D88"/>
    <w:rsid w:val="00013AA3"/>
    <w:rsid w:val="00024A1A"/>
    <w:rsid w:val="0002674B"/>
    <w:rsid w:val="00047BD7"/>
    <w:rsid w:val="00050C3F"/>
    <w:rsid w:val="00051E87"/>
    <w:rsid w:val="0005702B"/>
    <w:rsid w:val="00057D86"/>
    <w:rsid w:val="000613E3"/>
    <w:rsid w:val="0006279A"/>
    <w:rsid w:val="00066DB9"/>
    <w:rsid w:val="00076590"/>
    <w:rsid w:val="000969FF"/>
    <w:rsid w:val="000A48FF"/>
    <w:rsid w:val="000A7F37"/>
    <w:rsid w:val="000B69A8"/>
    <w:rsid w:val="000C5FD9"/>
    <w:rsid w:val="000C69D7"/>
    <w:rsid w:val="000D7C20"/>
    <w:rsid w:val="000F04A1"/>
    <w:rsid w:val="000F1E20"/>
    <w:rsid w:val="000F2088"/>
    <w:rsid w:val="000F76CD"/>
    <w:rsid w:val="00107498"/>
    <w:rsid w:val="0013669C"/>
    <w:rsid w:val="00136BBF"/>
    <w:rsid w:val="00146113"/>
    <w:rsid w:val="00161924"/>
    <w:rsid w:val="00177ACD"/>
    <w:rsid w:val="00184508"/>
    <w:rsid w:val="00184B18"/>
    <w:rsid w:val="00190E54"/>
    <w:rsid w:val="001A4087"/>
    <w:rsid w:val="001C0BD8"/>
    <w:rsid w:val="001C2AB7"/>
    <w:rsid w:val="001C3039"/>
    <w:rsid w:val="001D470F"/>
    <w:rsid w:val="001D5437"/>
    <w:rsid w:val="001E2305"/>
    <w:rsid w:val="001E5388"/>
    <w:rsid w:val="001F39CF"/>
    <w:rsid w:val="00200769"/>
    <w:rsid w:val="0020078E"/>
    <w:rsid w:val="002175F0"/>
    <w:rsid w:val="0023652B"/>
    <w:rsid w:val="002412CA"/>
    <w:rsid w:val="00245F7C"/>
    <w:rsid w:val="00254C32"/>
    <w:rsid w:val="00274783"/>
    <w:rsid w:val="00276D9B"/>
    <w:rsid w:val="0027774C"/>
    <w:rsid w:val="00283B2A"/>
    <w:rsid w:val="00284F03"/>
    <w:rsid w:val="002A7F64"/>
    <w:rsid w:val="002D48AD"/>
    <w:rsid w:val="002E3C03"/>
    <w:rsid w:val="002E71D9"/>
    <w:rsid w:val="003036EF"/>
    <w:rsid w:val="00307C11"/>
    <w:rsid w:val="0032600A"/>
    <w:rsid w:val="00366EEE"/>
    <w:rsid w:val="003675EC"/>
    <w:rsid w:val="0038000F"/>
    <w:rsid w:val="00390941"/>
    <w:rsid w:val="00392C5A"/>
    <w:rsid w:val="003C597D"/>
    <w:rsid w:val="003C6810"/>
    <w:rsid w:val="003D2228"/>
    <w:rsid w:val="003D5E0C"/>
    <w:rsid w:val="003E105B"/>
    <w:rsid w:val="003E28D0"/>
    <w:rsid w:val="003E3D92"/>
    <w:rsid w:val="003F6F67"/>
    <w:rsid w:val="00407D01"/>
    <w:rsid w:val="00415565"/>
    <w:rsid w:val="004506FB"/>
    <w:rsid w:val="00451211"/>
    <w:rsid w:val="0045414D"/>
    <w:rsid w:val="00466D3C"/>
    <w:rsid w:val="00470C85"/>
    <w:rsid w:val="00472031"/>
    <w:rsid w:val="00486ECE"/>
    <w:rsid w:val="004924DF"/>
    <w:rsid w:val="004A3EBE"/>
    <w:rsid w:val="004A75A7"/>
    <w:rsid w:val="004E1D3F"/>
    <w:rsid w:val="004E5798"/>
    <w:rsid w:val="00504087"/>
    <w:rsid w:val="0055598A"/>
    <w:rsid w:val="005573D9"/>
    <w:rsid w:val="00560A3F"/>
    <w:rsid w:val="005648B0"/>
    <w:rsid w:val="005757E8"/>
    <w:rsid w:val="00575D2D"/>
    <w:rsid w:val="00581E6E"/>
    <w:rsid w:val="005855A3"/>
    <w:rsid w:val="005867FD"/>
    <w:rsid w:val="00595D2F"/>
    <w:rsid w:val="005A1D95"/>
    <w:rsid w:val="005A2D73"/>
    <w:rsid w:val="005C0145"/>
    <w:rsid w:val="005C698A"/>
    <w:rsid w:val="005F1F58"/>
    <w:rsid w:val="00603BC3"/>
    <w:rsid w:val="006239F7"/>
    <w:rsid w:val="00646BB3"/>
    <w:rsid w:val="00652688"/>
    <w:rsid w:val="00661538"/>
    <w:rsid w:val="0067067E"/>
    <w:rsid w:val="006728D0"/>
    <w:rsid w:val="00684180"/>
    <w:rsid w:val="00690BA1"/>
    <w:rsid w:val="006A38F2"/>
    <w:rsid w:val="006B31CB"/>
    <w:rsid w:val="006B7B44"/>
    <w:rsid w:val="00703378"/>
    <w:rsid w:val="00707599"/>
    <w:rsid w:val="00707694"/>
    <w:rsid w:val="00723762"/>
    <w:rsid w:val="0072743F"/>
    <w:rsid w:val="007333BB"/>
    <w:rsid w:val="00734655"/>
    <w:rsid w:val="00750980"/>
    <w:rsid w:val="00772BBE"/>
    <w:rsid w:val="00782F02"/>
    <w:rsid w:val="007A3883"/>
    <w:rsid w:val="007B0E10"/>
    <w:rsid w:val="007B23CD"/>
    <w:rsid w:val="007B3EAE"/>
    <w:rsid w:val="007D1E9C"/>
    <w:rsid w:val="007D3B5C"/>
    <w:rsid w:val="007D4679"/>
    <w:rsid w:val="007F0642"/>
    <w:rsid w:val="007F0E8F"/>
    <w:rsid w:val="007F4C3A"/>
    <w:rsid w:val="007F5CED"/>
    <w:rsid w:val="0080302C"/>
    <w:rsid w:val="00833053"/>
    <w:rsid w:val="00851E98"/>
    <w:rsid w:val="0085269B"/>
    <w:rsid w:val="00863FDA"/>
    <w:rsid w:val="0087221D"/>
    <w:rsid w:val="0087345C"/>
    <w:rsid w:val="00874FB1"/>
    <w:rsid w:val="008960D0"/>
    <w:rsid w:val="008A4C96"/>
    <w:rsid w:val="008C0E93"/>
    <w:rsid w:val="008E425B"/>
    <w:rsid w:val="008F20D2"/>
    <w:rsid w:val="0090415B"/>
    <w:rsid w:val="00927134"/>
    <w:rsid w:val="00935FBB"/>
    <w:rsid w:val="00942EB9"/>
    <w:rsid w:val="00962208"/>
    <w:rsid w:val="009806DC"/>
    <w:rsid w:val="0099232A"/>
    <w:rsid w:val="009A083C"/>
    <w:rsid w:val="009D188B"/>
    <w:rsid w:val="009D29CE"/>
    <w:rsid w:val="009E7772"/>
    <w:rsid w:val="009F3827"/>
    <w:rsid w:val="00A06ECC"/>
    <w:rsid w:val="00A2217D"/>
    <w:rsid w:val="00A66FF8"/>
    <w:rsid w:val="00A83DC1"/>
    <w:rsid w:val="00A846C6"/>
    <w:rsid w:val="00A926AF"/>
    <w:rsid w:val="00AA59F5"/>
    <w:rsid w:val="00AC4B5F"/>
    <w:rsid w:val="00B15735"/>
    <w:rsid w:val="00B22F55"/>
    <w:rsid w:val="00B30F78"/>
    <w:rsid w:val="00B37BE3"/>
    <w:rsid w:val="00B4478C"/>
    <w:rsid w:val="00B45DFB"/>
    <w:rsid w:val="00B54CFA"/>
    <w:rsid w:val="00B56EEE"/>
    <w:rsid w:val="00B96E22"/>
    <w:rsid w:val="00BA0A45"/>
    <w:rsid w:val="00BA13FF"/>
    <w:rsid w:val="00BA46A6"/>
    <w:rsid w:val="00BB52A2"/>
    <w:rsid w:val="00BB7E09"/>
    <w:rsid w:val="00BD456F"/>
    <w:rsid w:val="00BE36AE"/>
    <w:rsid w:val="00BF674C"/>
    <w:rsid w:val="00C24286"/>
    <w:rsid w:val="00C323A5"/>
    <w:rsid w:val="00C548DC"/>
    <w:rsid w:val="00C57E03"/>
    <w:rsid w:val="00C6592B"/>
    <w:rsid w:val="00C67CC9"/>
    <w:rsid w:val="00C7323F"/>
    <w:rsid w:val="00C77BD9"/>
    <w:rsid w:val="00C80DCC"/>
    <w:rsid w:val="00C82908"/>
    <w:rsid w:val="00C912AA"/>
    <w:rsid w:val="00C974C7"/>
    <w:rsid w:val="00CA7AD2"/>
    <w:rsid w:val="00CB6A12"/>
    <w:rsid w:val="00CC4994"/>
    <w:rsid w:val="00CE0DC8"/>
    <w:rsid w:val="00CE1617"/>
    <w:rsid w:val="00CE5E62"/>
    <w:rsid w:val="00CF4274"/>
    <w:rsid w:val="00D030F7"/>
    <w:rsid w:val="00D1375C"/>
    <w:rsid w:val="00D8736D"/>
    <w:rsid w:val="00D9149A"/>
    <w:rsid w:val="00D9215C"/>
    <w:rsid w:val="00D970FC"/>
    <w:rsid w:val="00DA4207"/>
    <w:rsid w:val="00DB261C"/>
    <w:rsid w:val="00DB33E3"/>
    <w:rsid w:val="00DC3809"/>
    <w:rsid w:val="00DD610A"/>
    <w:rsid w:val="00DE6D86"/>
    <w:rsid w:val="00E05951"/>
    <w:rsid w:val="00E05AFF"/>
    <w:rsid w:val="00E1062B"/>
    <w:rsid w:val="00E24F3F"/>
    <w:rsid w:val="00E33FC7"/>
    <w:rsid w:val="00E3644D"/>
    <w:rsid w:val="00E43E58"/>
    <w:rsid w:val="00E43FFC"/>
    <w:rsid w:val="00E54EF1"/>
    <w:rsid w:val="00E57AAD"/>
    <w:rsid w:val="00E879EA"/>
    <w:rsid w:val="00EA4E81"/>
    <w:rsid w:val="00EB298D"/>
    <w:rsid w:val="00EC24AC"/>
    <w:rsid w:val="00EE491C"/>
    <w:rsid w:val="00EE6DBB"/>
    <w:rsid w:val="00EF00A8"/>
    <w:rsid w:val="00EF6735"/>
    <w:rsid w:val="00F00300"/>
    <w:rsid w:val="00F24A7F"/>
    <w:rsid w:val="00F40966"/>
    <w:rsid w:val="00F55363"/>
    <w:rsid w:val="00F677E7"/>
    <w:rsid w:val="00F77643"/>
    <w:rsid w:val="00F80E3D"/>
    <w:rsid w:val="00F944D1"/>
    <w:rsid w:val="00FB72FC"/>
    <w:rsid w:val="00FC1459"/>
    <w:rsid w:val="00FC6F07"/>
    <w:rsid w:val="00F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B9F8"/>
  <w15:docId w15:val="{12EBBC43-270C-4858-A21A-6C698CA7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72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BBE"/>
  </w:style>
  <w:style w:type="paragraph" w:styleId="a5">
    <w:name w:val="footer"/>
    <w:basedOn w:val="a"/>
    <w:link w:val="a6"/>
    <w:uiPriority w:val="99"/>
    <w:unhideWhenUsed/>
    <w:rsid w:val="00772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2BBE"/>
  </w:style>
  <w:style w:type="character" w:customStyle="1" w:styleId="ConsPlusNormal1">
    <w:name w:val="ConsPlusNormal Знак"/>
    <w:basedOn w:val="a0"/>
    <w:link w:val="ConsPlusNormal0"/>
    <w:locked/>
    <w:rsid w:val="00190E54"/>
    <w:rPr>
      <w:sz w:val="24"/>
    </w:rPr>
  </w:style>
  <w:style w:type="paragraph" w:styleId="a7">
    <w:name w:val="Normal (Web)"/>
    <w:basedOn w:val="a"/>
    <w:uiPriority w:val="99"/>
    <w:unhideWhenUsed/>
    <w:rsid w:val="00603BC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D7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A0A3-929C-4DD9-956C-6D7E6865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27.04.2024 N 285
(ред. от 08.04.2025)
"Об организации профессионального обучения и дополнительного профессионального образования для нужд организаций оборонно-промышленного комплекса в Республике Татарстан в 2025 году"
(вместе с "По</vt:lpstr>
    </vt:vector>
  </TitlesOfParts>
  <Company>КонсультантПлюс Версия 4025.00.30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27.04.2024 N 285
(ред. от 08.04.2025)
"Об организации профессионального обучения и дополнительного профессионального образования для нужд организаций оборонно-промышленного комплекса в Республике Татарстан в 2025 году"
(вместе с "Порядком использования средств,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регионального проекта "Образование для рынка</dc:title>
  <dc:creator>Тонконог Софья Львовна</dc:creator>
  <cp:lastModifiedBy>Тонконог Софья Львовна</cp:lastModifiedBy>
  <cp:revision>170</cp:revision>
  <cp:lastPrinted>2026-01-22T10:59:00Z</cp:lastPrinted>
  <dcterms:created xsi:type="dcterms:W3CDTF">2026-01-22T11:54:00Z</dcterms:created>
  <dcterms:modified xsi:type="dcterms:W3CDTF">2026-04-30T11:14:00Z</dcterms:modified>
</cp:coreProperties>
</file>