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D2" w:rsidRPr="007325D2" w:rsidRDefault="007325D2" w:rsidP="007325D2">
      <w:pPr>
        <w:suppressAutoHyphens w:val="0"/>
        <w:autoSpaceDE w:val="0"/>
        <w:autoSpaceDN w:val="0"/>
        <w:adjustRightInd w:val="0"/>
        <w:ind w:left="5529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7325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Контактные лица для направления</w:t>
      </w:r>
    </w:p>
    <w:p w:rsidR="007325D2" w:rsidRPr="007325D2" w:rsidRDefault="007325D2" w:rsidP="007325D2">
      <w:pPr>
        <w:widowControl/>
        <w:suppressAutoHyphens w:val="0"/>
        <w:autoSpaceDE w:val="0"/>
        <w:autoSpaceDN w:val="0"/>
        <w:adjustRightInd w:val="0"/>
        <w:ind w:left="5529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7325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замечаний и предложений:</w:t>
      </w:r>
    </w:p>
    <w:p w:rsidR="007325D2" w:rsidRPr="007325D2" w:rsidRDefault="007325D2" w:rsidP="007325D2">
      <w:pPr>
        <w:widowControl/>
        <w:suppressAutoHyphens w:val="0"/>
        <w:autoSpaceDE w:val="0"/>
        <w:autoSpaceDN w:val="0"/>
        <w:adjustRightInd w:val="0"/>
        <w:ind w:left="5529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</w:p>
    <w:p w:rsidR="007325D2" w:rsidRPr="007325D2" w:rsidRDefault="007325D2" w:rsidP="007325D2">
      <w:pPr>
        <w:widowControl/>
        <w:suppressAutoHyphens w:val="0"/>
        <w:autoSpaceDE w:val="0"/>
        <w:autoSpaceDN w:val="0"/>
        <w:adjustRightInd w:val="0"/>
        <w:ind w:left="5529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7325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Сафин Ранис Илсурович</w:t>
      </w:r>
    </w:p>
    <w:p w:rsidR="007325D2" w:rsidRPr="007325D2" w:rsidRDefault="007325D2" w:rsidP="007325D2">
      <w:pPr>
        <w:widowControl/>
        <w:suppressAutoHyphens w:val="0"/>
        <w:autoSpaceDE w:val="0"/>
        <w:autoSpaceDN w:val="0"/>
        <w:adjustRightInd w:val="0"/>
        <w:ind w:left="5529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7325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Ведущий специалист</w:t>
      </w:r>
    </w:p>
    <w:p w:rsidR="007325D2" w:rsidRPr="007325D2" w:rsidRDefault="007325D2" w:rsidP="007325D2">
      <w:pPr>
        <w:widowControl/>
        <w:suppressAutoHyphens w:val="0"/>
        <w:autoSpaceDE w:val="0"/>
        <w:autoSpaceDN w:val="0"/>
        <w:adjustRightInd w:val="0"/>
        <w:ind w:left="5529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7325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Телефон: +7 (843) 292-21-81</w:t>
      </w:r>
    </w:p>
    <w:p w:rsidR="007325D2" w:rsidRPr="007325D2" w:rsidRDefault="007325D2" w:rsidP="007325D2">
      <w:pPr>
        <w:widowControl/>
        <w:suppressAutoHyphens w:val="0"/>
        <w:autoSpaceDE w:val="0"/>
        <w:autoSpaceDN w:val="0"/>
        <w:adjustRightInd w:val="0"/>
        <w:ind w:left="5529"/>
        <w:textAlignment w:val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7325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Email</w:t>
      </w:r>
      <w:proofErr w:type="spellEnd"/>
      <w:r w:rsidRPr="007325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 xml:space="preserve">: </w:t>
      </w:r>
      <w:r w:rsidRPr="007325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ab/>
        <w:t>Ranis.Safin@tatar.ru</w:t>
      </w:r>
    </w:p>
    <w:p w:rsidR="008C29D7" w:rsidRDefault="008C29D7">
      <w:pPr>
        <w:pStyle w:val="Standard"/>
      </w:pPr>
      <w:bookmarkStart w:id="0" w:name="_GoBack"/>
      <w:bookmarkEnd w:id="0"/>
    </w:p>
    <w:p w:rsidR="008C29D7" w:rsidRDefault="008C29D7">
      <w:pPr>
        <w:pStyle w:val="Standard"/>
      </w:pPr>
    </w:p>
    <w:tbl>
      <w:tblPr>
        <w:tblStyle w:val="af9"/>
        <w:tblW w:w="104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0"/>
        <w:gridCol w:w="6221"/>
      </w:tblGrid>
      <w:tr w:rsidR="008C29D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смотра-конкурса</w:t>
            </w:r>
          </w:p>
          <w:p w:rsidR="008C29D7" w:rsidRDefault="00B15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лучшую организацию работы по охране труда и пожарной безопасности среди организаций агропромышленного комплекса</w:t>
            </w:r>
          </w:p>
          <w:p w:rsidR="008C29D7" w:rsidRDefault="00B15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8C29D7" w:rsidRDefault="008C29D7">
            <w:pPr>
              <w:pStyle w:val="Standard"/>
              <w:widowControl w:val="0"/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8C29D7">
            <w:pPr>
              <w:pStyle w:val="Standard"/>
              <w:widowControl w:val="0"/>
            </w:pPr>
          </w:p>
        </w:tc>
      </w:tr>
    </w:tbl>
    <w:p w:rsidR="008C29D7" w:rsidRDefault="008C29D7">
      <w:pPr>
        <w:pStyle w:val="Standard"/>
      </w:pPr>
    </w:p>
    <w:p w:rsidR="008C29D7" w:rsidRDefault="00B156D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 соответствии с разделом X Трудового кодекса Российской Федерации,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«Типовым положением по проведению смотров-конкурсов на лучшую организацию работы по охране труда», утвержденным решением Республиканской межведомственной комиссии по охране труда от 19 мая 2015 года, с приказом Министерства сельского хозяйства и продовольс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10.02.2026 № 10/2-пр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долгосрочной отраслевой программы «Улучшение условий и охраны труда работников Министерства сельского хозяйства и продовольствия Республики Татарстан и организаций агропромышленного комплекс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Республики Татарстан на 2026 – 2028 годы» и для повышения эффективности работы по созданию и обеспечению здоровых и безопасных условий и охраны труда</w:t>
      </w:r>
      <w:r>
        <w:rPr>
          <w:rFonts w:ascii="Times New Roman" w:eastAsia="Times New Roman" w:hAnsi="Times New Roman" w:cs="Times New Roman"/>
          <w:sz w:val="28"/>
          <w:szCs w:val="28"/>
        </w:rPr>
        <w:t>, сокращению производственного травматизма, предупреждению профессиональных заболеваний, снижению количес</w:t>
      </w:r>
      <w:r>
        <w:rPr>
          <w:rFonts w:ascii="Times New Roman" w:eastAsia="Times New Roman" w:hAnsi="Times New Roman" w:cs="Times New Roman"/>
          <w:sz w:val="28"/>
          <w:szCs w:val="28"/>
        </w:rPr>
        <w:t>тва работников, занятых в тяжелых и вредных условиях труда,  недопущения возгораний и пожаров в организациях агропромышленного комплекса Республики Татарстан, мотивации работодателей в организации работы по созданию безопасных и достойных условий труда раб</w:t>
      </w:r>
      <w:r>
        <w:rPr>
          <w:rFonts w:ascii="Times New Roman" w:eastAsia="Times New Roman" w:hAnsi="Times New Roman" w:cs="Times New Roman"/>
          <w:sz w:val="28"/>
          <w:szCs w:val="28"/>
        </w:rPr>
        <w:t>отников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п р и к а з ы в а ю:</w:t>
      </w:r>
    </w:p>
    <w:p w:rsidR="008C29D7" w:rsidRDefault="00B156D8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ab/>
        <w:t>1. Организовать проведение ежегодного смотра-конкурса на лучшую организацию работы по охране труда и пожарной безопасности среди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организаций агропромышленного комплекса Республики Татарстан.</w:t>
      </w:r>
      <w:bookmarkStart w:id="1" w:name="sub_2"/>
      <w:bookmarkEnd w:id="1"/>
    </w:p>
    <w:p w:rsidR="008C29D7" w:rsidRDefault="00B156D8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ab/>
        <w:t>2. </w:t>
      </w:r>
      <w:bookmarkStart w:id="2" w:name="sub_3"/>
      <w:r>
        <w:rPr>
          <w:rFonts w:ascii="Times New Roman" w:hAnsi="Times New Roman" w:cs="Times New Roman"/>
          <w:sz w:val="28"/>
          <w:szCs w:val="28"/>
          <w:lang w:eastAsia="en-US" w:bidi="ar-SA"/>
        </w:rPr>
        <w:t>Утвердить прилагаемые: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положение о проведении смотра-конкурса на лучшее состояние условий, охраны труда и пожарной безопасности в организациях агропромышленного комплекса Республики Татарстан (приложение №1); 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состав комиссии по проведению смотра-конкурса на лучшее состояние усл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овий, охраны труда и пожарной безопасности среди организаций агропромышленного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lastRenderedPageBreak/>
        <w:t>комплекса Республики Татарстан (</w:t>
      </w:r>
      <w:hyperlink w:anchor="sub_200">
        <w:r>
          <w:rPr>
            <w:rFonts w:ascii="Times New Roman" w:hAnsi="Times New Roman" w:cs="Times New Roman"/>
            <w:sz w:val="28"/>
            <w:szCs w:val="28"/>
            <w:lang w:eastAsia="en-US" w:bidi="ar-SA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);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форму заявки на участие в смотре-конкурсе на лучшее состояние условий, охраны труда и пожарной безо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пасности (приложение №3);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критерии оценки показателей состояния охраны и условий труда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(приложение №4).</w:t>
      </w:r>
    </w:p>
    <w:bookmarkEnd w:id="2"/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3. </w:t>
      </w:r>
      <w:bookmarkStart w:id="3" w:name="sub_4"/>
      <w:r>
        <w:rPr>
          <w:rFonts w:ascii="Times New Roman" w:hAnsi="Times New Roman" w:cs="Times New Roman"/>
          <w:sz w:val="28"/>
          <w:szCs w:val="28"/>
          <w:lang w:eastAsia="en-US" w:bidi="ar-SA"/>
        </w:rPr>
        <w:t>Начальникам Управлений сельского хозяйства и продовольствия Министерства сельского хозяйства и продовольствия Республики Татарстан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в муниципальных р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айонах Республики Татарстан совместно с руководителями организаций агропромышленного комплекса Республики Татарстан:</w:t>
      </w:r>
      <w:bookmarkEnd w:id="3"/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в течение года организовать участие трудовых коллективов в проводимом смотре-конкурсе;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обеспечить выполнение условий смотра-конкурса и свое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временное представление итоговых материалов в комиссию до 10 июня календарного года, следующего за отчетным периодом.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4. Сектору охраны труда Министерства сельского хозяйства и продовольствия Республики Татарстан обеспечить подведение итогов смотра-конкурс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а ежегодно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до 25 июня.</w:t>
      </w:r>
    </w:p>
    <w:p w:rsidR="008C29D7" w:rsidRDefault="00B156D8">
      <w:pPr>
        <w:pStyle w:val="Standard"/>
        <w:tabs>
          <w:tab w:val="left" w:pos="1134"/>
        </w:tabs>
        <w:spacing w:line="276" w:lineRule="auto"/>
        <w:ind w:firstLine="709"/>
        <w:jc w:val="both"/>
      </w:pPr>
      <w:r>
        <w:rPr>
          <w:sz w:val="28"/>
          <w:szCs w:val="28"/>
          <w:lang w:eastAsia="en-US"/>
        </w:rPr>
        <w:t>5</w:t>
      </w:r>
      <w:r>
        <w:rPr>
          <w:color w:val="000000"/>
          <w:sz w:val="28"/>
          <w:szCs w:val="28"/>
          <w:lang w:eastAsia="en-US"/>
        </w:rPr>
        <w:t>. </w:t>
      </w:r>
      <w:r>
        <w:rPr>
          <w:sz w:val="28"/>
          <w:szCs w:val="28"/>
        </w:rPr>
        <w:t xml:space="preserve">Начальнику отдела финансирования С.Н. Злобину обеспечить финансирование мероприятий, связанных с исполнением настоящего приказа. </w:t>
      </w:r>
    </w:p>
    <w:p w:rsidR="008C29D7" w:rsidRDefault="00B156D8">
      <w:pPr>
        <w:pStyle w:val="Standard"/>
        <w:spacing w:line="276" w:lineRule="auto"/>
        <w:ind w:firstLine="709"/>
        <w:jc w:val="both"/>
      </w:pPr>
      <w:r>
        <w:rPr>
          <w:sz w:val="28"/>
          <w:szCs w:val="28"/>
        </w:rPr>
        <w:t>6. </w:t>
      </w:r>
      <w:r>
        <w:rPr>
          <w:sz w:val="28"/>
          <w:szCs w:val="28"/>
          <w:lang w:eastAsia="en-US"/>
        </w:rPr>
        <w:t>Признать утратившим силу</w:t>
      </w:r>
      <w:r>
        <w:rPr>
          <w:sz w:val="28"/>
          <w:szCs w:val="28"/>
        </w:rPr>
        <w:t xml:space="preserve"> приказ </w:t>
      </w:r>
      <w:r>
        <w:rPr>
          <w:sz w:val="28"/>
          <w:szCs w:val="28"/>
          <w:lang w:eastAsia="en-US"/>
        </w:rPr>
        <w:t>Министерства сельского хозяйства</w:t>
      </w:r>
      <w:r>
        <w:rPr>
          <w:sz w:val="28"/>
          <w:szCs w:val="28"/>
          <w:lang w:eastAsia="en-US"/>
        </w:rPr>
        <w:br/>
        <w:t xml:space="preserve">и продовольствия Республики </w:t>
      </w:r>
      <w:r>
        <w:rPr>
          <w:sz w:val="28"/>
          <w:szCs w:val="28"/>
          <w:lang w:eastAsia="en-US"/>
        </w:rPr>
        <w:t>Татарстан от 28.05.2025 № 118/2-пр «О проведении смотра-конкурса на лучшую организацию работы по охране труда и пожарной безопасности среди организаций агропромышленного комплекса Республики Татарстан».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7. </w:t>
      </w:r>
      <w:bookmarkStart w:id="4" w:name="sub_6"/>
      <w:r>
        <w:rPr>
          <w:rFonts w:ascii="Times New Roman" w:hAnsi="Times New Roman" w:cs="Times New Roman"/>
          <w:sz w:val="28"/>
          <w:szCs w:val="28"/>
          <w:lang w:eastAsia="en-US" w:bidi="ar-SA"/>
        </w:rPr>
        <w:t>Контроль за исполнением настоящего приказа возложи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ть на заместителя министра сельского хозяйства и продовольствия Республики Татарстан                  М.Г. Каримова.</w:t>
      </w:r>
      <w:bookmarkEnd w:id="4"/>
    </w:p>
    <w:p w:rsidR="008C29D7" w:rsidRDefault="008C29D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tbl>
      <w:tblPr>
        <w:tblW w:w="10260" w:type="dxa"/>
        <w:tblInd w:w="162" w:type="dxa"/>
        <w:tblLayout w:type="fixed"/>
        <w:tblLook w:val="0000" w:firstRow="0" w:lastRow="0" w:firstColumn="0" w:lastColumn="0" w:noHBand="0" w:noVBand="0"/>
      </w:tblPr>
      <w:tblGrid>
        <w:gridCol w:w="6715"/>
        <w:gridCol w:w="3545"/>
      </w:tblGrid>
      <w:tr w:rsidR="008C29D7">
        <w:tc>
          <w:tcPr>
            <w:tcW w:w="6714" w:type="dxa"/>
          </w:tcPr>
          <w:p w:rsidR="008C29D7" w:rsidRDefault="00B156D8">
            <w:pPr>
              <w:pStyle w:val="af4"/>
              <w:spacing w:line="276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>Заместитель Премьер-министра</w:t>
            </w:r>
          </w:p>
          <w:p w:rsidR="008C29D7" w:rsidRDefault="00B156D8">
            <w:pPr>
              <w:pStyle w:val="af4"/>
              <w:spacing w:line="276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>Республики Татарстан – министр</w:t>
            </w:r>
          </w:p>
        </w:tc>
        <w:tc>
          <w:tcPr>
            <w:tcW w:w="3545" w:type="dxa"/>
          </w:tcPr>
          <w:p w:rsidR="008C29D7" w:rsidRDefault="00B156D8">
            <w:pPr>
              <w:pStyle w:val="af2"/>
              <w:spacing w:line="276" w:lineRule="auto"/>
              <w:ind w:firstLine="709"/>
              <w:jc w:val="righ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 xml:space="preserve">   М.А. 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>Зяббаров</w:t>
            </w:r>
            <w:proofErr w:type="spellEnd"/>
          </w:p>
        </w:tc>
      </w:tr>
    </w:tbl>
    <w:p w:rsidR="008C29D7" w:rsidRDefault="008C29D7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pStyle w:val="1"/>
        <w:ind w:left="360"/>
        <w:jc w:val="right"/>
        <w:rPr>
          <w:rFonts w:ascii="Times New Roman" w:eastAsia="SimSun" w:hAnsi="Times New Roman" w:cs="Times New Roman"/>
          <w:b w:val="0"/>
          <w:bCs w:val="0"/>
          <w:color w:val="auto"/>
          <w:kern w:val="2"/>
          <w:sz w:val="22"/>
          <w:szCs w:val="22"/>
        </w:rPr>
      </w:pPr>
    </w:p>
    <w:p w:rsidR="008C29D7" w:rsidRDefault="008C29D7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</w:p>
    <w:p w:rsidR="008C29D7" w:rsidRDefault="008C29D7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</w:p>
    <w:p w:rsidR="008C29D7" w:rsidRDefault="008C29D7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</w:p>
    <w:p w:rsidR="008C29D7" w:rsidRDefault="008C29D7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</w:p>
    <w:p w:rsidR="008C29D7" w:rsidRDefault="008C29D7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</w:p>
    <w:p w:rsidR="008C29D7" w:rsidRDefault="008C29D7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</w:p>
    <w:p w:rsidR="008C29D7" w:rsidRDefault="008C29D7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</w:p>
    <w:p w:rsidR="008C29D7" w:rsidRDefault="008C29D7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Style w:val="af9"/>
        <w:tblW w:w="10061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4989"/>
        <w:gridCol w:w="5072"/>
      </w:tblGrid>
      <w:tr w:rsidR="008C29D7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8C29D7">
            <w:pPr>
              <w:pStyle w:val="1"/>
              <w:widowControl w:val="0"/>
              <w:jc w:val="right"/>
              <w:outlineLvl w:val="0"/>
              <w:rPr>
                <w:rFonts w:ascii="Times New Roman" w:eastAsia="SimSun" w:hAnsi="Times New Roman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pStyle w:val="1"/>
              <w:widowControl w:val="0"/>
              <w:spacing w:before="0" w:after="0"/>
              <w:ind w:left="340" w:right="340" w:firstLine="907"/>
              <w:jc w:val="left"/>
              <w:outlineLvl w:val="0"/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kern w:val="2"/>
              </w:rPr>
              <w:t>Приложение №1</w:t>
            </w:r>
          </w:p>
          <w:p w:rsidR="008C29D7" w:rsidRDefault="00B156D8">
            <w:pPr>
              <w:ind w:left="340" w:right="340" w:firstLine="907"/>
              <w:jc w:val="both"/>
            </w:pPr>
            <w:r>
              <w:rPr>
                <w:rFonts w:ascii="Times New Roman" w:hAnsi="Times New Roman" w:cs="Times New Roman"/>
              </w:rPr>
              <w:t>к приказу Минсельхозпрода РТ</w:t>
            </w:r>
          </w:p>
          <w:p w:rsidR="008C29D7" w:rsidRDefault="00B156D8">
            <w:pPr>
              <w:ind w:left="340" w:right="340" w:firstLine="907"/>
              <w:jc w:val="both"/>
            </w:pPr>
            <w:r>
              <w:rPr>
                <w:rFonts w:ascii="Times New Roman" w:hAnsi="Times New Roman" w:cs="Times New Roman"/>
              </w:rPr>
              <w:t xml:space="preserve">от  </w:t>
            </w:r>
            <w:r>
              <w:rPr>
                <w:rFonts w:ascii="Times New Roman" w:hAnsi="Times New Roman" w:cs="Times New Roman"/>
              </w:rPr>
              <w:t xml:space="preserve"> ________ № ____________</w:t>
            </w:r>
          </w:p>
        </w:tc>
      </w:tr>
    </w:tbl>
    <w:p w:rsidR="008C29D7" w:rsidRDefault="008C29D7">
      <w:pPr>
        <w:rPr>
          <w:lang w:eastAsia="en-US" w:bidi="ar-SA"/>
        </w:rPr>
      </w:pPr>
    </w:p>
    <w:p w:rsidR="008C29D7" w:rsidRDefault="00B156D8">
      <w:pPr>
        <w:pStyle w:val="1"/>
        <w:spacing w:before="0" w:after="0" w:line="276" w:lineRule="auto"/>
        <w:ind w:left="357"/>
      </w:pPr>
      <w: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8"/>
          <w:szCs w:val="28"/>
        </w:rPr>
        <w:t>Положение о проведении смотра-конкурса на лучшее состояние</w:t>
      </w:r>
    </w:p>
    <w:p w:rsidR="008C29D7" w:rsidRDefault="00B156D8">
      <w:pPr>
        <w:pStyle w:val="1"/>
        <w:spacing w:before="0" w:after="0" w:line="276" w:lineRule="auto"/>
        <w:ind w:left="357"/>
      </w:pPr>
      <w: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8"/>
          <w:szCs w:val="28"/>
        </w:rPr>
        <w:t>условий, охраны труда и пожарной безопасности в организациях</w:t>
      </w:r>
      <w: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8"/>
          <w:szCs w:val="28"/>
        </w:rPr>
        <w:br/>
      </w:r>
      <w:bookmarkStart w:id="5" w:name="sub_100"/>
      <w: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8"/>
          <w:szCs w:val="28"/>
        </w:rPr>
        <w:t>агропромышленного комплекса Республики Татарстан</w:t>
      </w:r>
      <w:bookmarkEnd w:id="5"/>
    </w:p>
    <w:p w:rsidR="008C29D7" w:rsidRDefault="008C29D7">
      <w:pPr>
        <w:pStyle w:val="1"/>
        <w:spacing w:before="0" w:after="0" w:line="276" w:lineRule="auto"/>
        <w:rPr>
          <w:rFonts w:ascii="Times New Roman" w:eastAsia="SimSun" w:hAnsi="Times New Roman" w:cs="Times New Roman"/>
          <w:b w:val="0"/>
          <w:bCs w:val="0"/>
          <w:color w:val="auto"/>
          <w:kern w:val="2"/>
          <w:sz w:val="28"/>
          <w:szCs w:val="28"/>
        </w:rPr>
      </w:pPr>
    </w:p>
    <w:p w:rsidR="008C29D7" w:rsidRDefault="00B156D8">
      <w:pPr>
        <w:pStyle w:val="1"/>
        <w:spacing w:before="0" w:after="0" w:line="276" w:lineRule="auto"/>
        <w:ind w:left="-113"/>
      </w:pPr>
      <w: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8"/>
          <w:szCs w:val="28"/>
        </w:rPr>
        <w:t>1. </w:t>
      </w:r>
      <w:bookmarkStart w:id="6" w:name="sub_101"/>
      <w: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8"/>
          <w:szCs w:val="28"/>
        </w:rPr>
        <w:t>Общее положение</w:t>
      </w:r>
    </w:p>
    <w:p w:rsidR="008C29D7" w:rsidRDefault="008C29D7">
      <w:pPr>
        <w:spacing w:line="276" w:lineRule="auto"/>
        <w:rPr>
          <w:lang w:eastAsia="en-US" w:bidi="ar-SA"/>
        </w:rPr>
      </w:pPr>
    </w:p>
    <w:bookmarkEnd w:id="6"/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1.1. Настоящее Положение о проведении с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мотра-конкурса на лучшее состояние условий, охраны труда и пожарной безопасности в организациях агропромышленного комплекса Республики Татарстан (далее — Положение) разработано в соответствии с разделом X Трудового кодекса Российской Федерации, а также при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казом Министерства сельского хозяйства и продовольствия Республики Татарстан от 10.02.2026 № 10/2-пр «Об утверждении долгосрочной отраслевой программы «Улучшение условий и охраны труда работников Министерства сельского хозяйства и продовольствия Республики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Татарстан и организаций агропромышленного комплекса Республики Татарстан на 2026 – 2028 годы», для создания условий труда, соответствующих требованиям сохранения жизни и здоровья работников в процессе трудовой деятельности и обеспечения требований Правил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пожарной безопасности.</w:t>
      </w:r>
    </w:p>
    <w:p w:rsidR="008C29D7" w:rsidRDefault="00B156D8">
      <w:pPr>
        <w:spacing w:line="276" w:lineRule="auto"/>
        <w:ind w:firstLine="709"/>
        <w:jc w:val="both"/>
      </w:pPr>
      <w:bookmarkStart w:id="7" w:name="sub_111_Копия_1"/>
      <w:bookmarkStart w:id="8" w:name="sub_112"/>
      <w:bookmarkEnd w:id="7"/>
      <w:bookmarkEnd w:id="8"/>
      <w:r>
        <w:rPr>
          <w:rFonts w:ascii="Times New Roman" w:hAnsi="Times New Roman" w:cs="Times New Roman"/>
          <w:sz w:val="28"/>
          <w:szCs w:val="28"/>
          <w:lang w:eastAsia="en-US" w:bidi="ar-SA"/>
        </w:rPr>
        <w:t>1.2. Положение устанавливает порядок проведения смотра-конкурса на лучшее состояние условий, охраны труда и пожарной безопасности в организациях агропромышленного комплекса Республики Татарстан, условия участия в нем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 порядок опреде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ления победителей смотра-конкурса.</w:t>
      </w:r>
    </w:p>
    <w:p w:rsidR="008C29D7" w:rsidRDefault="008C29D7">
      <w:pPr>
        <w:tabs>
          <w:tab w:val="left" w:pos="625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9D7" w:rsidRDefault="00B156D8">
      <w:pPr>
        <w:tabs>
          <w:tab w:val="left" w:pos="625"/>
        </w:tabs>
        <w:spacing w:line="276" w:lineRule="auto"/>
        <w:jc w:val="center"/>
      </w:pPr>
      <w:bookmarkStart w:id="9" w:name="sub_112_Копия_1"/>
      <w:bookmarkStart w:id="10" w:name="sub_102"/>
      <w:bookmarkEnd w:id="9"/>
      <w:r>
        <w:rPr>
          <w:rFonts w:ascii="Times New Roman" w:hAnsi="Times New Roman" w:cs="Times New Roman"/>
          <w:sz w:val="28"/>
          <w:szCs w:val="28"/>
        </w:rPr>
        <w:t>2. Задачи смотра-конкурса</w:t>
      </w:r>
      <w:bookmarkEnd w:id="10"/>
    </w:p>
    <w:p w:rsidR="008C29D7" w:rsidRDefault="008C29D7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29D7" w:rsidRDefault="00B156D8">
      <w:pPr>
        <w:spacing w:line="276" w:lineRule="auto"/>
        <w:ind w:firstLine="709"/>
        <w:jc w:val="both"/>
      </w:pPr>
      <w:bookmarkStart w:id="11" w:name="sub_121"/>
      <w:bookmarkEnd w:id="11"/>
      <w:r>
        <w:rPr>
          <w:rFonts w:ascii="Times New Roman" w:hAnsi="Times New Roman" w:cs="Times New Roman"/>
          <w:sz w:val="28"/>
          <w:szCs w:val="28"/>
          <w:lang w:eastAsia="en-US" w:bidi="ar-SA"/>
        </w:rPr>
        <w:t>2.1. Выявление и распространение положительного опыта работы в области обеспечения охраны труда и пожарной безопасности в организациях агропромышленного комплекса Республики Татарстан.</w:t>
      </w:r>
    </w:p>
    <w:p w:rsidR="008C29D7" w:rsidRDefault="00B156D8">
      <w:pPr>
        <w:spacing w:line="276" w:lineRule="auto"/>
        <w:ind w:firstLine="737"/>
        <w:jc w:val="both"/>
      </w:pPr>
      <w:bookmarkStart w:id="12" w:name="sub_121_Копия_1"/>
      <w:bookmarkStart w:id="13" w:name="sub_122"/>
      <w:bookmarkEnd w:id="12"/>
      <w:bookmarkEnd w:id="13"/>
      <w:r>
        <w:rPr>
          <w:rFonts w:ascii="Times New Roman" w:hAnsi="Times New Roman" w:cs="Times New Roman"/>
          <w:sz w:val="28"/>
          <w:szCs w:val="28"/>
          <w:lang w:eastAsia="en-US" w:bidi="ar-SA"/>
        </w:rPr>
        <w:t>2.2. Улучшение условий и охраны труда работников в процессе трудовой деятельности.</w:t>
      </w:r>
    </w:p>
    <w:p w:rsidR="008C29D7" w:rsidRDefault="00B156D8">
      <w:pPr>
        <w:spacing w:line="276" w:lineRule="auto"/>
        <w:ind w:firstLine="709"/>
        <w:jc w:val="both"/>
      </w:pPr>
      <w:bookmarkStart w:id="14" w:name="sub_122_Копия_1"/>
      <w:bookmarkStart w:id="15" w:name="sub_123"/>
      <w:bookmarkEnd w:id="14"/>
      <w:bookmarkEnd w:id="15"/>
      <w:r>
        <w:rPr>
          <w:rFonts w:ascii="Times New Roman" w:hAnsi="Times New Roman" w:cs="Times New Roman"/>
          <w:sz w:val="28"/>
          <w:szCs w:val="28"/>
          <w:lang w:eastAsia="en-US" w:bidi="ar-SA"/>
        </w:rPr>
        <w:t>2.3. Активизация работы по охране труда в трудовых коллективах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 на рабочих местах.</w:t>
      </w:r>
    </w:p>
    <w:p w:rsidR="008C29D7" w:rsidRDefault="00B156D8">
      <w:pPr>
        <w:spacing w:line="276" w:lineRule="auto"/>
        <w:ind w:firstLine="709"/>
        <w:jc w:val="both"/>
      </w:pPr>
      <w:bookmarkStart w:id="16" w:name="sub_123_Копия_1"/>
      <w:bookmarkStart w:id="17" w:name="sub_124"/>
      <w:bookmarkEnd w:id="16"/>
      <w:bookmarkEnd w:id="17"/>
      <w:r>
        <w:rPr>
          <w:rFonts w:ascii="Times New Roman" w:hAnsi="Times New Roman" w:cs="Times New Roman"/>
          <w:sz w:val="28"/>
          <w:szCs w:val="28"/>
          <w:lang w:eastAsia="en-US" w:bidi="ar-SA"/>
        </w:rPr>
        <w:t>2.4. Активизация работы по профилактике и предупреждению производственного травматизма, п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рофессиональных заболеваний, с</w:t>
      </w:r>
      <w:r>
        <w:rPr>
          <w:rFonts w:ascii="Times New Roman" w:eastAsia="Times New Roman" w:hAnsi="Times New Roman" w:cs="Times New Roman"/>
          <w:sz w:val="28"/>
          <w:szCs w:val="28"/>
        </w:rPr>
        <w:t>нижению количества работников, занятых в тяжелых и вредных условиях труда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lastRenderedPageBreak/>
        <w:t>и предупреждению пожароопасных ситуаций.</w:t>
      </w:r>
    </w:p>
    <w:p w:rsidR="008C29D7" w:rsidRDefault="00B156D8">
      <w:pPr>
        <w:spacing w:line="276" w:lineRule="auto"/>
        <w:ind w:firstLine="709"/>
        <w:jc w:val="both"/>
      </w:pPr>
      <w:bookmarkStart w:id="18" w:name="sub_124_Копия_1"/>
      <w:bookmarkStart w:id="19" w:name="sub_125"/>
      <w:bookmarkEnd w:id="18"/>
      <w:bookmarkEnd w:id="19"/>
      <w:r>
        <w:rPr>
          <w:rFonts w:ascii="Times New Roman" w:hAnsi="Times New Roman" w:cs="Times New Roman"/>
          <w:sz w:val="28"/>
          <w:szCs w:val="28"/>
          <w:lang w:eastAsia="en-US" w:bidi="ar-SA"/>
        </w:rPr>
        <w:t>2.5. Усиление пропаганды вопросов охраны труда, информированности работников по вопросам охраны труда и пожарно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й безопасности.</w:t>
      </w:r>
    </w:p>
    <w:p w:rsidR="008C29D7" w:rsidRDefault="00B156D8">
      <w:pPr>
        <w:spacing w:line="276" w:lineRule="auto"/>
        <w:ind w:firstLine="709"/>
        <w:jc w:val="both"/>
      </w:pPr>
      <w:bookmarkStart w:id="20" w:name="sub_126"/>
      <w:bookmarkStart w:id="21" w:name="sub_125_Копия_1"/>
      <w:bookmarkEnd w:id="20"/>
      <w:bookmarkEnd w:id="21"/>
      <w:r>
        <w:rPr>
          <w:rFonts w:ascii="Times New Roman" w:hAnsi="Times New Roman" w:cs="Times New Roman"/>
          <w:sz w:val="28"/>
          <w:szCs w:val="28"/>
          <w:lang w:eastAsia="en-US" w:bidi="ar-SA"/>
        </w:rPr>
        <w:t>2.6. Повышение заинтересованности руководителей организаций агропромышленного комплекса Республики Татарстан в создании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здоровых и безопасных условий труда.</w:t>
      </w:r>
    </w:p>
    <w:p w:rsidR="008C29D7" w:rsidRDefault="008C29D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B156D8">
      <w:pPr>
        <w:pStyle w:val="1"/>
        <w:spacing w:before="0" w:after="0" w:line="276" w:lineRule="auto"/>
      </w:pPr>
      <w: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8"/>
          <w:szCs w:val="28"/>
        </w:rPr>
        <w:t>3. Организация смотра-конкурса</w:t>
      </w:r>
    </w:p>
    <w:p w:rsidR="008C29D7" w:rsidRDefault="008C29D7">
      <w:pPr>
        <w:spacing w:line="276" w:lineRule="auto"/>
        <w:rPr>
          <w:lang w:eastAsia="en-US" w:bidi="ar-SA"/>
        </w:rPr>
      </w:pPr>
    </w:p>
    <w:p w:rsidR="008C29D7" w:rsidRDefault="00B156D8">
      <w:pPr>
        <w:spacing w:line="276" w:lineRule="auto"/>
        <w:ind w:firstLine="709"/>
        <w:jc w:val="both"/>
      </w:pPr>
      <w:bookmarkStart w:id="22" w:name="sub_103_Копия_1"/>
      <w:bookmarkStart w:id="23" w:name="sub_131"/>
      <w:bookmarkEnd w:id="22"/>
      <w:bookmarkEnd w:id="23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3.1. Смотр-конкурс ежегодно проводится среди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организаций агропромышленного комплекса Республики Татарстан.</w:t>
      </w:r>
    </w:p>
    <w:p w:rsidR="008C29D7" w:rsidRDefault="00B156D8">
      <w:pPr>
        <w:spacing w:line="276" w:lineRule="auto"/>
        <w:ind w:firstLine="709"/>
        <w:jc w:val="both"/>
      </w:pPr>
      <w:bookmarkStart w:id="24" w:name="sub_131_Копия_1"/>
      <w:bookmarkStart w:id="25" w:name="sub_132"/>
      <w:bookmarkEnd w:id="24"/>
      <w:bookmarkEnd w:id="25"/>
      <w:r>
        <w:rPr>
          <w:rFonts w:ascii="Times New Roman" w:hAnsi="Times New Roman" w:cs="Times New Roman"/>
          <w:sz w:val="28"/>
          <w:szCs w:val="28"/>
          <w:lang w:eastAsia="en-US" w:bidi="ar-SA"/>
        </w:rPr>
        <w:t>3.2. Проведение смотра-конкурса в агропромышленном комплексе Республики Татарстан  осуществляется на основании и в соответствии с приказом з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аместителя Премьер-министра Республики Татарстан – мин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истра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сельского хозяйства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 продовольствия Республики Татарстан.</w:t>
      </w:r>
    </w:p>
    <w:p w:rsidR="008C29D7" w:rsidRDefault="00B156D8">
      <w:pPr>
        <w:spacing w:line="276" w:lineRule="auto"/>
        <w:ind w:firstLine="709"/>
        <w:jc w:val="both"/>
      </w:pPr>
      <w:bookmarkStart w:id="26" w:name="sub_132_Копия_1"/>
      <w:bookmarkStart w:id="27" w:name="sub_133"/>
      <w:bookmarkEnd w:id="26"/>
      <w:bookmarkEnd w:id="27"/>
      <w:r>
        <w:rPr>
          <w:rFonts w:ascii="Times New Roman" w:hAnsi="Times New Roman" w:cs="Times New Roman"/>
          <w:sz w:val="28"/>
          <w:szCs w:val="28"/>
          <w:lang w:eastAsia="en-US" w:bidi="ar-SA"/>
        </w:rPr>
        <w:t>3.3. Смотр-конкурс в организациях агропромышленного комплекса Республики Татарстан проводится на основании совместного решения руководителя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 профсоюзного комитета (трудового коллектива), кот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орое оформляется приказом Министерства сельского хозяйства и продовольствия Республики Татарстан (далее - Министерство) и доводится до каждого подразделения организаций агропромышленного комплекса Республики Татарстан.</w:t>
      </w:r>
    </w:p>
    <w:p w:rsidR="008C29D7" w:rsidRDefault="00B156D8">
      <w:pPr>
        <w:spacing w:line="276" w:lineRule="auto"/>
        <w:ind w:firstLine="709"/>
        <w:jc w:val="both"/>
      </w:pPr>
      <w:bookmarkStart w:id="28" w:name="sub_133_Копия_1"/>
      <w:bookmarkStart w:id="29" w:name="sub_134"/>
      <w:bookmarkEnd w:id="28"/>
      <w:bookmarkEnd w:id="29"/>
      <w:r>
        <w:rPr>
          <w:rFonts w:ascii="Times New Roman" w:hAnsi="Times New Roman" w:cs="Times New Roman"/>
          <w:sz w:val="28"/>
          <w:szCs w:val="28"/>
          <w:lang w:eastAsia="en-US" w:bidi="ar-SA"/>
        </w:rPr>
        <w:t>3.4. Работа по организации и проведен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ию смотра-конкурса осуществляется сектором охраны труда Министерства.</w:t>
      </w:r>
    </w:p>
    <w:p w:rsidR="008C29D7" w:rsidRDefault="00B156D8">
      <w:pPr>
        <w:spacing w:line="276" w:lineRule="auto"/>
        <w:ind w:firstLine="709"/>
        <w:jc w:val="both"/>
      </w:pPr>
      <w:bookmarkStart w:id="30" w:name="sub_134_Копия_1"/>
      <w:bookmarkStart w:id="31" w:name="sub_135"/>
      <w:bookmarkEnd w:id="30"/>
      <w:bookmarkEnd w:id="31"/>
      <w:r>
        <w:rPr>
          <w:rFonts w:ascii="Times New Roman" w:hAnsi="Times New Roman" w:cs="Times New Roman"/>
          <w:sz w:val="28"/>
          <w:szCs w:val="28"/>
          <w:lang w:eastAsia="en-US" w:bidi="ar-SA"/>
        </w:rPr>
        <w:t>3.5. Итоги смотра-конкурса подводятся специальной комиссией, состоящей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из работников аппарата Министерства и возглавляемой заместителем министра сельского хозяйства и продовольствия Респ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ублики Татарстан.</w:t>
      </w:r>
    </w:p>
    <w:p w:rsidR="008C29D7" w:rsidRDefault="00B156D8">
      <w:pPr>
        <w:spacing w:line="276" w:lineRule="auto"/>
        <w:ind w:firstLine="709"/>
        <w:jc w:val="both"/>
      </w:pPr>
      <w:bookmarkStart w:id="32" w:name="sub_136"/>
      <w:bookmarkStart w:id="33" w:name="sub_135_Копия_1"/>
      <w:bookmarkEnd w:id="32"/>
      <w:bookmarkEnd w:id="33"/>
      <w:r>
        <w:rPr>
          <w:rFonts w:ascii="Times New Roman" w:hAnsi="Times New Roman" w:cs="Times New Roman"/>
          <w:sz w:val="28"/>
          <w:szCs w:val="28"/>
          <w:lang w:eastAsia="en-US" w:bidi="ar-SA"/>
        </w:rPr>
        <w:t>3.6. Итоги смотра-конкурса с определением его победителей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по агропромышленному комплексу Республики Татарстан оформляются приказом Министерства, который доводится до сведения всех трудовых коллективов.</w:t>
      </w:r>
    </w:p>
    <w:p w:rsidR="008C29D7" w:rsidRDefault="00B156D8">
      <w:pPr>
        <w:spacing w:line="276" w:lineRule="auto"/>
        <w:ind w:firstLine="709"/>
        <w:jc w:val="both"/>
      </w:pPr>
      <w:bookmarkStart w:id="34" w:name="sub_136_Копия_1"/>
      <w:bookmarkStart w:id="35" w:name="sub_137"/>
      <w:bookmarkEnd w:id="34"/>
      <w:bookmarkEnd w:id="35"/>
      <w:r>
        <w:rPr>
          <w:rFonts w:ascii="Times New Roman" w:hAnsi="Times New Roman" w:cs="Times New Roman"/>
          <w:sz w:val="28"/>
          <w:szCs w:val="28"/>
          <w:lang w:eastAsia="en-US" w:bidi="ar-SA"/>
        </w:rPr>
        <w:t>3.7. Итоги смотра-конкурса освещаютс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я через средства массовой информации.</w:t>
      </w:r>
    </w:p>
    <w:p w:rsidR="008C29D7" w:rsidRDefault="00B156D8">
      <w:pPr>
        <w:spacing w:line="276" w:lineRule="auto"/>
        <w:ind w:firstLine="709"/>
        <w:jc w:val="both"/>
      </w:pPr>
      <w:bookmarkStart w:id="36" w:name="sub_137_Копия_1"/>
      <w:bookmarkStart w:id="37" w:name="sub_138"/>
      <w:bookmarkEnd w:id="36"/>
      <w:bookmarkEnd w:id="37"/>
      <w:r>
        <w:rPr>
          <w:rFonts w:ascii="Times New Roman" w:hAnsi="Times New Roman" w:cs="Times New Roman"/>
          <w:sz w:val="28"/>
          <w:szCs w:val="28"/>
          <w:lang w:eastAsia="en-US" w:bidi="ar-SA"/>
        </w:rPr>
        <w:t>3.8. При подведении итогов смотра-конкурса эффективность работы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по охране труда оценивается в соответствии с показателями, приведенными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 xml:space="preserve"> в </w:t>
      </w:r>
      <w:hyperlink w:anchor="sub_1001">
        <w:r>
          <w:rPr>
            <w:rFonts w:ascii="Times New Roman" w:hAnsi="Times New Roman" w:cs="Times New Roman"/>
            <w:sz w:val="28"/>
            <w:szCs w:val="28"/>
            <w:lang w:eastAsia="en-US" w:bidi="ar-SA"/>
          </w:rPr>
          <w:t xml:space="preserve">приложении </w:t>
        </w:r>
      </w:hyperlink>
      <w:r>
        <w:rPr>
          <w:rFonts w:ascii="Times New Roman" w:hAnsi="Times New Roman" w:cs="Times New Roman"/>
          <w:sz w:val="28"/>
          <w:szCs w:val="28"/>
          <w:lang w:eastAsia="en-US" w:bidi="ar-SA"/>
        </w:rPr>
        <w:t>№</w:t>
      </w:r>
      <w:r>
        <w:t>4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с подтверждающими материалами.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3.9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. При необходимости Министерство может запросить дополнительную информацию об организациях-участниках смотра-конкурса.</w:t>
      </w:r>
    </w:p>
    <w:p w:rsidR="008C29D7" w:rsidRDefault="008C29D7">
      <w:pPr>
        <w:pStyle w:val="1"/>
        <w:spacing w:before="0" w:after="0" w:line="276" w:lineRule="auto"/>
        <w:ind w:left="-170"/>
        <w:rPr>
          <w:rFonts w:ascii="Times New Roman" w:eastAsia="SimSun" w:hAnsi="Times New Roman" w:cs="Times New Roman"/>
          <w:b w:val="0"/>
          <w:bCs w:val="0"/>
          <w:color w:val="auto"/>
          <w:kern w:val="2"/>
          <w:sz w:val="28"/>
          <w:szCs w:val="28"/>
        </w:rPr>
      </w:pPr>
    </w:p>
    <w:p w:rsidR="008C29D7" w:rsidRDefault="00B156D8">
      <w:pPr>
        <w:pStyle w:val="1"/>
        <w:spacing w:before="0" w:after="0" w:line="276" w:lineRule="auto"/>
        <w:ind w:left="-170"/>
      </w:pPr>
      <w: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8"/>
          <w:szCs w:val="28"/>
        </w:rPr>
        <w:t>4. Условия смотра-конкурса</w:t>
      </w:r>
    </w:p>
    <w:p w:rsidR="008C29D7" w:rsidRDefault="008C29D7">
      <w:pPr>
        <w:spacing w:line="276" w:lineRule="auto"/>
        <w:rPr>
          <w:lang w:eastAsia="en-US" w:bidi="ar-SA"/>
        </w:rPr>
      </w:pPr>
    </w:p>
    <w:p w:rsidR="008C29D7" w:rsidRDefault="00B156D8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lastRenderedPageBreak/>
        <w:tab/>
        <w:t xml:space="preserve">Основными показателями, определяющими победителей смотра-конкурса среди организаций агропромышленного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комплекса Республики Татарстан, являются:</w:t>
      </w:r>
    </w:p>
    <w:p w:rsidR="008C29D7" w:rsidRDefault="00B156D8">
      <w:pPr>
        <w:spacing w:line="276" w:lineRule="auto"/>
        <w:ind w:firstLine="709"/>
        <w:jc w:val="both"/>
      </w:pPr>
      <w:bookmarkStart w:id="38" w:name="sub_1040_Копия_1"/>
      <w:bookmarkStart w:id="39" w:name="sub_141"/>
      <w:bookmarkEnd w:id="38"/>
      <w:bookmarkEnd w:id="39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4.1. Организация системы управления охраной труда; </w:t>
      </w:r>
    </w:p>
    <w:p w:rsidR="008C29D7" w:rsidRDefault="00B156D8">
      <w:pPr>
        <w:spacing w:line="276" w:lineRule="auto"/>
        <w:ind w:firstLine="709"/>
        <w:jc w:val="both"/>
      </w:pPr>
      <w:bookmarkStart w:id="40" w:name="sub_142"/>
      <w:bookmarkStart w:id="41" w:name="sub_141_Копия_1"/>
      <w:bookmarkEnd w:id="40"/>
      <w:bookmarkEnd w:id="41"/>
      <w:r>
        <w:rPr>
          <w:rFonts w:ascii="Times New Roman" w:hAnsi="Times New Roman" w:cs="Times New Roman"/>
          <w:sz w:val="28"/>
          <w:szCs w:val="28"/>
          <w:lang w:eastAsia="en-US" w:bidi="ar-SA"/>
        </w:rPr>
        <w:t>4.2. Отсутствие несчастных случаев со смертельным и тяжелым исходом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 пожаров за последние 2 года;</w:t>
      </w:r>
    </w:p>
    <w:p w:rsidR="008C29D7" w:rsidRDefault="00B156D8">
      <w:pPr>
        <w:spacing w:line="276" w:lineRule="auto"/>
        <w:ind w:firstLine="709"/>
        <w:jc w:val="both"/>
      </w:pPr>
      <w:bookmarkStart w:id="42" w:name="sub_142_Копия_1"/>
      <w:bookmarkStart w:id="43" w:name="sub_143"/>
      <w:bookmarkEnd w:id="42"/>
      <w:bookmarkEnd w:id="43"/>
      <w:r>
        <w:rPr>
          <w:rFonts w:ascii="Times New Roman" w:hAnsi="Times New Roman" w:cs="Times New Roman"/>
          <w:sz w:val="28"/>
          <w:szCs w:val="28"/>
          <w:lang w:eastAsia="en-US" w:bidi="ar-SA"/>
        </w:rPr>
        <w:t>4.3. Снижение числа несчастных случаев с временной утратой труд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оспособности и профессиональных заболеваний;</w:t>
      </w:r>
    </w:p>
    <w:p w:rsidR="008C29D7" w:rsidRDefault="00B156D8">
      <w:pPr>
        <w:spacing w:line="276" w:lineRule="auto"/>
        <w:ind w:firstLine="709"/>
        <w:jc w:val="both"/>
      </w:pPr>
      <w:bookmarkStart w:id="44" w:name="sub_143_Копия_1"/>
      <w:bookmarkStart w:id="45" w:name="sub_144"/>
      <w:bookmarkEnd w:id="44"/>
      <w:bookmarkEnd w:id="45"/>
      <w:r>
        <w:rPr>
          <w:rFonts w:ascii="Times New Roman" w:hAnsi="Times New Roman" w:cs="Times New Roman"/>
          <w:sz w:val="28"/>
          <w:szCs w:val="28"/>
          <w:lang w:eastAsia="en-US" w:bidi="ar-SA"/>
        </w:rPr>
        <w:t>4.4. Выполнение мероприятий по улучшению условий и охраны труда, предусмотренных программами улучшения условий и охраны труда, коллективными договорами и соглашениями по охране труда;</w:t>
      </w:r>
    </w:p>
    <w:p w:rsidR="008C29D7" w:rsidRDefault="00B156D8">
      <w:pPr>
        <w:spacing w:line="276" w:lineRule="auto"/>
        <w:ind w:firstLine="709"/>
        <w:jc w:val="both"/>
      </w:pPr>
      <w:bookmarkStart w:id="46" w:name="sub_144_Копия_1"/>
      <w:bookmarkStart w:id="47" w:name="sub_145"/>
      <w:bookmarkEnd w:id="46"/>
      <w:bookmarkEnd w:id="47"/>
      <w:r>
        <w:rPr>
          <w:rFonts w:ascii="Times New Roman" w:hAnsi="Times New Roman" w:cs="Times New Roman"/>
          <w:sz w:val="28"/>
          <w:szCs w:val="28"/>
          <w:lang w:eastAsia="en-US" w:bidi="ar-SA"/>
        </w:rPr>
        <w:t>4.5. Обеспечение работников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санитарно-бытовыми помещениями;</w:t>
      </w:r>
    </w:p>
    <w:p w:rsidR="008C29D7" w:rsidRDefault="00B156D8">
      <w:pPr>
        <w:spacing w:line="276" w:lineRule="auto"/>
        <w:ind w:firstLine="709"/>
        <w:jc w:val="both"/>
      </w:pPr>
      <w:bookmarkStart w:id="48" w:name="sub_146"/>
      <w:bookmarkStart w:id="49" w:name="sub_145_Копия_1"/>
      <w:bookmarkEnd w:id="48"/>
      <w:bookmarkEnd w:id="49"/>
      <w:r>
        <w:rPr>
          <w:rFonts w:ascii="Times New Roman" w:hAnsi="Times New Roman" w:cs="Times New Roman"/>
          <w:sz w:val="28"/>
          <w:szCs w:val="28"/>
          <w:lang w:eastAsia="en-US" w:bidi="ar-SA"/>
        </w:rPr>
        <w:t>4.6. Наличие кабинетов и уголков по охране труда;</w:t>
      </w:r>
    </w:p>
    <w:p w:rsidR="008C29D7" w:rsidRDefault="00B156D8">
      <w:pPr>
        <w:spacing w:line="276" w:lineRule="auto"/>
        <w:ind w:firstLine="709"/>
        <w:jc w:val="both"/>
      </w:pPr>
      <w:bookmarkStart w:id="50" w:name="sub_146_Копия_1"/>
      <w:bookmarkStart w:id="51" w:name="sub_147"/>
      <w:bookmarkEnd w:id="50"/>
      <w:bookmarkEnd w:id="51"/>
      <w:r>
        <w:rPr>
          <w:rFonts w:ascii="Times New Roman" w:hAnsi="Times New Roman" w:cs="Times New Roman"/>
          <w:sz w:val="28"/>
          <w:szCs w:val="28"/>
          <w:lang w:eastAsia="en-US" w:bidi="ar-SA"/>
        </w:rPr>
        <w:t>4.7. Обеспечение работников специальной одеждой, специальной обувью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 другими средствами индивидуальной защиты;</w:t>
      </w:r>
    </w:p>
    <w:p w:rsidR="008C29D7" w:rsidRDefault="00B156D8">
      <w:pPr>
        <w:spacing w:line="276" w:lineRule="auto"/>
        <w:ind w:firstLine="709"/>
        <w:jc w:val="both"/>
      </w:pPr>
      <w:bookmarkStart w:id="52" w:name="sub_147_Копия_1"/>
      <w:bookmarkStart w:id="53" w:name="sub_148"/>
      <w:bookmarkEnd w:id="52"/>
      <w:bookmarkEnd w:id="53"/>
      <w:r>
        <w:rPr>
          <w:rFonts w:ascii="Times New Roman" w:hAnsi="Times New Roman" w:cs="Times New Roman"/>
          <w:sz w:val="28"/>
          <w:szCs w:val="28"/>
          <w:lang w:eastAsia="en-US" w:bidi="ar-SA"/>
        </w:rPr>
        <w:t>4.8. Проведение обучения, инструктажа и проверки знаний по ох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ране труда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у работников, включая руководителей и специалистов в соответствии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с действующим законодательством;</w:t>
      </w:r>
    </w:p>
    <w:p w:rsidR="008C29D7" w:rsidRDefault="00B156D8">
      <w:pPr>
        <w:spacing w:line="276" w:lineRule="auto"/>
        <w:ind w:firstLine="709"/>
        <w:jc w:val="both"/>
      </w:pPr>
      <w:bookmarkStart w:id="54" w:name="sub_148_Копия_1"/>
      <w:bookmarkStart w:id="55" w:name="sub_149"/>
      <w:bookmarkEnd w:id="54"/>
      <w:bookmarkEnd w:id="55"/>
      <w:r>
        <w:rPr>
          <w:rFonts w:ascii="Times New Roman" w:hAnsi="Times New Roman" w:cs="Times New Roman"/>
          <w:sz w:val="28"/>
          <w:szCs w:val="28"/>
          <w:lang w:eastAsia="en-US" w:bidi="ar-SA"/>
        </w:rPr>
        <w:t>4.9. Проведение специальной оценки условий труда на рабочих местах;</w:t>
      </w:r>
    </w:p>
    <w:p w:rsidR="008C29D7" w:rsidRDefault="00B156D8">
      <w:pPr>
        <w:spacing w:line="276" w:lineRule="auto"/>
        <w:ind w:firstLine="709"/>
        <w:jc w:val="both"/>
      </w:pPr>
      <w:bookmarkStart w:id="56" w:name="sub_149_Копия_1"/>
      <w:bookmarkStart w:id="57" w:name="sub_1410"/>
      <w:bookmarkEnd w:id="56"/>
      <w:bookmarkEnd w:id="57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4.10. Организация обязательного страхования работников от несчастных случаев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на производстве и профессиональных заболеваний;</w:t>
      </w:r>
    </w:p>
    <w:p w:rsidR="008C29D7" w:rsidRDefault="00B156D8">
      <w:pPr>
        <w:spacing w:line="276" w:lineRule="auto"/>
        <w:ind w:firstLine="709"/>
        <w:jc w:val="both"/>
      </w:pPr>
      <w:bookmarkStart w:id="58" w:name="sub_1411"/>
      <w:bookmarkStart w:id="59" w:name="sub_1410_Копия_1"/>
      <w:bookmarkEnd w:id="58"/>
      <w:bookmarkEnd w:id="59"/>
      <w:r>
        <w:rPr>
          <w:rFonts w:ascii="Times New Roman" w:hAnsi="Times New Roman" w:cs="Times New Roman"/>
          <w:sz w:val="28"/>
          <w:szCs w:val="28"/>
          <w:lang w:eastAsia="en-US" w:bidi="ar-SA"/>
        </w:rPr>
        <w:t>4.11. Проведение предварительных (при поступлении на работу)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 периодических (во время трудовой деятельности) медицинских осмотров работников;</w:t>
      </w:r>
    </w:p>
    <w:p w:rsidR="008C29D7" w:rsidRDefault="00B156D8">
      <w:pPr>
        <w:spacing w:line="276" w:lineRule="auto"/>
        <w:ind w:firstLine="709"/>
        <w:jc w:val="both"/>
      </w:pPr>
      <w:bookmarkStart w:id="60" w:name="sub_1411_Копия_1"/>
      <w:bookmarkStart w:id="61" w:name="sub_1412"/>
      <w:bookmarkEnd w:id="60"/>
      <w:bookmarkEnd w:id="61"/>
      <w:r>
        <w:rPr>
          <w:rFonts w:ascii="Times New Roman" w:hAnsi="Times New Roman" w:cs="Times New Roman"/>
          <w:sz w:val="28"/>
          <w:szCs w:val="28"/>
          <w:lang w:eastAsia="en-US" w:bidi="ar-SA"/>
        </w:rPr>
        <w:t>4.12. Информирование работников о состоянии условий и охраны труд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а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на рабочем месте, существующем риске повреждения здоровья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 полагающихся компенсациях, средствах индивидуальной и коллективной защиты;</w:t>
      </w:r>
    </w:p>
    <w:p w:rsidR="008C29D7" w:rsidRDefault="00B156D8">
      <w:pPr>
        <w:spacing w:line="276" w:lineRule="auto"/>
        <w:ind w:firstLine="709"/>
        <w:jc w:val="both"/>
      </w:pPr>
      <w:bookmarkStart w:id="62" w:name="sub_1413"/>
      <w:bookmarkStart w:id="63" w:name="sub_1412_Копия_1"/>
      <w:bookmarkEnd w:id="62"/>
      <w:bookmarkEnd w:id="63"/>
      <w:r>
        <w:rPr>
          <w:rFonts w:ascii="Times New Roman" w:hAnsi="Times New Roman" w:cs="Times New Roman"/>
          <w:sz w:val="28"/>
          <w:szCs w:val="28"/>
          <w:lang w:eastAsia="en-US" w:bidi="ar-SA"/>
        </w:rPr>
        <w:t>4.13. Создание совместных комитетов (комиссий) по охране труда,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их деятельность;</w:t>
      </w:r>
    </w:p>
    <w:p w:rsidR="008C29D7" w:rsidRDefault="00B156D8">
      <w:pPr>
        <w:spacing w:line="276" w:lineRule="auto"/>
        <w:ind w:firstLine="709"/>
        <w:jc w:val="both"/>
      </w:pPr>
      <w:bookmarkStart w:id="64" w:name="sub_1413_Копия_1"/>
      <w:bookmarkStart w:id="65" w:name="sub_1414"/>
      <w:bookmarkEnd w:id="64"/>
      <w:bookmarkEnd w:id="65"/>
      <w:r>
        <w:rPr>
          <w:rFonts w:ascii="Times New Roman" w:hAnsi="Times New Roman" w:cs="Times New Roman"/>
          <w:sz w:val="28"/>
          <w:szCs w:val="28"/>
          <w:lang w:eastAsia="en-US" w:bidi="ar-SA"/>
        </w:rPr>
        <w:t>4.14. Создание служб охраны труда в ор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ганизациях агропромышленного комплекса Республики Татарстан с численностью работников более 50 человек, наличие освобожденных специалистов по охране труда и (или) возложение обязанностей специалиста по охране труда на одного из работников;</w:t>
      </w:r>
    </w:p>
    <w:p w:rsidR="008C29D7" w:rsidRDefault="00B156D8">
      <w:pPr>
        <w:spacing w:line="276" w:lineRule="auto"/>
        <w:ind w:firstLine="709"/>
        <w:jc w:val="both"/>
      </w:pPr>
      <w:bookmarkStart w:id="66" w:name="sub_1414_Копия_1"/>
      <w:bookmarkStart w:id="67" w:name="sub_1415"/>
      <w:bookmarkEnd w:id="66"/>
      <w:bookmarkEnd w:id="67"/>
      <w:r>
        <w:rPr>
          <w:rFonts w:ascii="Times New Roman" w:hAnsi="Times New Roman" w:cs="Times New Roman"/>
          <w:sz w:val="28"/>
          <w:szCs w:val="28"/>
          <w:lang w:eastAsia="en-US" w:bidi="ar-SA"/>
        </w:rPr>
        <w:t>4.15. Проведение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ежегодно «Всемирного дня охраны труда»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 xml:space="preserve"> и трехступенчатого контроля за состоянием охраны труда;</w:t>
      </w:r>
    </w:p>
    <w:p w:rsidR="008C29D7" w:rsidRDefault="00B156D8">
      <w:pPr>
        <w:spacing w:line="276" w:lineRule="auto"/>
        <w:ind w:firstLine="709"/>
        <w:jc w:val="both"/>
      </w:pPr>
      <w:bookmarkStart w:id="68" w:name="sub_1415_Копия_1"/>
      <w:bookmarkStart w:id="69" w:name="sub_1416"/>
      <w:bookmarkEnd w:id="68"/>
      <w:bookmarkEnd w:id="69"/>
      <w:r>
        <w:rPr>
          <w:rFonts w:ascii="Times New Roman" w:hAnsi="Times New Roman" w:cs="Times New Roman"/>
          <w:sz w:val="28"/>
          <w:szCs w:val="28"/>
          <w:lang w:eastAsia="en-US" w:bidi="ar-SA"/>
        </w:rPr>
        <w:t>4.16. Затраты на мероприятия по охране труда в расчете на 1 работающего</w:t>
      </w:r>
      <w:bookmarkStart w:id="70" w:name="sub_1416_Копия_1"/>
      <w:bookmarkStart w:id="71" w:name="sub_105"/>
      <w:bookmarkEnd w:id="70"/>
      <w:bookmarkEnd w:id="71"/>
      <w:r>
        <w:rPr>
          <w:rFonts w:ascii="Times New Roman" w:hAnsi="Times New Roman" w:cs="Times New Roman"/>
          <w:sz w:val="28"/>
          <w:szCs w:val="28"/>
          <w:lang w:eastAsia="en-US" w:bidi="ar-SA"/>
        </w:rPr>
        <w:t>;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4.17. Наличие первичной профсоюзной организации или иного представительного органа раб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отников;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4.18. Обеспечение общественного контроля со стороны профсоюзных комитетов, уполномоченных (доверенных) лиц по охране труда, организация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lastRenderedPageBreak/>
        <w:t>их работы.</w:t>
      </w:r>
    </w:p>
    <w:p w:rsidR="008C29D7" w:rsidRDefault="008C29D7">
      <w:pPr>
        <w:spacing w:line="276" w:lineRule="auto"/>
        <w:ind w:firstLine="709"/>
        <w:jc w:val="center"/>
      </w:pPr>
    </w:p>
    <w:p w:rsidR="008C29D7" w:rsidRDefault="00B156D8">
      <w:pPr>
        <w:spacing w:line="276" w:lineRule="auto"/>
        <w:ind w:firstLine="709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5. Поощрение победителей смотра-конкурса</w:t>
      </w:r>
    </w:p>
    <w:p w:rsidR="008C29D7" w:rsidRDefault="008C29D7">
      <w:pPr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9D7" w:rsidRDefault="00B156D8">
      <w:pPr>
        <w:spacing w:line="276" w:lineRule="auto"/>
        <w:ind w:firstLine="709"/>
        <w:jc w:val="both"/>
      </w:pPr>
      <w:bookmarkStart w:id="72" w:name="sub_151"/>
      <w:bookmarkStart w:id="73" w:name="sub_105_Копия_1"/>
      <w:bookmarkEnd w:id="72"/>
      <w:bookmarkEnd w:id="73"/>
      <w:r>
        <w:rPr>
          <w:rFonts w:ascii="Times New Roman" w:hAnsi="Times New Roman" w:cs="Times New Roman"/>
          <w:sz w:val="28"/>
          <w:szCs w:val="28"/>
          <w:lang w:eastAsia="en-US" w:bidi="ar-SA"/>
        </w:rPr>
        <w:t>5.1. Комиссия ежегодно до 10 июня принимает от организаци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й агропромышленного комплекса Республики Татарстан материалы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о состоянии условий и охраны труда  с подтверждающими материалами,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 xml:space="preserve">согласно </w:t>
      </w:r>
      <w:hyperlink w:anchor="sub_1001">
        <w:r>
          <w:rPr>
            <w:rFonts w:ascii="Times New Roman" w:hAnsi="Times New Roman" w:cs="Times New Roman"/>
            <w:sz w:val="28"/>
            <w:szCs w:val="28"/>
            <w:lang w:eastAsia="en-US" w:bidi="ar-SA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  <w:lang w:eastAsia="en-US" w:bidi="ar-SA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.</w:t>
      </w:r>
    </w:p>
    <w:p w:rsidR="008C29D7" w:rsidRDefault="00B156D8">
      <w:pPr>
        <w:spacing w:line="276" w:lineRule="auto"/>
        <w:ind w:firstLine="709"/>
        <w:jc w:val="both"/>
      </w:pPr>
      <w:bookmarkStart w:id="74" w:name="sub_151_Копия_1"/>
      <w:bookmarkStart w:id="75" w:name="sub_152"/>
      <w:bookmarkEnd w:id="74"/>
      <w:bookmarkEnd w:id="75"/>
      <w:r>
        <w:rPr>
          <w:rFonts w:ascii="Times New Roman" w:hAnsi="Times New Roman" w:cs="Times New Roman"/>
          <w:sz w:val="28"/>
          <w:szCs w:val="28"/>
          <w:lang w:eastAsia="en-US" w:bidi="ar-SA"/>
        </w:rPr>
        <w:t>5.2. Организации агропромышленного комплекса Республики Татарстан, допуст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ившие в период проведения смотра-конкурса смертельный случай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на производстве, из дальнейшего участия в смотре-конкурсе исключаются, материалы по ним не рассматриваются.</w:t>
      </w:r>
    </w:p>
    <w:p w:rsidR="008C29D7" w:rsidRDefault="00B156D8">
      <w:pPr>
        <w:spacing w:line="276" w:lineRule="auto"/>
        <w:ind w:firstLine="709"/>
        <w:jc w:val="both"/>
      </w:pPr>
      <w:bookmarkStart w:id="76" w:name="sub_152_Копия_1"/>
      <w:bookmarkStart w:id="77" w:name="sub_153"/>
      <w:bookmarkEnd w:id="76"/>
      <w:bookmarkEnd w:id="77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5.3. Призовые места по итогам смотра-конкурса присуждаются коллективам, обеспечившим в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период проведения смотра-конкурса устойчивую работу без случаев производственного травматизма, выполнившим условия смотра-конкурса и добившихся наиболее высоких результатов и показателей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в осуществлении профилактических мер по охране и безопасности труда.</w:t>
      </w:r>
    </w:p>
    <w:p w:rsidR="008C29D7" w:rsidRDefault="00B156D8">
      <w:pPr>
        <w:spacing w:line="276" w:lineRule="auto"/>
        <w:ind w:firstLine="709"/>
        <w:jc w:val="both"/>
      </w:pPr>
      <w:bookmarkStart w:id="78" w:name="sub_153_Копия_1"/>
      <w:bookmarkStart w:id="79" w:name="sub_154"/>
      <w:bookmarkEnd w:id="78"/>
      <w:bookmarkEnd w:id="79"/>
      <w:r>
        <w:rPr>
          <w:rFonts w:ascii="Times New Roman" w:hAnsi="Times New Roman" w:cs="Times New Roman"/>
          <w:sz w:val="28"/>
          <w:szCs w:val="28"/>
          <w:lang w:eastAsia="en-US" w:bidi="ar-SA"/>
        </w:rPr>
        <w:t>5.4. Для победителей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—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участников смотра-конкурса, проводимого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Министерством сельского хозяйства и продовольствия Республики Татарстан, среди организаций агропромышленного комплекса Республики Татарстан  с численностью работающих свыше 100 человек, устанавли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вается три призовых места.</w:t>
      </w:r>
    </w:p>
    <w:p w:rsidR="008C29D7" w:rsidRDefault="00B156D8">
      <w:pPr>
        <w:spacing w:line="276" w:lineRule="auto"/>
        <w:ind w:firstLine="709"/>
        <w:jc w:val="both"/>
      </w:pPr>
      <w:bookmarkStart w:id="80" w:name="sub_154_Копия_1"/>
      <w:bookmarkStart w:id="81" w:name="sub_155"/>
      <w:bookmarkEnd w:id="80"/>
      <w:r>
        <w:rPr>
          <w:rFonts w:ascii="Times New Roman" w:hAnsi="Times New Roman" w:cs="Times New Roman"/>
          <w:sz w:val="28"/>
          <w:szCs w:val="28"/>
          <w:lang w:eastAsia="en-US" w:bidi="ar-SA"/>
        </w:rPr>
        <w:t>5.5. Для победителей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—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участников смотра-конкурса, проводимого Министерством сельского хозяйства и продовольствия Республики Татарстан, среди организаций агропромышленного комплекса Республики Татарстан с численностью работающих до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100 человек, устанавливается три призовых места.</w:t>
      </w:r>
      <w:bookmarkEnd w:id="81"/>
    </w:p>
    <w:p w:rsidR="008C29D7" w:rsidRDefault="00B156D8">
      <w:pPr>
        <w:spacing w:line="276" w:lineRule="auto"/>
        <w:ind w:firstLine="709"/>
        <w:jc w:val="both"/>
      </w:pPr>
      <w:bookmarkStart w:id="82" w:name="sub_154_Копия_1_Копия_1"/>
      <w:bookmarkEnd w:id="82"/>
      <w:r>
        <w:rPr>
          <w:rFonts w:ascii="Times New Roman" w:hAnsi="Times New Roman" w:cs="Times New Roman"/>
          <w:sz w:val="28"/>
          <w:szCs w:val="28"/>
          <w:lang w:eastAsia="en-US" w:bidi="ar-SA"/>
        </w:rPr>
        <w:t>5.6. Победители смотра-конкурса среди коллективов с численностью работающих свыше 100 человек награждаются: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за 1 место - дипломом Министерства сельского хозяйства и продовольствия Республики Татарстан и сер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тификатом на покупку комплекта литературы по охране труда и (или) специальной одежды, специальной обуви и других средств индивидуальной защиты и (или) средств пожаротушения на сумму 55 тыс. рублей;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 2 место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дипломом Министерства сельского хозяйства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 п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родовольствия Республики Татарстан и сертификатом на покупку комплекта литературы по охране труда и (или) специальной одежды, специальной обуви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 других средств индивидуальной защиты и (или) средств пожаротушения на сумму по 45 тыс. рублей;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 два 3 места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дипломом Министерства сельского хозяйства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 продовольствия Республики Татарстан и сертификатом на покупку комплекта литературы по охране труда и (или) специальной одежды, специальной обуви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lastRenderedPageBreak/>
        <w:t>и других средств индивидуальной защиты и (или) средств пожаротуше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ния на сумму по 40 тыс. рублей.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Победители смотра-конкурса среди коллективов с численностью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до 100 человек награждаются: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 1 место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дипломом Министерства сельского хозяйства и продовольствия Республики Татарстан и сертификатом на покупку комплекта литера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туры по охране труда и (или) специальной одежды, специальной обуви и других средств индивидуальной защиты и (или) средств пожаротушения на сумму 45 тыс. рублей;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 2 место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дипломом Министерства сельского хозяйства и продовольствия Республики Татарстан и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сертификатом на покупку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комплекта литературы по охране труда и (или) специальной одежды, специальной обуви и других средств индивидуальной защиты и (или) средств пожаротушения на сумму по 40 тыс. рублей;</w:t>
      </w:r>
    </w:p>
    <w:p w:rsidR="008C29D7" w:rsidRDefault="00B156D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 3 место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дипломом Министерства сельского хозяйст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ва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 продовольствия Республики Татарстан и сертификатом на покупку комплекта литературы по охране труда и (или) специальной одежды, специальной обуви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br/>
        <w:t>и других средств индивидуальной защиты и (или) средств пожаротушения на сумму по 35 тыс. рублей.</w:t>
      </w:r>
    </w:p>
    <w:p w:rsidR="008C29D7" w:rsidRDefault="00B156D8">
      <w:pPr>
        <w:pStyle w:val="Standard"/>
        <w:spacing w:line="276" w:lineRule="auto"/>
        <w:ind w:firstLine="709"/>
        <w:jc w:val="both"/>
      </w:pPr>
      <w:r>
        <w:rPr>
          <w:sz w:val="28"/>
          <w:szCs w:val="28"/>
          <w:lang w:eastAsia="en-US"/>
        </w:rPr>
        <w:t>Финансиро</w:t>
      </w:r>
      <w:r>
        <w:rPr>
          <w:sz w:val="28"/>
          <w:szCs w:val="28"/>
          <w:lang w:eastAsia="en-US"/>
        </w:rPr>
        <w:t xml:space="preserve">вание смотра-конкурса осуществляется в </w:t>
      </w:r>
      <w:r>
        <w:rPr>
          <w:sz w:val="28"/>
          <w:szCs w:val="28"/>
        </w:rPr>
        <w:t xml:space="preserve"> соответствии с Законом Республики Татарстан от 28 ноября 2023 года № 116-ЗРТ «О бюджете Республики Татарстан на 2024 год и на плановый период 2025 и 2026 годов»</w:t>
      </w:r>
      <w:r>
        <w:rPr>
          <w:sz w:val="28"/>
          <w:szCs w:val="28"/>
          <w:lang w:eastAsia="en-US"/>
        </w:rPr>
        <w:t xml:space="preserve"> по статье</w:t>
      </w:r>
      <w:r>
        <w:rPr>
          <w:sz w:val="28"/>
          <w:szCs w:val="28"/>
          <w:lang w:eastAsia="en-US"/>
        </w:rPr>
        <w:br/>
        <w:t>«Прочие расходы».</w:t>
      </w:r>
    </w:p>
    <w:p w:rsidR="008C29D7" w:rsidRDefault="008C29D7">
      <w:pPr>
        <w:pStyle w:val="af1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tbl>
      <w:tblPr>
        <w:tblStyle w:val="af9"/>
        <w:tblW w:w="10061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4989"/>
        <w:gridCol w:w="5072"/>
      </w:tblGrid>
      <w:tr w:rsidR="008C29D7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8C29D7">
            <w:pPr>
              <w:pStyle w:val="1"/>
              <w:widowControl w:val="0"/>
              <w:jc w:val="right"/>
              <w:outlineLvl w:val="0"/>
              <w:rPr>
                <w:rFonts w:ascii="Times New Roman" w:eastAsia="SimSun" w:hAnsi="Times New Roman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pStyle w:val="1"/>
              <w:widowControl w:val="0"/>
              <w:spacing w:before="0" w:after="0"/>
              <w:ind w:left="340" w:right="340" w:firstLine="907"/>
              <w:jc w:val="left"/>
              <w:outlineLvl w:val="0"/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kern w:val="2"/>
              </w:rPr>
              <w:t xml:space="preserve">Приложение </w:t>
            </w: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kern w:val="2"/>
              </w:rPr>
              <w:t>№2</w:t>
            </w:r>
          </w:p>
          <w:p w:rsidR="008C29D7" w:rsidRDefault="00B156D8">
            <w:pPr>
              <w:ind w:left="340" w:right="340" w:firstLine="907"/>
              <w:jc w:val="both"/>
            </w:pPr>
            <w:r>
              <w:rPr>
                <w:rFonts w:ascii="Times New Roman" w:hAnsi="Times New Roman" w:cs="Times New Roman"/>
              </w:rPr>
              <w:t>к приказу Минсельхозпрода РТ</w:t>
            </w:r>
          </w:p>
          <w:p w:rsidR="008C29D7" w:rsidRDefault="00B156D8">
            <w:pPr>
              <w:ind w:left="340" w:right="340" w:firstLine="907"/>
              <w:jc w:val="both"/>
            </w:pPr>
            <w:r>
              <w:rPr>
                <w:rFonts w:ascii="Times New Roman" w:hAnsi="Times New Roman" w:cs="Times New Roman"/>
              </w:rPr>
              <w:t>от   ________ № ____________</w:t>
            </w:r>
          </w:p>
        </w:tc>
      </w:tr>
    </w:tbl>
    <w:p w:rsidR="008C29D7" w:rsidRDefault="008C29D7">
      <w:pPr>
        <w:pStyle w:val="af1"/>
        <w:spacing w:line="276" w:lineRule="auto"/>
        <w:ind w:left="709"/>
        <w:jc w:val="right"/>
        <w:rPr>
          <w:rFonts w:ascii="Times New Roman" w:hAnsi="Times New Roman" w:cs="Times New Roman"/>
          <w:sz w:val="22"/>
          <w:szCs w:val="22"/>
          <w:lang w:eastAsia="en-US" w:bidi="ar-SA"/>
        </w:rPr>
      </w:pPr>
    </w:p>
    <w:p w:rsidR="008C29D7" w:rsidRDefault="00B156D8">
      <w:pPr>
        <w:pStyle w:val="af1"/>
        <w:spacing w:line="276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Состав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 w:bidi="ar-SA"/>
        </w:rPr>
        <w:t>комиссии  по</w:t>
      </w:r>
      <w:proofErr w:type="gram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проведению смотра-конкурса на лучшее состояние условий, охраны труда и пожарной безопасности среди организаций агропромышленного комплекса Республики Татарстан</w:t>
      </w:r>
    </w:p>
    <w:p w:rsidR="008C29D7" w:rsidRDefault="008C29D7">
      <w:pPr>
        <w:pStyle w:val="af1"/>
        <w:spacing w:line="276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tbl>
      <w:tblPr>
        <w:tblStyle w:val="af9"/>
        <w:tblW w:w="10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94"/>
        <w:gridCol w:w="6662"/>
      </w:tblGrid>
      <w:tr w:rsidR="008C29D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Габделхаевич</w:t>
            </w:r>
            <w:proofErr w:type="spellEnd"/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>заместитель министра сельского хозяйства и продовольствия Республики Татарстан,</w:t>
            </w:r>
          </w:p>
          <w:p w:rsidR="008C29D7" w:rsidRDefault="00B15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>председатель комиссии</w:t>
            </w:r>
          </w:p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8C29D7">
        <w:trPr>
          <w:trHeight w:val="217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Гарифулина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Галимзяновна</w:t>
            </w:r>
            <w:proofErr w:type="spellEnd"/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председатель Татарстанской республиканской организации профсоюза работников агропромышленного комплекса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>Российской Федерации, заместитель председателя комиссии</w:t>
            </w:r>
          </w:p>
          <w:p w:rsidR="008C29D7" w:rsidRDefault="00B156D8">
            <w:pP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>(по согласованию)</w:t>
            </w:r>
          </w:p>
        </w:tc>
      </w:tr>
      <w:tr w:rsidR="008C29D7">
        <w:trPr>
          <w:trHeight w:val="165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Шакиров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Динарович</w:t>
            </w:r>
            <w:proofErr w:type="spellEnd"/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охраны труда Министерства сельского хозяйства и продовольствия Республики Татарстан, секретарь комиссии</w:t>
            </w:r>
          </w:p>
        </w:tc>
      </w:tr>
      <w:tr w:rsidR="008C29D7">
        <w:tc>
          <w:tcPr>
            <w:tcW w:w="10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C29D7" w:rsidRDefault="008C29D7">
            <w:pPr>
              <w:jc w:val="center"/>
            </w:pPr>
          </w:p>
        </w:tc>
      </w:tr>
      <w:tr w:rsidR="008C29D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Габбасов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Ильнар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Хатифович</w:t>
            </w:r>
            <w:proofErr w:type="spellEnd"/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инженерно-технического обеспечения агропромышленного комплекса Министерства сельского хозяйства и продовольствия Республики Татарстан</w:t>
            </w:r>
          </w:p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D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Гиниатуллова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Елена Валентиновна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бухгалтерского учета и отчетности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сельского хозяйства и продовольствия Республики Татарстан</w:t>
            </w:r>
          </w:p>
          <w:p w:rsidR="008C29D7" w:rsidRDefault="008C29D7">
            <w:pPr>
              <w:jc w:val="both"/>
            </w:pPr>
          </w:p>
        </w:tc>
      </w:tr>
      <w:tr w:rsidR="008C29D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Злобин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Сергей Николаевич</w:t>
            </w:r>
          </w:p>
          <w:p w:rsidR="008C29D7" w:rsidRDefault="008C29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финансирования Министерства сельского хозяйства и продовольствия Республики Татарстан</w:t>
            </w:r>
          </w:p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D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Хаертдинова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Лилия Мунавировна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 Министерства сельского хозяйства и продовольствия Республики Татарстан.</w:t>
            </w:r>
          </w:p>
          <w:p w:rsidR="008C29D7" w:rsidRDefault="008C29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C29D7" w:rsidRDefault="008C29D7">
      <w:pPr>
        <w:pStyle w:val="af1"/>
        <w:spacing w:line="360" w:lineRule="auto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tbl>
      <w:tblPr>
        <w:tblW w:w="104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74"/>
        <w:gridCol w:w="4447"/>
      </w:tblGrid>
      <w:tr w:rsidR="008C29D7">
        <w:tc>
          <w:tcPr>
            <w:tcW w:w="5973" w:type="dxa"/>
          </w:tcPr>
          <w:p w:rsidR="008C29D7" w:rsidRDefault="008C29D7">
            <w:pPr>
              <w:rPr>
                <w:b/>
                <w:sz w:val="20"/>
                <w:szCs w:val="20"/>
              </w:rPr>
            </w:pPr>
          </w:p>
          <w:p w:rsidR="008C29D7" w:rsidRDefault="008C29D7">
            <w:pPr>
              <w:rPr>
                <w:b/>
                <w:sz w:val="20"/>
                <w:szCs w:val="20"/>
              </w:rPr>
            </w:pPr>
          </w:p>
        </w:tc>
        <w:tc>
          <w:tcPr>
            <w:tcW w:w="4447" w:type="dxa"/>
          </w:tcPr>
          <w:p w:rsidR="008C29D7" w:rsidRDefault="00B156D8">
            <w:pPr>
              <w:tabs>
                <w:tab w:val="left" w:pos="275"/>
                <w:tab w:val="left" w:pos="625"/>
              </w:tabs>
              <w:ind w:left="227" w:right="227" w:firstLine="397"/>
            </w:pPr>
            <w:proofErr w:type="gramStart"/>
            <w:r>
              <w:rPr>
                <w:rFonts w:ascii="Times New Roman" w:hAnsi="Times New Roman" w:cs="Times New Roman"/>
              </w:rPr>
              <w:t>Приложение  №</w:t>
            </w:r>
            <w:proofErr w:type="gramEnd"/>
            <w:r>
              <w:rPr>
                <w:rFonts w:ascii="Times New Roman" w:hAnsi="Times New Roman" w:cs="Times New Roman"/>
              </w:rPr>
              <w:t>3</w:t>
            </w:r>
          </w:p>
          <w:p w:rsidR="008C29D7" w:rsidRDefault="00B156D8">
            <w:pPr>
              <w:tabs>
                <w:tab w:val="left" w:pos="275"/>
                <w:tab w:val="left" w:pos="625"/>
              </w:tabs>
              <w:ind w:left="227" w:right="227" w:firstLine="397"/>
            </w:pPr>
            <w:r>
              <w:rPr>
                <w:rFonts w:ascii="Times New Roman" w:hAnsi="Times New Roman" w:cs="Times New Roman"/>
              </w:rPr>
              <w:t>к приказу Минсельхозпрода РТ</w:t>
            </w:r>
          </w:p>
          <w:p w:rsidR="008C29D7" w:rsidRDefault="00B156D8">
            <w:pPr>
              <w:tabs>
                <w:tab w:val="left" w:pos="275"/>
                <w:tab w:val="left" w:pos="625"/>
              </w:tabs>
              <w:ind w:left="227" w:right="227" w:firstLine="397"/>
            </w:pPr>
            <w:r>
              <w:rPr>
                <w:rFonts w:ascii="Times New Roman" w:hAnsi="Times New Roman" w:cs="Times New Roman"/>
              </w:rPr>
              <w:t>от   _________ № ____________</w:t>
            </w:r>
          </w:p>
        </w:tc>
      </w:tr>
    </w:tbl>
    <w:p w:rsidR="008C29D7" w:rsidRDefault="008C29D7">
      <w:pPr>
        <w:jc w:val="center"/>
        <w:rPr>
          <w:b/>
          <w:sz w:val="20"/>
          <w:szCs w:val="20"/>
        </w:rPr>
      </w:pPr>
    </w:p>
    <w:p w:rsidR="008C29D7" w:rsidRDefault="00B156D8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>Форма</w:t>
      </w:r>
    </w:p>
    <w:p w:rsidR="008C29D7" w:rsidRDefault="008C2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9D7" w:rsidRDefault="008C2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9D7" w:rsidRDefault="00B156D8">
      <w:pPr>
        <w:jc w:val="center"/>
      </w:pPr>
      <w:r>
        <w:rPr>
          <w:rFonts w:ascii="Times New Roman" w:hAnsi="Times New Roman" w:cs="Times New Roman"/>
          <w:sz w:val="28"/>
          <w:szCs w:val="28"/>
        </w:rPr>
        <w:t>З А Я В К А</w:t>
      </w:r>
    </w:p>
    <w:p w:rsidR="008C29D7" w:rsidRDefault="00B156D8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участие в смотре-конкурсе на лучшее состояние условий, охраны труда </w:t>
      </w:r>
    </w:p>
    <w:p w:rsidR="008C29D7" w:rsidRDefault="00B156D8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 пожарной безопасности </w:t>
      </w:r>
    </w:p>
    <w:p w:rsidR="008C29D7" w:rsidRDefault="008C29D7">
      <w:pPr>
        <w:jc w:val="center"/>
        <w:rPr>
          <w:rFonts w:ascii="Times New Roman" w:hAnsi="Times New Roman" w:cs="Times New Roman"/>
          <w:b/>
        </w:rPr>
      </w:pPr>
    </w:p>
    <w:tbl>
      <w:tblPr>
        <w:tblStyle w:val="af9"/>
        <w:tblW w:w="104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63"/>
        <w:gridCol w:w="8658"/>
      </w:tblGrid>
      <w:tr w:rsidR="008C29D7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tabs>
                <w:tab w:val="left" w:pos="713"/>
                <w:tab w:val="left" w:pos="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Прошу</w:t>
            </w:r>
          </w:p>
          <w:p w:rsidR="008C29D7" w:rsidRDefault="008C2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7" w:type="dxa"/>
            <w:tcBorders>
              <w:top w:val="nil"/>
              <w:left w:val="nil"/>
              <w:bottom w:val="nil"/>
              <w:right w:val="nil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______________________________________________________________________</w:t>
            </w:r>
          </w:p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(указывается полное наименование организации)</w:t>
            </w:r>
          </w:p>
        </w:tc>
      </w:tr>
    </w:tbl>
    <w:p w:rsidR="008C29D7" w:rsidRDefault="00B156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зарегистрировать</w:t>
      </w:r>
      <w:r>
        <w:rPr>
          <w:rFonts w:ascii="Times New Roman" w:hAnsi="Times New Roman" w:cs="Times New Roman"/>
          <w:sz w:val="28"/>
          <w:szCs w:val="28"/>
        </w:rPr>
        <w:t xml:space="preserve"> в качестве участника смотра-конкурса на лучшее состояние условий, охраны труда и пожарной безопасности:</w:t>
      </w:r>
    </w:p>
    <w:p w:rsidR="008C29D7" w:rsidRDefault="008C29D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104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01"/>
        <w:gridCol w:w="4924"/>
      </w:tblGrid>
      <w:tr w:rsidR="008C29D7">
        <w:tc>
          <w:tcPr>
            <w:tcW w:w="5500" w:type="dxa"/>
          </w:tcPr>
          <w:p w:rsidR="008C29D7" w:rsidRDefault="00B1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924" w:type="dxa"/>
          </w:tcPr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D7">
        <w:tc>
          <w:tcPr>
            <w:tcW w:w="5500" w:type="dxa"/>
          </w:tcPr>
          <w:p w:rsidR="008C29D7" w:rsidRDefault="00B1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Телефон/адрес электронной почты</w:t>
            </w:r>
          </w:p>
        </w:tc>
        <w:tc>
          <w:tcPr>
            <w:tcW w:w="4924" w:type="dxa"/>
          </w:tcPr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D7">
        <w:tc>
          <w:tcPr>
            <w:tcW w:w="5500" w:type="dxa"/>
          </w:tcPr>
          <w:p w:rsidR="008C29D7" w:rsidRDefault="00B1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(последнее — при наличии) руководителя</w:t>
            </w:r>
          </w:p>
        </w:tc>
        <w:tc>
          <w:tcPr>
            <w:tcW w:w="4924" w:type="dxa"/>
          </w:tcPr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D7">
        <w:tc>
          <w:tcPr>
            <w:tcW w:w="5500" w:type="dxa"/>
          </w:tcPr>
          <w:p w:rsidR="008C29D7" w:rsidRDefault="00B1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4924" w:type="dxa"/>
          </w:tcPr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D7">
        <w:tc>
          <w:tcPr>
            <w:tcW w:w="5500" w:type="dxa"/>
          </w:tcPr>
          <w:p w:rsidR="008C29D7" w:rsidRDefault="00B1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924" w:type="dxa"/>
          </w:tcPr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D7">
        <w:tc>
          <w:tcPr>
            <w:tcW w:w="5500" w:type="dxa"/>
          </w:tcPr>
          <w:p w:rsidR="008C29D7" w:rsidRDefault="00B15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4924" w:type="dxa"/>
          </w:tcPr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D7">
        <w:tc>
          <w:tcPr>
            <w:tcW w:w="5500" w:type="dxa"/>
          </w:tcPr>
          <w:p w:rsidR="008C29D7" w:rsidRDefault="00B1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(последнее — при наличии) руководителя (специалиста) службы охраны труда</w:t>
            </w:r>
          </w:p>
        </w:tc>
        <w:tc>
          <w:tcPr>
            <w:tcW w:w="4924" w:type="dxa"/>
          </w:tcPr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D7">
        <w:tc>
          <w:tcPr>
            <w:tcW w:w="5500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Прилагаемые материалы</w:t>
            </w:r>
          </w:p>
        </w:tc>
        <w:tc>
          <w:tcPr>
            <w:tcW w:w="4924" w:type="dxa"/>
          </w:tcPr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D7">
        <w:tc>
          <w:tcPr>
            <w:tcW w:w="5500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  <w:tcBorders>
              <w:top w:val="nil"/>
            </w:tcBorders>
          </w:tcPr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D7">
        <w:tc>
          <w:tcPr>
            <w:tcW w:w="5500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  <w:tcBorders>
              <w:top w:val="nil"/>
            </w:tcBorders>
          </w:tcPr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9D7">
        <w:tc>
          <w:tcPr>
            <w:tcW w:w="5500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  <w:tcBorders>
              <w:top w:val="nil"/>
            </w:tcBorders>
          </w:tcPr>
          <w:p w:rsidR="008C29D7" w:rsidRDefault="008C2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9D7" w:rsidRDefault="008C29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9D7" w:rsidRDefault="00B156D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проведения смотра-конкурса ознакомлены.</w:t>
      </w:r>
      <w:r>
        <w:rPr>
          <w:rFonts w:ascii="Times New Roman" w:hAnsi="Times New Roman" w:cs="Times New Roman"/>
          <w:sz w:val="28"/>
          <w:szCs w:val="28"/>
        </w:rPr>
        <w:br/>
        <w:t xml:space="preserve">Достоверность </w:t>
      </w:r>
      <w:r>
        <w:rPr>
          <w:rFonts w:ascii="Times New Roman" w:hAnsi="Times New Roman" w:cs="Times New Roman"/>
          <w:sz w:val="28"/>
          <w:szCs w:val="28"/>
        </w:rPr>
        <w:t>сведений, указанных в настоящей заявке и прилагаемых к ней показателей состояния охраны и условий труда гарантируем.</w:t>
      </w:r>
      <w:r>
        <w:rPr>
          <w:rFonts w:ascii="Times New Roman" w:hAnsi="Times New Roman" w:cs="Times New Roman"/>
          <w:sz w:val="28"/>
          <w:szCs w:val="28"/>
        </w:rPr>
        <w:br/>
        <w:t>Подтверждающие материалы прилагаются.</w:t>
      </w:r>
    </w:p>
    <w:p w:rsidR="008C29D7" w:rsidRDefault="008C29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29D7" w:rsidRDefault="00B156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организации: ________________________________________________</w:t>
      </w:r>
    </w:p>
    <w:p w:rsidR="008C29D7" w:rsidRDefault="00B156D8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>(Ф.И.О. (последнее — при наличии, подпись)</w:t>
      </w:r>
    </w:p>
    <w:p w:rsidR="008C29D7" w:rsidRDefault="00B156D8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C29D7" w:rsidRDefault="008C29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29D7" w:rsidRDefault="008C29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29D7" w:rsidRDefault="008C29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29D7" w:rsidRDefault="008C29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29D7" w:rsidRDefault="008C29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29D7" w:rsidRDefault="008C29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29D7" w:rsidRDefault="008C29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29D7" w:rsidRDefault="00B156D8">
      <w:pPr>
        <w:widowControl/>
        <w:tabs>
          <w:tab w:val="left" w:pos="0"/>
        </w:tabs>
        <w:suppressAutoHyphens w:val="0"/>
        <w:jc w:val="center"/>
        <w:textAlignment w:val="auto"/>
      </w:pPr>
      <w:r>
        <w:rPr>
          <w:rFonts w:ascii="Times New Roman" w:hAnsi="Times New Roman" w:cs="Times New Roman"/>
        </w:rPr>
        <w:t>Общие сведения</w:t>
      </w:r>
    </w:p>
    <w:p w:rsidR="008C29D7" w:rsidRDefault="008C29D7">
      <w:pPr>
        <w:ind w:left="360"/>
        <w:jc w:val="both"/>
        <w:rPr>
          <w:rFonts w:ascii="Times New Roman" w:hAnsi="Times New Roman" w:cs="Times New Roman"/>
        </w:rPr>
      </w:pPr>
    </w:p>
    <w:p w:rsidR="008C29D7" w:rsidRDefault="00B15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 деятельности _____________________________________________________________________________________</w:t>
      </w:r>
    </w:p>
    <w:p w:rsidR="008C29D7" w:rsidRDefault="00B15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виды выполняемых работ 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29D7" w:rsidRDefault="00B15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8C29D7" w:rsidRDefault="00B15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работ с вредными и тяжелыми условиями труда _____________________________________________________________________________________</w:t>
      </w:r>
    </w:p>
    <w:p w:rsidR="008C29D7" w:rsidRDefault="00B15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:rsidR="008C29D7" w:rsidRDefault="00B15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Годовой объем выполненных работ, в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 _____________________________________________________________________________________</w:t>
      </w:r>
    </w:p>
    <w:p w:rsidR="008C29D7" w:rsidRDefault="00B15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Численность работающих на 01.01.2026, чел.,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.: _______________________</w:t>
      </w:r>
      <w:r>
        <w:rPr>
          <w:rFonts w:ascii="Times New Roman" w:hAnsi="Times New Roman" w:cs="Times New Roman"/>
        </w:rPr>
        <w:t>______________________________________________________________</w:t>
      </w:r>
    </w:p>
    <w:p w:rsidR="008C29D7" w:rsidRDefault="00B15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женщин, чел.,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.: ____________________________________________________________________________________</w:t>
      </w:r>
    </w:p>
    <w:p w:rsidR="008C29D7" w:rsidRDefault="00B15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занятых в основном производстве, чел. ________________________________________________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8C29D7" w:rsidRDefault="00B15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рабочих мест _____________________________________________________________________________________</w:t>
      </w:r>
    </w:p>
    <w:p w:rsidR="008C29D7" w:rsidRDefault="008C29D7">
      <w:pPr>
        <w:ind w:left="360"/>
        <w:jc w:val="both"/>
        <w:rPr>
          <w:rFonts w:ascii="Times New Roman" w:hAnsi="Times New Roman" w:cs="Times New Roman"/>
        </w:rPr>
      </w:pPr>
    </w:p>
    <w:p w:rsidR="008C29D7" w:rsidRDefault="00B156D8">
      <w:pPr>
        <w:widowControl/>
        <w:numPr>
          <w:ilvl w:val="0"/>
          <w:numId w:val="1"/>
        </w:numPr>
        <w:suppressAutoHyphens w:val="0"/>
        <w:jc w:val="center"/>
        <w:textAlignment w:val="auto"/>
      </w:pPr>
      <w:r>
        <w:rPr>
          <w:rFonts w:ascii="Times New Roman" w:hAnsi="Times New Roman" w:cs="Times New Roman"/>
        </w:rPr>
        <w:t>Состояние производственного травматизма</w:t>
      </w:r>
    </w:p>
    <w:p w:rsidR="008C29D7" w:rsidRDefault="008C29D7">
      <w:pPr>
        <w:ind w:left="360"/>
        <w:rPr>
          <w:rFonts w:ascii="Times New Roman" w:hAnsi="Times New Roman" w:cs="Times New Roman"/>
          <w:b/>
        </w:rPr>
      </w:pPr>
    </w:p>
    <w:tbl>
      <w:tblPr>
        <w:tblW w:w="1020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566"/>
        <w:gridCol w:w="6530"/>
        <w:gridCol w:w="1583"/>
        <w:gridCol w:w="1521"/>
      </w:tblGrid>
      <w:tr w:rsidR="008C29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показателей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состоянию на 01.01.2025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</w:t>
            </w:r>
            <w:r>
              <w:rPr>
                <w:rFonts w:ascii="Times New Roman" w:hAnsi="Times New Roman" w:cs="Times New Roman"/>
              </w:rPr>
              <w:t xml:space="preserve"> на 01.01.2026</w:t>
            </w:r>
          </w:p>
        </w:tc>
      </w:tr>
      <w:tr w:rsidR="008C29D7">
        <w:trPr>
          <w:trHeight w:val="5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пострадавших с утратой трудоспособности на 1 рабочий день и более и со смертельным исходом в расчете на 1000 работающих – 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/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/>
        </w:tc>
      </w:tr>
      <w:tr w:rsidR="008C29D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пострадавших с тяжелым исходом – 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несчастных случаев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групповых несчастных случаев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Среднесписочная численность работающих – 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</w:tr>
    </w:tbl>
    <w:p w:rsidR="008C29D7" w:rsidRDefault="008C29D7">
      <w:pPr>
        <w:jc w:val="center"/>
        <w:rPr>
          <w:rFonts w:ascii="Times New Roman" w:hAnsi="Times New Roman" w:cs="Times New Roman"/>
          <w:b/>
        </w:rPr>
      </w:pPr>
    </w:p>
    <w:p w:rsidR="008C29D7" w:rsidRDefault="00B156D8">
      <w:pPr>
        <w:widowControl/>
        <w:numPr>
          <w:ilvl w:val="0"/>
          <w:numId w:val="1"/>
        </w:numPr>
        <w:suppressAutoHyphens w:val="0"/>
        <w:jc w:val="center"/>
        <w:textAlignment w:val="auto"/>
      </w:pPr>
      <w:r>
        <w:rPr>
          <w:rFonts w:ascii="Times New Roman" w:hAnsi="Times New Roman" w:cs="Times New Roman"/>
        </w:rPr>
        <w:t xml:space="preserve">Состояние условий охраны труда и пожарной </w:t>
      </w:r>
      <w:r>
        <w:rPr>
          <w:rFonts w:ascii="Times New Roman" w:hAnsi="Times New Roman" w:cs="Times New Roman"/>
        </w:rPr>
        <w:t>безопасности</w:t>
      </w:r>
    </w:p>
    <w:p w:rsidR="008C29D7" w:rsidRDefault="008C29D7">
      <w:pPr>
        <w:ind w:left="360"/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567"/>
        <w:gridCol w:w="6528"/>
        <w:gridCol w:w="1695"/>
        <w:gridCol w:w="1416"/>
      </w:tblGrid>
      <w:tr w:rsidR="008C29D7">
        <w:trPr>
          <w:trHeight w:val="1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работ с тяжелыми и вредными условиями труда, процент от общего объема работ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/>
        </w:tc>
      </w:tr>
      <w:tr w:rsidR="008C29D7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работающих в тяжелых и вредных условиях труда, процент от общего количества работающих,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4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лиц с впервые</w:t>
            </w:r>
            <w:r>
              <w:rPr>
                <w:rFonts w:ascii="Times New Roman" w:hAnsi="Times New Roman" w:cs="Times New Roman"/>
              </w:rPr>
              <w:t xml:space="preserve"> установленным профессиональным заболеванием — 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3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1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Установлена группа инвалидности, чел.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1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Ущерб по причине несчастных случаев и проф. заболеваний и пожаров, тыс. руб.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6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Сокращено рабочих мест с тяжелыми и вредными </w:t>
            </w:r>
            <w:r>
              <w:rPr>
                <w:rFonts w:ascii="Times New Roman" w:hAnsi="Times New Roman" w:cs="Times New Roman"/>
              </w:rPr>
              <w:t xml:space="preserve">условиями труда – 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/>
        </w:tc>
      </w:tr>
      <w:tr w:rsidR="008C29D7">
        <w:trPr>
          <w:trHeight w:val="4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/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счет устранения неблагоприятных и вредных факторов производства;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/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/>
        </w:tc>
      </w:tr>
      <w:tr w:rsidR="008C29D7">
        <w:trPr>
          <w:trHeight w:val="4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/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счет внедрения в производство новых технологий и технических средств;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/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/>
        </w:tc>
      </w:tr>
      <w:tr w:rsidR="008C29D7">
        <w:trPr>
          <w:trHeight w:val="32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/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счет сокращения объемов производства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/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/>
        </w:tc>
      </w:tr>
      <w:tr w:rsidR="008C29D7">
        <w:trPr>
          <w:trHeight w:val="1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</w:t>
            </w:r>
            <w:r>
              <w:rPr>
                <w:rFonts w:ascii="Times New Roman" w:hAnsi="Times New Roman" w:cs="Times New Roman"/>
              </w:rPr>
              <w:t>женщин, высвобожденных от выполнения тяжелых работ и работ с вредными условиями труда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5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Средства, затраченные на реализацию мер по улучшению условий и охране труда, предупреждению профзаболеваний, тыс. руб., 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31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одного работающего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29D7" w:rsidRDefault="008C29D7">
      <w:pPr>
        <w:ind w:left="360"/>
        <w:jc w:val="center"/>
        <w:rPr>
          <w:rFonts w:ascii="Times New Roman" w:hAnsi="Times New Roman" w:cs="Times New Roman"/>
          <w:b/>
        </w:rPr>
      </w:pPr>
    </w:p>
    <w:p w:rsidR="008C29D7" w:rsidRDefault="00B156D8">
      <w:pPr>
        <w:pStyle w:val="af1"/>
        <w:numPr>
          <w:ilvl w:val="0"/>
          <w:numId w:val="1"/>
        </w:numPr>
        <w:jc w:val="center"/>
      </w:pPr>
      <w:r>
        <w:rPr>
          <w:rFonts w:ascii="Times New Roman" w:hAnsi="Times New Roman" w:cs="Times New Roman"/>
        </w:rPr>
        <w:t>Состояние организации и выполнения работ по охране труда</w:t>
      </w:r>
    </w:p>
    <w:p w:rsidR="008C29D7" w:rsidRDefault="008C29D7">
      <w:pPr>
        <w:ind w:left="360"/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567"/>
        <w:gridCol w:w="6528"/>
        <w:gridCol w:w="1695"/>
        <w:gridCol w:w="1416"/>
      </w:tblGrid>
      <w:tr w:rsidR="008C29D7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годовых планов работ по охране труда и пожарной безопасности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50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мероприятий по улучшению условий и охраны труда, предусмотренных коллективным договором (соглашением):</w:t>
            </w:r>
          </w:p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-запланировано на год;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6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-выполнено фактически (тема, дата и место проведения)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3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мероприятий по охране труда (тыс. руб.):</w:t>
            </w:r>
          </w:p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 плану;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-фактически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стандартов по охране труда,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-международных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3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  <w:r>
              <w:rPr>
                <w:rFonts w:ascii="Times New Roman" w:hAnsi="Times New Roman" w:cs="Times New Roman"/>
              </w:rPr>
              <w:t xml:space="preserve"> и структура службы охраны труда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-освобожденный работник;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условиях совместительства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3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Прошли обучение и проверку знаний по охране труда руководители и специалисты – 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-процент от количества подлежащих обучению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рабочих мест, охваченных проведением специальной оценки условий труда,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-процент от общего количества рабочих мест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Обеспеченность спецодеждой, </w:t>
            </w:r>
            <w:proofErr w:type="spellStart"/>
            <w:r>
              <w:rPr>
                <w:rFonts w:ascii="Times New Roman" w:hAnsi="Times New Roman" w:cs="Times New Roman"/>
              </w:rPr>
              <w:t>спецобувью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другими средствами индивидуальной защиты</w:t>
            </w:r>
          </w:p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(процент от типовых норм)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работников, подлежащих прохождению периодических медицинских осмотров, чел.,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rPr>
          <w:trHeight w:val="2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-количество прошедших медосмотр, чел.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Застраховано работников от несчастных случаев и профзаболеваний, чел.,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-процент от общего числа </w:t>
            </w:r>
            <w:r>
              <w:rPr>
                <w:rFonts w:ascii="Times New Roman" w:hAnsi="Times New Roman" w:cs="Times New Roman"/>
              </w:rPr>
              <w:t>работающих;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-количество выявленных нарушений;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-выдано предписаний;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-устранено нарушений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совместного комитета (комиссии) по охране труда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кабинетов (уголков) по охране труда, шт.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производственных </w:t>
            </w:r>
            <w:r>
              <w:rPr>
                <w:rFonts w:ascii="Times New Roman" w:hAnsi="Times New Roman" w:cs="Times New Roman"/>
              </w:rPr>
              <w:t xml:space="preserve">подразделений и бригад, работающих без случаев производственного травматизма и аварий,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-процент к их общему количеству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изданных по  подразделению приказов, связанных с состоянием охраны труда и пожарной безопасности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29D7" w:rsidRDefault="008C29D7">
      <w:pPr>
        <w:ind w:left="360"/>
        <w:jc w:val="both"/>
        <w:rPr>
          <w:rFonts w:ascii="Times New Roman" w:hAnsi="Times New Roman" w:cs="Times New Roman"/>
        </w:rPr>
      </w:pPr>
    </w:p>
    <w:p w:rsidR="008C29D7" w:rsidRDefault="008C29D7">
      <w:pPr>
        <w:ind w:left="360"/>
        <w:jc w:val="both"/>
        <w:rPr>
          <w:rFonts w:ascii="Times New Roman" w:hAnsi="Times New Roman" w:cs="Times New Roman"/>
        </w:rPr>
      </w:pPr>
    </w:p>
    <w:p w:rsidR="008C29D7" w:rsidRDefault="008C29D7">
      <w:pPr>
        <w:ind w:left="360"/>
        <w:jc w:val="both"/>
        <w:rPr>
          <w:rFonts w:ascii="Times New Roman" w:hAnsi="Times New Roman" w:cs="Times New Roman"/>
        </w:rPr>
      </w:pPr>
    </w:p>
    <w:p w:rsidR="008C29D7" w:rsidRDefault="00B156D8">
      <w:pPr>
        <w:tabs>
          <w:tab w:val="left" w:pos="7088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структурного подразделения   ___________________________________________</w:t>
      </w:r>
    </w:p>
    <w:p w:rsidR="008C29D7" w:rsidRDefault="00B156D8">
      <w:pPr>
        <w:tabs>
          <w:tab w:val="left" w:pos="6804"/>
          <w:tab w:val="left" w:pos="7088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2"/>
          <w:szCs w:val="22"/>
        </w:rPr>
        <w:t>Ф.И.О.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/>
          <w:sz w:val="22"/>
          <w:szCs w:val="22"/>
        </w:rPr>
        <w:t>последнее — при наличии)</w:t>
      </w:r>
      <w:r>
        <w:rPr>
          <w:rFonts w:ascii="Times New Roman" w:hAnsi="Times New Roman" w:cs="Times New Roman"/>
          <w:sz w:val="22"/>
          <w:szCs w:val="22"/>
        </w:rPr>
        <w:t>- полностью)</w:t>
      </w:r>
    </w:p>
    <w:p w:rsidR="008C29D7" w:rsidRDefault="008C29D7">
      <w:pPr>
        <w:ind w:left="360"/>
        <w:jc w:val="both"/>
        <w:rPr>
          <w:rFonts w:ascii="Times New Roman" w:hAnsi="Times New Roman" w:cs="Times New Roman"/>
        </w:rPr>
      </w:pPr>
    </w:p>
    <w:p w:rsidR="008C29D7" w:rsidRDefault="00B156D8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 по охране труда    </w:t>
      </w:r>
      <w:r>
        <w:rPr>
          <w:rFonts w:ascii="Times New Roman" w:hAnsi="Times New Roman" w:cs="Times New Roman"/>
        </w:rPr>
        <w:t xml:space="preserve">                        ___________________________________________</w:t>
      </w:r>
    </w:p>
    <w:p w:rsidR="008C29D7" w:rsidRDefault="00B156D8">
      <w:pPr>
        <w:tabs>
          <w:tab w:val="left" w:pos="7088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2"/>
          <w:szCs w:val="22"/>
        </w:rPr>
        <w:t>Ф.И.О.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/>
          <w:sz w:val="22"/>
          <w:szCs w:val="22"/>
        </w:rPr>
        <w:t>последнее — при наличии)</w:t>
      </w:r>
      <w:r>
        <w:rPr>
          <w:rFonts w:ascii="Times New Roman" w:hAnsi="Times New Roman" w:cs="Times New Roman"/>
          <w:sz w:val="22"/>
          <w:szCs w:val="22"/>
        </w:rPr>
        <w:t>- полностью)</w:t>
      </w:r>
    </w:p>
    <w:p w:rsidR="008C29D7" w:rsidRDefault="008C29D7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8C29D7" w:rsidRDefault="00B156D8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профсоюзного комитета           ___</w:t>
      </w:r>
      <w:r>
        <w:rPr>
          <w:rFonts w:ascii="Times New Roman" w:hAnsi="Times New Roman" w:cs="Times New Roman"/>
        </w:rPr>
        <w:t>________________________________________</w:t>
      </w:r>
    </w:p>
    <w:p w:rsidR="008C29D7" w:rsidRDefault="00B156D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sz w:val="22"/>
          <w:szCs w:val="22"/>
        </w:rPr>
        <w:t>Ф.И.О.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/>
          <w:sz w:val="22"/>
          <w:szCs w:val="22"/>
        </w:rPr>
        <w:t>последнее — при наличии)</w:t>
      </w:r>
      <w:r>
        <w:rPr>
          <w:rFonts w:ascii="Times New Roman" w:hAnsi="Times New Roman" w:cs="Times New Roman"/>
          <w:sz w:val="22"/>
          <w:szCs w:val="22"/>
        </w:rPr>
        <w:t>- полностью)</w:t>
      </w: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22"/>
          <w:szCs w:val="22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tabs>
          <w:tab w:val="left" w:pos="7088"/>
        </w:tabs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tbl>
      <w:tblPr>
        <w:tblW w:w="104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74"/>
        <w:gridCol w:w="4447"/>
      </w:tblGrid>
      <w:tr w:rsidR="008C29D7">
        <w:tc>
          <w:tcPr>
            <w:tcW w:w="5973" w:type="dxa"/>
          </w:tcPr>
          <w:p w:rsidR="008C29D7" w:rsidRDefault="008C29D7">
            <w:pPr>
              <w:rPr>
                <w:b/>
                <w:sz w:val="20"/>
                <w:szCs w:val="20"/>
              </w:rPr>
            </w:pPr>
          </w:p>
          <w:p w:rsidR="008C29D7" w:rsidRDefault="008C29D7">
            <w:pPr>
              <w:rPr>
                <w:b/>
                <w:sz w:val="20"/>
                <w:szCs w:val="20"/>
              </w:rPr>
            </w:pPr>
          </w:p>
        </w:tc>
        <w:tc>
          <w:tcPr>
            <w:tcW w:w="4447" w:type="dxa"/>
          </w:tcPr>
          <w:p w:rsidR="008C29D7" w:rsidRDefault="008C29D7">
            <w:pPr>
              <w:tabs>
                <w:tab w:val="left" w:pos="563"/>
              </w:tabs>
              <w:ind w:left="227" w:right="227" w:firstLine="340"/>
              <w:rPr>
                <w:rFonts w:ascii="Times New Roman" w:hAnsi="Times New Roman" w:cs="Times New Roman"/>
              </w:rPr>
            </w:pPr>
          </w:p>
          <w:p w:rsidR="008C29D7" w:rsidRDefault="008C29D7">
            <w:pPr>
              <w:tabs>
                <w:tab w:val="left" w:pos="563"/>
              </w:tabs>
              <w:ind w:left="227" w:right="227" w:firstLine="340"/>
              <w:rPr>
                <w:rFonts w:ascii="Times New Roman" w:hAnsi="Times New Roman" w:cs="Times New Roman"/>
              </w:rPr>
            </w:pPr>
          </w:p>
          <w:p w:rsidR="008C29D7" w:rsidRDefault="008C29D7">
            <w:pPr>
              <w:tabs>
                <w:tab w:val="left" w:pos="563"/>
              </w:tabs>
              <w:ind w:left="227" w:right="227" w:firstLine="340"/>
              <w:rPr>
                <w:rFonts w:ascii="Times New Roman" w:hAnsi="Times New Roman" w:cs="Times New Roman"/>
              </w:rPr>
            </w:pPr>
          </w:p>
          <w:p w:rsidR="008C29D7" w:rsidRDefault="00B156D8">
            <w:pPr>
              <w:tabs>
                <w:tab w:val="left" w:pos="563"/>
              </w:tabs>
              <w:ind w:left="227" w:right="227" w:firstLine="340"/>
            </w:pPr>
            <w:proofErr w:type="gramStart"/>
            <w:r>
              <w:rPr>
                <w:rFonts w:ascii="Times New Roman" w:hAnsi="Times New Roman" w:cs="Times New Roman"/>
              </w:rPr>
              <w:t>Приложение  №</w:t>
            </w:r>
            <w:proofErr w:type="gramEnd"/>
            <w:r>
              <w:rPr>
                <w:rFonts w:ascii="Times New Roman" w:hAnsi="Times New Roman" w:cs="Times New Roman"/>
              </w:rPr>
              <w:t>4</w:t>
            </w:r>
          </w:p>
          <w:p w:rsidR="008C29D7" w:rsidRDefault="00B156D8">
            <w:pPr>
              <w:tabs>
                <w:tab w:val="left" w:pos="563"/>
              </w:tabs>
              <w:ind w:left="227" w:right="227" w:firstLine="340"/>
              <w:jc w:val="both"/>
            </w:pPr>
            <w:r>
              <w:rPr>
                <w:rFonts w:ascii="Times New Roman" w:hAnsi="Times New Roman" w:cs="Times New Roman"/>
              </w:rPr>
              <w:t>к приказу Минсельхозпрода РТ</w:t>
            </w:r>
          </w:p>
          <w:p w:rsidR="008C29D7" w:rsidRDefault="00B156D8">
            <w:pPr>
              <w:tabs>
                <w:tab w:val="left" w:pos="563"/>
              </w:tabs>
              <w:ind w:left="227" w:right="227" w:firstLine="340"/>
              <w:jc w:val="both"/>
            </w:pPr>
            <w:r>
              <w:rPr>
                <w:rFonts w:ascii="Times New Roman" w:hAnsi="Times New Roman" w:cs="Times New Roman"/>
              </w:rPr>
              <w:t xml:space="preserve">от _________ </w:t>
            </w:r>
            <w:r>
              <w:rPr>
                <w:rFonts w:ascii="Times New Roman" w:hAnsi="Times New Roman" w:cs="Times New Roman"/>
              </w:rPr>
              <w:t>№ ___________</w:t>
            </w:r>
          </w:p>
        </w:tc>
      </w:tr>
    </w:tbl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B156D8">
      <w:pPr>
        <w:pStyle w:val="af1"/>
        <w:spacing w:line="360" w:lineRule="auto"/>
        <w:ind w:left="709"/>
        <w:jc w:val="center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Критерии оценки показателей состояния охраны и условий труда</w:t>
      </w:r>
    </w:p>
    <w:p w:rsidR="008C29D7" w:rsidRDefault="008C29D7">
      <w:pPr>
        <w:pStyle w:val="af1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8C29D7" w:rsidRDefault="00B156D8">
      <w:pPr>
        <w:widowControl/>
        <w:suppressAutoHyphens w:val="0"/>
        <w:jc w:val="center"/>
        <w:textAlignment w:val="auto"/>
      </w:pPr>
      <w:r>
        <w:rPr>
          <w:rFonts w:ascii="Times New Roman" w:hAnsi="Times New Roman" w:cs="Times New Roman"/>
        </w:rPr>
        <w:t>1. Состояние производственного травматизма</w:t>
      </w:r>
    </w:p>
    <w:p w:rsidR="008C29D7" w:rsidRDefault="008C29D7">
      <w:pPr>
        <w:widowControl/>
        <w:suppressAutoHyphens w:val="0"/>
        <w:jc w:val="center"/>
        <w:textAlignment w:val="auto"/>
        <w:rPr>
          <w:rFonts w:ascii="Times New Roman" w:hAnsi="Times New Roman" w:cs="Times New Roman"/>
          <w:b/>
        </w:rPr>
      </w:pPr>
    </w:p>
    <w:tbl>
      <w:tblPr>
        <w:tblStyle w:val="af9"/>
        <w:tblW w:w="10455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702"/>
        <w:gridCol w:w="5649"/>
        <w:gridCol w:w="1676"/>
        <w:gridCol w:w="2428"/>
      </w:tblGrid>
      <w:tr w:rsidR="008C29D7">
        <w:tc>
          <w:tcPr>
            <w:tcW w:w="702" w:type="dxa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eastAsia="en-US" w:bidi="ar-SA"/>
              </w:rPr>
              <w:t>№ п/п</w:t>
            </w:r>
          </w:p>
        </w:tc>
        <w:tc>
          <w:tcPr>
            <w:tcW w:w="5648" w:type="dxa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eastAsia="en-US" w:bidi="ar-SA"/>
              </w:rPr>
              <w:t>Перечень показателей</w:t>
            </w:r>
          </w:p>
        </w:tc>
        <w:tc>
          <w:tcPr>
            <w:tcW w:w="1676" w:type="dxa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eastAsia="en-US" w:bidi="ar-SA"/>
              </w:rPr>
              <w:t>Значение критерия оценки</w:t>
            </w:r>
          </w:p>
        </w:tc>
        <w:tc>
          <w:tcPr>
            <w:tcW w:w="2428" w:type="dxa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eastAsia="en-US" w:bidi="ar-SA"/>
              </w:rPr>
              <w:t>Количество начисляемых баллов</w:t>
            </w:r>
          </w:p>
        </w:tc>
      </w:tr>
      <w:tr w:rsidR="008C29D7">
        <w:trPr>
          <w:trHeight w:val="338"/>
        </w:trPr>
        <w:tc>
          <w:tcPr>
            <w:tcW w:w="702" w:type="dxa"/>
            <w:vMerge w:val="restart"/>
          </w:tcPr>
          <w:p w:rsidR="008C29D7" w:rsidRDefault="00B156D8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5648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Наличие пострадавших с утратой </w:t>
            </w:r>
            <w:r>
              <w:rPr>
                <w:rFonts w:ascii="Times New Roman" w:hAnsi="Times New Roman" w:cs="Times New Roman"/>
                <w:sz w:val="22"/>
              </w:rPr>
              <w:t>трудоспособности или со смертельным исходом.</w:t>
            </w:r>
          </w:p>
        </w:tc>
        <w:tc>
          <w:tcPr>
            <w:tcW w:w="1676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rPr>
          <w:trHeight w:val="87"/>
        </w:trPr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648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1676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702" w:type="dxa"/>
            <w:vMerge w:val="restart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5648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Численность пострадавших с тяжелым исходом.</w:t>
            </w:r>
          </w:p>
        </w:tc>
        <w:tc>
          <w:tcPr>
            <w:tcW w:w="1676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снимается 5 баллов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648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 и более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снимается 10 баллов</w:t>
            </w:r>
          </w:p>
        </w:tc>
      </w:tr>
      <w:tr w:rsidR="008C29D7">
        <w:tc>
          <w:tcPr>
            <w:tcW w:w="702" w:type="dxa"/>
            <w:vMerge w:val="restart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5648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Наличие несчастных случаев.</w:t>
            </w:r>
          </w:p>
        </w:tc>
        <w:tc>
          <w:tcPr>
            <w:tcW w:w="1676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648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702" w:type="dxa"/>
            <w:vMerge w:val="restart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5648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Наличие групповых несчастных случаев.</w:t>
            </w:r>
          </w:p>
        </w:tc>
        <w:tc>
          <w:tcPr>
            <w:tcW w:w="1676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648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702" w:type="dxa"/>
            <w:tcBorders>
              <w:top w:val="nil"/>
            </w:tcBorders>
          </w:tcPr>
          <w:p w:rsidR="008C29D7" w:rsidRDefault="00B156D8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5648" w:type="dxa"/>
            <w:tcBorders>
              <w:top w:val="nil"/>
            </w:tcBorders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Среднесписочная численность работающих — всего.</w:t>
            </w:r>
          </w:p>
        </w:tc>
        <w:tc>
          <w:tcPr>
            <w:tcW w:w="1676" w:type="dxa"/>
            <w:tcBorders>
              <w:top w:val="nil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8C29D7" w:rsidRDefault="008C2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B156D8">
      <w:pPr>
        <w:widowControl/>
        <w:suppressAutoHyphens w:val="0"/>
        <w:ind w:left="360"/>
        <w:jc w:val="center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Состояние условий охраны труда и пожарной безопасности</w:t>
      </w:r>
    </w:p>
    <w:p w:rsidR="008C29D7" w:rsidRDefault="008C29D7">
      <w:pPr>
        <w:ind w:left="360"/>
        <w:jc w:val="center"/>
        <w:rPr>
          <w:rFonts w:ascii="Times New Roman" w:hAnsi="Times New Roman" w:cs="Times New Roman"/>
        </w:rPr>
      </w:pPr>
    </w:p>
    <w:tbl>
      <w:tblPr>
        <w:tblStyle w:val="af9"/>
        <w:tblW w:w="10455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702"/>
        <w:gridCol w:w="5762"/>
        <w:gridCol w:w="1563"/>
        <w:gridCol w:w="2428"/>
      </w:tblGrid>
      <w:tr w:rsidR="008C29D7">
        <w:tc>
          <w:tcPr>
            <w:tcW w:w="702" w:type="dxa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eastAsia="en-US" w:bidi="ar-SA"/>
              </w:rPr>
              <w:t>№ п/п</w:t>
            </w:r>
          </w:p>
        </w:tc>
        <w:tc>
          <w:tcPr>
            <w:tcW w:w="5761" w:type="dxa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eastAsia="en-US" w:bidi="ar-SA"/>
              </w:rPr>
              <w:t>Перечень показателей</w:t>
            </w:r>
          </w:p>
        </w:tc>
        <w:tc>
          <w:tcPr>
            <w:tcW w:w="1563" w:type="dxa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eastAsia="en-US" w:bidi="ar-SA"/>
              </w:rPr>
              <w:t>Значение критерия оценки</w:t>
            </w:r>
          </w:p>
        </w:tc>
        <w:tc>
          <w:tcPr>
            <w:tcW w:w="2428" w:type="dxa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eastAsia="en-US" w:bidi="ar-SA"/>
              </w:rPr>
              <w:t xml:space="preserve">Количество </w:t>
            </w:r>
            <w:r>
              <w:rPr>
                <w:rFonts w:ascii="Times New Roman" w:hAnsi="Times New Roman" w:cs="Times New Roman"/>
                <w:szCs w:val="24"/>
                <w:lang w:eastAsia="en-US" w:bidi="ar-SA"/>
              </w:rPr>
              <w:t>начисляемых баллов</w:t>
            </w:r>
          </w:p>
        </w:tc>
      </w:tr>
      <w:tr w:rsidR="008C29D7">
        <w:trPr>
          <w:trHeight w:val="288"/>
        </w:trPr>
        <w:tc>
          <w:tcPr>
            <w:tcW w:w="702" w:type="dxa"/>
            <w:vMerge w:val="restart"/>
          </w:tcPr>
          <w:p w:rsidR="008C29D7" w:rsidRDefault="00B156D8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6.</w:t>
            </w:r>
          </w:p>
        </w:tc>
        <w:tc>
          <w:tcPr>
            <w:tcW w:w="5761" w:type="dxa"/>
            <w:vMerge w:val="restart"/>
          </w:tcPr>
          <w:p w:rsidR="008C29D7" w:rsidRDefault="00B156D8">
            <w:pPr>
              <w:pStyle w:val="af1"/>
              <w:ind w:left="0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Наличие работ с тяжелыми и вредными условиями труда.</w:t>
            </w: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C29D7">
        <w:trPr>
          <w:trHeight w:val="138"/>
        </w:trPr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761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702" w:type="dxa"/>
            <w:vMerge w:val="restart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7.</w:t>
            </w:r>
          </w:p>
        </w:tc>
        <w:tc>
          <w:tcPr>
            <w:tcW w:w="576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работающих в тяжелых и вредных условиях труда.</w:t>
            </w: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снимается 5 баллов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76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 и более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снимается 10 баллов</w:t>
            </w:r>
          </w:p>
        </w:tc>
      </w:tr>
      <w:tr w:rsidR="008C29D7">
        <w:tc>
          <w:tcPr>
            <w:tcW w:w="702" w:type="dxa"/>
            <w:vMerge w:val="restart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8.</w:t>
            </w:r>
          </w:p>
        </w:tc>
        <w:tc>
          <w:tcPr>
            <w:tcW w:w="576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Наличие работников с </w:t>
            </w:r>
            <w:r>
              <w:rPr>
                <w:rFonts w:ascii="Times New Roman" w:hAnsi="Times New Roman" w:cs="Times New Roman"/>
                <w:sz w:val="22"/>
              </w:rPr>
              <w:t>впервые установленным профессиональным заболеванием.</w:t>
            </w: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76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702" w:type="dxa"/>
            <w:vMerge w:val="restart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9.</w:t>
            </w:r>
          </w:p>
        </w:tc>
        <w:tc>
          <w:tcPr>
            <w:tcW w:w="576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Наличие работников с инвалидностью.</w:t>
            </w: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76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702" w:type="dxa"/>
            <w:vMerge w:val="restart"/>
          </w:tcPr>
          <w:p w:rsidR="008C29D7" w:rsidRDefault="00B156D8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10.</w:t>
            </w:r>
          </w:p>
        </w:tc>
        <w:tc>
          <w:tcPr>
            <w:tcW w:w="576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Ущерб по причине несчастных случаев и профессиональных заболеваний и пожаров, тыс. руб.</w:t>
            </w: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76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</w:t>
            </w:r>
          </w:p>
        </w:tc>
        <w:tc>
          <w:tcPr>
            <w:tcW w:w="2428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702" w:type="dxa"/>
            <w:vMerge w:val="restart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11.</w:t>
            </w:r>
          </w:p>
        </w:tc>
        <w:tc>
          <w:tcPr>
            <w:tcW w:w="576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Сокращено рабочих мест с тяжелыми и вредными условиями труда — всего, в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.</w:t>
            </w:r>
          </w:p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-за счет устранения неблагоприятных и вредных факторов производства;</w:t>
            </w: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тенденция снижения по отношению к прошедшему периоду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576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2"/>
              </w:rPr>
              <w:t>положительной динамики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576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тенденция роста по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отношению к прошедшему периоду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снимается 10 баллов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5761" w:type="dxa"/>
            <w:vMerge w:val="restart"/>
            <w:tcBorders>
              <w:top w:val="nil"/>
            </w:tcBorders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-за счет внедрения в производство новых технологий и технических средств;</w:t>
            </w:r>
          </w:p>
        </w:tc>
        <w:tc>
          <w:tcPr>
            <w:tcW w:w="1563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тенденция снижения по отношению к прошедшему периоду</w:t>
            </w:r>
          </w:p>
        </w:tc>
        <w:tc>
          <w:tcPr>
            <w:tcW w:w="2428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5761" w:type="dxa"/>
            <w:vMerge/>
            <w:tcBorders>
              <w:top w:val="nil"/>
            </w:tcBorders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отсутствие положительной динамики</w:t>
            </w:r>
          </w:p>
        </w:tc>
        <w:tc>
          <w:tcPr>
            <w:tcW w:w="2428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5761" w:type="dxa"/>
            <w:vMerge/>
            <w:tcBorders>
              <w:top w:val="nil"/>
            </w:tcBorders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тенденция роста по отношению к прошедшему периоду</w:t>
            </w:r>
          </w:p>
        </w:tc>
        <w:tc>
          <w:tcPr>
            <w:tcW w:w="2428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снимается 10 баллов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5761" w:type="dxa"/>
            <w:vMerge w:val="restart"/>
            <w:tcBorders>
              <w:top w:val="nil"/>
            </w:tcBorders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-за счет сокращения объемов;</w:t>
            </w:r>
          </w:p>
        </w:tc>
        <w:tc>
          <w:tcPr>
            <w:tcW w:w="1563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тенденция снижения по отношению к прошедшему периоду</w:t>
            </w:r>
          </w:p>
        </w:tc>
        <w:tc>
          <w:tcPr>
            <w:tcW w:w="2428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5761" w:type="dxa"/>
            <w:vMerge/>
            <w:tcBorders>
              <w:top w:val="nil"/>
            </w:tcBorders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отсутствие положительной динамики</w:t>
            </w:r>
          </w:p>
        </w:tc>
        <w:tc>
          <w:tcPr>
            <w:tcW w:w="2428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5761" w:type="dxa"/>
            <w:vMerge/>
            <w:tcBorders>
              <w:top w:val="nil"/>
            </w:tcBorders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тенденция роста по отношению к прошедшему периоду</w:t>
            </w:r>
          </w:p>
        </w:tc>
        <w:tc>
          <w:tcPr>
            <w:tcW w:w="2428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снимается 10 баллов</w:t>
            </w:r>
          </w:p>
        </w:tc>
      </w:tr>
      <w:tr w:rsidR="008C29D7">
        <w:trPr>
          <w:trHeight w:val="442"/>
        </w:trPr>
        <w:tc>
          <w:tcPr>
            <w:tcW w:w="702" w:type="dxa"/>
            <w:vMerge w:val="restart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12.</w:t>
            </w:r>
          </w:p>
        </w:tc>
        <w:tc>
          <w:tcPr>
            <w:tcW w:w="576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Наличие работников, высвобожденных от выполнения тяжелых работ и работ с вредными условиями труда.</w:t>
            </w: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76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702" w:type="dxa"/>
            <w:vMerge w:val="restart"/>
          </w:tcPr>
          <w:p w:rsidR="008C29D7" w:rsidRDefault="00B156D8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13.</w:t>
            </w:r>
          </w:p>
        </w:tc>
        <w:tc>
          <w:tcPr>
            <w:tcW w:w="576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Средства, </w:t>
            </w:r>
            <w:r>
              <w:rPr>
                <w:rFonts w:ascii="Times New Roman" w:hAnsi="Times New Roman" w:cs="Times New Roman"/>
                <w:sz w:val="22"/>
              </w:rPr>
              <w:t xml:space="preserve">затраченные на реализацию мер по улучшению условий и охраны труда, предупреждению профессиональных заболеваний, тыс.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/на 1 работника.</w:t>
            </w:r>
          </w:p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равно или выше среднего показателя по республике (на 1работника)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702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576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ниже среднего показателя по республике (на 1 </w:t>
            </w:r>
            <w:r>
              <w:rPr>
                <w:rFonts w:ascii="Times New Roman" w:hAnsi="Times New Roman" w:cs="Times New Roman"/>
                <w:sz w:val="22"/>
              </w:rPr>
              <w:t>работника)</w:t>
            </w:r>
          </w:p>
        </w:tc>
        <w:tc>
          <w:tcPr>
            <w:tcW w:w="2428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</w:tbl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center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B156D8">
      <w:pPr>
        <w:jc w:val="center"/>
      </w:pPr>
      <w:r>
        <w:rPr>
          <w:rFonts w:ascii="Times New Roman" w:hAnsi="Times New Roman" w:cs="Times New Roman"/>
        </w:rPr>
        <w:t>3. Состояние организации и выполнения работ по охране труда</w:t>
      </w: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tbl>
      <w:tblPr>
        <w:tblStyle w:val="af9"/>
        <w:tblW w:w="10455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694"/>
        <w:gridCol w:w="4671"/>
        <w:gridCol w:w="2861"/>
        <w:gridCol w:w="2229"/>
      </w:tblGrid>
      <w:tr w:rsidR="008C29D7">
        <w:tc>
          <w:tcPr>
            <w:tcW w:w="693" w:type="dxa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eastAsia="en-US" w:bidi="ar-SA"/>
              </w:rPr>
              <w:t>№ п/п</w:t>
            </w:r>
          </w:p>
        </w:tc>
        <w:tc>
          <w:tcPr>
            <w:tcW w:w="4671" w:type="dxa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eastAsia="en-US" w:bidi="ar-SA"/>
              </w:rPr>
              <w:t>Перечень показателей</w:t>
            </w:r>
          </w:p>
        </w:tc>
        <w:tc>
          <w:tcPr>
            <w:tcW w:w="2861" w:type="dxa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eastAsia="en-US" w:bidi="ar-SA"/>
              </w:rPr>
              <w:t>Значение критерия оценки</w:t>
            </w:r>
          </w:p>
        </w:tc>
        <w:tc>
          <w:tcPr>
            <w:tcW w:w="2229" w:type="dxa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eastAsia="en-US" w:bidi="ar-SA"/>
              </w:rPr>
              <w:t>Количество начисляемых баллов</w:t>
            </w:r>
          </w:p>
        </w:tc>
      </w:tr>
      <w:tr w:rsidR="008C29D7">
        <w:trPr>
          <w:trHeight w:val="288"/>
        </w:trPr>
        <w:tc>
          <w:tcPr>
            <w:tcW w:w="693" w:type="dxa"/>
            <w:vMerge w:val="restart"/>
          </w:tcPr>
          <w:p w:rsidR="008C29D7" w:rsidRDefault="00B156D8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14.</w:t>
            </w:r>
          </w:p>
        </w:tc>
        <w:tc>
          <w:tcPr>
            <w:tcW w:w="4671" w:type="dxa"/>
            <w:vMerge w:val="restart"/>
          </w:tcPr>
          <w:p w:rsidR="008C29D7" w:rsidRDefault="00B156D8">
            <w:pPr>
              <w:pStyle w:val="af1"/>
              <w:ind w:left="0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Наличие годовых планов работ по охране труда и пожарной безопасности</w:t>
            </w: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баллы </w:t>
            </w:r>
            <w:r>
              <w:rPr>
                <w:rFonts w:ascii="Times New Roman" w:hAnsi="Times New Roman" w:cs="Times New Roman"/>
                <w:sz w:val="22"/>
              </w:rPr>
              <w:t xml:space="preserve">не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начисляются</w:t>
            </w:r>
          </w:p>
        </w:tc>
      </w:tr>
      <w:tr w:rsidR="008C29D7">
        <w:trPr>
          <w:trHeight w:val="758"/>
        </w:trPr>
        <w:tc>
          <w:tcPr>
            <w:tcW w:w="693" w:type="dxa"/>
            <w:vMerge w:val="restart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lastRenderedPageBreak/>
              <w:t>15.</w:t>
            </w:r>
          </w:p>
        </w:tc>
        <w:tc>
          <w:tcPr>
            <w:tcW w:w="467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Выполнение мероприятий по улучшению условий и охраны труда, предусмотренных коллективным договором (соглашением):</w:t>
            </w:r>
          </w:p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-запланировано на год;</w:t>
            </w:r>
          </w:p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фактически выполненные мероприятия соответствуют запланированным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фактически выполненные </w:t>
            </w:r>
            <w:r>
              <w:rPr>
                <w:rFonts w:ascii="Times New Roman" w:hAnsi="Times New Roman" w:cs="Times New Roman"/>
                <w:sz w:val="22"/>
              </w:rPr>
              <w:t>мероприятия не соответствуют запланированным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 w:val="restart"/>
            <w:tcBorders>
              <w:top w:val="nil"/>
            </w:tcBorders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-выполнено фактически (тема, дата и место проведения)</w:t>
            </w:r>
          </w:p>
        </w:tc>
        <w:tc>
          <w:tcPr>
            <w:tcW w:w="2861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фактически выполненные мероприятия соответствуют запланированным</w:t>
            </w:r>
          </w:p>
        </w:tc>
        <w:tc>
          <w:tcPr>
            <w:tcW w:w="2229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/>
            <w:tcBorders>
              <w:top w:val="nil"/>
            </w:tcBorders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фактически выполненные мероприятия не соответствуют </w:t>
            </w:r>
            <w:r>
              <w:rPr>
                <w:rFonts w:ascii="Times New Roman" w:hAnsi="Times New Roman" w:cs="Times New Roman"/>
                <w:sz w:val="22"/>
              </w:rPr>
              <w:t>запланированным</w:t>
            </w:r>
          </w:p>
        </w:tc>
        <w:tc>
          <w:tcPr>
            <w:tcW w:w="2229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rPr>
          <w:trHeight w:val="483"/>
        </w:trPr>
        <w:tc>
          <w:tcPr>
            <w:tcW w:w="693" w:type="dxa"/>
            <w:vMerge w:val="restart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16.</w:t>
            </w:r>
          </w:p>
        </w:tc>
        <w:tc>
          <w:tcPr>
            <w:tcW w:w="467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Финансирование мероприятий по охране труда, тыс. руб.</w:t>
            </w:r>
          </w:p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-по плану</w:t>
            </w: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фактически выполненные мероприятия превышают/соответствуют запланированным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фактически выполненные мероприятия не соответствуют запланированным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 w:val="restart"/>
            <w:tcBorders>
              <w:top w:val="nil"/>
            </w:tcBorders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-фактически</w:t>
            </w:r>
          </w:p>
        </w:tc>
        <w:tc>
          <w:tcPr>
            <w:tcW w:w="2861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фактически выполненные мероприятия превышают/соответствуют запланированным</w:t>
            </w:r>
          </w:p>
        </w:tc>
        <w:tc>
          <w:tcPr>
            <w:tcW w:w="2229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/>
            <w:tcBorders>
              <w:top w:val="nil"/>
            </w:tcBorders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фактически выполненные мероприятия не соответствуют запланированным</w:t>
            </w:r>
          </w:p>
        </w:tc>
        <w:tc>
          <w:tcPr>
            <w:tcW w:w="2229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693" w:type="dxa"/>
            <w:vMerge w:val="restart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17.</w:t>
            </w:r>
          </w:p>
        </w:tc>
        <w:tc>
          <w:tcPr>
            <w:tcW w:w="467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Внедрение стандартов по охране труда, в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 w:val="restart"/>
            <w:tcBorders>
              <w:top w:val="nil"/>
            </w:tcBorders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-международных</w:t>
            </w:r>
          </w:p>
        </w:tc>
        <w:tc>
          <w:tcPr>
            <w:tcW w:w="2861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</w:t>
            </w:r>
          </w:p>
        </w:tc>
        <w:tc>
          <w:tcPr>
            <w:tcW w:w="2229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/>
            <w:tcBorders>
              <w:top w:val="nil"/>
            </w:tcBorders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229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693" w:type="dxa"/>
            <w:vMerge w:val="restart"/>
          </w:tcPr>
          <w:p w:rsidR="008C29D7" w:rsidRDefault="00B156D8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18.</w:t>
            </w:r>
          </w:p>
        </w:tc>
        <w:tc>
          <w:tcPr>
            <w:tcW w:w="467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Наличие и структура службы охраны труда,</w:t>
            </w:r>
          </w:p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.:</w:t>
            </w:r>
          </w:p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-освобожденный работник;</w:t>
            </w:r>
          </w:p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-на условиях совместительства</w:t>
            </w: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освобожденный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совмещает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C29D7">
        <w:tc>
          <w:tcPr>
            <w:tcW w:w="693" w:type="dxa"/>
            <w:vMerge w:val="restart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19.</w:t>
            </w:r>
          </w:p>
        </w:tc>
        <w:tc>
          <w:tcPr>
            <w:tcW w:w="467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Прошли обучение и </w:t>
            </w:r>
            <w:r>
              <w:rPr>
                <w:rFonts w:ascii="Times New Roman" w:hAnsi="Times New Roman" w:cs="Times New Roman"/>
                <w:sz w:val="22"/>
              </w:rPr>
              <w:t>проверку знаний по охране труда руководители и специалисты – всего</w:t>
            </w: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100%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467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70-50%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467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менее 50%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rPr>
          <w:trHeight w:val="562"/>
        </w:trPr>
        <w:tc>
          <w:tcPr>
            <w:tcW w:w="693" w:type="dxa"/>
            <w:vMerge w:val="restart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20.</w:t>
            </w:r>
          </w:p>
        </w:tc>
        <w:tc>
          <w:tcPr>
            <w:tcW w:w="467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Доля рабочих мест, охваченных проведением специальной оценки условий труда (от общего количества рабочих мест), процентов</w:t>
            </w: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100%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99-95%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C29D7">
        <w:tc>
          <w:tcPr>
            <w:tcW w:w="693" w:type="dxa"/>
            <w:vMerge w:val="restart"/>
          </w:tcPr>
          <w:p w:rsidR="008C29D7" w:rsidRDefault="00B156D8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21.</w:t>
            </w:r>
          </w:p>
        </w:tc>
        <w:tc>
          <w:tcPr>
            <w:tcW w:w="4671" w:type="dxa"/>
            <w:vMerge w:val="restart"/>
          </w:tcPr>
          <w:p w:rsidR="008C29D7" w:rsidRDefault="00B1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Обеспеченность спецодеждой,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спецобувью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и другими средствами индивидуальной защиты </w:t>
            </w:r>
            <w:r>
              <w:rPr>
                <w:rFonts w:ascii="Times New Roman" w:hAnsi="Times New Roman" w:cs="Times New Roman"/>
                <w:sz w:val="22"/>
              </w:rPr>
              <w:t>(процент от типовых норм)</w:t>
            </w: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100%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ниже 95%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693" w:type="dxa"/>
            <w:vMerge w:val="restart"/>
          </w:tcPr>
          <w:p w:rsidR="008C29D7" w:rsidRDefault="00B156D8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22.</w:t>
            </w:r>
          </w:p>
        </w:tc>
        <w:tc>
          <w:tcPr>
            <w:tcW w:w="467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Количество работников, подлежащих прохождению периодических медицинских осмотров, </w:t>
            </w:r>
            <w:r>
              <w:rPr>
                <w:rFonts w:ascii="Times New Roman" w:hAnsi="Times New Roman" w:cs="Times New Roman"/>
                <w:sz w:val="22"/>
              </w:rPr>
              <w:t>чел.</w:t>
            </w:r>
          </w:p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Количество  прошедших медосмотр, чел.</w:t>
            </w: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 xml:space="preserve">количество  прошедших мед. осмотр соответствует количеству  работников подлежащих прохождению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периодических мед. осмотров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467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количество прошедших мед. осмотр не соответствует количеству работников подлежащих </w:t>
            </w:r>
            <w:r>
              <w:rPr>
                <w:rFonts w:ascii="Times New Roman" w:hAnsi="Times New Roman" w:cs="Times New Roman"/>
                <w:sz w:val="22"/>
              </w:rPr>
              <w:t>прохождению периодических мед. осмотров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rPr>
          <w:trHeight w:val="735"/>
        </w:trPr>
        <w:tc>
          <w:tcPr>
            <w:tcW w:w="693" w:type="dxa"/>
          </w:tcPr>
          <w:p w:rsidR="008C29D7" w:rsidRDefault="00B156D8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23.</w:t>
            </w:r>
          </w:p>
        </w:tc>
        <w:tc>
          <w:tcPr>
            <w:tcW w:w="4671" w:type="dxa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Застраховано работников от несчастных случаев и профессиональных заболеваний, чел.</w:t>
            </w: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есть/нет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10/0</w:t>
            </w:r>
          </w:p>
        </w:tc>
      </w:tr>
      <w:tr w:rsidR="008C29D7">
        <w:trPr>
          <w:trHeight w:val="417"/>
        </w:trPr>
        <w:tc>
          <w:tcPr>
            <w:tcW w:w="693" w:type="dxa"/>
            <w:vMerge w:val="restart"/>
          </w:tcPr>
          <w:p w:rsidR="008C29D7" w:rsidRDefault="00B156D8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24.</w:t>
            </w:r>
          </w:p>
        </w:tc>
        <w:tc>
          <w:tcPr>
            <w:tcW w:w="4671" w:type="dxa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Действенность внутрипроизводственного контроля за состоянием охраны труда и пожарной </w:t>
            </w:r>
            <w:r>
              <w:rPr>
                <w:rFonts w:ascii="Times New Roman" w:hAnsi="Times New Roman" w:cs="Times New Roman"/>
                <w:sz w:val="22"/>
              </w:rPr>
              <w:t>безопасности:</w:t>
            </w:r>
          </w:p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-количество проверок состояния охраны труда;</w:t>
            </w: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есть/нет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0/0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tcBorders>
              <w:top w:val="nil"/>
            </w:tcBorders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-количество выявленных нарушений;</w:t>
            </w:r>
          </w:p>
        </w:tc>
        <w:tc>
          <w:tcPr>
            <w:tcW w:w="2861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есть/нет</w:t>
            </w:r>
          </w:p>
        </w:tc>
        <w:tc>
          <w:tcPr>
            <w:tcW w:w="2229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0/10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tcBorders>
              <w:top w:val="nil"/>
            </w:tcBorders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-выдано предписаний;</w:t>
            </w:r>
          </w:p>
        </w:tc>
        <w:tc>
          <w:tcPr>
            <w:tcW w:w="2861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есть/нет</w:t>
            </w:r>
          </w:p>
        </w:tc>
        <w:tc>
          <w:tcPr>
            <w:tcW w:w="2229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0/10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tcBorders>
              <w:top w:val="nil"/>
            </w:tcBorders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-устранено нарушений</w:t>
            </w:r>
          </w:p>
        </w:tc>
        <w:tc>
          <w:tcPr>
            <w:tcW w:w="2861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есть/нет</w:t>
            </w:r>
          </w:p>
        </w:tc>
        <w:tc>
          <w:tcPr>
            <w:tcW w:w="2229" w:type="dxa"/>
            <w:tcBorders>
              <w:top w:val="nil"/>
            </w:tcBorders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10/0</w:t>
            </w:r>
          </w:p>
        </w:tc>
      </w:tr>
      <w:tr w:rsidR="008C29D7">
        <w:tc>
          <w:tcPr>
            <w:tcW w:w="693" w:type="dxa"/>
            <w:vMerge w:val="restart"/>
          </w:tcPr>
          <w:p w:rsidR="008C29D7" w:rsidRDefault="00B156D8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25.</w:t>
            </w:r>
          </w:p>
        </w:tc>
        <w:tc>
          <w:tcPr>
            <w:tcW w:w="467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Наличие совместного комитета (комиссии) по охране труда</w:t>
            </w: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693" w:type="dxa"/>
            <w:vMerge w:val="restart"/>
          </w:tcPr>
          <w:p w:rsidR="008C29D7" w:rsidRDefault="00B156D8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26.</w:t>
            </w:r>
          </w:p>
        </w:tc>
        <w:tc>
          <w:tcPr>
            <w:tcW w:w="467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Наличие кабинетов / уголков по охране труда, шт.</w:t>
            </w: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693" w:type="dxa"/>
            <w:vMerge w:val="restart"/>
          </w:tcPr>
          <w:p w:rsidR="008C29D7" w:rsidRDefault="00B156D8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27.</w:t>
            </w:r>
          </w:p>
        </w:tc>
        <w:tc>
          <w:tcPr>
            <w:tcW w:w="467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производственных подразделений и бригад, работающих без случаев производственного травматизма и аварий</w:t>
            </w: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есть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67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  <w:tr w:rsidR="008C29D7">
        <w:tc>
          <w:tcPr>
            <w:tcW w:w="693" w:type="dxa"/>
            <w:vMerge w:val="restart"/>
          </w:tcPr>
          <w:p w:rsidR="008C29D7" w:rsidRDefault="00B156D8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28.</w:t>
            </w:r>
          </w:p>
        </w:tc>
        <w:tc>
          <w:tcPr>
            <w:tcW w:w="4671" w:type="dxa"/>
            <w:vMerge w:val="restart"/>
          </w:tcPr>
          <w:p w:rsidR="008C29D7" w:rsidRDefault="00B1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изданных по  подразделению приказов, связанных с состоянием охраны труда и пожарной безопасности</w:t>
            </w: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более 12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C29D7">
        <w:tc>
          <w:tcPr>
            <w:tcW w:w="693" w:type="dxa"/>
            <w:vMerge/>
          </w:tcPr>
          <w:p w:rsidR="008C29D7" w:rsidRDefault="008C29D7">
            <w:pPr>
              <w:pStyle w:val="af1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4671" w:type="dxa"/>
            <w:vMerge/>
          </w:tcPr>
          <w:p w:rsidR="008C29D7" w:rsidRDefault="008C2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2229" w:type="dxa"/>
          </w:tcPr>
          <w:p w:rsidR="008C29D7" w:rsidRDefault="00B1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баллы не начисляются</w:t>
            </w:r>
          </w:p>
        </w:tc>
      </w:tr>
    </w:tbl>
    <w:p w:rsidR="008C29D7" w:rsidRDefault="008C29D7">
      <w:pPr>
        <w:pStyle w:val="af1"/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en-US" w:bidi="ar-SA"/>
        </w:rPr>
      </w:pPr>
    </w:p>
    <w:p w:rsidR="008C29D7" w:rsidRDefault="008C29D7">
      <w:pPr>
        <w:pStyle w:val="af1"/>
        <w:spacing w:line="276" w:lineRule="auto"/>
        <w:ind w:left="709"/>
        <w:jc w:val="center"/>
        <w:rPr>
          <w:rFonts w:ascii="Times New Roman" w:hAnsi="Times New Roman" w:cs="Times New Roman"/>
          <w:sz w:val="22"/>
          <w:szCs w:val="22"/>
          <w:lang w:eastAsia="en-US" w:bidi="ar-SA"/>
        </w:rPr>
      </w:pPr>
    </w:p>
    <w:sectPr w:rsidR="008C29D7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D8" w:rsidRDefault="00B156D8">
      <w:r>
        <w:separator/>
      </w:r>
    </w:p>
  </w:endnote>
  <w:endnote w:type="continuationSeparator" w:id="0">
    <w:p w:rsidR="00B156D8" w:rsidRDefault="00B1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7936229"/>
      <w:docPartObj>
        <w:docPartGallery w:val="Page Numbers (Bottom of Page)"/>
        <w:docPartUnique/>
      </w:docPartObj>
    </w:sdtPr>
    <w:sdtEndPr/>
    <w:sdtContent>
      <w:p w:rsidR="008C29D7" w:rsidRDefault="00B156D8">
        <w:pPr>
          <w:pStyle w:val="a8"/>
          <w:jc w:val="center"/>
          <w:rPr>
            <w:rFonts w:ascii="Times New Roman" w:hAnsi="Times New Roman" w:cs="Times New Roman"/>
          </w:rPr>
        </w:pPr>
      </w:p>
    </w:sdtContent>
  </w:sdt>
  <w:p w:rsidR="008C29D7" w:rsidRDefault="008C29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D8" w:rsidRDefault="00B156D8">
      <w:r>
        <w:separator/>
      </w:r>
    </w:p>
  </w:footnote>
  <w:footnote w:type="continuationSeparator" w:id="0">
    <w:p w:rsidR="00B156D8" w:rsidRDefault="00B15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9D7" w:rsidRDefault="008C29D7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2588D"/>
    <w:multiLevelType w:val="multilevel"/>
    <w:tmpl w:val="AD3A17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2E39C6"/>
    <w:multiLevelType w:val="multilevel"/>
    <w:tmpl w:val="5B22A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D7"/>
    <w:rsid w:val="007325D2"/>
    <w:rsid w:val="008C29D7"/>
    <w:rsid w:val="00B1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07EF9-B00C-4996-819B-D11984FD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6A"/>
    <w:pPr>
      <w:widowControl w:val="0"/>
      <w:textAlignment w:val="baseline"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EA2D6A"/>
    <w:pPr>
      <w:widowControl/>
      <w:suppressAutoHyphens w:val="0"/>
      <w:spacing w:before="108" w:after="108"/>
      <w:jc w:val="center"/>
      <w:textAlignment w:val="auto"/>
      <w:outlineLvl w:val="0"/>
    </w:pPr>
    <w:rPr>
      <w:rFonts w:eastAsiaTheme="minorHAnsi" w:cs="Arial"/>
      <w:b/>
      <w:bCs/>
      <w:color w:val="26282F"/>
      <w:kern w:val="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A2D6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qFormat/>
    <w:rsid w:val="009B000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9B000D"/>
    <w:rPr>
      <w:b/>
      <w:bCs/>
      <w:color w:val="106BB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0D5339"/>
    <w:rPr>
      <w:rFonts w:ascii="Arial" w:eastAsia="SimSun" w:hAnsi="Arial" w:cs="Mangal"/>
      <w:kern w:val="2"/>
      <w:sz w:val="24"/>
      <w:szCs w:val="21"/>
      <w:lang w:eastAsia="zh-CN" w:bidi="hi-IN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0D5339"/>
    <w:rPr>
      <w:rFonts w:ascii="Arial" w:eastAsia="SimSun" w:hAnsi="Arial" w:cs="Mangal"/>
      <w:kern w:val="2"/>
      <w:sz w:val="24"/>
      <w:szCs w:val="21"/>
      <w:lang w:eastAsia="zh-CN" w:bidi="hi-IN"/>
    </w:rPr>
  </w:style>
  <w:style w:type="character" w:styleId="a9">
    <w:name w:val="Hyperlink"/>
    <w:rPr>
      <w:color w:val="000080"/>
      <w:u w:val="single"/>
    </w:rPr>
  </w:style>
  <w:style w:type="character" w:styleId="aa">
    <w:name w:val="Strong"/>
    <w:qFormat/>
    <w:rPr>
      <w:b/>
      <w:bCs/>
    </w:rPr>
  </w:style>
  <w:style w:type="character" w:customStyle="1" w:styleId="ab">
    <w:name w:val="Символ нумерации"/>
    <w:qFormat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Standard">
    <w:name w:val="Standard"/>
    <w:qFormat/>
    <w:rsid w:val="00EA2D6A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f1">
    <w:name w:val="List Paragraph"/>
    <w:basedOn w:val="a"/>
    <w:uiPriority w:val="34"/>
    <w:qFormat/>
    <w:rsid w:val="009B000D"/>
    <w:pPr>
      <w:ind w:left="720"/>
      <w:contextualSpacing/>
    </w:pPr>
    <w:rPr>
      <w:szCs w:val="21"/>
    </w:rPr>
  </w:style>
  <w:style w:type="paragraph" w:customStyle="1" w:styleId="af2">
    <w:name w:val="Нормальный (таблица)"/>
    <w:basedOn w:val="a"/>
    <w:next w:val="a"/>
    <w:uiPriority w:val="99"/>
    <w:qFormat/>
    <w:rsid w:val="009B000D"/>
    <w:pPr>
      <w:suppressAutoHyphens w:val="0"/>
      <w:jc w:val="both"/>
      <w:textAlignment w:val="auto"/>
    </w:pPr>
    <w:rPr>
      <w:rFonts w:eastAsiaTheme="minorEastAsia" w:cs="Arial"/>
      <w:kern w:val="0"/>
      <w:lang w:eastAsia="ru-RU" w:bidi="ar-SA"/>
    </w:rPr>
  </w:style>
  <w:style w:type="paragraph" w:customStyle="1" w:styleId="af3">
    <w:name w:val="Таблицы (моноширинный)"/>
    <w:basedOn w:val="a"/>
    <w:next w:val="a"/>
    <w:uiPriority w:val="99"/>
    <w:qFormat/>
    <w:rsid w:val="009B000D"/>
    <w:pPr>
      <w:suppressAutoHyphens w:val="0"/>
      <w:textAlignment w:val="auto"/>
    </w:pPr>
    <w:rPr>
      <w:rFonts w:ascii="Courier New" w:eastAsiaTheme="minorEastAsia" w:hAnsi="Courier New" w:cs="Courier New"/>
      <w:kern w:val="0"/>
      <w:lang w:eastAsia="ru-RU" w:bidi="ar-SA"/>
    </w:rPr>
  </w:style>
  <w:style w:type="paragraph" w:customStyle="1" w:styleId="af4">
    <w:name w:val="Прижатый влево"/>
    <w:basedOn w:val="a"/>
    <w:next w:val="a"/>
    <w:uiPriority w:val="99"/>
    <w:qFormat/>
    <w:rsid w:val="009B000D"/>
    <w:pPr>
      <w:suppressAutoHyphens w:val="0"/>
      <w:textAlignment w:val="auto"/>
    </w:pPr>
    <w:rPr>
      <w:rFonts w:eastAsiaTheme="minorEastAsia" w:cs="Arial"/>
      <w:kern w:val="0"/>
      <w:lang w:eastAsia="ru-RU" w:bidi="ar-SA"/>
    </w:rPr>
  </w:style>
  <w:style w:type="paragraph" w:customStyle="1" w:styleId="af5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0D5339"/>
    <w:pPr>
      <w:tabs>
        <w:tab w:val="center" w:pos="4677"/>
        <w:tab w:val="right" w:pos="9355"/>
      </w:tabs>
    </w:pPr>
    <w:rPr>
      <w:szCs w:val="21"/>
    </w:rPr>
  </w:style>
  <w:style w:type="paragraph" w:styleId="a8">
    <w:name w:val="footer"/>
    <w:basedOn w:val="a"/>
    <w:link w:val="a7"/>
    <w:uiPriority w:val="99"/>
    <w:unhideWhenUsed/>
    <w:rsid w:val="000D5339"/>
    <w:pPr>
      <w:tabs>
        <w:tab w:val="center" w:pos="4677"/>
        <w:tab w:val="right" w:pos="9355"/>
      </w:tabs>
    </w:pPr>
    <w:rPr>
      <w:szCs w:val="21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uiPriority w:val="59"/>
    <w:rsid w:val="0061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ACD68-A213-41D4-97E9-C2D1D3F2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4103</Words>
  <Characters>23392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</dc:creator>
  <dc:description/>
  <cp:lastModifiedBy>Пользователь</cp:lastModifiedBy>
  <cp:revision>2</cp:revision>
  <cp:lastPrinted>2025-05-21T14:34:00Z</cp:lastPrinted>
  <dcterms:created xsi:type="dcterms:W3CDTF">2026-04-28T12:18:00Z</dcterms:created>
  <dcterms:modified xsi:type="dcterms:W3CDTF">2026-04-28T12:18:00Z</dcterms:modified>
  <dc:language>ru-RU</dc:language>
</cp:coreProperties>
</file>