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70B7" w14:textId="67CA2DD2" w:rsidR="003C12F5" w:rsidRDefault="003C12F5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4CC9B3" w14:textId="66E2ADE5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360A2D" w14:textId="31312DF9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BD8A30" w14:textId="706B4061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91CD7C" w14:textId="3D84FED0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305990" w14:textId="03E8C7A7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3FF915" w14:textId="754362EF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374F87" w14:textId="25F2CCAE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A2F27E" w14:textId="7C3DD051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6DC010" w14:textId="77777777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2D06E2" w14:textId="51D289C4" w:rsidR="003C12F5" w:rsidRDefault="003C12F5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E7F27B" w14:textId="77777777" w:rsidR="0064561E" w:rsidRDefault="0064561E" w:rsidP="0064561E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25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Порядок</w:t>
      </w:r>
      <w:r w:rsidRPr="00425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E4B9E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субсидии</w:t>
      </w:r>
      <w:r w:rsidRPr="00EE4B9E">
        <w:rPr>
          <w:rFonts w:ascii="Times New Roman" w:eastAsia="Times New Roman" w:hAnsi="Times New Roman" w:cs="Times New Roman"/>
          <w:sz w:val="28"/>
          <w:szCs w:val="28"/>
        </w:rPr>
        <w:t xml:space="preserve"> из бюджета Республики Татарстан некоммерческим организациям на финансовое обеспечение затрат, связанных с проведением спортивных мероприятий, мероприятий по пропаганде, популяризации и дальнейшему развитию тенниса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C12F5">
        <w:rPr>
          <w:rFonts w:ascii="Times New Roman" w:eastAsia="Times New Roman" w:hAnsi="Times New Roman" w:cs="Times New Roman"/>
          <w:sz w:val="28"/>
          <w:szCs w:val="28"/>
        </w:rPr>
        <w:t>утвержденный постановлением Кабинета Министров Респ</w:t>
      </w:r>
      <w:r>
        <w:rPr>
          <w:rFonts w:ascii="Times New Roman" w:eastAsia="Times New Roman" w:hAnsi="Times New Roman" w:cs="Times New Roman"/>
          <w:sz w:val="28"/>
          <w:szCs w:val="28"/>
        </w:rPr>
        <w:t>ублики Татарстан от 11.09.2021        № 859 «</w:t>
      </w:r>
      <w:r w:rsidRPr="00EE4B9E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субсидии из бюджета Республики Татарстан некоммерческим организациям на финансовое обеспечение затрат, связанных с проведением спортивных мероприятий, мероприятий по пропаганде, популяризации и дальнейшему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E4B9E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EE4B9E">
        <w:rPr>
          <w:rFonts w:ascii="Times New Roman" w:eastAsia="Times New Roman" w:hAnsi="Times New Roman" w:cs="Times New Roman"/>
          <w:sz w:val="28"/>
          <w:szCs w:val="28"/>
        </w:rPr>
        <w:t xml:space="preserve"> тенниса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7795D02" w14:textId="375181A9" w:rsidR="005B43A4" w:rsidRDefault="005B43A4" w:rsidP="005B43A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F3E718" w14:textId="7CB0FDB0" w:rsidR="006D7E11" w:rsidRDefault="006D7E11" w:rsidP="006D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014EE9" w14:textId="77777777" w:rsidR="0038764A" w:rsidRDefault="0038764A" w:rsidP="006D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F56667" w14:textId="77777777" w:rsidR="00E4196D" w:rsidRPr="00E4196D" w:rsidRDefault="00A028D1" w:rsidP="006D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D1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3A66395C" w14:textId="77777777" w:rsidR="00E4196D" w:rsidRPr="00E4196D" w:rsidRDefault="00E4196D" w:rsidP="006D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643F" w14:textId="0142A135" w:rsidR="00E4196D" w:rsidRDefault="0064561E" w:rsidP="00DC1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61E">
        <w:rPr>
          <w:rFonts w:ascii="Times New Roman" w:eastAsia="Times New Roman" w:hAnsi="Times New Roman" w:cs="Times New Roman"/>
          <w:sz w:val="28"/>
          <w:szCs w:val="28"/>
        </w:rPr>
        <w:t>Внести в Порядок предоставления субсидии из бюджета Республики Татарстан некоммерческим организациям на финансовое обеспечение затрат, связанных с проведением спортивных мероприятий, мероприятий по пропаганде, популяризации и дальнейшему развитию тенниса, утвержденный постановлением Кабинета Министров Республики Татарстан от 11.09.2021 № 859 «Об утверждении Порядка предоставления субсидии из бюджета Республики Татарстан некоммерческим организациям на финансовое обеспечение затрат, связанных с проведением спортивных мероприятий, мероприятий по пропаганде, популяризации и дальнейшему развитию тенниса» (с изменениями, внесенными постановлениями Кабинета Министров Республики Татарстан от 06.09.2022 № 963, от 15.12.2022 № 1340, от 20.04.2023 № 503, от 14.03.2024 № 146</w:t>
      </w:r>
      <w:r>
        <w:rPr>
          <w:rFonts w:ascii="Times New Roman" w:eastAsia="Times New Roman" w:hAnsi="Times New Roman" w:cs="Times New Roman"/>
          <w:sz w:val="28"/>
          <w:szCs w:val="28"/>
        </w:rPr>
        <w:t>, от 28.12.2024 №</w:t>
      </w:r>
      <w:bookmarkStart w:id="0" w:name="_GoBack"/>
      <w:bookmarkEnd w:id="0"/>
      <w:r w:rsidRPr="0064561E">
        <w:rPr>
          <w:rFonts w:ascii="Times New Roman" w:eastAsia="Times New Roman" w:hAnsi="Times New Roman" w:cs="Times New Roman"/>
          <w:sz w:val="28"/>
          <w:szCs w:val="28"/>
        </w:rPr>
        <w:t xml:space="preserve"> 1233)</w:t>
      </w:r>
      <w:r w:rsidR="009E78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2C3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5660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62CCC3ED" w14:textId="44D380AB" w:rsidR="00C25660" w:rsidRDefault="00C25660" w:rsidP="00DC4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60">
        <w:rPr>
          <w:rFonts w:ascii="Times New Roman" w:eastAsia="Times New Roman" w:hAnsi="Times New Roman" w:cs="Times New Roman"/>
          <w:sz w:val="28"/>
          <w:szCs w:val="28"/>
        </w:rPr>
        <w:t>в пункте 1 слова «а также физическим лицам - производителям товаров, работ, услуг» заменить словами «физическим лицам»;</w:t>
      </w:r>
    </w:p>
    <w:p w14:paraId="5F8D52E3" w14:textId="7FB8F69F" w:rsidR="00C25660" w:rsidRPr="00C25660" w:rsidRDefault="00C25660" w:rsidP="00DC4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6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пункте 4 после слов «о субсидии» дополнить словами «, в том числе предусмотренной законом Республики Татарстан о бюджете Республики Татарстан (законом Республики Татарстан о внесении изменений в закон Республики Татарстан о бюджете Республики Татарстан),», после слов «Министерством финансов </w:t>
      </w:r>
      <w:r w:rsidR="009240BE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C25660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Федерации» дополнить словами «, в течение 10 рабочих дней со дня, </w:t>
      </w:r>
      <w:r w:rsidR="009240BE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C25660">
        <w:rPr>
          <w:rFonts w:ascii="Times New Roman" w:eastAsia="Calibri" w:hAnsi="Times New Roman" w:cs="Times New Roman"/>
          <w:sz w:val="28"/>
          <w:szCs w:val="28"/>
        </w:rPr>
        <w:t>следующего за днем доведения бюджетных ассигнований на предоставление субсидии до главного распорядителя бюджетных средств»;</w:t>
      </w:r>
    </w:p>
    <w:p w14:paraId="4DCD7F22" w14:textId="5420C253" w:rsidR="009B0A6E" w:rsidRDefault="00620581" w:rsidP="00DC4C2F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50 слова</w:t>
      </w:r>
      <w:r w:rsidRPr="00620581">
        <w:rPr>
          <w:rFonts w:ascii="Times New Roman" w:eastAsia="Times New Roman" w:hAnsi="Times New Roman" w:cs="Times New Roman"/>
          <w:sz w:val="28"/>
          <w:szCs w:val="28"/>
        </w:rPr>
        <w:t xml:space="preserve"> «расчетные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корреспондентские</w:t>
      </w:r>
      <w:r w:rsidRPr="00620581">
        <w:rPr>
          <w:rFonts w:ascii="Times New Roman" w:eastAsia="Times New Roman" w:hAnsi="Times New Roman" w:cs="Times New Roman"/>
          <w:sz w:val="28"/>
          <w:szCs w:val="28"/>
        </w:rPr>
        <w:t>» исключить;</w:t>
      </w:r>
    </w:p>
    <w:p w14:paraId="07CBC0EC" w14:textId="70BE6AB7" w:rsidR="009240BE" w:rsidRDefault="00587449" w:rsidP="005874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первом и четвертом</w:t>
      </w:r>
      <w:r w:rsidR="00B43B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8F6">
        <w:rPr>
          <w:rFonts w:ascii="Times New Roman" w:eastAsia="Times New Roman" w:hAnsi="Times New Roman" w:cs="Times New Roman"/>
          <w:sz w:val="28"/>
          <w:szCs w:val="28"/>
        </w:rPr>
        <w:t xml:space="preserve">пункта 55 </w:t>
      </w:r>
      <w:r w:rsidR="00B43B77">
        <w:rPr>
          <w:rFonts w:ascii="Times New Roman" w:eastAsia="Times New Roman" w:hAnsi="Times New Roman" w:cs="Times New Roman"/>
          <w:sz w:val="28"/>
          <w:szCs w:val="28"/>
        </w:rPr>
        <w:t>слова «остатки субсидии» и «</w:t>
      </w:r>
      <w:r w:rsidR="00B43B77" w:rsidRPr="00B43B77">
        <w:rPr>
          <w:rFonts w:ascii="Times New Roman" w:eastAsia="Times New Roman" w:hAnsi="Times New Roman" w:cs="Times New Roman"/>
          <w:sz w:val="28"/>
          <w:szCs w:val="28"/>
        </w:rPr>
        <w:t>остатка субсидии</w:t>
      </w:r>
      <w:r w:rsidR="00B43B7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240BE">
        <w:rPr>
          <w:rFonts w:ascii="Times New Roman" w:eastAsia="Times New Roman" w:hAnsi="Times New Roman" w:cs="Times New Roman"/>
          <w:sz w:val="28"/>
          <w:szCs w:val="28"/>
        </w:rPr>
        <w:t>заменить словами «</w:t>
      </w:r>
      <w:r w:rsidR="00DC4C2F">
        <w:rPr>
          <w:rFonts w:ascii="Times New Roman" w:eastAsia="Times New Roman" w:hAnsi="Times New Roman" w:cs="Times New Roman"/>
          <w:sz w:val="28"/>
          <w:szCs w:val="28"/>
        </w:rPr>
        <w:t xml:space="preserve">остатки средств </w:t>
      </w:r>
      <w:r w:rsidR="009240BE">
        <w:rPr>
          <w:rFonts w:ascii="Times New Roman" w:eastAsia="Times New Roman" w:hAnsi="Times New Roman" w:cs="Times New Roman"/>
          <w:sz w:val="28"/>
          <w:szCs w:val="28"/>
        </w:rPr>
        <w:t>субсидии»</w:t>
      </w:r>
      <w:r w:rsidR="00B43B77">
        <w:rPr>
          <w:rFonts w:ascii="Times New Roman" w:eastAsia="Times New Roman" w:hAnsi="Times New Roman" w:cs="Times New Roman"/>
          <w:sz w:val="28"/>
          <w:szCs w:val="28"/>
        </w:rPr>
        <w:t xml:space="preserve"> и «остатка средств субсидии» соответственно</w:t>
      </w:r>
      <w:r w:rsidR="009240B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B709E5" w14:textId="57A973A6" w:rsidR="009E7051" w:rsidRDefault="009E7051" w:rsidP="00DC4C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118F6">
        <w:rPr>
          <w:rFonts w:ascii="Times New Roman" w:eastAsia="Times New Roman" w:hAnsi="Times New Roman" w:cs="Times New Roman"/>
          <w:sz w:val="28"/>
          <w:szCs w:val="28"/>
        </w:rPr>
        <w:t xml:space="preserve">абзаце первом </w:t>
      </w: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6118F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56 слова «предоставленная субсидия подлежит» заменить словами «предоставленные средства субсидии подлежат»;</w:t>
      </w:r>
    </w:p>
    <w:p w14:paraId="0D1AA59F" w14:textId="1FCADA12" w:rsidR="009E7051" w:rsidRDefault="00CB1576" w:rsidP="00DC4C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118F6">
        <w:rPr>
          <w:rFonts w:ascii="Times New Roman" w:eastAsia="Times New Roman" w:hAnsi="Times New Roman" w:cs="Times New Roman"/>
          <w:sz w:val="28"/>
          <w:szCs w:val="28"/>
        </w:rPr>
        <w:t xml:space="preserve"> абзаце первом пункта</w:t>
      </w:r>
      <w:r w:rsidR="00177AA2">
        <w:rPr>
          <w:rFonts w:ascii="Times New Roman" w:eastAsia="Times New Roman" w:hAnsi="Times New Roman" w:cs="Times New Roman"/>
          <w:sz w:val="28"/>
          <w:szCs w:val="28"/>
        </w:rPr>
        <w:t xml:space="preserve"> 57 слова «возврата субсидии» заменить словами «возврата средств субсидии»</w:t>
      </w:r>
      <w:r w:rsidR="00DC4C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2F1FB5" w14:textId="0D72BCE2" w:rsidR="00DC4C2F" w:rsidRDefault="00DC4C2F" w:rsidP="00DC4C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58 слова «использованием субсидии» заменить словами «использованием средств субсидии».</w:t>
      </w:r>
    </w:p>
    <w:p w14:paraId="4159CB68" w14:textId="77777777" w:rsidR="001752EF" w:rsidRPr="009E7051" w:rsidRDefault="001752EF" w:rsidP="00DC4C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932D17" w14:textId="77777777" w:rsidR="00DC13F1" w:rsidRDefault="00DC13F1" w:rsidP="00DC4C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425078" w14:textId="77777777" w:rsidR="00E4196D" w:rsidRPr="00E4196D" w:rsidRDefault="00E4196D" w:rsidP="006D7E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7C15DE3C" w14:textId="1D5F0B43" w:rsidR="00D771C5" w:rsidRPr="00E4196D" w:rsidRDefault="00E4196D" w:rsidP="00985411">
      <w:pPr>
        <w:ind w:right="-1"/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9854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D771C5" w:rsidRPr="00E4196D" w:rsidSect="001752EF">
      <w:headerReference w:type="default" r:id="rId7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32083" w14:textId="77777777" w:rsidR="00EB04F6" w:rsidRDefault="00EB04F6" w:rsidP="00E4196D">
      <w:pPr>
        <w:spacing w:after="0" w:line="240" w:lineRule="auto"/>
      </w:pPr>
      <w:r>
        <w:separator/>
      </w:r>
    </w:p>
  </w:endnote>
  <w:endnote w:type="continuationSeparator" w:id="0">
    <w:p w14:paraId="2C0AD946" w14:textId="77777777" w:rsidR="00EB04F6" w:rsidRDefault="00EB04F6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3551C" w14:textId="77777777" w:rsidR="00EB04F6" w:rsidRDefault="00EB04F6" w:rsidP="00E4196D">
      <w:pPr>
        <w:spacing w:after="0" w:line="240" w:lineRule="auto"/>
      </w:pPr>
      <w:r>
        <w:separator/>
      </w:r>
    </w:p>
  </w:footnote>
  <w:footnote w:type="continuationSeparator" w:id="0">
    <w:p w14:paraId="642B832D" w14:textId="77777777" w:rsidR="00EB04F6" w:rsidRDefault="00EB04F6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2340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1F4AEB2" w14:textId="0ECF38D3" w:rsidR="0038764A" w:rsidRPr="0038764A" w:rsidRDefault="0038764A" w:rsidP="0038764A">
        <w:pPr>
          <w:pStyle w:val="a3"/>
          <w:tabs>
            <w:tab w:val="clear" w:pos="8306"/>
            <w:tab w:val="right" w:pos="10205"/>
          </w:tabs>
          <w:jc w:val="center"/>
          <w:rPr>
            <w:sz w:val="28"/>
            <w:szCs w:val="28"/>
          </w:rPr>
        </w:pPr>
        <w:r w:rsidRPr="0038764A">
          <w:rPr>
            <w:sz w:val="28"/>
            <w:szCs w:val="28"/>
          </w:rPr>
          <w:fldChar w:fldCharType="begin"/>
        </w:r>
        <w:r w:rsidRPr="0038764A">
          <w:rPr>
            <w:sz w:val="28"/>
            <w:szCs w:val="28"/>
          </w:rPr>
          <w:instrText>PAGE   \* MERGEFORMAT</w:instrText>
        </w:r>
        <w:r w:rsidRPr="0038764A">
          <w:rPr>
            <w:sz w:val="28"/>
            <w:szCs w:val="28"/>
          </w:rPr>
          <w:fldChar w:fldCharType="separate"/>
        </w:r>
        <w:r w:rsidR="0064561E">
          <w:rPr>
            <w:noProof/>
            <w:sz w:val="28"/>
            <w:szCs w:val="28"/>
          </w:rPr>
          <w:t>2</w:t>
        </w:r>
        <w:r w:rsidRPr="0038764A">
          <w:rPr>
            <w:sz w:val="28"/>
            <w:szCs w:val="28"/>
          </w:rPr>
          <w:fldChar w:fldCharType="end"/>
        </w:r>
      </w:p>
    </w:sdtContent>
  </w:sdt>
  <w:p w14:paraId="2FF2B4B9" w14:textId="77777777" w:rsidR="004D6F5A" w:rsidRDefault="00EB04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4408D"/>
    <w:multiLevelType w:val="hybridMultilevel"/>
    <w:tmpl w:val="8F961A10"/>
    <w:lvl w:ilvl="0" w:tplc="6E0AF124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90586E"/>
    <w:multiLevelType w:val="hybridMultilevel"/>
    <w:tmpl w:val="A9D85EDC"/>
    <w:lvl w:ilvl="0" w:tplc="BA9EF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F12642"/>
    <w:multiLevelType w:val="hybridMultilevel"/>
    <w:tmpl w:val="9C62089C"/>
    <w:lvl w:ilvl="0" w:tplc="4ECC3CBE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E7"/>
    <w:rsid w:val="00087826"/>
    <w:rsid w:val="000B1B25"/>
    <w:rsid w:val="000F69F0"/>
    <w:rsid w:val="00105EAA"/>
    <w:rsid w:val="001067DB"/>
    <w:rsid w:val="001752EF"/>
    <w:rsid w:val="00177AA2"/>
    <w:rsid w:val="00191247"/>
    <w:rsid w:val="001A3701"/>
    <w:rsid w:val="001D25FB"/>
    <w:rsid w:val="001F3226"/>
    <w:rsid w:val="001F4F6D"/>
    <w:rsid w:val="002235A5"/>
    <w:rsid w:val="0022442F"/>
    <w:rsid w:val="00226075"/>
    <w:rsid w:val="00236F21"/>
    <w:rsid w:val="002A3FAB"/>
    <w:rsid w:val="002C3FFA"/>
    <w:rsid w:val="002D4801"/>
    <w:rsid w:val="0033167D"/>
    <w:rsid w:val="00346036"/>
    <w:rsid w:val="00346CB6"/>
    <w:rsid w:val="00354F0F"/>
    <w:rsid w:val="0038764A"/>
    <w:rsid w:val="003C06B9"/>
    <w:rsid w:val="003C12F5"/>
    <w:rsid w:val="003E4C40"/>
    <w:rsid w:val="00425EF2"/>
    <w:rsid w:val="00436F2F"/>
    <w:rsid w:val="004561F8"/>
    <w:rsid w:val="004F628C"/>
    <w:rsid w:val="00501FFB"/>
    <w:rsid w:val="00530C9B"/>
    <w:rsid w:val="005444D0"/>
    <w:rsid w:val="00587449"/>
    <w:rsid w:val="00595BEB"/>
    <w:rsid w:val="005B43A4"/>
    <w:rsid w:val="005D497D"/>
    <w:rsid w:val="005D7275"/>
    <w:rsid w:val="0061025A"/>
    <w:rsid w:val="006118F6"/>
    <w:rsid w:val="006203A4"/>
    <w:rsid w:val="00620581"/>
    <w:rsid w:val="00642DA0"/>
    <w:rsid w:val="006455A2"/>
    <w:rsid w:val="0064561E"/>
    <w:rsid w:val="006514D5"/>
    <w:rsid w:val="006A056F"/>
    <w:rsid w:val="006A0DCC"/>
    <w:rsid w:val="006B59E7"/>
    <w:rsid w:val="006D7E11"/>
    <w:rsid w:val="007152A1"/>
    <w:rsid w:val="00715DAF"/>
    <w:rsid w:val="00775281"/>
    <w:rsid w:val="007B2B60"/>
    <w:rsid w:val="0081117B"/>
    <w:rsid w:val="008129B6"/>
    <w:rsid w:val="00837055"/>
    <w:rsid w:val="00853BFE"/>
    <w:rsid w:val="008B0A69"/>
    <w:rsid w:val="008B2B8B"/>
    <w:rsid w:val="008D11F7"/>
    <w:rsid w:val="0091467B"/>
    <w:rsid w:val="009240BE"/>
    <w:rsid w:val="00941897"/>
    <w:rsid w:val="00985411"/>
    <w:rsid w:val="009B0A6E"/>
    <w:rsid w:val="009E7051"/>
    <w:rsid w:val="009E78D7"/>
    <w:rsid w:val="009F09A5"/>
    <w:rsid w:val="00A028D1"/>
    <w:rsid w:val="00A34B35"/>
    <w:rsid w:val="00A6420C"/>
    <w:rsid w:val="00A77F5D"/>
    <w:rsid w:val="00AA78CB"/>
    <w:rsid w:val="00AB1567"/>
    <w:rsid w:val="00AB45D9"/>
    <w:rsid w:val="00AC132E"/>
    <w:rsid w:val="00AC7F2E"/>
    <w:rsid w:val="00AF287C"/>
    <w:rsid w:val="00AF403D"/>
    <w:rsid w:val="00B2522C"/>
    <w:rsid w:val="00B30B3B"/>
    <w:rsid w:val="00B43B77"/>
    <w:rsid w:val="00B46231"/>
    <w:rsid w:val="00B91B8F"/>
    <w:rsid w:val="00BC3376"/>
    <w:rsid w:val="00BC5B1E"/>
    <w:rsid w:val="00BE178D"/>
    <w:rsid w:val="00C2097A"/>
    <w:rsid w:val="00C25660"/>
    <w:rsid w:val="00C37F7F"/>
    <w:rsid w:val="00C53E37"/>
    <w:rsid w:val="00C55D25"/>
    <w:rsid w:val="00C70D8A"/>
    <w:rsid w:val="00C975FE"/>
    <w:rsid w:val="00CB1576"/>
    <w:rsid w:val="00CB2C1B"/>
    <w:rsid w:val="00CB5991"/>
    <w:rsid w:val="00D31BEC"/>
    <w:rsid w:val="00D36738"/>
    <w:rsid w:val="00D67471"/>
    <w:rsid w:val="00D75B5B"/>
    <w:rsid w:val="00D771C5"/>
    <w:rsid w:val="00DA3340"/>
    <w:rsid w:val="00DA61EE"/>
    <w:rsid w:val="00DB1AB1"/>
    <w:rsid w:val="00DC13F1"/>
    <w:rsid w:val="00DC4C2F"/>
    <w:rsid w:val="00DF0392"/>
    <w:rsid w:val="00E4196D"/>
    <w:rsid w:val="00E523F9"/>
    <w:rsid w:val="00EA15F9"/>
    <w:rsid w:val="00EB04F6"/>
    <w:rsid w:val="00EE4B9E"/>
    <w:rsid w:val="00F43E2B"/>
    <w:rsid w:val="00F61843"/>
    <w:rsid w:val="00F75335"/>
    <w:rsid w:val="00F753A1"/>
    <w:rsid w:val="00F861E9"/>
    <w:rsid w:val="00F926A6"/>
    <w:rsid w:val="00FC7BDB"/>
    <w:rsid w:val="00F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65EF"/>
  <w15:docId w15:val="{F4104BBC-6DFE-4B91-A377-AEDD14C2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</dc:creator>
  <cp:keywords/>
  <dc:description/>
  <cp:lastModifiedBy>User</cp:lastModifiedBy>
  <cp:revision>14</cp:revision>
  <cp:lastPrinted>2023-06-22T09:55:00Z</cp:lastPrinted>
  <dcterms:created xsi:type="dcterms:W3CDTF">2025-07-21T09:31:00Z</dcterms:created>
  <dcterms:modified xsi:type="dcterms:W3CDTF">2026-04-01T12:43:00Z</dcterms:modified>
</cp:coreProperties>
</file>