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3F637" w14:textId="7678A12E" w:rsidR="00AD40C2" w:rsidRDefault="009B168C" w:rsidP="009B168C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2896FD4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0D93D54F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7B6B0180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5325887B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61F1AF9F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0FEB57E8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52981D65" w14:textId="549A1852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30AC9BC9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23E58067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367BB7BA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434418E9" w14:textId="77777777"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267C8148" w14:textId="77777777"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588465EC" w14:textId="77777777" w:rsidR="00684165" w:rsidRPr="00833D4D" w:rsidRDefault="00684165" w:rsidP="00684165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833D4D">
        <w:rPr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14:paraId="0429F40E" w14:textId="77777777" w:rsidR="00684165" w:rsidRPr="00E35CCE" w:rsidRDefault="00684165" w:rsidP="003B7101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</w:p>
    <w:p w14:paraId="53984F3C" w14:textId="102F5A40"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15249701" w14:textId="77777777"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37C1AB8C" w14:textId="7FCB047A" w:rsidR="007424D3" w:rsidRPr="00E35CCE" w:rsidRDefault="00684165" w:rsidP="0081315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33D4D">
        <w:rPr>
          <w:sz w:val="28"/>
          <w:szCs w:val="28"/>
        </w:rPr>
        <w:t>Кабинет Министров Республики Татарстан ПОСТАНОВЛЯЕТ</w:t>
      </w:r>
      <w:r w:rsidR="007424D3" w:rsidRPr="009B3820">
        <w:rPr>
          <w:bCs/>
          <w:sz w:val="28"/>
          <w:szCs w:val="28"/>
        </w:rPr>
        <w:t>:</w:t>
      </w:r>
    </w:p>
    <w:p w14:paraId="1BDEFDD1" w14:textId="77777777"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7EBB18D5" w14:textId="2F8D0D76" w:rsidR="00684165" w:rsidRDefault="00684165" w:rsidP="006841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55270">
        <w:rPr>
          <w:bCs/>
          <w:sz w:val="28"/>
          <w:szCs w:val="28"/>
        </w:rPr>
        <w:t xml:space="preserve"> </w:t>
      </w:r>
      <w:r w:rsidRPr="00684165">
        <w:rPr>
          <w:bCs/>
          <w:sz w:val="28"/>
          <w:szCs w:val="28"/>
        </w:rPr>
        <w:t xml:space="preserve">Внести в Положение о государственном природном зоологическом заказнике регионального значения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Н</w:t>
      </w:r>
      <w:r w:rsidRPr="00684165">
        <w:rPr>
          <w:bCs/>
          <w:sz w:val="28"/>
          <w:szCs w:val="28"/>
        </w:rPr>
        <w:t>ократ</w:t>
      </w:r>
      <w:proofErr w:type="spellEnd"/>
      <w:r>
        <w:rPr>
          <w:bCs/>
          <w:sz w:val="28"/>
          <w:szCs w:val="28"/>
        </w:rPr>
        <w:t>»</w:t>
      </w:r>
      <w:r w:rsidRPr="00684165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 w:rsidR="005D4EC2">
        <w:rPr>
          <w:bCs/>
          <w:sz w:val="28"/>
          <w:szCs w:val="28"/>
        </w:rPr>
        <w:t>01.02.2019 № 57</w:t>
      </w:r>
      <w:r w:rsidRPr="00684165">
        <w:rPr>
          <w:bCs/>
          <w:sz w:val="28"/>
          <w:szCs w:val="28"/>
        </w:rPr>
        <w:t xml:space="preserve"> «</w:t>
      </w:r>
      <w:r w:rsidR="005D4EC2" w:rsidRPr="005D4EC2">
        <w:rPr>
          <w:bCs/>
          <w:sz w:val="28"/>
          <w:szCs w:val="28"/>
        </w:rPr>
        <w:t xml:space="preserve">Об организации на территории </w:t>
      </w:r>
      <w:proofErr w:type="spellStart"/>
      <w:r w:rsidR="005D4EC2" w:rsidRPr="005D4EC2">
        <w:rPr>
          <w:bCs/>
          <w:sz w:val="28"/>
          <w:szCs w:val="28"/>
        </w:rPr>
        <w:t>Мамадышского</w:t>
      </w:r>
      <w:proofErr w:type="spellEnd"/>
      <w:r w:rsidR="005D4EC2" w:rsidRPr="005D4EC2">
        <w:rPr>
          <w:bCs/>
          <w:sz w:val="28"/>
          <w:szCs w:val="28"/>
        </w:rPr>
        <w:t xml:space="preserve"> муниципального района Республики Татарстан государственного природного зоологического заказника р</w:t>
      </w:r>
      <w:r w:rsidR="005D4EC2">
        <w:rPr>
          <w:bCs/>
          <w:sz w:val="28"/>
          <w:szCs w:val="28"/>
        </w:rPr>
        <w:t>егионального значения «</w:t>
      </w:r>
      <w:proofErr w:type="spellStart"/>
      <w:r w:rsidR="005D4EC2">
        <w:rPr>
          <w:bCs/>
          <w:sz w:val="28"/>
          <w:szCs w:val="28"/>
        </w:rPr>
        <w:t>Нократ</w:t>
      </w:r>
      <w:proofErr w:type="spellEnd"/>
      <w:r w:rsidRPr="00684165">
        <w:rPr>
          <w:bCs/>
          <w:sz w:val="28"/>
          <w:szCs w:val="28"/>
        </w:rPr>
        <w:t>» (с изменениями, внесенными постановлени</w:t>
      </w:r>
      <w:r w:rsidR="005D4EC2">
        <w:rPr>
          <w:bCs/>
          <w:sz w:val="28"/>
          <w:szCs w:val="28"/>
        </w:rPr>
        <w:t>ем</w:t>
      </w:r>
      <w:r w:rsidRPr="00684165">
        <w:rPr>
          <w:bCs/>
          <w:sz w:val="28"/>
          <w:szCs w:val="28"/>
        </w:rPr>
        <w:t xml:space="preserve"> Кабинета Министров Республики Татарстан от </w:t>
      </w:r>
      <w:r w:rsidR="005D4EC2">
        <w:rPr>
          <w:bCs/>
          <w:sz w:val="28"/>
          <w:szCs w:val="28"/>
        </w:rPr>
        <w:t>22.02.2022 №</w:t>
      </w:r>
      <w:r w:rsidR="00CC5AA7">
        <w:rPr>
          <w:bCs/>
          <w:sz w:val="28"/>
          <w:szCs w:val="28"/>
        </w:rPr>
        <w:t xml:space="preserve"> </w:t>
      </w:r>
      <w:r w:rsidR="005D4EC2">
        <w:rPr>
          <w:bCs/>
          <w:sz w:val="28"/>
          <w:szCs w:val="28"/>
        </w:rPr>
        <w:t>15</w:t>
      </w:r>
      <w:r w:rsidR="00CC5AA7">
        <w:rPr>
          <w:bCs/>
          <w:sz w:val="28"/>
          <w:szCs w:val="28"/>
        </w:rPr>
        <w:t>2</w:t>
      </w:r>
      <w:r w:rsidRPr="00684165">
        <w:rPr>
          <w:bCs/>
          <w:sz w:val="28"/>
          <w:szCs w:val="28"/>
        </w:rPr>
        <w:t xml:space="preserve">), </w:t>
      </w:r>
      <w:r w:rsidR="00A565A8">
        <w:rPr>
          <w:bCs/>
          <w:sz w:val="28"/>
          <w:szCs w:val="28"/>
        </w:rPr>
        <w:t>изменение, изложив пункт 4.5 в новой редакции:</w:t>
      </w:r>
    </w:p>
    <w:p w14:paraId="44520813" w14:textId="3E164893" w:rsidR="009C555C" w:rsidRDefault="00A565A8" w:rsidP="009C5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 На территории заказника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0FFA10ED" w14:textId="015BA53C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C555C">
        <w:rPr>
          <w:bCs/>
          <w:sz w:val="28"/>
          <w:szCs w:val="28"/>
        </w:rPr>
        <w:t xml:space="preserve">Внести в Положение </w:t>
      </w:r>
      <w:r w:rsidRPr="001B025B">
        <w:rPr>
          <w:bCs/>
          <w:sz w:val="28"/>
          <w:szCs w:val="28"/>
        </w:rPr>
        <w:t xml:space="preserve"> о </w:t>
      </w:r>
      <w:r w:rsidRPr="00FF2292">
        <w:rPr>
          <w:bCs/>
          <w:sz w:val="28"/>
          <w:szCs w:val="28"/>
        </w:rPr>
        <w:t xml:space="preserve"> государственном природном зоологическом заказнике регионального значения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Ш</w:t>
      </w:r>
      <w:r w:rsidRPr="00FF2292">
        <w:rPr>
          <w:bCs/>
          <w:sz w:val="28"/>
          <w:szCs w:val="28"/>
        </w:rPr>
        <w:t>орский</w:t>
      </w:r>
      <w:proofErr w:type="spellEnd"/>
      <w:r>
        <w:rPr>
          <w:bCs/>
          <w:sz w:val="28"/>
          <w:szCs w:val="28"/>
        </w:rPr>
        <w:t>»</w:t>
      </w:r>
      <w:r w:rsidRPr="009C555C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>
        <w:rPr>
          <w:bCs/>
          <w:sz w:val="28"/>
          <w:szCs w:val="28"/>
        </w:rPr>
        <w:t>01.02.2019 № 64</w:t>
      </w:r>
      <w:r w:rsidRPr="009C555C">
        <w:rPr>
          <w:bCs/>
          <w:sz w:val="28"/>
          <w:szCs w:val="28"/>
        </w:rPr>
        <w:t xml:space="preserve"> «</w:t>
      </w:r>
      <w:r w:rsidRPr="00FF2292">
        <w:rPr>
          <w:bCs/>
          <w:sz w:val="28"/>
          <w:szCs w:val="28"/>
        </w:rPr>
        <w:t xml:space="preserve">Об организации на территории Арского, </w:t>
      </w:r>
      <w:proofErr w:type="spellStart"/>
      <w:r w:rsidRPr="00FF2292">
        <w:rPr>
          <w:bCs/>
          <w:sz w:val="28"/>
          <w:szCs w:val="28"/>
        </w:rPr>
        <w:t>Зеленодольского</w:t>
      </w:r>
      <w:proofErr w:type="spellEnd"/>
      <w:r w:rsidRPr="00FF2292">
        <w:rPr>
          <w:bCs/>
          <w:sz w:val="28"/>
          <w:szCs w:val="28"/>
        </w:rPr>
        <w:t xml:space="preserve"> и Высокогорского муниципальных районов государственного природного зоологического заказника </w:t>
      </w:r>
      <w:r>
        <w:rPr>
          <w:bCs/>
          <w:sz w:val="28"/>
          <w:szCs w:val="28"/>
        </w:rPr>
        <w:t>регионального значения «</w:t>
      </w:r>
      <w:proofErr w:type="spellStart"/>
      <w:r>
        <w:rPr>
          <w:bCs/>
          <w:sz w:val="28"/>
          <w:szCs w:val="28"/>
        </w:rPr>
        <w:t>Шорский</w:t>
      </w:r>
      <w:proofErr w:type="spellEnd"/>
      <w:r w:rsidRPr="009C555C">
        <w:rPr>
          <w:bCs/>
          <w:sz w:val="28"/>
          <w:szCs w:val="28"/>
        </w:rPr>
        <w:t>» (с изменениями, внесенными постановлениями Кабинета</w:t>
      </w:r>
      <w:r>
        <w:rPr>
          <w:bCs/>
          <w:sz w:val="28"/>
          <w:szCs w:val="28"/>
        </w:rPr>
        <w:t xml:space="preserve"> Министров Республики Татарстан</w:t>
      </w:r>
      <w:r w:rsidRPr="001B025B">
        <w:rPr>
          <w:bCs/>
          <w:sz w:val="28"/>
          <w:szCs w:val="28"/>
        </w:rPr>
        <w:t xml:space="preserve"> от </w:t>
      </w:r>
      <w:r w:rsidRPr="00FF2292">
        <w:rPr>
          <w:bCs/>
          <w:sz w:val="28"/>
          <w:szCs w:val="28"/>
        </w:rPr>
        <w:t xml:space="preserve">20.12.2021 </w:t>
      </w:r>
      <w:r>
        <w:rPr>
          <w:bCs/>
          <w:sz w:val="28"/>
          <w:szCs w:val="28"/>
        </w:rPr>
        <w:t>№ 1</w:t>
      </w:r>
      <w:r w:rsidRPr="00FF2292">
        <w:rPr>
          <w:bCs/>
          <w:sz w:val="28"/>
          <w:szCs w:val="28"/>
        </w:rPr>
        <w:t xml:space="preserve">255, от 22.02.2022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152, от 13.11.2023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1472, от 18.03.2024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155)</w:t>
      </w:r>
      <w:r w:rsidRPr="009C555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изменение, изложив пункт 4.6 в новой редакции:</w:t>
      </w:r>
    </w:p>
    <w:p w14:paraId="076810CB" w14:textId="77777777" w:rsidR="00C55270" w:rsidRPr="00FF2292" w:rsidRDefault="00C55270" w:rsidP="00C55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«4.6. На территории заказника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677697F7" w14:textId="3D7A5260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C555C">
        <w:rPr>
          <w:bCs/>
          <w:sz w:val="28"/>
          <w:szCs w:val="28"/>
        </w:rPr>
        <w:t xml:space="preserve">Внести в Положение </w:t>
      </w:r>
      <w:r w:rsidRPr="001B025B">
        <w:rPr>
          <w:bCs/>
          <w:sz w:val="28"/>
          <w:szCs w:val="28"/>
        </w:rPr>
        <w:t xml:space="preserve"> о государственном природном заказнике регионального значения комплексного профиля </w:t>
      </w:r>
      <w:r>
        <w:rPr>
          <w:bCs/>
          <w:sz w:val="28"/>
          <w:szCs w:val="28"/>
        </w:rPr>
        <w:t>«</w:t>
      </w:r>
      <w:proofErr w:type="spellStart"/>
      <w:r w:rsidRPr="001B025B">
        <w:rPr>
          <w:bCs/>
          <w:sz w:val="28"/>
          <w:szCs w:val="28"/>
        </w:rPr>
        <w:t>Черемшанский</w:t>
      </w:r>
      <w:proofErr w:type="spellEnd"/>
      <w:r>
        <w:rPr>
          <w:bCs/>
          <w:sz w:val="28"/>
          <w:szCs w:val="28"/>
        </w:rPr>
        <w:t>»</w:t>
      </w:r>
      <w:r w:rsidRPr="009C555C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>
        <w:rPr>
          <w:bCs/>
          <w:sz w:val="28"/>
          <w:szCs w:val="28"/>
        </w:rPr>
        <w:t>06.02.2019 № 74</w:t>
      </w:r>
      <w:r w:rsidRPr="009C555C">
        <w:rPr>
          <w:bCs/>
          <w:sz w:val="28"/>
          <w:szCs w:val="28"/>
        </w:rPr>
        <w:t xml:space="preserve"> «</w:t>
      </w:r>
      <w:r w:rsidRPr="001B025B">
        <w:rPr>
          <w:bCs/>
          <w:sz w:val="28"/>
          <w:szCs w:val="28"/>
        </w:rPr>
        <w:t xml:space="preserve">Об организации на территории </w:t>
      </w:r>
      <w:proofErr w:type="spellStart"/>
      <w:r w:rsidRPr="001B025B">
        <w:rPr>
          <w:bCs/>
          <w:sz w:val="28"/>
          <w:szCs w:val="28"/>
        </w:rPr>
        <w:t>Нурлатского</w:t>
      </w:r>
      <w:proofErr w:type="spellEnd"/>
      <w:r w:rsidRPr="001B025B">
        <w:rPr>
          <w:bCs/>
          <w:sz w:val="28"/>
          <w:szCs w:val="28"/>
        </w:rPr>
        <w:t xml:space="preserve"> муниципального района Республики Татарстан государственного природного заказника регионального значения комплексного профиля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Черемшанский</w:t>
      </w:r>
      <w:proofErr w:type="spellEnd"/>
      <w:r w:rsidRPr="009C555C">
        <w:rPr>
          <w:bCs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Pr="001B025B">
        <w:rPr>
          <w:bCs/>
          <w:sz w:val="28"/>
          <w:szCs w:val="28"/>
        </w:rPr>
        <w:t xml:space="preserve"> от 22.02.2022 </w:t>
      </w:r>
      <w:r>
        <w:rPr>
          <w:bCs/>
          <w:sz w:val="28"/>
          <w:szCs w:val="28"/>
        </w:rPr>
        <w:t>№</w:t>
      </w:r>
      <w:r w:rsidRPr="001B025B">
        <w:rPr>
          <w:bCs/>
          <w:sz w:val="28"/>
          <w:szCs w:val="28"/>
        </w:rPr>
        <w:t xml:space="preserve"> 152, </w:t>
      </w:r>
      <w:r>
        <w:rPr>
          <w:bCs/>
          <w:sz w:val="28"/>
          <w:szCs w:val="28"/>
        </w:rPr>
        <w:t>от 13.11.2023 № 1472, от 18.03.2024 № 155</w:t>
      </w:r>
      <w:r w:rsidRPr="009C555C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>изменение, изложив пункт 4.4 в новой редакции:</w:t>
      </w:r>
    </w:p>
    <w:p w14:paraId="4BB0D052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«4.4. На территории заказника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64EF9A40" w14:textId="36C05679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C555C">
        <w:rPr>
          <w:bCs/>
          <w:sz w:val="28"/>
          <w:szCs w:val="28"/>
        </w:rPr>
        <w:t xml:space="preserve">Внести в Положение о памятнике природы регионального значения </w:t>
      </w:r>
      <w:r>
        <w:rPr>
          <w:bCs/>
          <w:sz w:val="28"/>
          <w:szCs w:val="28"/>
        </w:rPr>
        <w:t>«</w:t>
      </w:r>
      <w:r w:rsidRPr="00CC5AA7">
        <w:rPr>
          <w:bCs/>
          <w:sz w:val="28"/>
          <w:szCs w:val="28"/>
        </w:rPr>
        <w:t>Озеро Черное</w:t>
      </w:r>
      <w:r>
        <w:rPr>
          <w:bCs/>
          <w:sz w:val="28"/>
          <w:szCs w:val="28"/>
        </w:rPr>
        <w:t>»</w:t>
      </w:r>
      <w:r w:rsidRPr="009C555C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>
        <w:rPr>
          <w:bCs/>
          <w:sz w:val="28"/>
          <w:szCs w:val="28"/>
        </w:rPr>
        <w:t>18.03.2019 № 186</w:t>
      </w:r>
      <w:r w:rsidRPr="009C555C">
        <w:rPr>
          <w:bCs/>
          <w:sz w:val="28"/>
          <w:szCs w:val="28"/>
        </w:rPr>
        <w:t xml:space="preserve"> «</w:t>
      </w:r>
      <w:r w:rsidRPr="00CC5AA7">
        <w:rPr>
          <w:bCs/>
          <w:sz w:val="28"/>
          <w:szCs w:val="28"/>
        </w:rPr>
        <w:t xml:space="preserve">Об объявлении природного объекта </w:t>
      </w:r>
      <w:r>
        <w:rPr>
          <w:bCs/>
          <w:sz w:val="28"/>
          <w:szCs w:val="28"/>
        </w:rPr>
        <w:t>«</w:t>
      </w:r>
      <w:r w:rsidRPr="00CC5AA7">
        <w:rPr>
          <w:bCs/>
          <w:sz w:val="28"/>
          <w:szCs w:val="28"/>
        </w:rPr>
        <w:t>Озеро Черное</w:t>
      </w:r>
      <w:r>
        <w:rPr>
          <w:bCs/>
          <w:sz w:val="28"/>
          <w:szCs w:val="28"/>
        </w:rPr>
        <w:t>»</w:t>
      </w:r>
      <w:r w:rsidRPr="00CC5AA7">
        <w:rPr>
          <w:bCs/>
          <w:sz w:val="28"/>
          <w:szCs w:val="28"/>
        </w:rPr>
        <w:t xml:space="preserve"> на территории </w:t>
      </w:r>
      <w:proofErr w:type="spellStart"/>
      <w:r w:rsidRPr="00CC5AA7">
        <w:rPr>
          <w:bCs/>
          <w:sz w:val="28"/>
          <w:szCs w:val="28"/>
        </w:rPr>
        <w:t>Зеленодольского</w:t>
      </w:r>
      <w:proofErr w:type="spellEnd"/>
      <w:r w:rsidRPr="00CC5AA7">
        <w:rPr>
          <w:bCs/>
          <w:sz w:val="28"/>
          <w:szCs w:val="28"/>
        </w:rPr>
        <w:t xml:space="preserve"> муниципального района Республики Татарстан памятником природы регионального значения</w:t>
      </w:r>
      <w:r>
        <w:rPr>
          <w:bCs/>
          <w:sz w:val="28"/>
          <w:szCs w:val="28"/>
        </w:rPr>
        <w:t>»</w:t>
      </w:r>
      <w:r w:rsidRPr="009C555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изменение, изложив пункт 10 в новой редакции:</w:t>
      </w:r>
    </w:p>
    <w:p w14:paraId="56FD6E54" w14:textId="2636F624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На территории памятника природы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28222923" w14:textId="1D2FCC70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Pr="00833D4D">
        <w:rPr>
          <w:bCs/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bCs/>
          <w:sz w:val="28"/>
          <w:szCs w:val="28"/>
        </w:rPr>
        <w:t>29.03.2019 № 237</w:t>
      </w:r>
      <w:r w:rsidRPr="00833D4D">
        <w:rPr>
          <w:bCs/>
          <w:sz w:val="28"/>
          <w:szCs w:val="28"/>
        </w:rPr>
        <w:t xml:space="preserve"> «</w:t>
      </w:r>
      <w:r w:rsidRPr="005E477C">
        <w:rPr>
          <w:bCs/>
          <w:sz w:val="28"/>
          <w:szCs w:val="28"/>
        </w:rPr>
        <w:t xml:space="preserve">Об утверждении положений о памятниках природы регионального </w:t>
      </w:r>
      <w:r w:rsidRPr="005E477C">
        <w:rPr>
          <w:bCs/>
          <w:sz w:val="28"/>
          <w:szCs w:val="28"/>
        </w:rPr>
        <w:lastRenderedPageBreak/>
        <w:t>значения Республики Татарстан</w:t>
      </w:r>
      <w:r w:rsidRPr="00833D4D">
        <w:rPr>
          <w:bCs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Pr="00922A84">
        <w:rPr>
          <w:bCs/>
          <w:sz w:val="28"/>
          <w:szCs w:val="28"/>
        </w:rPr>
        <w:t xml:space="preserve">от </w:t>
      </w:r>
      <w:r w:rsidRPr="005E477C">
        <w:rPr>
          <w:bCs/>
          <w:sz w:val="28"/>
          <w:szCs w:val="28"/>
        </w:rPr>
        <w:t xml:space="preserve">13.07.2019 </w:t>
      </w:r>
      <w:r>
        <w:rPr>
          <w:bCs/>
          <w:sz w:val="28"/>
          <w:szCs w:val="28"/>
        </w:rPr>
        <w:t>№</w:t>
      </w:r>
      <w:r w:rsidRPr="005E477C">
        <w:rPr>
          <w:bCs/>
          <w:sz w:val="28"/>
          <w:szCs w:val="28"/>
        </w:rPr>
        <w:t xml:space="preserve"> 579, от 21.05.2021 </w:t>
      </w:r>
      <w:r>
        <w:rPr>
          <w:bCs/>
          <w:sz w:val="28"/>
          <w:szCs w:val="28"/>
        </w:rPr>
        <w:t>№</w:t>
      </w:r>
      <w:r w:rsidRPr="005E477C">
        <w:rPr>
          <w:bCs/>
          <w:sz w:val="28"/>
          <w:szCs w:val="28"/>
        </w:rPr>
        <w:t xml:space="preserve"> 352, от 22.02.</w:t>
      </w:r>
      <w:r>
        <w:rPr>
          <w:bCs/>
          <w:sz w:val="28"/>
          <w:szCs w:val="28"/>
        </w:rPr>
        <w:t>2022 № 152, от 14.03.2025 № 151</w:t>
      </w:r>
      <w:r w:rsidRPr="005E477C">
        <w:rPr>
          <w:bCs/>
          <w:sz w:val="28"/>
          <w:szCs w:val="28"/>
        </w:rPr>
        <w:t>)</w:t>
      </w:r>
      <w:r w:rsidRPr="00833D4D">
        <w:rPr>
          <w:bCs/>
          <w:sz w:val="28"/>
          <w:szCs w:val="28"/>
        </w:rPr>
        <w:t>, следующие изменения:</w:t>
      </w:r>
    </w:p>
    <w:p w14:paraId="4190DF35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3.2 </w:t>
      </w:r>
      <w:r w:rsidRPr="00833D4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833D4D">
        <w:rPr>
          <w:bCs/>
          <w:sz w:val="28"/>
          <w:szCs w:val="28"/>
        </w:rPr>
        <w:t xml:space="preserve"> </w:t>
      </w:r>
      <w:r w:rsidRPr="005E477C">
        <w:rPr>
          <w:bCs/>
          <w:sz w:val="28"/>
          <w:szCs w:val="28"/>
        </w:rPr>
        <w:t>о памятниках природы регионального значения, охраняемыми объектами которых являются лесные массивы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изложить в новой редакции:</w:t>
      </w:r>
    </w:p>
    <w:p w14:paraId="6DCFD6A2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На территории </w:t>
      </w:r>
      <w:r w:rsidRPr="005E477C">
        <w:rPr>
          <w:sz w:val="28"/>
          <w:szCs w:val="28"/>
        </w:rPr>
        <w:t>Памятников природы</w:t>
      </w:r>
      <w:r>
        <w:rPr>
          <w:sz w:val="28"/>
          <w:szCs w:val="28"/>
        </w:rPr>
        <w:t xml:space="preserve">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»;</w:t>
      </w:r>
    </w:p>
    <w:p w14:paraId="5969F1A5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3.2 </w:t>
      </w:r>
      <w:r w:rsidRPr="00833D4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833D4D">
        <w:rPr>
          <w:bCs/>
          <w:sz w:val="28"/>
          <w:szCs w:val="28"/>
        </w:rPr>
        <w:t xml:space="preserve"> </w:t>
      </w:r>
      <w:r w:rsidRPr="005E477C">
        <w:rPr>
          <w:bCs/>
          <w:sz w:val="28"/>
          <w:szCs w:val="28"/>
        </w:rPr>
        <w:t>о памятниках природы регионального значения, охраняемыми объектами которых являются ботанические комплексы,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50683D41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На территории </w:t>
      </w:r>
      <w:r w:rsidRPr="005E477C">
        <w:rPr>
          <w:sz w:val="28"/>
          <w:szCs w:val="28"/>
        </w:rPr>
        <w:t>Памятников природы</w:t>
      </w:r>
      <w:r>
        <w:rPr>
          <w:sz w:val="28"/>
          <w:szCs w:val="28"/>
        </w:rPr>
        <w:t xml:space="preserve">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»;</w:t>
      </w:r>
    </w:p>
    <w:p w14:paraId="4A02B92F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3.2 </w:t>
      </w:r>
      <w:r w:rsidRPr="00833D4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833D4D">
        <w:rPr>
          <w:bCs/>
          <w:sz w:val="28"/>
          <w:szCs w:val="28"/>
        </w:rPr>
        <w:t xml:space="preserve"> </w:t>
      </w:r>
      <w:r w:rsidRPr="005E477C">
        <w:rPr>
          <w:bCs/>
          <w:sz w:val="28"/>
          <w:szCs w:val="28"/>
        </w:rPr>
        <w:t>о памятниках природы регионального значения, охраняемыми объектами которых являются геологические комплексы,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6587205B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На территории </w:t>
      </w:r>
      <w:r w:rsidRPr="005E477C">
        <w:rPr>
          <w:sz w:val="28"/>
          <w:szCs w:val="28"/>
        </w:rPr>
        <w:t>Памятников природы</w:t>
      </w:r>
      <w:r>
        <w:rPr>
          <w:sz w:val="28"/>
          <w:szCs w:val="28"/>
        </w:rPr>
        <w:t xml:space="preserve">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»;</w:t>
      </w:r>
    </w:p>
    <w:p w14:paraId="0BF12C90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3.2 </w:t>
      </w:r>
      <w:r w:rsidRPr="00833D4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833D4D">
        <w:rPr>
          <w:bCs/>
          <w:sz w:val="28"/>
          <w:szCs w:val="28"/>
        </w:rPr>
        <w:t xml:space="preserve"> </w:t>
      </w:r>
      <w:r w:rsidRPr="005E477C">
        <w:rPr>
          <w:bCs/>
          <w:sz w:val="28"/>
          <w:szCs w:val="28"/>
        </w:rPr>
        <w:t>о памятниках природы регионального значения, охраняемыми объектами которых являются почвенные комплексы,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3E473A33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На территории </w:t>
      </w:r>
      <w:r w:rsidRPr="005E477C">
        <w:rPr>
          <w:sz w:val="28"/>
          <w:szCs w:val="28"/>
        </w:rPr>
        <w:t>Памятников природы</w:t>
      </w:r>
      <w:r>
        <w:rPr>
          <w:sz w:val="28"/>
          <w:szCs w:val="28"/>
        </w:rPr>
        <w:t xml:space="preserve">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</w:t>
      </w:r>
      <w:r w:rsidRPr="00A565A8">
        <w:rPr>
          <w:sz w:val="28"/>
          <w:szCs w:val="28"/>
        </w:rPr>
        <w:lastRenderedPageBreak/>
        <w:t xml:space="preserve">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»;</w:t>
      </w:r>
    </w:p>
    <w:p w14:paraId="4D907E9C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3.2 </w:t>
      </w:r>
      <w:r w:rsidRPr="00833D4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833D4D">
        <w:rPr>
          <w:bCs/>
          <w:sz w:val="28"/>
          <w:szCs w:val="28"/>
        </w:rPr>
        <w:t xml:space="preserve"> </w:t>
      </w:r>
      <w:r w:rsidRPr="005E477C">
        <w:rPr>
          <w:bCs/>
          <w:sz w:val="28"/>
          <w:szCs w:val="28"/>
        </w:rPr>
        <w:t>о памятниках природы регионального значения, охраняемыми объектами которых являются зоологические комплексы,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3B55F679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На территории </w:t>
      </w:r>
      <w:r w:rsidRPr="005E477C">
        <w:rPr>
          <w:sz w:val="28"/>
          <w:szCs w:val="28"/>
        </w:rPr>
        <w:t>Памятников природы</w:t>
      </w:r>
      <w:r>
        <w:rPr>
          <w:sz w:val="28"/>
          <w:szCs w:val="28"/>
        </w:rPr>
        <w:t xml:space="preserve">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»;</w:t>
      </w:r>
    </w:p>
    <w:p w14:paraId="6BDD4497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3.2 </w:t>
      </w:r>
      <w:r w:rsidRPr="00833D4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833D4D">
        <w:rPr>
          <w:bCs/>
          <w:sz w:val="28"/>
          <w:szCs w:val="28"/>
        </w:rPr>
        <w:t xml:space="preserve"> </w:t>
      </w:r>
      <w:r w:rsidRPr="005E477C">
        <w:rPr>
          <w:bCs/>
          <w:sz w:val="28"/>
          <w:szCs w:val="28"/>
        </w:rPr>
        <w:t>о памятниках природы регионального значения, охраняемыми объектами которых являются культурно-исторические комплексы,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229D3D62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На территории </w:t>
      </w:r>
      <w:r w:rsidRPr="005E477C">
        <w:rPr>
          <w:sz w:val="28"/>
          <w:szCs w:val="28"/>
        </w:rPr>
        <w:t>Памятников природы</w:t>
      </w:r>
      <w:r>
        <w:rPr>
          <w:sz w:val="28"/>
          <w:szCs w:val="28"/>
        </w:rPr>
        <w:t xml:space="preserve">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»;</w:t>
      </w:r>
    </w:p>
    <w:p w14:paraId="05489B11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пункт 3.2 </w:t>
      </w:r>
      <w:r w:rsidRPr="00833D4D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833D4D">
        <w:rPr>
          <w:bCs/>
          <w:sz w:val="28"/>
          <w:szCs w:val="28"/>
        </w:rPr>
        <w:t xml:space="preserve"> </w:t>
      </w:r>
      <w:r w:rsidRPr="005E477C">
        <w:rPr>
          <w:bCs/>
          <w:sz w:val="28"/>
          <w:szCs w:val="28"/>
        </w:rPr>
        <w:t>о памятниках природы регионального значения, охраняемыми объектами которых являются ландшафтные комплексы,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4D719312" w14:textId="4FCC1DBE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На территории </w:t>
      </w:r>
      <w:r w:rsidRPr="005E477C">
        <w:rPr>
          <w:sz w:val="28"/>
          <w:szCs w:val="28"/>
        </w:rPr>
        <w:t>Памятников природы</w:t>
      </w:r>
      <w:r>
        <w:rPr>
          <w:sz w:val="28"/>
          <w:szCs w:val="28"/>
        </w:rPr>
        <w:t xml:space="preserve">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».</w:t>
      </w:r>
    </w:p>
    <w:p w14:paraId="17BD20AD" w14:textId="4142EC40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</w:t>
      </w:r>
      <w:r w:rsidRPr="00FF2292">
        <w:rPr>
          <w:sz w:val="28"/>
          <w:szCs w:val="28"/>
        </w:rPr>
        <w:t xml:space="preserve"> </w:t>
      </w:r>
      <w:r w:rsidRPr="009C555C">
        <w:rPr>
          <w:bCs/>
          <w:sz w:val="28"/>
          <w:szCs w:val="28"/>
        </w:rPr>
        <w:t xml:space="preserve">Внести в Положение </w:t>
      </w:r>
      <w:r w:rsidRPr="001B025B">
        <w:rPr>
          <w:bCs/>
          <w:sz w:val="28"/>
          <w:szCs w:val="28"/>
        </w:rPr>
        <w:t xml:space="preserve"> </w:t>
      </w:r>
      <w:r w:rsidRPr="00FF2292">
        <w:rPr>
          <w:bCs/>
          <w:sz w:val="28"/>
          <w:szCs w:val="28"/>
        </w:rPr>
        <w:t xml:space="preserve">о государственном природном заказнике регионального значения ландшафтного профиля </w:t>
      </w:r>
      <w:r>
        <w:rPr>
          <w:bCs/>
          <w:sz w:val="28"/>
          <w:szCs w:val="28"/>
        </w:rPr>
        <w:t>«В</w:t>
      </w:r>
      <w:r w:rsidRPr="00FF2292">
        <w:rPr>
          <w:bCs/>
          <w:sz w:val="28"/>
          <w:szCs w:val="28"/>
        </w:rPr>
        <w:t>олжские просторы</w:t>
      </w:r>
      <w:r>
        <w:rPr>
          <w:bCs/>
          <w:sz w:val="28"/>
          <w:szCs w:val="28"/>
        </w:rPr>
        <w:t>»</w:t>
      </w:r>
      <w:r w:rsidRPr="009C555C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>
        <w:rPr>
          <w:bCs/>
          <w:sz w:val="28"/>
          <w:szCs w:val="28"/>
        </w:rPr>
        <w:t>30.12.2019 № 1260</w:t>
      </w:r>
      <w:r w:rsidRPr="009C555C">
        <w:rPr>
          <w:bCs/>
          <w:sz w:val="28"/>
          <w:szCs w:val="28"/>
        </w:rPr>
        <w:t xml:space="preserve"> «</w:t>
      </w:r>
      <w:r w:rsidRPr="00FF2292">
        <w:rPr>
          <w:bCs/>
          <w:sz w:val="28"/>
          <w:szCs w:val="28"/>
        </w:rPr>
        <w:t xml:space="preserve">О создании на территории </w:t>
      </w:r>
      <w:proofErr w:type="spellStart"/>
      <w:r w:rsidRPr="00FF2292">
        <w:rPr>
          <w:bCs/>
          <w:sz w:val="28"/>
          <w:szCs w:val="28"/>
        </w:rPr>
        <w:t>Верхнеуслонского</w:t>
      </w:r>
      <w:proofErr w:type="spellEnd"/>
      <w:r w:rsidRPr="00FF2292">
        <w:rPr>
          <w:bCs/>
          <w:sz w:val="28"/>
          <w:szCs w:val="28"/>
        </w:rPr>
        <w:t xml:space="preserve">, </w:t>
      </w:r>
      <w:proofErr w:type="spellStart"/>
      <w:r w:rsidRPr="00FF2292">
        <w:rPr>
          <w:bCs/>
          <w:sz w:val="28"/>
          <w:szCs w:val="28"/>
        </w:rPr>
        <w:t>Зеленодольского</w:t>
      </w:r>
      <w:proofErr w:type="spellEnd"/>
      <w:r w:rsidRPr="00FF2292">
        <w:rPr>
          <w:bCs/>
          <w:sz w:val="28"/>
          <w:szCs w:val="28"/>
        </w:rPr>
        <w:t>, Камско-</w:t>
      </w:r>
      <w:proofErr w:type="spellStart"/>
      <w:r w:rsidRPr="00FF2292">
        <w:rPr>
          <w:bCs/>
          <w:sz w:val="28"/>
          <w:szCs w:val="28"/>
        </w:rPr>
        <w:t>Устьинского</w:t>
      </w:r>
      <w:proofErr w:type="spellEnd"/>
      <w:r w:rsidRPr="00FF2292">
        <w:rPr>
          <w:bCs/>
          <w:sz w:val="28"/>
          <w:szCs w:val="28"/>
        </w:rPr>
        <w:t xml:space="preserve">, </w:t>
      </w:r>
      <w:proofErr w:type="spellStart"/>
      <w:r w:rsidRPr="00FF2292">
        <w:rPr>
          <w:bCs/>
          <w:sz w:val="28"/>
          <w:szCs w:val="28"/>
        </w:rPr>
        <w:t>Лаишевского</w:t>
      </w:r>
      <w:proofErr w:type="spellEnd"/>
      <w:r w:rsidRPr="00FF2292">
        <w:rPr>
          <w:bCs/>
          <w:sz w:val="28"/>
          <w:szCs w:val="28"/>
        </w:rPr>
        <w:t xml:space="preserve"> муниципальных районов, муниципального образования г. Казани государственного природного заказника регионального значения ландшафтного профиля </w:t>
      </w:r>
      <w:r>
        <w:rPr>
          <w:bCs/>
          <w:sz w:val="28"/>
          <w:szCs w:val="28"/>
        </w:rPr>
        <w:t>«</w:t>
      </w:r>
      <w:r w:rsidRPr="00FF2292">
        <w:rPr>
          <w:bCs/>
          <w:sz w:val="28"/>
          <w:szCs w:val="28"/>
        </w:rPr>
        <w:t>Волжские просторы</w:t>
      </w:r>
      <w:r w:rsidRPr="009C555C">
        <w:rPr>
          <w:bCs/>
          <w:sz w:val="28"/>
          <w:szCs w:val="28"/>
        </w:rPr>
        <w:t>» (с изменениями, внесенными постановлениями Кабинета</w:t>
      </w:r>
      <w:r>
        <w:rPr>
          <w:bCs/>
          <w:sz w:val="28"/>
          <w:szCs w:val="28"/>
        </w:rPr>
        <w:t xml:space="preserve"> Министров Республики Татарстан</w:t>
      </w:r>
      <w:r w:rsidRPr="001B025B">
        <w:rPr>
          <w:bCs/>
          <w:sz w:val="28"/>
          <w:szCs w:val="28"/>
        </w:rPr>
        <w:t xml:space="preserve"> </w:t>
      </w:r>
      <w:r w:rsidRPr="00FF2292">
        <w:rPr>
          <w:bCs/>
          <w:sz w:val="28"/>
          <w:szCs w:val="28"/>
        </w:rPr>
        <w:t xml:space="preserve">от 21.05.2020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410, от 18.08.2020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703, от 20.12.2021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1255, от 22.02.2022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152, от 30.11.2023 </w:t>
      </w:r>
      <w:r>
        <w:rPr>
          <w:bCs/>
          <w:sz w:val="28"/>
          <w:szCs w:val="28"/>
        </w:rPr>
        <w:t>№</w:t>
      </w:r>
      <w:r w:rsidRPr="00FF2292">
        <w:rPr>
          <w:bCs/>
          <w:sz w:val="28"/>
          <w:szCs w:val="28"/>
        </w:rPr>
        <w:t xml:space="preserve"> 1536, от 19.08</w:t>
      </w:r>
      <w:r>
        <w:rPr>
          <w:bCs/>
          <w:sz w:val="28"/>
          <w:szCs w:val="28"/>
        </w:rPr>
        <w:t>.2024 № 670, от 28.01.2025 № 38</w:t>
      </w:r>
      <w:r w:rsidRPr="00FF2292">
        <w:rPr>
          <w:bCs/>
          <w:sz w:val="28"/>
          <w:szCs w:val="28"/>
        </w:rPr>
        <w:t>)</w:t>
      </w:r>
      <w:r w:rsidRPr="009C555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изменение, изложив пункт 4.5 в новой редакции:</w:t>
      </w:r>
    </w:p>
    <w:p w14:paraId="4D9B59E0" w14:textId="77777777" w:rsidR="00C55270" w:rsidRPr="00FF2292" w:rsidRDefault="00C55270" w:rsidP="00C55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«4.5. На территории заказника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662BECC5" w14:textId="3A9028A2" w:rsidR="00C55270" w:rsidRPr="009C555C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C555C">
        <w:rPr>
          <w:bCs/>
          <w:sz w:val="28"/>
          <w:szCs w:val="28"/>
        </w:rPr>
        <w:t xml:space="preserve">Внести в Положение </w:t>
      </w:r>
      <w:r w:rsidRPr="001B025B">
        <w:rPr>
          <w:bCs/>
          <w:sz w:val="28"/>
          <w:szCs w:val="28"/>
        </w:rPr>
        <w:t xml:space="preserve"> о государственном природном заказнике регионального значения комплексного профиля </w:t>
      </w:r>
      <w:r>
        <w:rPr>
          <w:bCs/>
          <w:sz w:val="28"/>
          <w:szCs w:val="28"/>
        </w:rPr>
        <w:t>«К</w:t>
      </w:r>
      <w:r w:rsidRPr="001B025B">
        <w:rPr>
          <w:bCs/>
          <w:sz w:val="28"/>
          <w:szCs w:val="28"/>
        </w:rPr>
        <w:t>амско-</w:t>
      </w:r>
      <w:proofErr w:type="spellStart"/>
      <w:r>
        <w:rPr>
          <w:bCs/>
          <w:sz w:val="28"/>
          <w:szCs w:val="28"/>
        </w:rPr>
        <w:t>И</w:t>
      </w:r>
      <w:r w:rsidRPr="001B025B">
        <w:rPr>
          <w:bCs/>
          <w:sz w:val="28"/>
          <w:szCs w:val="28"/>
        </w:rPr>
        <w:t>кский</w:t>
      </w:r>
      <w:proofErr w:type="spellEnd"/>
      <w:r>
        <w:rPr>
          <w:bCs/>
          <w:sz w:val="28"/>
          <w:szCs w:val="28"/>
        </w:rPr>
        <w:t>»</w:t>
      </w:r>
      <w:r w:rsidRPr="009C555C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>
        <w:rPr>
          <w:bCs/>
          <w:sz w:val="28"/>
          <w:szCs w:val="28"/>
        </w:rPr>
        <w:t>28.08.2020 № 751</w:t>
      </w:r>
      <w:r w:rsidRPr="009C555C">
        <w:rPr>
          <w:bCs/>
          <w:sz w:val="28"/>
          <w:szCs w:val="28"/>
        </w:rPr>
        <w:t xml:space="preserve"> «</w:t>
      </w:r>
      <w:r w:rsidRPr="001B025B">
        <w:rPr>
          <w:bCs/>
          <w:sz w:val="28"/>
          <w:szCs w:val="28"/>
        </w:rPr>
        <w:t xml:space="preserve">О создании на территории </w:t>
      </w:r>
      <w:proofErr w:type="spellStart"/>
      <w:r w:rsidRPr="001B025B">
        <w:rPr>
          <w:bCs/>
          <w:sz w:val="28"/>
          <w:szCs w:val="28"/>
        </w:rPr>
        <w:t>Агрызского</w:t>
      </w:r>
      <w:proofErr w:type="spellEnd"/>
      <w:r w:rsidRPr="001B025B">
        <w:rPr>
          <w:bCs/>
          <w:sz w:val="28"/>
          <w:szCs w:val="28"/>
        </w:rPr>
        <w:t xml:space="preserve">, </w:t>
      </w:r>
      <w:proofErr w:type="spellStart"/>
      <w:r w:rsidRPr="001B025B">
        <w:rPr>
          <w:bCs/>
          <w:sz w:val="28"/>
          <w:szCs w:val="28"/>
        </w:rPr>
        <w:t>Актанышского</w:t>
      </w:r>
      <w:proofErr w:type="spellEnd"/>
      <w:r w:rsidRPr="001B025B">
        <w:rPr>
          <w:bCs/>
          <w:sz w:val="28"/>
          <w:szCs w:val="28"/>
        </w:rPr>
        <w:t xml:space="preserve">, </w:t>
      </w:r>
      <w:proofErr w:type="spellStart"/>
      <w:r w:rsidRPr="001B025B">
        <w:rPr>
          <w:bCs/>
          <w:sz w:val="28"/>
          <w:szCs w:val="28"/>
        </w:rPr>
        <w:t>Мензелинского</w:t>
      </w:r>
      <w:proofErr w:type="spellEnd"/>
      <w:r w:rsidRPr="001B025B">
        <w:rPr>
          <w:bCs/>
          <w:sz w:val="28"/>
          <w:szCs w:val="28"/>
        </w:rPr>
        <w:t xml:space="preserve"> и </w:t>
      </w:r>
      <w:proofErr w:type="spellStart"/>
      <w:r w:rsidRPr="001B025B">
        <w:rPr>
          <w:bCs/>
          <w:sz w:val="28"/>
          <w:szCs w:val="28"/>
        </w:rPr>
        <w:t>Тукаевского</w:t>
      </w:r>
      <w:proofErr w:type="spellEnd"/>
      <w:r w:rsidRPr="001B025B">
        <w:rPr>
          <w:bCs/>
          <w:sz w:val="28"/>
          <w:szCs w:val="28"/>
        </w:rPr>
        <w:t xml:space="preserve"> муниципальных районов Республики Татарстан государственного природного заказника регионального значения комп</w:t>
      </w:r>
      <w:r>
        <w:rPr>
          <w:bCs/>
          <w:sz w:val="28"/>
          <w:szCs w:val="28"/>
        </w:rPr>
        <w:t>лексного профиля «Камско-</w:t>
      </w:r>
      <w:proofErr w:type="spellStart"/>
      <w:r>
        <w:rPr>
          <w:bCs/>
          <w:sz w:val="28"/>
          <w:szCs w:val="28"/>
        </w:rPr>
        <w:t>Икский</w:t>
      </w:r>
      <w:proofErr w:type="spellEnd"/>
      <w:r w:rsidRPr="009C555C">
        <w:rPr>
          <w:bCs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Pr="001B025B">
        <w:rPr>
          <w:bCs/>
          <w:sz w:val="28"/>
          <w:szCs w:val="28"/>
        </w:rPr>
        <w:t xml:space="preserve"> от 20.12.2021 </w:t>
      </w:r>
      <w:r>
        <w:rPr>
          <w:bCs/>
          <w:sz w:val="28"/>
          <w:szCs w:val="28"/>
        </w:rPr>
        <w:t>№</w:t>
      </w:r>
      <w:r w:rsidRPr="001B025B">
        <w:rPr>
          <w:bCs/>
          <w:sz w:val="28"/>
          <w:szCs w:val="28"/>
        </w:rPr>
        <w:t xml:space="preserve"> 1255, от 22.02.2022 </w:t>
      </w:r>
      <w:r>
        <w:rPr>
          <w:bCs/>
          <w:sz w:val="28"/>
          <w:szCs w:val="28"/>
        </w:rPr>
        <w:t>№</w:t>
      </w:r>
      <w:r w:rsidRPr="001B025B">
        <w:rPr>
          <w:bCs/>
          <w:sz w:val="28"/>
          <w:szCs w:val="28"/>
        </w:rPr>
        <w:t xml:space="preserve"> 152, от 12.09.2</w:t>
      </w:r>
      <w:r>
        <w:rPr>
          <w:bCs/>
          <w:sz w:val="28"/>
          <w:szCs w:val="28"/>
        </w:rPr>
        <w:t>022 № 982, от 30.11.2023 № 1536, от 19.08.2024 № 670</w:t>
      </w:r>
      <w:r w:rsidRPr="009C555C">
        <w:rPr>
          <w:bCs/>
          <w:sz w:val="28"/>
          <w:szCs w:val="28"/>
        </w:rPr>
        <w:t>), следующие изменения:</w:t>
      </w:r>
    </w:p>
    <w:p w14:paraId="3E273E2C" w14:textId="77777777" w:rsidR="00C55270" w:rsidRDefault="00C55270" w:rsidP="00C55270">
      <w:pPr>
        <w:pStyle w:val="a9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сноску пункта 4.5 изложить в новой редакции: </w:t>
      </w:r>
    </w:p>
    <w:p w14:paraId="0288FA73" w14:textId="77777777" w:rsidR="00C55270" w:rsidRDefault="00C55270" w:rsidP="00C55270">
      <w:pPr>
        <w:pStyle w:val="a9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C5AA7">
        <w:rPr>
          <w:bCs/>
          <w:sz w:val="28"/>
          <w:szCs w:val="28"/>
        </w:rPr>
        <w:t xml:space="preserve">* Обозначение кода по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N П/0412 </w:t>
      </w:r>
      <w:r>
        <w:rPr>
          <w:bCs/>
          <w:sz w:val="28"/>
          <w:szCs w:val="28"/>
        </w:rPr>
        <w:t>«</w:t>
      </w:r>
      <w:r w:rsidRPr="00CC5AA7">
        <w:rPr>
          <w:bCs/>
          <w:sz w:val="28"/>
          <w:szCs w:val="28"/>
        </w:rPr>
        <w:t>Об утверждени</w:t>
      </w:r>
      <w:r>
        <w:rPr>
          <w:bCs/>
          <w:sz w:val="28"/>
          <w:szCs w:val="28"/>
        </w:rPr>
        <w:t>и классификатора видов разрешен</w:t>
      </w:r>
      <w:r w:rsidRPr="00CC5AA7">
        <w:rPr>
          <w:bCs/>
          <w:sz w:val="28"/>
          <w:szCs w:val="28"/>
        </w:rPr>
        <w:t>ного использования земельных участков</w:t>
      </w:r>
      <w:r>
        <w:rPr>
          <w:bCs/>
          <w:sz w:val="28"/>
          <w:szCs w:val="28"/>
        </w:rPr>
        <w:t>».»;</w:t>
      </w:r>
    </w:p>
    <w:p w14:paraId="5BFCC6CC" w14:textId="77777777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4.6 изложить в новой редакции:</w:t>
      </w:r>
    </w:p>
    <w:p w14:paraId="0B6362B9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На территории заказника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7ECEF8D1" w14:textId="3B46A37B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8</w:t>
      </w:r>
      <w:r>
        <w:rPr>
          <w:sz w:val="28"/>
          <w:szCs w:val="28"/>
        </w:rPr>
        <w:t xml:space="preserve">. </w:t>
      </w:r>
      <w:r w:rsidRPr="009C555C">
        <w:rPr>
          <w:bCs/>
          <w:sz w:val="28"/>
          <w:szCs w:val="28"/>
        </w:rPr>
        <w:t xml:space="preserve">Внести в Положение </w:t>
      </w:r>
      <w:r w:rsidRPr="001B025B">
        <w:rPr>
          <w:bCs/>
          <w:sz w:val="28"/>
          <w:szCs w:val="28"/>
        </w:rPr>
        <w:t xml:space="preserve"> о государственном природном заказнике регионального значения комплексного профиля </w:t>
      </w:r>
      <w:r>
        <w:rPr>
          <w:bCs/>
          <w:sz w:val="28"/>
          <w:szCs w:val="28"/>
        </w:rPr>
        <w:t>«</w:t>
      </w:r>
      <w:r w:rsidRPr="001B025B">
        <w:rPr>
          <w:bCs/>
          <w:sz w:val="28"/>
          <w:szCs w:val="28"/>
        </w:rPr>
        <w:t>Дельта реки Белой</w:t>
      </w:r>
      <w:r>
        <w:rPr>
          <w:bCs/>
          <w:sz w:val="28"/>
          <w:szCs w:val="28"/>
        </w:rPr>
        <w:t>»</w:t>
      </w:r>
      <w:r w:rsidRPr="009C555C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>
        <w:rPr>
          <w:bCs/>
          <w:sz w:val="28"/>
          <w:szCs w:val="28"/>
        </w:rPr>
        <w:t>31.08.2020 № 761</w:t>
      </w:r>
      <w:r w:rsidRPr="009C555C">
        <w:rPr>
          <w:bCs/>
          <w:sz w:val="28"/>
          <w:szCs w:val="28"/>
        </w:rPr>
        <w:t xml:space="preserve"> «</w:t>
      </w:r>
      <w:r w:rsidRPr="001B025B">
        <w:rPr>
          <w:bCs/>
          <w:sz w:val="28"/>
          <w:szCs w:val="28"/>
        </w:rPr>
        <w:t xml:space="preserve">О создании на территории </w:t>
      </w:r>
      <w:proofErr w:type="spellStart"/>
      <w:r w:rsidRPr="001B025B">
        <w:rPr>
          <w:bCs/>
          <w:sz w:val="28"/>
          <w:szCs w:val="28"/>
        </w:rPr>
        <w:t>Актанышского</w:t>
      </w:r>
      <w:proofErr w:type="spellEnd"/>
      <w:r w:rsidRPr="001B025B">
        <w:rPr>
          <w:bCs/>
          <w:sz w:val="28"/>
          <w:szCs w:val="28"/>
        </w:rPr>
        <w:t xml:space="preserve"> муниципального района Республики Татарстан государственного природного заказника регионального значения комплексного профиля </w:t>
      </w:r>
      <w:r>
        <w:rPr>
          <w:bCs/>
          <w:sz w:val="28"/>
          <w:szCs w:val="28"/>
        </w:rPr>
        <w:t>«</w:t>
      </w:r>
      <w:r w:rsidRPr="001B025B">
        <w:rPr>
          <w:bCs/>
          <w:sz w:val="28"/>
          <w:szCs w:val="28"/>
        </w:rPr>
        <w:t>Дельта реки Белой</w:t>
      </w:r>
      <w:r w:rsidRPr="009C555C">
        <w:rPr>
          <w:bCs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Pr="001B025B">
        <w:rPr>
          <w:bCs/>
          <w:sz w:val="28"/>
          <w:szCs w:val="28"/>
        </w:rPr>
        <w:t xml:space="preserve"> от 20.12.2021 </w:t>
      </w:r>
      <w:r>
        <w:rPr>
          <w:bCs/>
          <w:sz w:val="28"/>
          <w:szCs w:val="28"/>
        </w:rPr>
        <w:t>№</w:t>
      </w:r>
      <w:r w:rsidRPr="001B025B">
        <w:rPr>
          <w:bCs/>
          <w:sz w:val="28"/>
          <w:szCs w:val="28"/>
        </w:rPr>
        <w:t xml:space="preserve"> 1255, от 22.02.2022 </w:t>
      </w:r>
      <w:r>
        <w:rPr>
          <w:bCs/>
          <w:sz w:val="28"/>
          <w:szCs w:val="28"/>
        </w:rPr>
        <w:t>№</w:t>
      </w:r>
      <w:r w:rsidRPr="001B025B">
        <w:rPr>
          <w:bCs/>
          <w:sz w:val="28"/>
          <w:szCs w:val="28"/>
        </w:rPr>
        <w:t xml:space="preserve"> 152, </w:t>
      </w:r>
      <w:r>
        <w:rPr>
          <w:bCs/>
          <w:sz w:val="28"/>
          <w:szCs w:val="28"/>
        </w:rPr>
        <w:t>от 30.11.2023 № 1536, от 27.12.2023 № 1693, от 19.08.2024 № 670</w:t>
      </w:r>
      <w:r w:rsidRPr="009C555C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>изменение, изложив пункт 4.6 в новой редакции:</w:t>
      </w:r>
    </w:p>
    <w:p w14:paraId="652C712B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«4.6. На территории заказника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74FE7993" w14:textId="77777777" w:rsidR="00C55270" w:rsidRPr="00833D4D" w:rsidRDefault="00C55270" w:rsidP="00C55270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833D4D">
        <w:rPr>
          <w:bCs/>
          <w:sz w:val="28"/>
          <w:szCs w:val="28"/>
        </w:rPr>
        <w:t xml:space="preserve">. Внести в постановление Кабинета Министров Республики Татарстан от </w:t>
      </w:r>
      <w:r>
        <w:rPr>
          <w:bCs/>
          <w:sz w:val="28"/>
          <w:szCs w:val="28"/>
        </w:rPr>
        <w:t>29.09.2020 № 881</w:t>
      </w:r>
      <w:r w:rsidRPr="00833D4D">
        <w:rPr>
          <w:bCs/>
          <w:sz w:val="28"/>
          <w:szCs w:val="28"/>
        </w:rPr>
        <w:t xml:space="preserve"> «</w:t>
      </w:r>
      <w:r w:rsidRPr="00922A84">
        <w:rPr>
          <w:bCs/>
          <w:sz w:val="28"/>
          <w:szCs w:val="28"/>
        </w:rPr>
        <w:t xml:space="preserve">Об объявлении природных объектов </w:t>
      </w:r>
      <w:r>
        <w:rPr>
          <w:bCs/>
          <w:sz w:val="28"/>
          <w:szCs w:val="28"/>
        </w:rPr>
        <w:t>«</w:t>
      </w:r>
      <w:r w:rsidRPr="00922A84">
        <w:rPr>
          <w:bCs/>
          <w:sz w:val="28"/>
          <w:szCs w:val="28"/>
        </w:rPr>
        <w:t xml:space="preserve">Долина </w:t>
      </w:r>
      <w:proofErr w:type="spellStart"/>
      <w:r w:rsidRPr="00922A84">
        <w:rPr>
          <w:bCs/>
          <w:sz w:val="28"/>
          <w:szCs w:val="28"/>
        </w:rPr>
        <w:t>Маняуз</w:t>
      </w:r>
      <w:proofErr w:type="spellEnd"/>
      <w:r>
        <w:rPr>
          <w:bCs/>
          <w:sz w:val="28"/>
          <w:szCs w:val="28"/>
        </w:rPr>
        <w:t>»</w:t>
      </w:r>
      <w:r w:rsidRPr="00922A84">
        <w:rPr>
          <w:bCs/>
          <w:sz w:val="28"/>
          <w:szCs w:val="28"/>
        </w:rPr>
        <w:t xml:space="preserve"> на территории </w:t>
      </w:r>
      <w:proofErr w:type="spellStart"/>
      <w:r w:rsidRPr="00922A84">
        <w:rPr>
          <w:bCs/>
          <w:sz w:val="28"/>
          <w:szCs w:val="28"/>
        </w:rPr>
        <w:t>Азнакаевского</w:t>
      </w:r>
      <w:proofErr w:type="spellEnd"/>
      <w:r w:rsidRPr="00922A84">
        <w:rPr>
          <w:bCs/>
          <w:sz w:val="28"/>
          <w:szCs w:val="28"/>
        </w:rPr>
        <w:t xml:space="preserve"> муниципального района Республики Татарстан, </w:t>
      </w:r>
      <w:r>
        <w:rPr>
          <w:bCs/>
          <w:sz w:val="28"/>
          <w:szCs w:val="28"/>
        </w:rPr>
        <w:t>«</w:t>
      </w:r>
      <w:proofErr w:type="spellStart"/>
      <w:r w:rsidRPr="00922A84">
        <w:rPr>
          <w:bCs/>
          <w:sz w:val="28"/>
          <w:szCs w:val="28"/>
        </w:rPr>
        <w:t>Покш</w:t>
      </w:r>
      <w:proofErr w:type="spellEnd"/>
      <w:r w:rsidRPr="00922A84">
        <w:rPr>
          <w:bCs/>
          <w:sz w:val="28"/>
          <w:szCs w:val="28"/>
        </w:rPr>
        <w:t xml:space="preserve"> </w:t>
      </w:r>
      <w:proofErr w:type="spellStart"/>
      <w:r w:rsidRPr="00922A84">
        <w:rPr>
          <w:bCs/>
          <w:sz w:val="28"/>
          <w:szCs w:val="28"/>
        </w:rPr>
        <w:t>Пандо</w:t>
      </w:r>
      <w:proofErr w:type="spellEnd"/>
      <w:r>
        <w:rPr>
          <w:bCs/>
          <w:sz w:val="28"/>
          <w:szCs w:val="28"/>
        </w:rPr>
        <w:t>»</w:t>
      </w:r>
      <w:r w:rsidRPr="00922A84">
        <w:rPr>
          <w:bCs/>
          <w:sz w:val="28"/>
          <w:szCs w:val="28"/>
        </w:rPr>
        <w:t xml:space="preserve"> на территории </w:t>
      </w:r>
      <w:proofErr w:type="spellStart"/>
      <w:r w:rsidRPr="00922A84">
        <w:rPr>
          <w:bCs/>
          <w:sz w:val="28"/>
          <w:szCs w:val="28"/>
        </w:rPr>
        <w:t>Лениногорского</w:t>
      </w:r>
      <w:proofErr w:type="spellEnd"/>
      <w:r w:rsidRPr="00922A84">
        <w:rPr>
          <w:bCs/>
          <w:sz w:val="28"/>
          <w:szCs w:val="28"/>
        </w:rPr>
        <w:t xml:space="preserve"> муниципального района Республики Татарстан памятниками природы регионального значения</w:t>
      </w:r>
      <w:r w:rsidRPr="00833D4D">
        <w:rPr>
          <w:bCs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Pr="00922A84">
        <w:rPr>
          <w:bCs/>
          <w:sz w:val="28"/>
          <w:szCs w:val="28"/>
        </w:rPr>
        <w:t xml:space="preserve"> от 22.02.2022 </w:t>
      </w:r>
      <w:r>
        <w:rPr>
          <w:bCs/>
          <w:sz w:val="28"/>
          <w:szCs w:val="28"/>
        </w:rPr>
        <w:t>№</w:t>
      </w:r>
      <w:r w:rsidRPr="00922A84">
        <w:rPr>
          <w:bCs/>
          <w:sz w:val="28"/>
          <w:szCs w:val="28"/>
        </w:rPr>
        <w:t xml:space="preserve"> 152, от 31.10.2022 </w:t>
      </w:r>
      <w:r>
        <w:rPr>
          <w:bCs/>
          <w:sz w:val="28"/>
          <w:szCs w:val="28"/>
        </w:rPr>
        <w:t>№</w:t>
      </w:r>
      <w:r w:rsidRPr="00922A84">
        <w:rPr>
          <w:bCs/>
          <w:sz w:val="28"/>
          <w:szCs w:val="28"/>
        </w:rPr>
        <w:t xml:space="preserve"> 1154, от 30.11.2023 </w:t>
      </w:r>
      <w:r>
        <w:rPr>
          <w:bCs/>
          <w:sz w:val="28"/>
          <w:szCs w:val="28"/>
        </w:rPr>
        <w:t>№</w:t>
      </w:r>
      <w:r w:rsidRPr="00922A84">
        <w:rPr>
          <w:bCs/>
          <w:sz w:val="28"/>
          <w:szCs w:val="28"/>
        </w:rPr>
        <w:t xml:space="preserve"> 1536</w:t>
      </w:r>
      <w:r>
        <w:rPr>
          <w:bCs/>
          <w:sz w:val="28"/>
          <w:szCs w:val="28"/>
        </w:rPr>
        <w:t>, от 19.08.2024 № 670</w:t>
      </w:r>
      <w:r w:rsidRPr="00833D4D">
        <w:rPr>
          <w:bCs/>
          <w:sz w:val="28"/>
          <w:szCs w:val="28"/>
        </w:rPr>
        <w:t>), следующие изменения:</w:t>
      </w:r>
    </w:p>
    <w:p w14:paraId="618AFF60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Положени</w:t>
      </w:r>
      <w:r>
        <w:rPr>
          <w:bCs/>
          <w:sz w:val="28"/>
          <w:szCs w:val="28"/>
        </w:rPr>
        <w:t>и</w:t>
      </w:r>
      <w:r w:rsidRPr="00833D4D">
        <w:rPr>
          <w:bCs/>
          <w:sz w:val="28"/>
          <w:szCs w:val="28"/>
        </w:rPr>
        <w:t xml:space="preserve"> </w:t>
      </w:r>
      <w:r w:rsidRPr="00922A84">
        <w:rPr>
          <w:bCs/>
          <w:sz w:val="28"/>
          <w:szCs w:val="28"/>
        </w:rPr>
        <w:t>о памятнике природы регион</w:t>
      </w:r>
      <w:r>
        <w:rPr>
          <w:bCs/>
          <w:sz w:val="28"/>
          <w:szCs w:val="28"/>
        </w:rPr>
        <w:t xml:space="preserve">ального значения «Долина </w:t>
      </w:r>
      <w:proofErr w:type="spellStart"/>
      <w:r>
        <w:rPr>
          <w:bCs/>
          <w:sz w:val="28"/>
          <w:szCs w:val="28"/>
        </w:rPr>
        <w:t>Маняуз</w:t>
      </w:r>
      <w:proofErr w:type="spellEnd"/>
      <w:r w:rsidRPr="00833D4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14:paraId="2C73F332" w14:textId="77777777" w:rsidR="00C55270" w:rsidRPr="007F7C6F" w:rsidRDefault="00C55270" w:rsidP="00C55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C6F">
        <w:rPr>
          <w:sz w:val="28"/>
          <w:szCs w:val="28"/>
        </w:rPr>
        <w:t xml:space="preserve">в абзаце первом пункта </w:t>
      </w:r>
      <w:r>
        <w:rPr>
          <w:sz w:val="28"/>
          <w:szCs w:val="28"/>
        </w:rPr>
        <w:t>4.5</w:t>
      </w:r>
      <w:r w:rsidRPr="007F7C6F">
        <w:rPr>
          <w:sz w:val="28"/>
          <w:szCs w:val="28"/>
        </w:rPr>
        <w:t xml:space="preserve">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</w:t>
      </w:r>
      <w:r>
        <w:rPr>
          <w:sz w:val="28"/>
          <w:szCs w:val="28"/>
        </w:rPr>
        <w:t>;</w:t>
      </w:r>
    </w:p>
    <w:p w14:paraId="77459F86" w14:textId="77777777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4.6 изложить в новой редакции:</w:t>
      </w:r>
    </w:p>
    <w:p w14:paraId="4505DA21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На территории памятника природы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»;</w:t>
      </w:r>
    </w:p>
    <w:p w14:paraId="0C8E06F9" w14:textId="77777777" w:rsidR="00C55270" w:rsidRDefault="00C55270" w:rsidP="00C55270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Положени</w:t>
      </w:r>
      <w:r>
        <w:rPr>
          <w:bCs/>
          <w:sz w:val="28"/>
          <w:szCs w:val="28"/>
        </w:rPr>
        <w:t>и</w:t>
      </w:r>
      <w:r w:rsidRPr="00833D4D">
        <w:rPr>
          <w:bCs/>
          <w:sz w:val="28"/>
          <w:szCs w:val="28"/>
        </w:rPr>
        <w:t xml:space="preserve"> </w:t>
      </w:r>
      <w:r w:rsidRPr="00922A84">
        <w:rPr>
          <w:bCs/>
          <w:sz w:val="28"/>
          <w:szCs w:val="28"/>
        </w:rPr>
        <w:t>о памятнике природы регион</w:t>
      </w:r>
      <w:r>
        <w:rPr>
          <w:bCs/>
          <w:sz w:val="28"/>
          <w:szCs w:val="28"/>
        </w:rPr>
        <w:t>ального значения «</w:t>
      </w:r>
      <w:proofErr w:type="spellStart"/>
      <w:r>
        <w:rPr>
          <w:bCs/>
          <w:sz w:val="28"/>
          <w:szCs w:val="28"/>
        </w:rPr>
        <w:t>Покш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Пандо</w:t>
      </w:r>
      <w:proofErr w:type="spellEnd"/>
      <w:r w:rsidRPr="00833D4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14:paraId="3FAE2FE9" w14:textId="77777777" w:rsidR="00C55270" w:rsidRPr="007F7C6F" w:rsidRDefault="00C55270" w:rsidP="00C55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C6F">
        <w:rPr>
          <w:sz w:val="28"/>
          <w:szCs w:val="28"/>
        </w:rPr>
        <w:lastRenderedPageBreak/>
        <w:t xml:space="preserve">в абзаце первом пункта </w:t>
      </w:r>
      <w:r>
        <w:rPr>
          <w:sz w:val="28"/>
          <w:szCs w:val="28"/>
        </w:rPr>
        <w:t>4.5</w:t>
      </w:r>
      <w:r w:rsidRPr="007F7C6F">
        <w:rPr>
          <w:sz w:val="28"/>
          <w:szCs w:val="28"/>
        </w:rPr>
        <w:t xml:space="preserve">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</w:t>
      </w:r>
      <w:r>
        <w:rPr>
          <w:sz w:val="28"/>
          <w:szCs w:val="28"/>
        </w:rPr>
        <w:t>;</w:t>
      </w:r>
    </w:p>
    <w:p w14:paraId="1870D2FE" w14:textId="77777777" w:rsidR="00C55270" w:rsidRDefault="00C55270" w:rsidP="00C55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4.6 изложить в новой редакции:</w:t>
      </w:r>
    </w:p>
    <w:p w14:paraId="3B5B097B" w14:textId="77777777" w:rsidR="00C55270" w:rsidRDefault="00C55270" w:rsidP="00C55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На территории памятника природы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48F7F48E" w14:textId="12A7DC93" w:rsidR="009C555C" w:rsidRPr="009C555C" w:rsidRDefault="00C55270" w:rsidP="009C5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C555C">
        <w:rPr>
          <w:sz w:val="28"/>
          <w:szCs w:val="28"/>
        </w:rPr>
        <w:t xml:space="preserve">. </w:t>
      </w:r>
      <w:r w:rsidR="009C555C" w:rsidRPr="009C555C">
        <w:rPr>
          <w:bCs/>
          <w:sz w:val="28"/>
          <w:szCs w:val="28"/>
        </w:rPr>
        <w:t xml:space="preserve">Внести в Положение о памятнике природы регионального значения </w:t>
      </w:r>
      <w:r w:rsidR="009C555C">
        <w:rPr>
          <w:bCs/>
          <w:sz w:val="28"/>
          <w:szCs w:val="28"/>
        </w:rPr>
        <w:t>«О</w:t>
      </w:r>
      <w:r w:rsidR="009C555C" w:rsidRPr="009C555C">
        <w:rPr>
          <w:bCs/>
          <w:sz w:val="28"/>
          <w:szCs w:val="28"/>
        </w:rPr>
        <w:t xml:space="preserve">стров </w:t>
      </w:r>
      <w:proofErr w:type="spellStart"/>
      <w:r w:rsidR="009C555C">
        <w:rPr>
          <w:bCs/>
          <w:sz w:val="28"/>
          <w:szCs w:val="28"/>
        </w:rPr>
        <w:t>С</w:t>
      </w:r>
      <w:r w:rsidR="009C555C" w:rsidRPr="009C555C">
        <w:rPr>
          <w:bCs/>
          <w:sz w:val="28"/>
          <w:szCs w:val="28"/>
        </w:rPr>
        <w:t>окольский</w:t>
      </w:r>
      <w:proofErr w:type="spellEnd"/>
      <w:r w:rsidR="009C555C">
        <w:rPr>
          <w:bCs/>
          <w:sz w:val="28"/>
          <w:szCs w:val="28"/>
        </w:rPr>
        <w:t>»</w:t>
      </w:r>
      <w:r w:rsidR="009C555C" w:rsidRPr="009C555C">
        <w:rPr>
          <w:bCs/>
          <w:sz w:val="28"/>
          <w:szCs w:val="28"/>
        </w:rPr>
        <w:t xml:space="preserve">, утвержденное постановлением Кабинета Министров Республики Татарстан от </w:t>
      </w:r>
      <w:r w:rsidR="009C555C">
        <w:rPr>
          <w:bCs/>
          <w:sz w:val="28"/>
          <w:szCs w:val="28"/>
        </w:rPr>
        <w:t>27.05.2021 № 381</w:t>
      </w:r>
      <w:r w:rsidR="009C555C" w:rsidRPr="009C555C">
        <w:rPr>
          <w:bCs/>
          <w:sz w:val="28"/>
          <w:szCs w:val="28"/>
        </w:rPr>
        <w:t xml:space="preserve"> «Об объявлении природного объекта </w:t>
      </w:r>
      <w:r w:rsidR="009C555C">
        <w:rPr>
          <w:bCs/>
          <w:sz w:val="28"/>
          <w:szCs w:val="28"/>
        </w:rPr>
        <w:t>«</w:t>
      </w:r>
      <w:r w:rsidR="009C555C" w:rsidRPr="009C555C">
        <w:rPr>
          <w:bCs/>
          <w:sz w:val="28"/>
          <w:szCs w:val="28"/>
        </w:rPr>
        <w:t xml:space="preserve">Остров </w:t>
      </w:r>
      <w:proofErr w:type="spellStart"/>
      <w:r w:rsidR="009C555C" w:rsidRPr="009C555C">
        <w:rPr>
          <w:bCs/>
          <w:sz w:val="28"/>
          <w:szCs w:val="28"/>
        </w:rPr>
        <w:t>Сокольский</w:t>
      </w:r>
      <w:proofErr w:type="spellEnd"/>
      <w:r w:rsidR="009C555C">
        <w:rPr>
          <w:bCs/>
          <w:sz w:val="28"/>
          <w:szCs w:val="28"/>
        </w:rPr>
        <w:t>»</w:t>
      </w:r>
      <w:r w:rsidR="009C555C" w:rsidRPr="009C555C">
        <w:rPr>
          <w:bCs/>
          <w:sz w:val="28"/>
          <w:szCs w:val="28"/>
        </w:rPr>
        <w:t xml:space="preserve"> на территории </w:t>
      </w:r>
      <w:proofErr w:type="spellStart"/>
      <w:r w:rsidR="009C555C" w:rsidRPr="009C555C">
        <w:rPr>
          <w:bCs/>
          <w:sz w:val="28"/>
          <w:szCs w:val="28"/>
        </w:rPr>
        <w:t>Мамадышского</w:t>
      </w:r>
      <w:proofErr w:type="spellEnd"/>
      <w:r w:rsidR="009C555C" w:rsidRPr="009C555C">
        <w:rPr>
          <w:bCs/>
          <w:sz w:val="28"/>
          <w:szCs w:val="28"/>
        </w:rPr>
        <w:t xml:space="preserve"> муниципального района Республики Татарстан памятником природы регионального значения» (с изменениями, внесенными постановлениями Кабинета Министров Республики Татарстан </w:t>
      </w:r>
      <w:r w:rsidR="00CC5AA7">
        <w:rPr>
          <w:bCs/>
          <w:sz w:val="28"/>
          <w:szCs w:val="28"/>
        </w:rPr>
        <w:t>22.02.2022 № 152, от 16.06.2022 № 569, от 30.11.2023 № 1536</w:t>
      </w:r>
      <w:r w:rsidR="009C555C" w:rsidRPr="009C555C">
        <w:rPr>
          <w:bCs/>
          <w:sz w:val="28"/>
          <w:szCs w:val="28"/>
        </w:rPr>
        <w:t>), следующие изменения:</w:t>
      </w:r>
    </w:p>
    <w:p w14:paraId="7AA11618" w14:textId="77777777" w:rsidR="00CC5AA7" w:rsidRDefault="00CC5AA7" w:rsidP="009C555C">
      <w:pPr>
        <w:pStyle w:val="a9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сноску пункта 4.4 изложить в новой редакции: </w:t>
      </w:r>
    </w:p>
    <w:p w14:paraId="60800D8E" w14:textId="6766BB9F" w:rsidR="00CC5AA7" w:rsidRDefault="00CC5AA7" w:rsidP="009C555C">
      <w:pPr>
        <w:pStyle w:val="a9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C5AA7">
        <w:rPr>
          <w:bCs/>
          <w:sz w:val="28"/>
          <w:szCs w:val="28"/>
        </w:rPr>
        <w:t xml:space="preserve">* Обозначение кода по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</w:t>
      </w:r>
      <w:r w:rsidR="00FF2292">
        <w:rPr>
          <w:bCs/>
          <w:sz w:val="28"/>
          <w:szCs w:val="28"/>
        </w:rPr>
        <w:t>№</w:t>
      </w:r>
      <w:r w:rsidRPr="00CC5AA7">
        <w:rPr>
          <w:bCs/>
          <w:sz w:val="28"/>
          <w:szCs w:val="28"/>
        </w:rPr>
        <w:t xml:space="preserve"> П/0412 </w:t>
      </w:r>
      <w:r>
        <w:rPr>
          <w:bCs/>
          <w:sz w:val="28"/>
          <w:szCs w:val="28"/>
        </w:rPr>
        <w:t>«</w:t>
      </w:r>
      <w:r w:rsidRPr="00CC5AA7">
        <w:rPr>
          <w:bCs/>
          <w:sz w:val="28"/>
          <w:szCs w:val="28"/>
        </w:rPr>
        <w:t>Об утверждени</w:t>
      </w:r>
      <w:r>
        <w:rPr>
          <w:bCs/>
          <w:sz w:val="28"/>
          <w:szCs w:val="28"/>
        </w:rPr>
        <w:t>и классификатора видов разрешен</w:t>
      </w:r>
      <w:r w:rsidRPr="00CC5AA7">
        <w:rPr>
          <w:bCs/>
          <w:sz w:val="28"/>
          <w:szCs w:val="28"/>
        </w:rPr>
        <w:t>ного использования земельных участков</w:t>
      </w:r>
      <w:r>
        <w:rPr>
          <w:bCs/>
          <w:sz w:val="28"/>
          <w:szCs w:val="28"/>
        </w:rPr>
        <w:t>».»;</w:t>
      </w:r>
    </w:p>
    <w:p w14:paraId="0BAFA256" w14:textId="201C036E" w:rsidR="00CC5AA7" w:rsidRDefault="00CC5AA7" w:rsidP="009C55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4.5 изложить в новой редакции:</w:t>
      </w:r>
    </w:p>
    <w:p w14:paraId="0885B7DB" w14:textId="51DA568C" w:rsidR="00CC5AA7" w:rsidRDefault="00CC5AA7" w:rsidP="00CC5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 На территории памятника природы хозяйственная деятельность осуществляется в соответствии с настоящим Положением и </w:t>
      </w:r>
      <w:r w:rsidRPr="00A565A8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к</w:t>
      </w:r>
      <w:r w:rsidRPr="00A565A8">
        <w:rPr>
          <w:sz w:val="28"/>
          <w:szCs w:val="28"/>
        </w:rPr>
        <w:t xml:space="preserve"> предотвращению гибели объектов животного </w:t>
      </w:r>
      <w:r>
        <w:rPr>
          <w:sz w:val="28"/>
          <w:szCs w:val="28"/>
        </w:rPr>
        <w:t>мира при осуществлении производ</w:t>
      </w:r>
      <w:r w:rsidRPr="00A565A8">
        <w:rPr>
          <w:sz w:val="28"/>
          <w:szCs w:val="28"/>
        </w:rPr>
        <w:t>ственных процессов, а также при эксплуатации транспортных магистралей, трубопроводов</w:t>
      </w:r>
      <w:r>
        <w:rPr>
          <w:sz w:val="28"/>
          <w:szCs w:val="28"/>
        </w:rPr>
        <w:t xml:space="preserve"> и</w:t>
      </w:r>
      <w:r w:rsidRPr="00A565A8">
        <w:rPr>
          <w:sz w:val="28"/>
          <w:szCs w:val="28"/>
        </w:rPr>
        <w:t xml:space="preserve"> линий связи и электропередачи, утвержденными постановлением Правительства Российской Федерации от </w:t>
      </w:r>
      <w:r>
        <w:rPr>
          <w:sz w:val="28"/>
          <w:szCs w:val="28"/>
        </w:rPr>
        <w:t>31.05.2025 № 813 «</w:t>
      </w:r>
      <w:r w:rsidRPr="00A565A8">
        <w:rPr>
          <w:sz w:val="28"/>
          <w:szCs w:val="28"/>
        </w:rPr>
        <w:t>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>»</w:t>
      </w:r>
      <w:r w:rsidRPr="00A565A8">
        <w:rPr>
          <w:sz w:val="28"/>
          <w:szCs w:val="28"/>
        </w:rPr>
        <w:t>.</w:t>
      </w:r>
    </w:p>
    <w:p w14:paraId="0A25FE75" w14:textId="77777777" w:rsidR="00922A84" w:rsidRDefault="00922A84" w:rsidP="00922A84">
      <w:pPr>
        <w:ind w:firstLine="709"/>
        <w:jc w:val="both"/>
        <w:rPr>
          <w:sz w:val="28"/>
          <w:szCs w:val="28"/>
        </w:rPr>
      </w:pPr>
    </w:p>
    <w:p w14:paraId="591E9DE9" w14:textId="4948381E" w:rsidR="005E477C" w:rsidRDefault="005E477C" w:rsidP="005E477C">
      <w:pPr>
        <w:ind w:firstLine="709"/>
        <w:jc w:val="both"/>
        <w:rPr>
          <w:sz w:val="28"/>
          <w:szCs w:val="28"/>
        </w:rPr>
      </w:pPr>
    </w:p>
    <w:p w14:paraId="729DAD23" w14:textId="78EDEF63" w:rsidR="005E477C" w:rsidRDefault="005E477C" w:rsidP="005E477C">
      <w:pPr>
        <w:ind w:firstLine="709"/>
        <w:jc w:val="both"/>
        <w:rPr>
          <w:sz w:val="28"/>
          <w:szCs w:val="28"/>
        </w:rPr>
      </w:pPr>
    </w:p>
    <w:p w14:paraId="60DCC70D" w14:textId="77777777" w:rsidR="00341A8B" w:rsidRPr="00E35CCE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p w14:paraId="10CD2D5E" w14:textId="77777777" w:rsidR="007424D3" w:rsidRPr="00E35CCE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>Премьер-министр</w:t>
      </w:r>
    </w:p>
    <w:p w14:paraId="2A523B5A" w14:textId="647F0E8F"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E35CCE">
        <w:rPr>
          <w:sz w:val="28"/>
          <w:szCs w:val="28"/>
        </w:rPr>
        <w:t xml:space="preserve">   </w:t>
      </w:r>
      <w:r w:rsidRPr="00E35CCE">
        <w:rPr>
          <w:sz w:val="28"/>
          <w:szCs w:val="28"/>
        </w:rPr>
        <w:t xml:space="preserve">           </w:t>
      </w:r>
      <w:proofErr w:type="spellStart"/>
      <w:r w:rsidRPr="00E35CCE">
        <w:rPr>
          <w:sz w:val="28"/>
          <w:szCs w:val="28"/>
        </w:rPr>
        <w:t>А.В.Песошин</w:t>
      </w:r>
      <w:proofErr w:type="spellEnd"/>
    </w:p>
    <w:sectPr w:rsidR="007424D3" w:rsidRPr="00E90586" w:rsidSect="00D907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9BC6F" w14:textId="77777777" w:rsidR="006A73D4" w:rsidRDefault="006A73D4" w:rsidP="00E41C88">
      <w:r>
        <w:separator/>
      </w:r>
    </w:p>
  </w:endnote>
  <w:endnote w:type="continuationSeparator" w:id="0">
    <w:p w14:paraId="0A428387" w14:textId="77777777" w:rsidR="006A73D4" w:rsidRDefault="006A73D4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Baltica">
    <w:altName w:val="Microsoft YaHe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F0D11" w14:textId="77777777" w:rsidR="006A73D4" w:rsidRDefault="006A73D4" w:rsidP="00E41C88">
      <w:r>
        <w:separator/>
      </w:r>
    </w:p>
  </w:footnote>
  <w:footnote w:type="continuationSeparator" w:id="0">
    <w:p w14:paraId="42A081A3" w14:textId="77777777" w:rsidR="006A73D4" w:rsidRDefault="006A73D4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FDD1AF" w14:textId="6E711CC5" w:rsidR="005E477C" w:rsidRPr="00CA682C" w:rsidRDefault="005E477C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C55270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14:paraId="26621A7D" w14:textId="77777777" w:rsidR="005E477C" w:rsidRDefault="005E47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46122A"/>
    <w:multiLevelType w:val="multilevel"/>
    <w:tmpl w:val="1FC8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353754"/>
    <w:multiLevelType w:val="hybridMultilevel"/>
    <w:tmpl w:val="60D2CBDE"/>
    <w:lvl w:ilvl="0" w:tplc="91422D0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628A"/>
    <w:rsid w:val="000A1E3D"/>
    <w:rsid w:val="000A795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618B8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A51BC"/>
    <w:rsid w:val="001A7930"/>
    <w:rsid w:val="001B025B"/>
    <w:rsid w:val="001B17B6"/>
    <w:rsid w:val="001D2E77"/>
    <w:rsid w:val="001E26DC"/>
    <w:rsid w:val="001E519C"/>
    <w:rsid w:val="00201736"/>
    <w:rsid w:val="0020664E"/>
    <w:rsid w:val="002348DF"/>
    <w:rsid w:val="0023519B"/>
    <w:rsid w:val="00247C15"/>
    <w:rsid w:val="00256F2D"/>
    <w:rsid w:val="0026039E"/>
    <w:rsid w:val="00260D7D"/>
    <w:rsid w:val="0027417A"/>
    <w:rsid w:val="002834FC"/>
    <w:rsid w:val="00287FA9"/>
    <w:rsid w:val="00296399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83CD4"/>
    <w:rsid w:val="003907C8"/>
    <w:rsid w:val="00397BCD"/>
    <w:rsid w:val="003A09CD"/>
    <w:rsid w:val="003A538A"/>
    <w:rsid w:val="003B5F19"/>
    <w:rsid w:val="003B7101"/>
    <w:rsid w:val="003C577C"/>
    <w:rsid w:val="003D2BE3"/>
    <w:rsid w:val="003D34A7"/>
    <w:rsid w:val="003D5CAD"/>
    <w:rsid w:val="003E72D2"/>
    <w:rsid w:val="003E7EAE"/>
    <w:rsid w:val="003F0A4B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13F"/>
    <w:rsid w:val="004B240E"/>
    <w:rsid w:val="004B4C6D"/>
    <w:rsid w:val="004C2118"/>
    <w:rsid w:val="004D7794"/>
    <w:rsid w:val="00522471"/>
    <w:rsid w:val="0052332C"/>
    <w:rsid w:val="00524BFF"/>
    <w:rsid w:val="00532F2D"/>
    <w:rsid w:val="00542AD7"/>
    <w:rsid w:val="00552E75"/>
    <w:rsid w:val="00553176"/>
    <w:rsid w:val="005561FB"/>
    <w:rsid w:val="00583DC5"/>
    <w:rsid w:val="005875FC"/>
    <w:rsid w:val="00590940"/>
    <w:rsid w:val="00596FBB"/>
    <w:rsid w:val="005A4D18"/>
    <w:rsid w:val="005B30B8"/>
    <w:rsid w:val="005B75A9"/>
    <w:rsid w:val="005C6FD8"/>
    <w:rsid w:val="005C7FAD"/>
    <w:rsid w:val="005D2B0F"/>
    <w:rsid w:val="005D4EC2"/>
    <w:rsid w:val="005E383E"/>
    <w:rsid w:val="005E3CFE"/>
    <w:rsid w:val="005E477C"/>
    <w:rsid w:val="005F457B"/>
    <w:rsid w:val="005F7481"/>
    <w:rsid w:val="0061682A"/>
    <w:rsid w:val="00623385"/>
    <w:rsid w:val="006273B8"/>
    <w:rsid w:val="00641E5B"/>
    <w:rsid w:val="00650EFB"/>
    <w:rsid w:val="00667E63"/>
    <w:rsid w:val="00684165"/>
    <w:rsid w:val="006851F6"/>
    <w:rsid w:val="006863F9"/>
    <w:rsid w:val="00693521"/>
    <w:rsid w:val="006A01E6"/>
    <w:rsid w:val="006A66BF"/>
    <w:rsid w:val="006A73D4"/>
    <w:rsid w:val="006B6086"/>
    <w:rsid w:val="006C21E2"/>
    <w:rsid w:val="006C6D03"/>
    <w:rsid w:val="006C79C0"/>
    <w:rsid w:val="006D5B53"/>
    <w:rsid w:val="006E3DC5"/>
    <w:rsid w:val="006F74E8"/>
    <w:rsid w:val="006F74FD"/>
    <w:rsid w:val="00722D9B"/>
    <w:rsid w:val="007424D3"/>
    <w:rsid w:val="00760CFA"/>
    <w:rsid w:val="007619F4"/>
    <w:rsid w:val="00761F36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13154"/>
    <w:rsid w:val="00816D5B"/>
    <w:rsid w:val="008352FE"/>
    <w:rsid w:val="0084212B"/>
    <w:rsid w:val="0084530A"/>
    <w:rsid w:val="00846DE2"/>
    <w:rsid w:val="008478AF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7818"/>
    <w:rsid w:val="009026F2"/>
    <w:rsid w:val="00903224"/>
    <w:rsid w:val="00922A84"/>
    <w:rsid w:val="00943FC7"/>
    <w:rsid w:val="00951C2B"/>
    <w:rsid w:val="0095235E"/>
    <w:rsid w:val="0095573F"/>
    <w:rsid w:val="00957476"/>
    <w:rsid w:val="00962516"/>
    <w:rsid w:val="00970B1E"/>
    <w:rsid w:val="009714ED"/>
    <w:rsid w:val="00973221"/>
    <w:rsid w:val="00975094"/>
    <w:rsid w:val="00980DED"/>
    <w:rsid w:val="009B168C"/>
    <w:rsid w:val="009B3820"/>
    <w:rsid w:val="009B3DF2"/>
    <w:rsid w:val="009B6D09"/>
    <w:rsid w:val="009C555C"/>
    <w:rsid w:val="009E13CF"/>
    <w:rsid w:val="009E4974"/>
    <w:rsid w:val="009E4BDF"/>
    <w:rsid w:val="00A00DF9"/>
    <w:rsid w:val="00A06928"/>
    <w:rsid w:val="00A15B60"/>
    <w:rsid w:val="00A1701A"/>
    <w:rsid w:val="00A306D3"/>
    <w:rsid w:val="00A324A9"/>
    <w:rsid w:val="00A45AF3"/>
    <w:rsid w:val="00A565A8"/>
    <w:rsid w:val="00A713B3"/>
    <w:rsid w:val="00A7748A"/>
    <w:rsid w:val="00A8274E"/>
    <w:rsid w:val="00A93877"/>
    <w:rsid w:val="00AA46A6"/>
    <w:rsid w:val="00AB302A"/>
    <w:rsid w:val="00AB6110"/>
    <w:rsid w:val="00AD40C2"/>
    <w:rsid w:val="00AE6A3B"/>
    <w:rsid w:val="00AE73EC"/>
    <w:rsid w:val="00AF0214"/>
    <w:rsid w:val="00AF76F3"/>
    <w:rsid w:val="00B005B3"/>
    <w:rsid w:val="00B007EC"/>
    <w:rsid w:val="00B03E07"/>
    <w:rsid w:val="00B043AC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6733"/>
    <w:rsid w:val="00BD713C"/>
    <w:rsid w:val="00BF67B9"/>
    <w:rsid w:val="00C031CA"/>
    <w:rsid w:val="00C529F7"/>
    <w:rsid w:val="00C55270"/>
    <w:rsid w:val="00C65873"/>
    <w:rsid w:val="00C73DE1"/>
    <w:rsid w:val="00C82F54"/>
    <w:rsid w:val="00C85CF9"/>
    <w:rsid w:val="00C902E7"/>
    <w:rsid w:val="00CA42F5"/>
    <w:rsid w:val="00CA682C"/>
    <w:rsid w:val="00CB045B"/>
    <w:rsid w:val="00CB7226"/>
    <w:rsid w:val="00CC1043"/>
    <w:rsid w:val="00CC44EC"/>
    <w:rsid w:val="00CC5423"/>
    <w:rsid w:val="00CC5AA7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0757"/>
    <w:rsid w:val="00D913AC"/>
    <w:rsid w:val="00DA7D87"/>
    <w:rsid w:val="00DC4766"/>
    <w:rsid w:val="00DC7E8D"/>
    <w:rsid w:val="00DD0CD1"/>
    <w:rsid w:val="00DD54DF"/>
    <w:rsid w:val="00E024CE"/>
    <w:rsid w:val="00E02794"/>
    <w:rsid w:val="00E120B1"/>
    <w:rsid w:val="00E1765C"/>
    <w:rsid w:val="00E34DC0"/>
    <w:rsid w:val="00E35CCE"/>
    <w:rsid w:val="00E41C88"/>
    <w:rsid w:val="00E423F8"/>
    <w:rsid w:val="00E46080"/>
    <w:rsid w:val="00E65514"/>
    <w:rsid w:val="00E70C79"/>
    <w:rsid w:val="00E7223A"/>
    <w:rsid w:val="00E870D5"/>
    <w:rsid w:val="00E9138E"/>
    <w:rsid w:val="00EA1BDA"/>
    <w:rsid w:val="00EA5786"/>
    <w:rsid w:val="00EA63A0"/>
    <w:rsid w:val="00EB0527"/>
    <w:rsid w:val="00EB362E"/>
    <w:rsid w:val="00EB706F"/>
    <w:rsid w:val="00EC5E05"/>
    <w:rsid w:val="00EC661B"/>
    <w:rsid w:val="00EC7163"/>
    <w:rsid w:val="00ED49E0"/>
    <w:rsid w:val="00ED7313"/>
    <w:rsid w:val="00EE0731"/>
    <w:rsid w:val="00EF08E3"/>
    <w:rsid w:val="00F00891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1DBF"/>
    <w:rsid w:val="00F7475F"/>
    <w:rsid w:val="00F85CE2"/>
    <w:rsid w:val="00F864C6"/>
    <w:rsid w:val="00F93BF3"/>
    <w:rsid w:val="00F9631B"/>
    <w:rsid w:val="00FA1DE6"/>
    <w:rsid w:val="00FA22A3"/>
    <w:rsid w:val="00FA457F"/>
    <w:rsid w:val="00FA7BD1"/>
    <w:rsid w:val="00FE4D38"/>
    <w:rsid w:val="00FF1E81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5FDA"/>
  <w15:docId w15:val="{177BC253-378E-4719-B25E-9174FA74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2026-01-20T07:24:00Z</cp:lastPrinted>
  <dcterms:created xsi:type="dcterms:W3CDTF">2026-01-20T07:19:00Z</dcterms:created>
  <dcterms:modified xsi:type="dcterms:W3CDTF">2026-01-20T08:56:00Z</dcterms:modified>
</cp:coreProperties>
</file>