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autoSpaceDE/>
        <w:autoSpaceDN/>
        <w:adjustRightInd/>
        <w:ind w:firstLine="0"/>
        <w:jc w:val="right"/>
        <w:rPr>
          <w:rFonts w:ascii="Times New Roman" w:hAnsi="Times New Roman" w:cs="Times New Roman"/>
          <w:color w:val="000000"/>
          <w:sz w:val="28"/>
          <w:szCs w:val="28"/>
        </w:rPr>
      </w:pPr>
      <w:bookmarkStart w:id="0" w:name="sub_101"/>
      <w:bookmarkStart w:id="1" w:name="_GoBack"/>
      <w:bookmarkEnd w:id="1"/>
      <w:r>
        <w:rPr>
          <w:rFonts w:ascii="Times New Roman" w:hAnsi="Times New Roman" w:cs="Times New Roman"/>
          <w:color w:val="000000"/>
          <w:sz w:val="28"/>
          <w:szCs w:val="28"/>
        </w:rPr>
        <w:t>ПРОЕКТ</w:t>
      </w:r>
    </w:p>
    <w:p>
      <w:pPr>
        <w:widowControl/>
        <w:autoSpaceDE/>
        <w:autoSpaceDN/>
        <w:adjustRightInd/>
        <w:ind w:firstLine="0"/>
        <w:jc w:val="left"/>
        <w:rPr>
          <w:rFonts w:ascii="Times New Roman" w:hAnsi="Times New Roman" w:cs="Times New Roman"/>
          <w:color w:val="000000"/>
          <w:sz w:val="28"/>
          <w:szCs w:val="28"/>
        </w:rPr>
      </w:pPr>
    </w:p>
    <w:p>
      <w:pPr>
        <w:widowControl/>
        <w:autoSpaceDE/>
        <w:autoSpaceDN/>
        <w:adjustRightInd/>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КАБИНЕТ МИНИСТРОВ РЕСПУБЛИКИ ТАТАРСТАН</w:t>
      </w:r>
    </w:p>
    <w:p>
      <w:pPr>
        <w:widowControl/>
        <w:autoSpaceDE/>
        <w:autoSpaceDN/>
        <w:adjustRightInd/>
        <w:ind w:firstLine="0"/>
        <w:jc w:val="left"/>
        <w:rPr>
          <w:rFonts w:ascii="Times New Roman" w:hAnsi="Times New Roman" w:cs="Times New Roman"/>
          <w:color w:val="000000"/>
          <w:sz w:val="28"/>
          <w:szCs w:val="28"/>
        </w:rPr>
      </w:pPr>
    </w:p>
    <w:p>
      <w:pPr>
        <w:widowControl/>
        <w:autoSpaceDE/>
        <w:autoSpaceDN/>
        <w:adjustRightInd/>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ПОСТАНОВЛЕНИЕ</w:t>
      </w:r>
    </w:p>
    <w:p>
      <w:pPr>
        <w:widowControl/>
        <w:autoSpaceDE/>
        <w:autoSpaceDN/>
        <w:adjustRightInd/>
        <w:ind w:firstLine="0"/>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                                               от ___________ 202</w:t>
      </w:r>
      <w:r>
        <w:rPr>
          <w:rFonts w:ascii="Times New Roman" w:hAnsi="Times New Roman" w:cs="Times New Roman"/>
          <w:color w:val="000000"/>
          <w:sz w:val="28"/>
          <w:szCs w:val="28"/>
          <w:lang w:val="tt-RU"/>
        </w:rPr>
        <w:t>6</w:t>
      </w:r>
      <w:r>
        <w:rPr>
          <w:rFonts w:ascii="Times New Roman" w:hAnsi="Times New Roman" w:cs="Times New Roman"/>
          <w:color w:val="000000"/>
          <w:sz w:val="28"/>
          <w:szCs w:val="28"/>
        </w:rPr>
        <w:t xml:space="preserve"> № _____</w:t>
      </w:r>
    </w:p>
    <w:p>
      <w:pPr>
        <w:widowControl/>
        <w:autoSpaceDE/>
        <w:autoSpaceDN/>
        <w:adjustRightInd/>
        <w:ind w:firstLine="0"/>
        <w:rPr>
          <w:rFonts w:ascii="Times New Roman" w:hAnsi="Times New Roman" w:cs="Times New Roman"/>
          <w:color w:val="000000"/>
          <w:sz w:val="28"/>
          <w:szCs w:val="28"/>
        </w:rPr>
      </w:pPr>
    </w:p>
    <w:p>
      <w:pPr>
        <w:widowControl/>
        <w:autoSpaceDE/>
        <w:autoSpaceDN/>
        <w:adjustRightInd/>
        <w:ind w:right="5527" w:firstLine="0"/>
        <w:rPr>
          <w:rFonts w:ascii="Times New Roman" w:hAnsi="Times New Roman" w:cs="Times New Roman"/>
          <w:color w:val="000000"/>
          <w:sz w:val="28"/>
          <w:szCs w:val="28"/>
        </w:rPr>
      </w:pPr>
    </w:p>
    <w:p>
      <w:pPr>
        <w:tabs>
          <w:tab w:val="left" w:pos="2379"/>
        </w:tabs>
        <w:ind w:firstLine="0"/>
        <w:contextualSpacing/>
        <w:jc w:val="left"/>
        <w:rPr>
          <w:rFonts w:ascii="Times New Roman" w:eastAsia="Calibri" w:hAnsi="Times New Roman" w:cs="Times New Roman"/>
          <w:bCs/>
          <w:sz w:val="28"/>
          <w:szCs w:val="28"/>
          <w:lang w:eastAsia="en-US"/>
        </w:rPr>
      </w:pPr>
    </w:p>
    <w:p>
      <w:pPr>
        <w:ind w:firstLine="709"/>
        <w:contextualSpacing/>
        <w:jc w:val="center"/>
        <w:rPr>
          <w:rFonts w:ascii="Times New Roman" w:eastAsia="Calibri" w:hAnsi="Times New Roman" w:cs="Times New Roman"/>
          <w:bCs/>
          <w:sz w:val="28"/>
          <w:szCs w:val="28"/>
          <w:lang w:eastAsia="en-US"/>
        </w:rPr>
      </w:pPr>
    </w:p>
    <w:p>
      <w:pPr>
        <w:suppressAutoHyphens/>
        <w:spacing w:line="276" w:lineRule="auto"/>
        <w:ind w:right="5097" w:firstLine="0"/>
        <w:rPr>
          <w:rFonts w:ascii="Times New Roman" w:eastAsia="Calibri" w:hAnsi="Times New Roman" w:cs="Times New Roman"/>
          <w:sz w:val="28"/>
          <w:szCs w:val="28"/>
          <w:lang w:eastAsia="en-US"/>
        </w:rPr>
      </w:pPr>
      <w:r>
        <w:rPr>
          <w:rFonts w:ascii="Times New Roman" w:hAnsi="Times New Roman" w:cs="Arial"/>
          <w:sz w:val="28"/>
          <w:szCs w:val="28"/>
        </w:rPr>
        <w:t xml:space="preserve">Об утверждении </w:t>
      </w:r>
      <w:bookmarkStart w:id="2" w:name="_Hlk223011227"/>
      <w:r>
        <w:rPr>
          <w:rFonts w:ascii="Times New Roman" w:hAnsi="Times New Roman" w:cs="Arial"/>
          <w:sz w:val="28"/>
          <w:szCs w:val="28"/>
        </w:rPr>
        <w:t>Стандарта качества оказания государственной услуги «Проведение обследований, лабораторных и иных испытаний выполненных работ и применяемых строительных материалов при строительстве, реконструкции объектов капитального строительства»</w:t>
      </w:r>
    </w:p>
    <w:bookmarkEnd w:id="2"/>
    <w:p>
      <w:pPr>
        <w:spacing w:line="276" w:lineRule="auto"/>
        <w:ind w:firstLine="709"/>
        <w:contextualSpacing/>
        <w:rPr>
          <w:rFonts w:ascii="Times New Roman" w:eastAsia="Calibri" w:hAnsi="Times New Roman" w:cs="Times New Roman"/>
          <w:sz w:val="28"/>
          <w:szCs w:val="28"/>
          <w:lang w:eastAsia="en-US"/>
        </w:rPr>
      </w:pPr>
    </w:p>
    <w:p>
      <w:pPr>
        <w:spacing w:line="276" w:lineRule="auto"/>
        <w:ind w:firstLine="709"/>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Кабинет Министров Республики Татарстан ПОСТАНОВЛЯЕТ:</w:t>
      </w:r>
    </w:p>
    <w:p>
      <w:pPr>
        <w:suppressAutoHyphens/>
        <w:spacing w:line="276" w:lineRule="auto"/>
        <w:ind w:firstLine="709"/>
        <w:contextualSpacing/>
        <w:rPr>
          <w:rFonts w:ascii="Times New Roman" w:eastAsia="Calibri" w:hAnsi="Times New Roman" w:cs="Times New Roman"/>
          <w:sz w:val="28"/>
          <w:szCs w:val="28"/>
          <w:lang w:eastAsia="en-US"/>
        </w:rPr>
      </w:pPr>
    </w:p>
    <w:p>
      <w:pPr>
        <w:suppressAutoHyphens/>
        <w:spacing w:line="276" w:lineRule="auto"/>
        <w:ind w:firstLine="709"/>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 Утвердить прилагаемый Стандарт качества оказания государственной услуги «Проведение обследований, лабораторных и иных испытаний выполненных работ и применяемых строительных материалов при строительстве, реконструкции объектов капитального строительства».</w:t>
      </w:r>
    </w:p>
    <w:p>
      <w:pPr>
        <w:tabs>
          <w:tab w:val="left" w:pos="709"/>
          <w:tab w:val="left" w:pos="1134"/>
        </w:tabs>
        <w:rPr>
          <w:rFonts w:ascii="Times New Roman" w:eastAsiaTheme="minorHAnsi" w:hAnsi="Times New Roman" w:cs="Times New Roman"/>
          <w:sz w:val="28"/>
          <w:szCs w:val="28"/>
          <w:lang w:eastAsia="en-US"/>
        </w:rPr>
      </w:pPr>
      <w:r>
        <w:rPr>
          <w:rFonts w:ascii="Times New Roman" w:eastAsia="Calibri" w:hAnsi="Times New Roman" w:cs="Times New Roman"/>
          <w:sz w:val="28"/>
          <w:szCs w:val="28"/>
          <w:lang w:eastAsia="en-US"/>
        </w:rPr>
        <w:t>2.</w:t>
      </w:r>
      <w:r>
        <w:rPr>
          <w:rFonts w:ascii="Times New Roman" w:eastAsia="Calibri" w:hAnsi="Times New Roman" w:cs="Times New Roman"/>
          <w:sz w:val="28"/>
          <w:szCs w:val="28"/>
          <w:lang w:val="tt-RU" w:eastAsia="en-US"/>
        </w:rPr>
        <w:t xml:space="preserve"> </w:t>
      </w:r>
      <w:r>
        <w:rPr>
          <w:rFonts w:ascii="Times New Roman" w:eastAsiaTheme="minorHAnsi" w:hAnsi="Times New Roman" w:cs="Times New Roman"/>
          <w:sz w:val="28"/>
          <w:szCs w:val="28"/>
          <w:lang w:eastAsia="en-US"/>
        </w:rPr>
        <w:t>Контроль за исполнением настоящего постановления возложить на Инспекцию государственного строительного надзора Республики Татарстан.</w:t>
      </w:r>
    </w:p>
    <w:p>
      <w:pPr>
        <w:widowControl/>
        <w:autoSpaceDE/>
        <w:autoSpaceDN/>
        <w:adjustRightInd/>
        <w:ind w:firstLine="709"/>
        <w:rPr>
          <w:rFonts w:ascii="Times New Roman" w:hAnsi="Times New Roman" w:cs="Times New Roman"/>
          <w:sz w:val="28"/>
          <w:szCs w:val="28"/>
        </w:rPr>
      </w:pPr>
    </w:p>
    <w:p>
      <w:pPr>
        <w:widowControl/>
        <w:autoSpaceDE/>
        <w:autoSpaceDN/>
        <w:adjustRightInd/>
        <w:ind w:firstLine="709"/>
        <w:rPr>
          <w:rFonts w:ascii="Times New Roman" w:hAnsi="Times New Roman" w:cs="Times New Roman"/>
          <w:sz w:val="28"/>
          <w:szCs w:val="28"/>
        </w:rPr>
      </w:pPr>
    </w:p>
    <w:p>
      <w:pPr>
        <w:widowControl/>
        <w:autoSpaceDE/>
        <w:autoSpaceDN/>
        <w:adjustRightInd/>
        <w:ind w:firstLine="0"/>
        <w:rPr>
          <w:rFonts w:ascii="Times New Roman" w:hAnsi="Times New Roman" w:cs="Times New Roman"/>
          <w:sz w:val="28"/>
          <w:szCs w:val="28"/>
        </w:rPr>
      </w:pPr>
      <w:r>
        <w:rPr>
          <w:rFonts w:ascii="Times New Roman" w:hAnsi="Times New Roman" w:cs="Times New Roman"/>
          <w:sz w:val="28"/>
          <w:szCs w:val="28"/>
        </w:rPr>
        <w:t>Премьер-министр</w:t>
      </w:r>
    </w:p>
    <w:p>
      <w:pPr>
        <w:widowControl/>
        <w:autoSpaceDE/>
        <w:autoSpaceDN/>
        <w:adjustRightInd/>
        <w:ind w:firstLine="0"/>
        <w:rPr>
          <w:rFonts w:ascii="Times New Roman" w:eastAsia="Calibri" w:hAnsi="Times New Roman" w:cs="Times New Roman"/>
          <w:lang w:eastAsia="en-US"/>
        </w:rPr>
      </w:pPr>
      <w:r>
        <w:rPr>
          <w:rFonts w:ascii="Times New Roman" w:hAnsi="Times New Roman" w:cs="Times New Roman"/>
          <w:sz w:val="28"/>
          <w:szCs w:val="28"/>
        </w:rPr>
        <w:t>Республики Татарстан                                                                               А.В. Песошин</w:t>
      </w:r>
    </w:p>
    <w:p>
      <w:pPr>
        <w:suppressAutoHyphens/>
        <w:spacing w:line="276" w:lineRule="auto"/>
        <w:ind w:firstLine="709"/>
        <w:contextualSpacing/>
        <w:rPr>
          <w:rFonts w:ascii="Times New Roman" w:eastAsia="Calibri" w:hAnsi="Times New Roman" w:cs="Times New Roman"/>
          <w:sz w:val="28"/>
          <w:szCs w:val="28"/>
          <w:lang w:eastAsia="en-US"/>
        </w:rPr>
      </w:pPr>
    </w:p>
    <w:p>
      <w:pPr>
        <w:ind w:firstLine="0"/>
        <w:jc w:val="center"/>
        <w:rPr>
          <w:rFonts w:ascii="Times New Roman" w:hAnsi="Times New Roman" w:cs="Times New Roman"/>
          <w:b/>
          <w:sz w:val="28"/>
          <w:szCs w:val="28"/>
        </w:rPr>
      </w:pPr>
    </w:p>
    <w:p>
      <w:pPr>
        <w:ind w:firstLine="0"/>
        <w:jc w:val="center"/>
        <w:rPr>
          <w:rFonts w:ascii="Times New Roman" w:hAnsi="Times New Roman" w:cs="Times New Roman"/>
          <w:b/>
          <w:sz w:val="28"/>
          <w:szCs w:val="28"/>
        </w:rPr>
      </w:pPr>
    </w:p>
    <w:p>
      <w:pPr>
        <w:widowControl/>
        <w:autoSpaceDE/>
        <w:autoSpaceDN/>
        <w:adjustRightInd/>
        <w:spacing w:after="160" w:line="259" w:lineRule="auto"/>
        <w:ind w:firstLine="0"/>
        <w:jc w:val="left"/>
        <w:rPr>
          <w:rFonts w:ascii="Times New Roman" w:hAnsi="Times New Roman" w:cs="Times New Roman"/>
          <w:b/>
          <w:sz w:val="28"/>
          <w:szCs w:val="28"/>
        </w:rPr>
      </w:pPr>
      <w:r>
        <w:rPr>
          <w:rFonts w:ascii="Times New Roman" w:hAnsi="Times New Roman" w:cs="Times New Roman"/>
          <w:b/>
          <w:sz w:val="28"/>
          <w:szCs w:val="28"/>
        </w:rPr>
        <w:br w:type="page"/>
      </w:r>
    </w:p>
    <w:p>
      <w:pPr>
        <w:ind w:firstLine="0"/>
        <w:jc w:val="center"/>
        <w:rPr>
          <w:rFonts w:ascii="Times New Roman" w:hAnsi="Times New Roman" w:cs="Times New Roman"/>
          <w:b/>
          <w:sz w:val="28"/>
          <w:szCs w:val="28"/>
        </w:rPr>
      </w:pPr>
      <w:r>
        <w:rPr>
          <w:rFonts w:ascii="Times New Roman" w:hAnsi="Times New Roman" w:cs="Times New Roman"/>
          <w:b/>
          <w:sz w:val="28"/>
          <w:szCs w:val="28"/>
        </w:rPr>
        <w:lastRenderedPageBreak/>
        <w:t>Стандарт</w:t>
      </w:r>
    </w:p>
    <w:p>
      <w:pPr>
        <w:ind w:firstLine="0"/>
        <w:jc w:val="center"/>
        <w:rPr>
          <w:rFonts w:ascii="Times New Roman" w:hAnsi="Times New Roman" w:cs="Times New Roman"/>
          <w:b/>
          <w:sz w:val="28"/>
          <w:szCs w:val="28"/>
        </w:rPr>
      </w:pPr>
      <w:r>
        <w:rPr>
          <w:rFonts w:ascii="Times New Roman" w:hAnsi="Times New Roman" w:cs="Times New Roman"/>
          <w:b/>
          <w:sz w:val="28"/>
          <w:szCs w:val="28"/>
        </w:rPr>
        <w:t>качества оказания государственной услуги</w:t>
      </w:r>
    </w:p>
    <w:p>
      <w:pPr>
        <w:ind w:firstLine="0"/>
        <w:jc w:val="center"/>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shd w:val="clear" w:color="auto" w:fill="FFFFFF"/>
        </w:rPr>
        <w:t>Проведение обследований, лабораторных и иных испытаний выполненных работ и применяемых строительных материалов при строительстве, реконструкции объектов капитального строительства</w:t>
      </w:r>
      <w:r>
        <w:rPr>
          <w:rFonts w:ascii="Times New Roman" w:hAnsi="Times New Roman" w:cs="Times New Roman"/>
          <w:b/>
          <w:sz w:val="28"/>
          <w:szCs w:val="28"/>
        </w:rPr>
        <w:t>»</w:t>
      </w:r>
    </w:p>
    <w:p>
      <w:pPr>
        <w:pStyle w:val="1"/>
        <w:spacing w:before="0" w:after="0"/>
        <w:jc w:val="both"/>
        <w:rPr>
          <w:rFonts w:ascii="Times New Roman" w:hAnsi="Times New Roman" w:cs="Times New Roman"/>
          <w:color w:val="auto"/>
          <w:sz w:val="28"/>
          <w:szCs w:val="28"/>
        </w:rPr>
      </w:pPr>
    </w:p>
    <w:p>
      <w:pPr>
        <w:jc w:val="center"/>
        <w:rPr>
          <w:b/>
          <w:sz w:val="28"/>
        </w:rPr>
      </w:pPr>
      <w:r>
        <w:rPr>
          <w:b/>
          <w:sz w:val="28"/>
        </w:rPr>
        <w:t>I. Категории получателей государственной услуги</w:t>
      </w:r>
    </w:p>
    <w:bookmarkEnd w:id="0"/>
    <w:p>
      <w:pPr>
        <w:rPr>
          <w:rFonts w:ascii="Times New Roman" w:hAnsi="Times New Roman" w:cs="Times New Roman"/>
          <w:sz w:val="28"/>
          <w:szCs w:val="28"/>
        </w:rPr>
      </w:pPr>
    </w:p>
    <w:p>
      <w:pPr>
        <w:ind w:firstLine="709"/>
        <w:rPr>
          <w:rFonts w:ascii="Times New Roman" w:hAnsi="Times New Roman" w:cs="Times New Roman"/>
          <w:sz w:val="28"/>
          <w:szCs w:val="28"/>
        </w:rPr>
      </w:pPr>
      <w:bookmarkStart w:id="3" w:name="sub_1011"/>
      <w:r>
        <w:rPr>
          <w:rFonts w:ascii="Times New Roman" w:hAnsi="Times New Roman" w:cs="Times New Roman"/>
          <w:sz w:val="28"/>
          <w:szCs w:val="28"/>
        </w:rPr>
        <w:t>1.1. Получателями государственной услуги по проведению обследований, лабораторных и иных испытаний выполненных работ и применяемых строительных материалов при строительстве, реконструкции объектов капитального строительства (далее – государственная услуга), является Инспекция государственного строительного надзора Республики Татарстан в лице должностных лиц территориальных органов Инспекции государственного строительного надзора Республики Татарстан (далее – получатели государственной услуги).</w:t>
      </w:r>
    </w:p>
    <w:bookmarkEnd w:id="3"/>
    <w:p>
      <w:pPr>
        <w:ind w:firstLine="0"/>
        <w:rPr>
          <w:rFonts w:ascii="Times New Roman" w:hAnsi="Times New Roman" w:cs="Times New Roman"/>
          <w:sz w:val="28"/>
          <w:szCs w:val="28"/>
        </w:rPr>
      </w:pPr>
    </w:p>
    <w:p>
      <w:pPr>
        <w:jc w:val="center"/>
        <w:rPr>
          <w:b/>
          <w:sz w:val="28"/>
        </w:rPr>
      </w:pPr>
      <w:bookmarkStart w:id="4" w:name="sub_102"/>
      <w:r>
        <w:rPr>
          <w:b/>
          <w:sz w:val="28"/>
        </w:rPr>
        <w:t>II. Правовые основания оказания государственной услуги</w:t>
      </w:r>
    </w:p>
    <w:bookmarkEnd w:id="4"/>
    <w:p>
      <w:pPr>
        <w:ind w:firstLine="0"/>
        <w:rPr>
          <w:rFonts w:ascii="Times New Roman" w:hAnsi="Times New Roman" w:cs="Times New Roman"/>
          <w:sz w:val="28"/>
          <w:szCs w:val="28"/>
        </w:rPr>
      </w:pPr>
    </w:p>
    <w:p>
      <w:pPr>
        <w:ind w:firstLine="709"/>
        <w:rPr>
          <w:rFonts w:ascii="Times New Roman" w:hAnsi="Times New Roman" w:cs="Times New Roman"/>
          <w:sz w:val="28"/>
          <w:szCs w:val="28"/>
        </w:rPr>
      </w:pPr>
      <w:bookmarkStart w:id="5" w:name="sub_1021"/>
      <w:r>
        <w:rPr>
          <w:rFonts w:ascii="Times New Roman" w:hAnsi="Times New Roman" w:cs="Times New Roman"/>
          <w:sz w:val="28"/>
          <w:szCs w:val="28"/>
        </w:rPr>
        <w:t>2.1. Нормативные правовые акты, регламентирующие предоставление государственной услуги:</w:t>
      </w:r>
    </w:p>
    <w:bookmarkEnd w:id="5"/>
    <w:p>
      <w:pPr>
        <w:ind w:firstLine="709"/>
        <w:rPr>
          <w:rFonts w:ascii="Times New Roman" w:hAnsi="Times New Roman" w:cs="Times New Roman"/>
          <w:sz w:val="28"/>
          <w:szCs w:val="28"/>
        </w:rPr>
      </w:pPr>
      <w:r>
        <w:rPr>
          <w:rFonts w:ascii="Times New Roman" w:hAnsi="Times New Roman" w:cs="Times New Roman"/>
          <w:sz w:val="28"/>
          <w:szCs w:val="28"/>
        </w:rPr>
        <w:t>- Конституция Российской Федерации;</w:t>
      </w:r>
    </w:p>
    <w:p>
      <w:pPr>
        <w:ind w:firstLine="709"/>
        <w:rPr>
          <w:rFonts w:ascii="Times New Roman" w:hAnsi="Times New Roman" w:cs="Times New Roman"/>
          <w:sz w:val="28"/>
          <w:szCs w:val="28"/>
        </w:rPr>
      </w:pPr>
      <w:r>
        <w:rPr>
          <w:rFonts w:ascii="Times New Roman" w:hAnsi="Times New Roman" w:cs="Times New Roman"/>
          <w:sz w:val="28"/>
          <w:szCs w:val="28"/>
        </w:rPr>
        <w:t>- Градостроительный кодекс Российской Федерации;</w:t>
      </w:r>
    </w:p>
    <w:p>
      <w:pPr>
        <w:ind w:firstLine="709"/>
        <w:rPr>
          <w:rFonts w:ascii="Times New Roman" w:hAnsi="Times New Roman" w:cs="Times New Roman"/>
          <w:sz w:val="28"/>
          <w:szCs w:val="28"/>
        </w:rPr>
      </w:pPr>
      <w:r>
        <w:rPr>
          <w:rFonts w:ascii="Times New Roman" w:hAnsi="Times New Roman" w:cs="Times New Roman"/>
          <w:sz w:val="28"/>
          <w:szCs w:val="28"/>
        </w:rPr>
        <w:t>- Федеральный закон от 27 июля 2010 года № 210-ФЗ «Об организации предоставления государственных и муниципальных услуг»;</w:t>
      </w:r>
    </w:p>
    <w:p>
      <w:pPr>
        <w:ind w:firstLine="709"/>
        <w:rPr>
          <w:rFonts w:ascii="Times New Roman" w:hAnsi="Times New Roman" w:cs="Times New Roman"/>
          <w:sz w:val="28"/>
          <w:szCs w:val="28"/>
        </w:rPr>
      </w:pPr>
      <w:r>
        <w:rPr>
          <w:rFonts w:ascii="Times New Roman" w:hAnsi="Times New Roman" w:cs="Times New Roman"/>
          <w:sz w:val="28"/>
          <w:szCs w:val="28"/>
        </w:rPr>
        <w:t>- Федеральный закон от 31 июля 2020 года № 248-ФЗ</w:t>
      </w:r>
      <w:r>
        <w:rPr>
          <w:rFonts w:ascii="Times New Roman" w:hAnsi="Times New Roman" w:cs="Times New Roman"/>
          <w:sz w:val="28"/>
          <w:szCs w:val="28"/>
          <w:lang w:val="tt-RU"/>
        </w:rPr>
        <w:t xml:space="preserve"> </w:t>
      </w:r>
      <w:r>
        <w:rPr>
          <w:rFonts w:ascii="Times New Roman" w:hAnsi="Times New Roman" w:cs="Times New Roman"/>
          <w:sz w:val="28"/>
          <w:szCs w:val="28"/>
        </w:rPr>
        <w:t>«О государственном контроле (надзоре) и муниципальном контроле в Российской Федерации»;</w:t>
      </w:r>
    </w:p>
    <w:p>
      <w:pPr>
        <w:ind w:firstLine="709"/>
        <w:rPr>
          <w:rFonts w:ascii="Times New Roman" w:hAnsi="Times New Roman" w:cs="Times New Roman"/>
          <w:sz w:val="28"/>
          <w:szCs w:val="28"/>
        </w:rPr>
      </w:pPr>
      <w:r>
        <w:rPr>
          <w:rFonts w:ascii="Times New Roman" w:hAnsi="Times New Roman" w:cs="Times New Roman"/>
          <w:sz w:val="28"/>
          <w:szCs w:val="28"/>
        </w:rPr>
        <w:t>- Федеральный закон от 27 декабря 2002 года № 184-ФЗ «О техническом регулировании»;</w:t>
      </w:r>
    </w:p>
    <w:p>
      <w:pPr>
        <w:ind w:firstLine="709"/>
        <w:rPr>
          <w:rFonts w:ascii="Times New Roman" w:hAnsi="Times New Roman" w:cs="Times New Roman"/>
          <w:sz w:val="28"/>
          <w:szCs w:val="28"/>
        </w:rPr>
      </w:pPr>
      <w:r>
        <w:rPr>
          <w:rFonts w:ascii="Times New Roman" w:hAnsi="Times New Roman" w:cs="Times New Roman"/>
          <w:sz w:val="28"/>
          <w:szCs w:val="28"/>
        </w:rPr>
        <w:t>- Федеральный закон от 30 декабря 2009 года № 384-ФЗ «Технический регламент о безопасности зданий и сооружений»;</w:t>
      </w:r>
    </w:p>
    <w:p>
      <w:pPr>
        <w:ind w:firstLine="709"/>
        <w:rPr>
          <w:rFonts w:ascii="Times New Roman" w:hAnsi="Times New Roman" w:cs="Times New Roman"/>
          <w:sz w:val="28"/>
          <w:szCs w:val="28"/>
        </w:rPr>
      </w:pPr>
      <w:r>
        <w:rPr>
          <w:rFonts w:ascii="Times New Roman" w:hAnsi="Times New Roman" w:cs="Times New Roman"/>
          <w:sz w:val="28"/>
          <w:szCs w:val="28"/>
        </w:rPr>
        <w:t>- Федеральный закон от 12 января 1996 года № 7-ФЗ «О некоммерческих организациях»;</w:t>
      </w:r>
    </w:p>
    <w:p>
      <w:pPr>
        <w:ind w:firstLine="709"/>
        <w:rPr>
          <w:rFonts w:ascii="Times New Roman" w:hAnsi="Times New Roman" w:cs="Times New Roman"/>
          <w:sz w:val="28"/>
          <w:szCs w:val="28"/>
        </w:rPr>
      </w:pPr>
      <w:r>
        <w:rPr>
          <w:rFonts w:ascii="Times New Roman" w:hAnsi="Times New Roman" w:cs="Times New Roman"/>
          <w:sz w:val="28"/>
          <w:szCs w:val="28"/>
        </w:rPr>
        <w:t>- Постановление Правительства Российской Федерации от 1 декабря 2021 г. № 2161 «Об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 1087 и признании утратившими силу некоторых актов Правительства Российской Федерации»;</w:t>
      </w:r>
    </w:p>
    <w:p>
      <w:pPr>
        <w:ind w:firstLine="709"/>
        <w:rPr>
          <w:rFonts w:ascii="Times New Roman" w:hAnsi="Times New Roman" w:cs="Times New Roman"/>
          <w:sz w:val="28"/>
          <w:szCs w:val="28"/>
        </w:rPr>
      </w:pPr>
      <w:r>
        <w:rPr>
          <w:rFonts w:ascii="Times New Roman" w:hAnsi="Times New Roman" w:cs="Times New Roman"/>
          <w:sz w:val="28"/>
          <w:szCs w:val="28"/>
        </w:rPr>
        <w:t xml:space="preserve">- Конституция Республики Татарстан, </w:t>
      </w:r>
    </w:p>
    <w:p>
      <w:pPr>
        <w:ind w:firstLine="709"/>
        <w:rPr>
          <w:rFonts w:ascii="Times New Roman" w:hAnsi="Times New Roman" w:cs="Times New Roman"/>
          <w:sz w:val="28"/>
          <w:szCs w:val="28"/>
        </w:rPr>
      </w:pPr>
      <w:r>
        <w:rPr>
          <w:rFonts w:ascii="Times New Roman" w:hAnsi="Times New Roman" w:cs="Times New Roman"/>
          <w:sz w:val="28"/>
          <w:szCs w:val="28"/>
        </w:rPr>
        <w:t>- Постановление Кабинета Министров Республики Татарстан от 12.11.2007 № 622 «Вопросы Инспекции государственного строительного надзора Республики Татарстан»;</w:t>
      </w:r>
    </w:p>
    <w:p>
      <w:pPr>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 Постановление Кабинета Министров Республики Татарстан от 13.08.2011 № 675 «Об утверждении Перечня услуг, которые являются необходимыми и обязательными для предоставления республиканскими органами исполнительной власти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w:t>
      </w:r>
    </w:p>
    <w:p>
      <w:pPr>
        <w:ind w:firstLine="709"/>
        <w:rPr>
          <w:rFonts w:ascii="Times New Roman" w:hAnsi="Times New Roman" w:cs="Times New Roman"/>
          <w:sz w:val="28"/>
          <w:szCs w:val="28"/>
        </w:rPr>
      </w:pPr>
      <w:r>
        <w:rPr>
          <w:rFonts w:ascii="Times New Roman" w:hAnsi="Times New Roman" w:cs="Times New Roman"/>
          <w:sz w:val="28"/>
          <w:szCs w:val="28"/>
        </w:rPr>
        <w:t>- Постановление Кабинета Министров Республики Татарстан от 26.09.2025 № 767 «Об утверждении нормативных затрат на государственные работы, услуги и объемов государственных услуг отдельных государственных учреждений Республики Татарстан на 2026 год и на плановый период 2027 и 2028 годов»;</w:t>
      </w:r>
    </w:p>
    <w:p>
      <w:pPr>
        <w:ind w:firstLine="709"/>
        <w:rPr>
          <w:rFonts w:ascii="Times New Roman" w:hAnsi="Times New Roman" w:cs="Times New Roman"/>
          <w:sz w:val="28"/>
          <w:szCs w:val="28"/>
        </w:rPr>
      </w:pPr>
      <w:r>
        <w:rPr>
          <w:rFonts w:ascii="Times New Roman" w:hAnsi="Times New Roman" w:cs="Times New Roman"/>
          <w:sz w:val="28"/>
          <w:szCs w:val="28"/>
        </w:rPr>
        <w:t>- Постановление Кабинета Министров Республики Татарстан от 15.12.2021 № 1232 «Об утверждении Положения о региональном государственном строительном надзоре»;</w:t>
      </w:r>
    </w:p>
    <w:p>
      <w:pPr>
        <w:ind w:firstLine="709"/>
        <w:rPr>
          <w:rFonts w:ascii="Times New Roman" w:hAnsi="Times New Roman" w:cs="Times New Roman"/>
          <w:sz w:val="28"/>
          <w:szCs w:val="28"/>
        </w:rPr>
      </w:pPr>
      <w:r>
        <w:rPr>
          <w:rFonts w:ascii="Times New Roman" w:hAnsi="Times New Roman" w:cs="Times New Roman"/>
          <w:sz w:val="28"/>
          <w:szCs w:val="28"/>
        </w:rPr>
        <w:t>- Постановление Кабинета Министров Республики Татарстан от 31.05.2024 № 387 «О создании государственного бюджетного учреждения «Центр обследований и испытаний в строительстве» Республики Татарстан;</w:t>
      </w:r>
    </w:p>
    <w:p>
      <w:pPr>
        <w:ind w:firstLine="709"/>
        <w:rPr>
          <w:rFonts w:ascii="Times New Roman" w:hAnsi="Times New Roman" w:cs="Times New Roman"/>
          <w:sz w:val="28"/>
          <w:szCs w:val="28"/>
        </w:rPr>
      </w:pPr>
      <w:r>
        <w:rPr>
          <w:rFonts w:ascii="Times New Roman" w:hAnsi="Times New Roman" w:cs="Times New Roman"/>
          <w:sz w:val="28"/>
          <w:szCs w:val="28"/>
        </w:rPr>
        <w:t>- </w:t>
      </w:r>
      <w:hyperlink r:id="rId6" w:history="1">
        <w:r>
          <w:rPr>
            <w:rFonts w:ascii="Times New Roman" w:hAnsi="Times New Roman" w:cs="Times New Roman"/>
            <w:sz w:val="28"/>
            <w:szCs w:val="28"/>
          </w:rPr>
          <w:t>Постановление Кабинета Министров Республики Татарстан от 31.12.2015 № 1044 «О порядке формирования государственного задания на оказание государственных услуг (выполнение работ) в отношении государственных учреждений и финансового обеспечения выполнения государственного задания»</w:t>
        </w:r>
      </w:hyperlink>
      <w:r>
        <w:rPr>
          <w:rFonts w:ascii="Times New Roman" w:hAnsi="Times New Roman" w:cs="Times New Roman"/>
          <w:sz w:val="28"/>
          <w:szCs w:val="28"/>
        </w:rPr>
        <w:t>;</w:t>
      </w:r>
    </w:p>
    <w:p>
      <w:pPr>
        <w:ind w:firstLine="709"/>
        <w:rPr>
          <w:rFonts w:ascii="Times New Roman" w:hAnsi="Times New Roman" w:cs="Times New Roman"/>
          <w:sz w:val="28"/>
          <w:szCs w:val="28"/>
        </w:rPr>
      </w:pPr>
      <w:r>
        <w:rPr>
          <w:rFonts w:ascii="Times New Roman" w:hAnsi="Times New Roman" w:cs="Times New Roman"/>
          <w:sz w:val="28"/>
          <w:szCs w:val="28"/>
        </w:rPr>
        <w:t>- Постановление Кабинета Министров Республики Татарстан от 29.09.2015 № 726 «Об утверждении примерного перечня государственных услуг и работ, оказываемых и выполняемых государственными учреждениями и финансируемых за счет средств бюджета Республики Татарстан, в разрезе видов учреждений и отдельных государственных учреждений Республики Татарстан»;</w:t>
      </w:r>
    </w:p>
    <w:p>
      <w:pPr>
        <w:ind w:firstLine="709"/>
        <w:rPr>
          <w:rFonts w:ascii="Times New Roman" w:hAnsi="Times New Roman" w:cs="Times New Roman"/>
          <w:sz w:val="28"/>
          <w:szCs w:val="28"/>
        </w:rPr>
      </w:pPr>
      <w:r>
        <w:rPr>
          <w:rFonts w:ascii="Times New Roman" w:hAnsi="Times New Roman" w:cs="Times New Roman"/>
          <w:sz w:val="28"/>
          <w:szCs w:val="28"/>
        </w:rPr>
        <w:t>- Приказ Инспекции государственного строительного надзора Республики Татарстан от 19.04.2022 № 55 «Об утверждении Административного регламента предоставления государственной услуги по приему извещения о начале строительства, реконструкции объекта капитального строительства, выдаче заключения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и (или) информационной модели»;</w:t>
      </w:r>
    </w:p>
    <w:p>
      <w:pPr>
        <w:ind w:firstLine="709"/>
        <w:rPr>
          <w:rFonts w:ascii="Times New Roman" w:hAnsi="Times New Roman" w:cs="Times New Roman"/>
          <w:sz w:val="28"/>
          <w:szCs w:val="28"/>
        </w:rPr>
      </w:pPr>
      <w:r>
        <w:rPr>
          <w:rFonts w:ascii="Times New Roman" w:hAnsi="Times New Roman" w:cs="Times New Roman"/>
          <w:sz w:val="28"/>
          <w:szCs w:val="28"/>
        </w:rPr>
        <w:t>- Приказ Инспекции государственного строительного надзора Республики Татарстан от 05.11.2024 № 145 «Об утверждении регламента по взаимодействию Инспекции государственного строительного надзора Республики Татарстан и Государственного бюджетного учреждения «Центр обследований и испытаний в строительстве» Республики Татарстан в рамках мероприятий по контролю при осуществлении государственного строительного надзора»;</w:t>
      </w:r>
    </w:p>
    <w:p>
      <w:pPr>
        <w:ind w:firstLine="709"/>
        <w:rPr>
          <w:rFonts w:ascii="Times New Roman" w:hAnsi="Times New Roman" w:cs="Times New Roman"/>
          <w:sz w:val="28"/>
          <w:szCs w:val="28"/>
        </w:rPr>
      </w:pPr>
      <w:r>
        <w:rPr>
          <w:rFonts w:ascii="Times New Roman" w:hAnsi="Times New Roman" w:cs="Times New Roman"/>
          <w:sz w:val="28"/>
          <w:szCs w:val="28"/>
        </w:rPr>
        <w:t>- Устав государственного бюджетного учреждения «Центр обследований и испытаний в строительстве» Республики Татарстан;</w:t>
      </w:r>
    </w:p>
    <w:p>
      <w:pPr>
        <w:ind w:firstLine="709"/>
        <w:rPr>
          <w:rFonts w:ascii="Times New Roman" w:hAnsi="Times New Roman" w:cs="Times New Roman"/>
          <w:sz w:val="28"/>
          <w:szCs w:val="28"/>
        </w:rPr>
      </w:pPr>
      <w:r>
        <w:rPr>
          <w:rFonts w:ascii="Times New Roman" w:hAnsi="Times New Roman" w:cs="Times New Roman"/>
          <w:sz w:val="28"/>
          <w:szCs w:val="28"/>
        </w:rPr>
        <w:lastRenderedPageBreak/>
        <w:t>- настоящий Стандарт;</w:t>
      </w:r>
    </w:p>
    <w:p>
      <w:pPr>
        <w:ind w:firstLine="709"/>
        <w:rPr>
          <w:rFonts w:ascii="Times New Roman" w:hAnsi="Times New Roman" w:cs="Times New Roman"/>
          <w:sz w:val="28"/>
          <w:szCs w:val="28"/>
        </w:rPr>
      </w:pPr>
      <w:r>
        <w:rPr>
          <w:rFonts w:ascii="Times New Roman" w:hAnsi="Times New Roman" w:cs="Times New Roman"/>
          <w:sz w:val="28"/>
          <w:szCs w:val="28"/>
        </w:rPr>
        <w:t>- локальные акты организации, оказывающей государственную услугу.</w:t>
      </w:r>
    </w:p>
    <w:p>
      <w:pPr>
        <w:ind w:firstLine="0"/>
        <w:rPr>
          <w:rFonts w:ascii="Times New Roman" w:hAnsi="Times New Roman" w:cs="Times New Roman"/>
          <w:sz w:val="28"/>
          <w:szCs w:val="28"/>
        </w:rPr>
      </w:pPr>
    </w:p>
    <w:p>
      <w:pPr>
        <w:jc w:val="center"/>
        <w:rPr>
          <w:b/>
          <w:sz w:val="28"/>
        </w:rPr>
      </w:pPr>
      <w:bookmarkStart w:id="6" w:name="sub_103"/>
      <w:r>
        <w:rPr>
          <w:b/>
          <w:sz w:val="28"/>
        </w:rPr>
        <w:t>III. Исчерпывающий перечень документов, необходимых для получения государственной услуги</w:t>
      </w:r>
    </w:p>
    <w:bookmarkEnd w:id="6"/>
    <w:p>
      <w:pPr>
        <w:ind w:firstLine="0"/>
        <w:rPr>
          <w:rFonts w:ascii="Times New Roman" w:hAnsi="Times New Roman" w:cs="Times New Roman"/>
          <w:sz w:val="28"/>
          <w:szCs w:val="28"/>
        </w:rPr>
      </w:pPr>
    </w:p>
    <w:p>
      <w:pPr>
        <w:ind w:firstLine="709"/>
        <w:rPr>
          <w:rFonts w:ascii="Times New Roman" w:hAnsi="Times New Roman" w:cs="Times New Roman"/>
          <w:sz w:val="28"/>
          <w:szCs w:val="28"/>
        </w:rPr>
      </w:pPr>
      <w:bookmarkStart w:id="7" w:name="sub_1031"/>
      <w:r>
        <w:rPr>
          <w:rFonts w:ascii="Times New Roman" w:hAnsi="Times New Roman" w:cs="Times New Roman"/>
          <w:sz w:val="28"/>
          <w:szCs w:val="28"/>
        </w:rPr>
        <w:t>3</w:t>
      </w:r>
      <w:bookmarkStart w:id="8" w:name="sub_1032"/>
      <w:bookmarkEnd w:id="7"/>
      <w:r>
        <w:rPr>
          <w:rFonts w:ascii="Times New Roman" w:hAnsi="Times New Roman" w:cs="Times New Roman"/>
          <w:sz w:val="28"/>
          <w:szCs w:val="28"/>
        </w:rPr>
        <w:t>.1. Предоставление государственной услуги получателям государственной услуги осуществляется на основании следующих документов:</w:t>
      </w:r>
    </w:p>
    <w:bookmarkEnd w:id="8"/>
    <w:p>
      <w:pPr>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3402"/>
        <w:gridCol w:w="3401"/>
        <w:gridCol w:w="2554"/>
      </w:tblGrid>
      <w:tr>
        <w:tc>
          <w:tcPr>
            <w:tcW w:w="817" w:type="dxa"/>
            <w:tcBorders>
              <w:top w:val="single" w:sz="4" w:space="0" w:color="auto"/>
              <w:bottom w:val="single" w:sz="4" w:space="0" w:color="auto"/>
              <w:right w:val="single" w:sz="4" w:space="0" w:color="auto"/>
            </w:tcBorders>
          </w:tcPr>
          <w:p>
            <w:pPr>
              <w:pStyle w:val="a3"/>
              <w:rPr>
                <w:rFonts w:ascii="Times New Roman" w:hAnsi="Times New Roman" w:cs="Times New Roman"/>
                <w:sz w:val="28"/>
                <w:szCs w:val="28"/>
              </w:rPr>
            </w:pPr>
            <w:r>
              <w:rPr>
                <w:rFonts w:ascii="Times New Roman" w:hAnsi="Times New Roman" w:cs="Times New Roman"/>
                <w:sz w:val="28"/>
                <w:szCs w:val="28"/>
              </w:rPr>
              <w:t>№</w:t>
            </w:r>
          </w:p>
          <w:p>
            <w:pPr>
              <w:pStyle w:val="a3"/>
              <w:rPr>
                <w:rFonts w:ascii="Times New Roman" w:hAnsi="Times New Roman" w:cs="Times New Roman"/>
                <w:sz w:val="28"/>
                <w:szCs w:val="28"/>
              </w:rPr>
            </w:pPr>
            <w:r>
              <w:rPr>
                <w:rFonts w:ascii="Times New Roman" w:hAnsi="Times New Roman" w:cs="Times New Roman"/>
                <w:sz w:val="28"/>
                <w:szCs w:val="28"/>
              </w:rPr>
              <w:t>п/п</w:t>
            </w:r>
          </w:p>
        </w:tc>
        <w:tc>
          <w:tcPr>
            <w:tcW w:w="3402" w:type="dxa"/>
            <w:tcBorders>
              <w:top w:val="single" w:sz="4" w:space="0" w:color="auto"/>
              <w:left w:val="single" w:sz="4" w:space="0" w:color="auto"/>
              <w:bottom w:val="single" w:sz="4" w:space="0" w:color="auto"/>
              <w:right w:val="single" w:sz="4" w:space="0" w:color="auto"/>
            </w:tcBorders>
          </w:tcPr>
          <w:p>
            <w:pPr>
              <w:pStyle w:val="a3"/>
              <w:rPr>
                <w:rFonts w:ascii="Times New Roman" w:hAnsi="Times New Roman" w:cs="Times New Roman"/>
                <w:sz w:val="28"/>
                <w:szCs w:val="28"/>
              </w:rPr>
            </w:pPr>
            <w:r>
              <w:rPr>
                <w:rFonts w:ascii="Times New Roman" w:hAnsi="Times New Roman" w:cs="Times New Roman"/>
                <w:sz w:val="28"/>
                <w:szCs w:val="28"/>
              </w:rPr>
              <w:t>Перечень документов</w:t>
            </w:r>
          </w:p>
        </w:tc>
        <w:tc>
          <w:tcPr>
            <w:tcW w:w="3401" w:type="dxa"/>
            <w:tcBorders>
              <w:top w:val="single" w:sz="4" w:space="0" w:color="auto"/>
              <w:left w:val="single" w:sz="4" w:space="0" w:color="auto"/>
              <w:bottom w:val="single" w:sz="4" w:space="0" w:color="auto"/>
              <w:right w:val="single" w:sz="4" w:space="0" w:color="auto"/>
            </w:tcBorders>
          </w:tcPr>
          <w:p>
            <w:pPr>
              <w:pStyle w:val="a3"/>
              <w:rPr>
                <w:rFonts w:ascii="Times New Roman" w:hAnsi="Times New Roman" w:cs="Times New Roman"/>
                <w:sz w:val="28"/>
                <w:szCs w:val="28"/>
              </w:rPr>
            </w:pPr>
            <w:r>
              <w:rPr>
                <w:rFonts w:ascii="Times New Roman" w:hAnsi="Times New Roman" w:cs="Times New Roman"/>
                <w:sz w:val="28"/>
                <w:szCs w:val="28"/>
              </w:rPr>
              <w:t>Организация, осуществляющая выдачу документа, или лица, ответственные за предоставление документа</w:t>
            </w:r>
          </w:p>
        </w:tc>
        <w:tc>
          <w:tcPr>
            <w:tcW w:w="2554" w:type="dxa"/>
            <w:tcBorders>
              <w:top w:val="single" w:sz="4" w:space="0" w:color="auto"/>
              <w:left w:val="single" w:sz="4" w:space="0" w:color="auto"/>
              <w:bottom w:val="single" w:sz="4" w:space="0" w:color="auto"/>
            </w:tcBorders>
          </w:tcPr>
          <w:p>
            <w:pPr>
              <w:pStyle w:val="a3"/>
              <w:rPr>
                <w:rFonts w:ascii="Times New Roman" w:hAnsi="Times New Roman" w:cs="Times New Roman"/>
                <w:sz w:val="28"/>
                <w:szCs w:val="28"/>
              </w:rPr>
            </w:pPr>
            <w:r>
              <w:rPr>
                <w:rFonts w:ascii="Times New Roman" w:hAnsi="Times New Roman" w:cs="Times New Roman"/>
                <w:sz w:val="28"/>
                <w:szCs w:val="28"/>
              </w:rPr>
              <w:t>Срок действия документа</w:t>
            </w:r>
          </w:p>
        </w:tc>
      </w:tr>
      <w:tr>
        <w:tc>
          <w:tcPr>
            <w:tcW w:w="817" w:type="dxa"/>
            <w:tcBorders>
              <w:top w:val="single" w:sz="4" w:space="0" w:color="auto"/>
              <w:bottom w:val="single" w:sz="4" w:space="0" w:color="auto"/>
              <w:right w:val="single" w:sz="4" w:space="0" w:color="auto"/>
            </w:tcBorders>
          </w:tcPr>
          <w:p>
            <w:pPr>
              <w:pStyle w:val="a3"/>
              <w:rPr>
                <w:rFonts w:ascii="Times New Roman" w:hAnsi="Times New Roman" w:cs="Times New Roman"/>
                <w:sz w:val="28"/>
                <w:szCs w:val="28"/>
              </w:rPr>
            </w:pPr>
            <w:r>
              <w:rPr>
                <w:rFonts w:ascii="Times New Roman" w:hAnsi="Times New Roman" w:cs="Times New Roman"/>
                <w:sz w:val="28"/>
                <w:szCs w:val="28"/>
              </w:rPr>
              <w:t>1</w:t>
            </w:r>
          </w:p>
        </w:tc>
        <w:tc>
          <w:tcPr>
            <w:tcW w:w="3402" w:type="dxa"/>
            <w:tcBorders>
              <w:top w:val="single" w:sz="4" w:space="0" w:color="auto"/>
              <w:left w:val="single" w:sz="4" w:space="0" w:color="auto"/>
              <w:bottom w:val="single" w:sz="4" w:space="0" w:color="auto"/>
              <w:right w:val="single" w:sz="4" w:space="0" w:color="auto"/>
            </w:tcBorders>
          </w:tcPr>
          <w:p>
            <w:pPr>
              <w:pStyle w:val="a3"/>
              <w:rPr>
                <w:rFonts w:ascii="Times New Roman" w:hAnsi="Times New Roman" w:cs="Times New Roman"/>
                <w:sz w:val="28"/>
                <w:szCs w:val="28"/>
              </w:rPr>
            </w:pPr>
            <w:r>
              <w:rPr>
                <w:rFonts w:ascii="Times New Roman" w:hAnsi="Times New Roman" w:cs="Times New Roman"/>
                <w:sz w:val="28"/>
                <w:szCs w:val="28"/>
              </w:rPr>
              <w:t>2</w:t>
            </w:r>
          </w:p>
        </w:tc>
        <w:tc>
          <w:tcPr>
            <w:tcW w:w="3401" w:type="dxa"/>
            <w:tcBorders>
              <w:top w:val="single" w:sz="4" w:space="0" w:color="auto"/>
              <w:left w:val="single" w:sz="4" w:space="0" w:color="auto"/>
              <w:bottom w:val="single" w:sz="4" w:space="0" w:color="auto"/>
              <w:right w:val="single" w:sz="4" w:space="0" w:color="auto"/>
            </w:tcBorders>
          </w:tcPr>
          <w:p>
            <w:pPr>
              <w:pStyle w:val="a3"/>
              <w:rPr>
                <w:rFonts w:ascii="Times New Roman" w:hAnsi="Times New Roman" w:cs="Times New Roman"/>
                <w:sz w:val="28"/>
                <w:szCs w:val="28"/>
              </w:rPr>
            </w:pPr>
            <w:r>
              <w:rPr>
                <w:rFonts w:ascii="Times New Roman" w:hAnsi="Times New Roman" w:cs="Times New Roman"/>
                <w:sz w:val="28"/>
                <w:szCs w:val="28"/>
              </w:rPr>
              <w:t>3</w:t>
            </w:r>
          </w:p>
        </w:tc>
        <w:tc>
          <w:tcPr>
            <w:tcW w:w="2554" w:type="dxa"/>
            <w:tcBorders>
              <w:top w:val="single" w:sz="4" w:space="0" w:color="auto"/>
              <w:left w:val="single" w:sz="4" w:space="0" w:color="auto"/>
              <w:bottom w:val="single" w:sz="4" w:space="0" w:color="auto"/>
            </w:tcBorders>
          </w:tcPr>
          <w:p>
            <w:pPr>
              <w:pStyle w:val="a3"/>
              <w:rPr>
                <w:rFonts w:ascii="Times New Roman" w:hAnsi="Times New Roman" w:cs="Times New Roman"/>
                <w:sz w:val="28"/>
                <w:szCs w:val="28"/>
              </w:rPr>
            </w:pPr>
            <w:r>
              <w:rPr>
                <w:rFonts w:ascii="Times New Roman" w:hAnsi="Times New Roman" w:cs="Times New Roman"/>
                <w:sz w:val="28"/>
                <w:szCs w:val="28"/>
              </w:rPr>
              <w:t>4</w:t>
            </w:r>
          </w:p>
        </w:tc>
      </w:tr>
      <w:tr>
        <w:tc>
          <w:tcPr>
            <w:tcW w:w="817" w:type="dxa"/>
            <w:tcBorders>
              <w:top w:val="single" w:sz="4" w:space="0" w:color="auto"/>
              <w:bottom w:val="single" w:sz="4" w:space="0" w:color="auto"/>
              <w:right w:val="single" w:sz="4" w:space="0" w:color="auto"/>
            </w:tcBorders>
          </w:tcPr>
          <w:p>
            <w:pPr>
              <w:pStyle w:val="a3"/>
              <w:rPr>
                <w:rFonts w:ascii="Times New Roman" w:hAnsi="Times New Roman" w:cs="Times New Roman"/>
                <w:sz w:val="28"/>
                <w:szCs w:val="28"/>
              </w:rPr>
            </w:pPr>
            <w:r>
              <w:rPr>
                <w:rFonts w:ascii="Times New Roman" w:hAnsi="Times New Roman" w:cs="Times New Roman"/>
                <w:sz w:val="28"/>
                <w:szCs w:val="28"/>
              </w:rPr>
              <w:t>1.</w:t>
            </w:r>
          </w:p>
        </w:tc>
        <w:tc>
          <w:tcPr>
            <w:tcW w:w="3402" w:type="dxa"/>
            <w:tcBorders>
              <w:top w:val="single" w:sz="4" w:space="0" w:color="auto"/>
              <w:left w:val="single" w:sz="4" w:space="0" w:color="auto"/>
              <w:bottom w:val="single" w:sz="4" w:space="0" w:color="auto"/>
              <w:right w:val="single" w:sz="4" w:space="0" w:color="auto"/>
            </w:tcBorders>
          </w:tcPr>
          <w:p>
            <w:pPr>
              <w:pStyle w:val="a3"/>
              <w:rPr>
                <w:rFonts w:ascii="Times New Roman" w:hAnsi="Times New Roman" w:cs="Times New Roman"/>
                <w:sz w:val="28"/>
                <w:szCs w:val="28"/>
              </w:rPr>
            </w:pPr>
            <w:r>
              <w:rPr>
                <w:rFonts w:ascii="Times New Roman" w:hAnsi="Times New Roman" w:cs="Times New Roman"/>
                <w:sz w:val="28"/>
                <w:szCs w:val="28"/>
              </w:rPr>
              <w:t>Решение о проведении внеплановой выездной проверки объекта капитального строительства</w:t>
            </w:r>
          </w:p>
        </w:tc>
        <w:tc>
          <w:tcPr>
            <w:tcW w:w="3401" w:type="dxa"/>
            <w:tcBorders>
              <w:top w:val="single" w:sz="4" w:space="0" w:color="auto"/>
              <w:left w:val="single" w:sz="4" w:space="0" w:color="auto"/>
              <w:bottom w:val="single" w:sz="4" w:space="0" w:color="auto"/>
              <w:right w:val="single" w:sz="4" w:space="0" w:color="auto"/>
            </w:tcBorders>
          </w:tcPr>
          <w:p>
            <w:pPr>
              <w:pStyle w:val="a3"/>
              <w:rPr>
                <w:rFonts w:ascii="Times New Roman" w:hAnsi="Times New Roman" w:cs="Times New Roman"/>
                <w:sz w:val="28"/>
                <w:szCs w:val="28"/>
              </w:rPr>
            </w:pPr>
            <w:r>
              <w:rPr>
                <w:rFonts w:ascii="Times New Roman" w:hAnsi="Times New Roman" w:cs="Times New Roman"/>
                <w:sz w:val="28"/>
                <w:szCs w:val="28"/>
              </w:rPr>
              <w:t>Инспекция государственного строительного надзора Республики Татарстан (должностное лицо территориального органа)</w:t>
            </w:r>
          </w:p>
        </w:tc>
        <w:tc>
          <w:tcPr>
            <w:tcW w:w="2554" w:type="dxa"/>
            <w:tcBorders>
              <w:top w:val="single" w:sz="4" w:space="0" w:color="auto"/>
              <w:left w:val="single" w:sz="4" w:space="0" w:color="auto"/>
              <w:bottom w:val="single" w:sz="4" w:space="0" w:color="auto"/>
            </w:tcBorders>
          </w:tcPr>
          <w:p>
            <w:pPr>
              <w:pStyle w:val="a3"/>
              <w:rPr>
                <w:rFonts w:ascii="Times New Roman" w:hAnsi="Times New Roman" w:cs="Times New Roman"/>
                <w:sz w:val="28"/>
                <w:szCs w:val="28"/>
              </w:rPr>
            </w:pPr>
            <w:r>
              <w:rPr>
                <w:rFonts w:ascii="Times New Roman" w:hAnsi="Times New Roman" w:cs="Times New Roman"/>
                <w:sz w:val="28"/>
                <w:szCs w:val="28"/>
              </w:rPr>
              <w:t xml:space="preserve">В соответствии с программой проверок </w:t>
            </w:r>
          </w:p>
        </w:tc>
      </w:tr>
      <w:tr>
        <w:tc>
          <w:tcPr>
            <w:tcW w:w="817" w:type="dxa"/>
            <w:tcBorders>
              <w:top w:val="single" w:sz="4" w:space="0" w:color="auto"/>
              <w:bottom w:val="single" w:sz="4" w:space="0" w:color="auto"/>
              <w:right w:val="single" w:sz="4" w:space="0" w:color="auto"/>
            </w:tcBorders>
          </w:tcPr>
          <w:p>
            <w:pPr>
              <w:pStyle w:val="a3"/>
              <w:rPr>
                <w:rFonts w:ascii="Times New Roman" w:hAnsi="Times New Roman" w:cs="Times New Roman"/>
                <w:sz w:val="28"/>
                <w:szCs w:val="28"/>
              </w:rPr>
            </w:pPr>
            <w:r>
              <w:rPr>
                <w:rFonts w:ascii="Times New Roman" w:hAnsi="Times New Roman" w:cs="Times New Roman"/>
                <w:sz w:val="28"/>
                <w:szCs w:val="28"/>
              </w:rPr>
              <w:t>2.</w:t>
            </w:r>
          </w:p>
        </w:tc>
        <w:tc>
          <w:tcPr>
            <w:tcW w:w="3402" w:type="dxa"/>
            <w:tcBorders>
              <w:top w:val="single" w:sz="4" w:space="0" w:color="auto"/>
              <w:left w:val="single" w:sz="4" w:space="0" w:color="auto"/>
              <w:bottom w:val="single" w:sz="4" w:space="0" w:color="auto"/>
              <w:right w:val="single" w:sz="4" w:space="0" w:color="auto"/>
            </w:tcBorders>
          </w:tcPr>
          <w:p>
            <w:pPr>
              <w:pStyle w:val="a4"/>
              <w:jc w:val="both"/>
              <w:rPr>
                <w:rFonts w:ascii="Times New Roman" w:hAnsi="Times New Roman" w:cs="Times New Roman"/>
                <w:sz w:val="28"/>
                <w:szCs w:val="28"/>
              </w:rPr>
            </w:pPr>
            <w:r>
              <w:rPr>
                <w:rFonts w:ascii="Times New Roman" w:hAnsi="Times New Roman" w:cs="Times New Roman"/>
                <w:sz w:val="28"/>
                <w:szCs w:val="28"/>
              </w:rPr>
              <w:t xml:space="preserve">Техническое задание (перечень объектов в рамках контрольно-надзорных мероприятий по программе проверок) </w:t>
            </w:r>
          </w:p>
        </w:tc>
        <w:tc>
          <w:tcPr>
            <w:tcW w:w="3401" w:type="dxa"/>
            <w:tcBorders>
              <w:top w:val="single" w:sz="4" w:space="0" w:color="auto"/>
              <w:left w:val="single" w:sz="4" w:space="0" w:color="auto"/>
              <w:bottom w:val="single" w:sz="4" w:space="0" w:color="auto"/>
              <w:right w:val="single" w:sz="4" w:space="0" w:color="auto"/>
            </w:tcBorders>
          </w:tcPr>
          <w:p>
            <w:pPr>
              <w:pStyle w:val="a4"/>
              <w:jc w:val="both"/>
              <w:rPr>
                <w:rFonts w:ascii="Times New Roman" w:hAnsi="Times New Roman" w:cs="Times New Roman"/>
                <w:sz w:val="28"/>
                <w:szCs w:val="28"/>
              </w:rPr>
            </w:pPr>
            <w:r>
              <w:rPr>
                <w:rFonts w:ascii="Times New Roman" w:hAnsi="Times New Roman" w:cs="Times New Roman"/>
                <w:sz w:val="28"/>
                <w:szCs w:val="28"/>
              </w:rPr>
              <w:t>Инспекция государственного строительного надзора Республики Татарстан (территориальные органы)</w:t>
            </w:r>
          </w:p>
        </w:tc>
        <w:tc>
          <w:tcPr>
            <w:tcW w:w="2554" w:type="dxa"/>
            <w:tcBorders>
              <w:top w:val="single" w:sz="4" w:space="0" w:color="auto"/>
              <w:left w:val="single" w:sz="4" w:space="0" w:color="auto"/>
              <w:bottom w:val="single" w:sz="4" w:space="0" w:color="auto"/>
            </w:tcBorders>
          </w:tcPr>
          <w:p>
            <w:pPr>
              <w:pStyle w:val="a3"/>
              <w:rPr>
                <w:rFonts w:ascii="Times New Roman" w:hAnsi="Times New Roman" w:cs="Times New Roman"/>
                <w:sz w:val="28"/>
                <w:szCs w:val="28"/>
              </w:rPr>
            </w:pPr>
            <w:r>
              <w:rPr>
                <w:rFonts w:ascii="Times New Roman" w:hAnsi="Times New Roman" w:cs="Times New Roman"/>
                <w:sz w:val="28"/>
                <w:szCs w:val="28"/>
              </w:rPr>
              <w:t>В течении месяца</w:t>
            </w:r>
          </w:p>
        </w:tc>
      </w:tr>
    </w:tbl>
    <w:p>
      <w:pPr>
        <w:ind w:firstLine="0"/>
        <w:rPr>
          <w:rFonts w:ascii="Times New Roman" w:hAnsi="Times New Roman" w:cs="Times New Roman"/>
          <w:sz w:val="28"/>
          <w:szCs w:val="28"/>
        </w:rPr>
      </w:pPr>
    </w:p>
    <w:p>
      <w:pPr>
        <w:ind w:firstLine="0"/>
        <w:rPr>
          <w:rFonts w:ascii="Times New Roman" w:hAnsi="Times New Roman" w:cs="Times New Roman"/>
          <w:sz w:val="28"/>
          <w:szCs w:val="28"/>
        </w:rPr>
      </w:pPr>
    </w:p>
    <w:p>
      <w:pPr>
        <w:jc w:val="center"/>
        <w:rPr>
          <w:b/>
          <w:sz w:val="28"/>
        </w:rPr>
      </w:pPr>
      <w:bookmarkStart w:id="9" w:name="sub_104"/>
      <w:r>
        <w:rPr>
          <w:b/>
          <w:sz w:val="28"/>
        </w:rPr>
        <w:t>IV. Требования к порядку и условиям оказания</w:t>
      </w:r>
    </w:p>
    <w:p>
      <w:pPr>
        <w:jc w:val="center"/>
        <w:rPr>
          <w:b/>
          <w:sz w:val="28"/>
        </w:rPr>
      </w:pPr>
      <w:r>
        <w:rPr>
          <w:b/>
          <w:sz w:val="28"/>
        </w:rPr>
        <w:t>государственной услуги</w:t>
      </w:r>
    </w:p>
    <w:bookmarkEnd w:id="9"/>
    <w:p>
      <w:pPr>
        <w:ind w:firstLine="0"/>
        <w:rPr>
          <w:rFonts w:ascii="Times New Roman" w:hAnsi="Times New Roman" w:cs="Times New Roman"/>
          <w:sz w:val="28"/>
          <w:szCs w:val="28"/>
        </w:rPr>
      </w:pPr>
    </w:p>
    <w:p>
      <w:pPr>
        <w:ind w:firstLine="709"/>
        <w:rPr>
          <w:rFonts w:ascii="Times New Roman" w:hAnsi="Times New Roman" w:cs="Times New Roman"/>
          <w:sz w:val="28"/>
          <w:szCs w:val="28"/>
        </w:rPr>
      </w:pPr>
      <w:bookmarkStart w:id="10" w:name="sub_1041"/>
      <w:r>
        <w:rPr>
          <w:rFonts w:ascii="Times New Roman" w:hAnsi="Times New Roman" w:cs="Times New Roman"/>
          <w:sz w:val="28"/>
          <w:szCs w:val="28"/>
        </w:rPr>
        <w:t>4.1. Государственная услуга предоставляется в рамках основного вида деятельности в установленном законодательством порядке, в соответствии с утвержденным государственным заданием «Проведение обследований, лабораторных и иных испытаний выполненных работ и применяемых строительных материалов при строительстве, реконструкции объектов капитального строительства».</w:t>
      </w:r>
    </w:p>
    <w:p>
      <w:pPr>
        <w:ind w:firstLine="709"/>
        <w:rPr>
          <w:rFonts w:ascii="Times New Roman" w:hAnsi="Times New Roman" w:cs="Times New Roman"/>
          <w:sz w:val="28"/>
          <w:szCs w:val="28"/>
        </w:rPr>
      </w:pPr>
      <w:bookmarkStart w:id="11" w:name="sub_1042"/>
      <w:bookmarkEnd w:id="10"/>
      <w:r>
        <w:rPr>
          <w:rFonts w:ascii="Times New Roman" w:hAnsi="Times New Roman" w:cs="Times New Roman"/>
          <w:sz w:val="28"/>
          <w:szCs w:val="28"/>
        </w:rPr>
        <w:t>4.2. Результатом предоставления государственной услуги является протокол инструментального обследования, оформленный в двух экземплярах и содержащий данные и параметры по результатам испытаний и измерений. К протоколу прилагаются копии документов, составленные в процессе проведения инструментального обследования, лабораторных и иных испытаний.</w:t>
      </w:r>
    </w:p>
    <w:p>
      <w:pPr>
        <w:ind w:firstLine="0"/>
        <w:rPr>
          <w:rFonts w:ascii="Times New Roman" w:hAnsi="Times New Roman" w:cs="Times New Roman"/>
          <w:sz w:val="28"/>
          <w:szCs w:val="28"/>
        </w:rPr>
      </w:pPr>
    </w:p>
    <w:p>
      <w:pPr>
        <w:jc w:val="center"/>
        <w:rPr>
          <w:b/>
          <w:sz w:val="28"/>
        </w:rPr>
      </w:pPr>
      <w:bookmarkStart w:id="12" w:name="sub_105"/>
      <w:bookmarkEnd w:id="11"/>
      <w:r>
        <w:rPr>
          <w:b/>
          <w:sz w:val="28"/>
        </w:rPr>
        <w:t xml:space="preserve">V. Требования к материально-техническому обеспечению </w:t>
      </w:r>
      <w:r>
        <w:rPr>
          <w:b/>
          <w:sz w:val="28"/>
        </w:rPr>
        <w:br/>
        <w:t>государственной услуги</w:t>
      </w:r>
    </w:p>
    <w:bookmarkEnd w:id="12"/>
    <w:p>
      <w:pPr>
        <w:ind w:firstLine="0"/>
        <w:rPr>
          <w:rFonts w:ascii="Times New Roman" w:hAnsi="Times New Roman" w:cs="Times New Roman"/>
          <w:sz w:val="28"/>
          <w:szCs w:val="28"/>
        </w:rPr>
      </w:pPr>
    </w:p>
    <w:p>
      <w:pPr>
        <w:ind w:firstLine="709"/>
        <w:rPr>
          <w:rFonts w:ascii="Times New Roman" w:hAnsi="Times New Roman" w:cs="Times New Roman"/>
          <w:sz w:val="28"/>
          <w:szCs w:val="28"/>
        </w:rPr>
      </w:pPr>
      <w:bookmarkStart w:id="13" w:name="sub_1051"/>
      <w:r>
        <w:rPr>
          <w:rFonts w:ascii="Times New Roman" w:hAnsi="Times New Roman" w:cs="Times New Roman"/>
          <w:sz w:val="28"/>
          <w:szCs w:val="28"/>
        </w:rPr>
        <w:t>5.1. В организации, предоставляющей государственную услугу, должны быть предусмотрены помещения, соответствующие санитарно-эпидемиологическим требованиям и нормам. Здания и помещения должны быть обеспечены всеми средствами коммунально-бытового обслуживания, телефонной связью.</w:t>
      </w:r>
    </w:p>
    <w:bookmarkEnd w:id="13"/>
    <w:p>
      <w:pPr>
        <w:ind w:firstLine="709"/>
        <w:rPr>
          <w:rFonts w:ascii="Times New Roman" w:hAnsi="Times New Roman" w:cs="Times New Roman"/>
          <w:sz w:val="28"/>
          <w:szCs w:val="28"/>
        </w:rPr>
      </w:pPr>
      <w:r>
        <w:rPr>
          <w:rFonts w:ascii="Times New Roman" w:hAnsi="Times New Roman" w:cs="Times New Roman"/>
          <w:sz w:val="28"/>
          <w:szCs w:val="28"/>
        </w:rPr>
        <w:t>Территория должна быть благоустроена. Расположение на территории построек и сооружений, функционально не связанных с организацией, предоставляющей государственную услугу, не допускается.</w:t>
      </w:r>
    </w:p>
    <w:p>
      <w:pPr>
        <w:ind w:firstLine="709"/>
        <w:rPr>
          <w:rFonts w:ascii="Times New Roman" w:hAnsi="Times New Roman" w:cs="Times New Roman"/>
          <w:sz w:val="28"/>
          <w:szCs w:val="28"/>
        </w:rPr>
      </w:pPr>
      <w:r>
        <w:rPr>
          <w:rFonts w:ascii="Times New Roman" w:hAnsi="Times New Roman" w:cs="Times New Roman"/>
          <w:sz w:val="28"/>
          <w:szCs w:val="28"/>
        </w:rPr>
        <w:t xml:space="preserve">На территории организации, предоставляющей государственную услугу, по мере необходимости должна проводиться уборка. В зимнее время должна проводиться очистка территории </w:t>
      </w:r>
      <w:bookmarkStart w:id="14" w:name="sub_1052"/>
      <w:r>
        <w:rPr>
          <w:rFonts w:ascii="Times New Roman" w:hAnsi="Times New Roman" w:cs="Times New Roman"/>
          <w:sz w:val="28"/>
          <w:szCs w:val="28"/>
        </w:rPr>
        <w:t>от снега по мере необходимости.</w:t>
      </w:r>
    </w:p>
    <w:p>
      <w:pPr>
        <w:ind w:firstLine="709"/>
        <w:rPr>
          <w:rFonts w:ascii="Times New Roman" w:hAnsi="Times New Roman" w:cs="Times New Roman"/>
          <w:sz w:val="28"/>
          <w:szCs w:val="28"/>
        </w:rPr>
      </w:pPr>
      <w:r>
        <w:rPr>
          <w:rFonts w:ascii="Times New Roman" w:hAnsi="Times New Roman" w:cs="Times New Roman"/>
          <w:sz w:val="28"/>
          <w:szCs w:val="28"/>
        </w:rPr>
        <w:t>5.2. В здании организации, предоставляющей государственную услугу, должны быть предусмотрены следующие помещения:</w:t>
      </w:r>
    </w:p>
    <w:bookmarkEnd w:id="14"/>
    <w:p>
      <w:pPr>
        <w:ind w:firstLine="709"/>
        <w:rPr>
          <w:rFonts w:ascii="Times New Roman" w:hAnsi="Times New Roman" w:cs="Times New Roman"/>
          <w:sz w:val="28"/>
          <w:szCs w:val="28"/>
        </w:rPr>
      </w:pPr>
      <w:r>
        <w:rPr>
          <w:rFonts w:ascii="Times New Roman" w:hAnsi="Times New Roman" w:cs="Times New Roman"/>
          <w:sz w:val="28"/>
          <w:szCs w:val="28"/>
        </w:rPr>
        <w:t>кабинеты специалистов, предоставляющих государственную услугу;</w:t>
      </w:r>
    </w:p>
    <w:p>
      <w:pPr>
        <w:ind w:firstLine="709"/>
        <w:rPr>
          <w:rFonts w:ascii="Times New Roman" w:hAnsi="Times New Roman" w:cs="Times New Roman"/>
          <w:sz w:val="28"/>
          <w:szCs w:val="28"/>
        </w:rPr>
      </w:pPr>
      <w:r>
        <w:rPr>
          <w:rFonts w:ascii="Times New Roman" w:hAnsi="Times New Roman" w:cs="Times New Roman"/>
          <w:sz w:val="28"/>
          <w:szCs w:val="28"/>
        </w:rPr>
        <w:t>кабинеты администрации;</w:t>
      </w:r>
    </w:p>
    <w:p>
      <w:pPr>
        <w:ind w:firstLine="709"/>
        <w:rPr>
          <w:rFonts w:ascii="Times New Roman" w:hAnsi="Times New Roman" w:cs="Times New Roman"/>
          <w:sz w:val="28"/>
          <w:szCs w:val="28"/>
        </w:rPr>
      </w:pPr>
      <w:r>
        <w:rPr>
          <w:rFonts w:ascii="Times New Roman" w:hAnsi="Times New Roman" w:cs="Times New Roman"/>
          <w:sz w:val="28"/>
          <w:szCs w:val="28"/>
        </w:rPr>
        <w:t>помещение лаборатории.</w:t>
      </w:r>
    </w:p>
    <w:p>
      <w:pPr>
        <w:ind w:firstLine="709"/>
        <w:rPr>
          <w:rFonts w:ascii="Times New Roman" w:hAnsi="Times New Roman" w:cs="Times New Roman"/>
          <w:sz w:val="28"/>
          <w:szCs w:val="28"/>
        </w:rPr>
      </w:pPr>
      <w:bookmarkStart w:id="15" w:name="sub_1053"/>
      <w:r>
        <w:rPr>
          <w:rFonts w:ascii="Times New Roman" w:hAnsi="Times New Roman" w:cs="Times New Roman"/>
          <w:sz w:val="28"/>
          <w:szCs w:val="28"/>
        </w:rPr>
        <w:t>5.3. Материально-техническое оснащение организации, предоставляющей государственную услугу, в том числе организационно-техническое и программно-методическое обеспечение, предполагает наличие оргтехники (компьютер, принтер, копировальный аппарат, сканер), обеспечение хозяйственным инвентарем.</w:t>
      </w:r>
    </w:p>
    <w:p>
      <w:pPr>
        <w:ind w:firstLine="709"/>
        <w:rPr>
          <w:rFonts w:ascii="Times New Roman" w:hAnsi="Times New Roman" w:cs="Times New Roman"/>
          <w:sz w:val="28"/>
          <w:szCs w:val="28"/>
        </w:rPr>
      </w:pPr>
      <w:bookmarkStart w:id="16" w:name="sub_1054"/>
      <w:bookmarkEnd w:id="15"/>
      <w:r>
        <w:rPr>
          <w:rFonts w:ascii="Times New Roman" w:hAnsi="Times New Roman" w:cs="Times New Roman"/>
          <w:sz w:val="28"/>
          <w:szCs w:val="28"/>
        </w:rPr>
        <w:t>5.4. Организация, предоставляющая государственную услугу, имеет в наличии мебель, технические средства для предоставления государственной услуги, отвечающие требованиям санитарно-эпидемиологических правил и нормативов, стандартов, технических условий, других нормативных документов и обеспечивающие надлежащее качество предоставления государственной услуги.</w:t>
      </w:r>
    </w:p>
    <w:p>
      <w:pPr>
        <w:ind w:firstLine="709"/>
        <w:rPr>
          <w:rFonts w:ascii="Times New Roman" w:hAnsi="Times New Roman" w:cs="Times New Roman"/>
          <w:sz w:val="28"/>
          <w:szCs w:val="28"/>
        </w:rPr>
      </w:pPr>
      <w:bookmarkStart w:id="17" w:name="sub_1055"/>
      <w:bookmarkEnd w:id="16"/>
      <w:r>
        <w:rPr>
          <w:rFonts w:ascii="Times New Roman" w:hAnsi="Times New Roman" w:cs="Times New Roman"/>
          <w:sz w:val="28"/>
          <w:szCs w:val="28"/>
        </w:rPr>
        <w:t>5.5. Специальное оборудование, приборы и аппаратура используются строго по назначению в соответствии с эксплуатационными документами, содержатся в технически исправном состоянии. Неисправное специальное оборудование, приборы и аппаратура заменяются, ремонтируются (если подлежат ремонту).</w:t>
      </w:r>
    </w:p>
    <w:p>
      <w:pPr>
        <w:ind w:firstLine="0"/>
        <w:rPr>
          <w:rFonts w:ascii="Times New Roman" w:hAnsi="Times New Roman" w:cs="Times New Roman"/>
          <w:sz w:val="28"/>
          <w:szCs w:val="28"/>
        </w:rPr>
      </w:pPr>
    </w:p>
    <w:p>
      <w:pPr>
        <w:jc w:val="center"/>
        <w:rPr>
          <w:b/>
          <w:sz w:val="28"/>
        </w:rPr>
      </w:pPr>
      <w:bookmarkStart w:id="18" w:name="sub_106"/>
      <w:bookmarkEnd w:id="17"/>
    </w:p>
    <w:p>
      <w:pPr>
        <w:jc w:val="center"/>
        <w:rPr>
          <w:b/>
          <w:sz w:val="28"/>
        </w:rPr>
      </w:pPr>
    </w:p>
    <w:p>
      <w:pPr>
        <w:jc w:val="center"/>
        <w:rPr>
          <w:b/>
          <w:sz w:val="28"/>
        </w:rPr>
      </w:pPr>
      <w:r>
        <w:rPr>
          <w:b/>
          <w:sz w:val="28"/>
        </w:rPr>
        <w:t>VI. Требования к безопасности оказания</w:t>
      </w:r>
    </w:p>
    <w:p>
      <w:pPr>
        <w:jc w:val="center"/>
        <w:rPr>
          <w:b/>
          <w:sz w:val="28"/>
        </w:rPr>
      </w:pPr>
      <w:r>
        <w:rPr>
          <w:b/>
          <w:sz w:val="28"/>
        </w:rPr>
        <w:t>государственной услуги</w:t>
      </w:r>
      <w:bookmarkEnd w:id="18"/>
    </w:p>
    <w:p>
      <w:pPr>
        <w:ind w:firstLine="0"/>
        <w:rPr>
          <w:rFonts w:ascii="Times New Roman" w:hAnsi="Times New Roman" w:cs="Times New Roman"/>
          <w:sz w:val="28"/>
          <w:szCs w:val="28"/>
        </w:rPr>
      </w:pPr>
    </w:p>
    <w:p>
      <w:pPr>
        <w:ind w:firstLine="709"/>
        <w:rPr>
          <w:rFonts w:ascii="Times New Roman" w:hAnsi="Times New Roman" w:cs="Times New Roman"/>
          <w:sz w:val="28"/>
          <w:szCs w:val="28"/>
        </w:rPr>
      </w:pPr>
      <w:bookmarkStart w:id="19" w:name="sub_1061"/>
      <w:r>
        <w:rPr>
          <w:rFonts w:ascii="Times New Roman" w:hAnsi="Times New Roman" w:cs="Times New Roman"/>
          <w:sz w:val="28"/>
          <w:szCs w:val="28"/>
        </w:rPr>
        <w:t xml:space="preserve">6.1. Организация, предоставляющая государственную услугу, должна быть </w:t>
      </w:r>
      <w:r>
        <w:rPr>
          <w:rFonts w:ascii="Times New Roman" w:hAnsi="Times New Roman" w:cs="Times New Roman"/>
          <w:sz w:val="28"/>
          <w:szCs w:val="28"/>
        </w:rPr>
        <w:lastRenderedPageBreak/>
        <w:t>зарегистрирована в качестве юридического лица в установленном законодательством порядке.</w:t>
      </w:r>
    </w:p>
    <w:p>
      <w:pPr>
        <w:ind w:firstLine="709"/>
        <w:rPr>
          <w:rFonts w:ascii="Times New Roman" w:hAnsi="Times New Roman" w:cs="Times New Roman"/>
          <w:sz w:val="28"/>
          <w:szCs w:val="28"/>
        </w:rPr>
      </w:pPr>
      <w:bookmarkStart w:id="20" w:name="sub_1063"/>
      <w:bookmarkEnd w:id="19"/>
      <w:r>
        <w:rPr>
          <w:rFonts w:ascii="Times New Roman" w:hAnsi="Times New Roman" w:cs="Times New Roman"/>
          <w:sz w:val="28"/>
          <w:szCs w:val="28"/>
        </w:rPr>
        <w:t>6.2. Организация, предоставляющая государственную услугу, должно нести ответственность в установленном законодательством Российской Федерации порядке за жизнь и здоровье работников во время предоставления государственной услуги.</w:t>
      </w:r>
    </w:p>
    <w:p>
      <w:pPr>
        <w:ind w:firstLine="709"/>
        <w:rPr>
          <w:rFonts w:ascii="Times New Roman" w:hAnsi="Times New Roman" w:cs="Times New Roman"/>
          <w:sz w:val="28"/>
          <w:szCs w:val="28"/>
        </w:rPr>
      </w:pPr>
      <w:bookmarkStart w:id="21" w:name="sub_1064"/>
      <w:bookmarkEnd w:id="20"/>
      <w:r>
        <w:rPr>
          <w:rFonts w:ascii="Times New Roman" w:hAnsi="Times New Roman" w:cs="Times New Roman"/>
          <w:sz w:val="28"/>
          <w:szCs w:val="28"/>
        </w:rPr>
        <w:t>6.3. Сотрудники организации, предоставляющей государственную услугу, должны, при необходимости, оказать первичную медико-санитарную помощь получателям государственной услуги.</w:t>
      </w:r>
    </w:p>
    <w:p>
      <w:pPr>
        <w:ind w:firstLine="709"/>
        <w:rPr>
          <w:rFonts w:ascii="Times New Roman" w:hAnsi="Times New Roman" w:cs="Times New Roman"/>
          <w:sz w:val="28"/>
          <w:szCs w:val="28"/>
        </w:rPr>
      </w:pPr>
      <w:bookmarkStart w:id="22" w:name="sub_1065"/>
      <w:bookmarkEnd w:id="21"/>
      <w:r>
        <w:rPr>
          <w:rFonts w:ascii="Times New Roman" w:hAnsi="Times New Roman" w:cs="Times New Roman"/>
          <w:sz w:val="28"/>
          <w:szCs w:val="28"/>
        </w:rPr>
        <w:t xml:space="preserve">6.4. Техническое состояние помещений организации, предоставляющей государственную услугу, должны отвечать требованиям санитарно-эпидемиологических норм и правил, </w:t>
      </w:r>
      <w:hyperlink r:id="rId7" w:history="1">
        <w:r>
          <w:rPr>
            <w:rFonts w:ascii="Times New Roman" w:hAnsi="Times New Roman" w:cs="Times New Roman"/>
            <w:sz w:val="28"/>
            <w:szCs w:val="28"/>
          </w:rPr>
          <w:t>правил</w:t>
        </w:r>
      </w:hyperlink>
      <w:r>
        <w:rPr>
          <w:rFonts w:ascii="Times New Roman" w:hAnsi="Times New Roman" w:cs="Times New Roman"/>
          <w:sz w:val="28"/>
          <w:szCs w:val="28"/>
        </w:rPr>
        <w:t xml:space="preserve"> противопожарной безопасности, безопасности труда, помещения должны быть защищены от воздействия факторов, отрицательно влияющих на качество предоставляемой государственной услуги</w:t>
      </w:r>
      <w:bookmarkStart w:id="23" w:name="sub_1066"/>
      <w:bookmarkEnd w:id="22"/>
      <w:r>
        <w:rPr>
          <w:rFonts w:ascii="Times New Roman" w:hAnsi="Times New Roman" w:cs="Times New Roman"/>
          <w:sz w:val="28"/>
          <w:szCs w:val="28"/>
        </w:rPr>
        <w:t>.</w:t>
      </w:r>
    </w:p>
    <w:p>
      <w:pPr>
        <w:ind w:firstLine="709"/>
        <w:rPr>
          <w:rFonts w:ascii="Times New Roman" w:hAnsi="Times New Roman" w:cs="Times New Roman"/>
          <w:sz w:val="28"/>
          <w:szCs w:val="28"/>
        </w:rPr>
      </w:pPr>
      <w:r>
        <w:rPr>
          <w:rFonts w:ascii="Times New Roman" w:hAnsi="Times New Roman" w:cs="Times New Roman"/>
          <w:sz w:val="28"/>
          <w:szCs w:val="28"/>
        </w:rPr>
        <w:t>6.5. В организации, предоставляющей государственную услугу, должны быть пост охраны с возможностью экстренного вызова полиции.</w:t>
      </w:r>
    </w:p>
    <w:p>
      <w:pPr>
        <w:ind w:firstLine="709"/>
        <w:rPr>
          <w:rFonts w:ascii="Times New Roman" w:hAnsi="Times New Roman" w:cs="Times New Roman"/>
          <w:sz w:val="28"/>
          <w:szCs w:val="28"/>
        </w:rPr>
      </w:pPr>
      <w:bookmarkStart w:id="24" w:name="sub_1067"/>
      <w:bookmarkEnd w:id="23"/>
      <w:r>
        <w:rPr>
          <w:rFonts w:ascii="Times New Roman" w:hAnsi="Times New Roman" w:cs="Times New Roman"/>
          <w:sz w:val="28"/>
          <w:szCs w:val="28"/>
        </w:rPr>
        <w:t>6.6. Помещения организации, предоставляющей государственную услугу, должны быть оборудованы:</w:t>
      </w:r>
    </w:p>
    <w:bookmarkEnd w:id="24"/>
    <w:p>
      <w:pPr>
        <w:ind w:firstLine="709"/>
        <w:rPr>
          <w:rFonts w:ascii="Times New Roman" w:hAnsi="Times New Roman" w:cs="Times New Roman"/>
          <w:sz w:val="28"/>
          <w:szCs w:val="28"/>
        </w:rPr>
      </w:pPr>
      <w:r>
        <w:rPr>
          <w:rFonts w:ascii="Times New Roman" w:hAnsi="Times New Roman" w:cs="Times New Roman"/>
          <w:sz w:val="28"/>
          <w:szCs w:val="28"/>
        </w:rPr>
        <w:t>автоматической пожарной сигнализацией;</w:t>
      </w:r>
    </w:p>
    <w:p>
      <w:pPr>
        <w:ind w:firstLine="709"/>
        <w:rPr>
          <w:rFonts w:ascii="Times New Roman" w:hAnsi="Times New Roman" w:cs="Times New Roman"/>
          <w:sz w:val="28"/>
          <w:szCs w:val="28"/>
        </w:rPr>
      </w:pPr>
      <w:r>
        <w:rPr>
          <w:rFonts w:ascii="Times New Roman" w:hAnsi="Times New Roman" w:cs="Times New Roman"/>
          <w:sz w:val="28"/>
          <w:szCs w:val="28"/>
        </w:rPr>
        <w:t>системой оповещения о пожаре;</w:t>
      </w:r>
    </w:p>
    <w:p>
      <w:pPr>
        <w:ind w:firstLine="709"/>
        <w:rPr>
          <w:rFonts w:ascii="Times New Roman" w:hAnsi="Times New Roman" w:cs="Times New Roman"/>
          <w:sz w:val="28"/>
          <w:szCs w:val="28"/>
        </w:rPr>
      </w:pPr>
      <w:r>
        <w:rPr>
          <w:rFonts w:ascii="Times New Roman" w:hAnsi="Times New Roman" w:cs="Times New Roman"/>
          <w:sz w:val="28"/>
          <w:szCs w:val="28"/>
        </w:rPr>
        <w:t>необходимыми средствами пожаротушения;</w:t>
      </w:r>
    </w:p>
    <w:p>
      <w:pPr>
        <w:ind w:firstLine="709"/>
        <w:rPr>
          <w:rFonts w:ascii="Times New Roman" w:hAnsi="Times New Roman" w:cs="Times New Roman"/>
          <w:sz w:val="28"/>
          <w:szCs w:val="28"/>
        </w:rPr>
      </w:pPr>
      <w:r>
        <w:rPr>
          <w:rFonts w:ascii="Times New Roman" w:hAnsi="Times New Roman" w:cs="Times New Roman"/>
          <w:sz w:val="28"/>
          <w:szCs w:val="28"/>
        </w:rPr>
        <w:t>средствами индивидуальной защиты.</w:t>
      </w:r>
    </w:p>
    <w:p>
      <w:pPr>
        <w:ind w:firstLine="709"/>
        <w:rPr>
          <w:rFonts w:ascii="Times New Roman" w:hAnsi="Times New Roman" w:cs="Times New Roman"/>
          <w:sz w:val="28"/>
          <w:szCs w:val="28"/>
        </w:rPr>
      </w:pPr>
      <w:bookmarkStart w:id="25" w:name="sub_1068"/>
      <w:r>
        <w:rPr>
          <w:rFonts w:ascii="Times New Roman" w:hAnsi="Times New Roman" w:cs="Times New Roman"/>
          <w:sz w:val="28"/>
          <w:szCs w:val="28"/>
        </w:rPr>
        <w:t>6.8. В помещениях организации, предоставляющей государственную услугу, должны быть</w:t>
      </w:r>
      <w:bookmarkEnd w:id="25"/>
      <w:r>
        <w:rPr>
          <w:rFonts w:ascii="Times New Roman" w:hAnsi="Times New Roman" w:cs="Times New Roman"/>
          <w:sz w:val="28"/>
          <w:szCs w:val="28"/>
        </w:rPr>
        <w:t xml:space="preserve"> на видных местах вывешены планы (схемы) эвакуации людей в случае пожара.</w:t>
      </w:r>
    </w:p>
    <w:p>
      <w:pPr>
        <w:ind w:firstLine="709"/>
        <w:rPr>
          <w:rFonts w:ascii="Times New Roman" w:hAnsi="Times New Roman" w:cs="Times New Roman"/>
          <w:sz w:val="28"/>
          <w:szCs w:val="28"/>
        </w:rPr>
      </w:pPr>
    </w:p>
    <w:p>
      <w:pPr>
        <w:pStyle w:val="1"/>
        <w:spacing w:before="0" w:after="0"/>
        <w:rPr>
          <w:rFonts w:ascii="Times New Roman" w:hAnsi="Times New Roman" w:cs="Times New Roman"/>
          <w:color w:val="auto"/>
          <w:sz w:val="28"/>
          <w:szCs w:val="28"/>
        </w:rPr>
      </w:pPr>
      <w:bookmarkStart w:id="26" w:name="sub_107"/>
      <w:r>
        <w:rPr>
          <w:rFonts w:ascii="Times New Roman" w:hAnsi="Times New Roman" w:cs="Times New Roman"/>
          <w:color w:val="auto"/>
          <w:sz w:val="28"/>
          <w:szCs w:val="28"/>
        </w:rPr>
        <w:t xml:space="preserve">VII. Требования, обеспечивающие доступность </w:t>
      </w:r>
    </w:p>
    <w:p>
      <w:pPr>
        <w:pStyle w:val="1"/>
        <w:spacing w:before="0" w:after="0"/>
        <w:rPr>
          <w:rFonts w:ascii="Times New Roman" w:hAnsi="Times New Roman" w:cs="Times New Roman"/>
          <w:color w:val="auto"/>
          <w:sz w:val="28"/>
          <w:szCs w:val="28"/>
        </w:rPr>
      </w:pPr>
      <w:r>
        <w:rPr>
          <w:rFonts w:ascii="Times New Roman" w:hAnsi="Times New Roman" w:cs="Times New Roman"/>
          <w:color w:val="auto"/>
          <w:sz w:val="28"/>
          <w:szCs w:val="28"/>
        </w:rPr>
        <w:t>государственной услуги для получателей</w:t>
      </w:r>
    </w:p>
    <w:bookmarkEnd w:id="26"/>
    <w:p>
      <w:pPr>
        <w:ind w:firstLine="0"/>
        <w:rPr>
          <w:rFonts w:ascii="Times New Roman" w:hAnsi="Times New Roman" w:cs="Times New Roman"/>
          <w:sz w:val="28"/>
          <w:szCs w:val="28"/>
        </w:rPr>
      </w:pPr>
    </w:p>
    <w:p>
      <w:pPr>
        <w:ind w:firstLine="709"/>
        <w:rPr>
          <w:rFonts w:ascii="Times New Roman" w:hAnsi="Times New Roman" w:cs="Times New Roman"/>
          <w:sz w:val="28"/>
          <w:szCs w:val="28"/>
        </w:rPr>
      </w:pPr>
      <w:bookmarkStart w:id="27" w:name="sub_1071"/>
      <w:bookmarkStart w:id="28" w:name="sub_108"/>
      <w:r>
        <w:rPr>
          <w:rFonts w:ascii="Times New Roman" w:hAnsi="Times New Roman" w:cs="Times New Roman"/>
          <w:sz w:val="28"/>
          <w:szCs w:val="28"/>
        </w:rPr>
        <w:t>7.1. Объем и структура приема получателей государственной услуги определяются в государственном задании в порядке, установленном Кабинетом Министров Республики Татарстан.</w:t>
      </w:r>
    </w:p>
    <w:p>
      <w:pPr>
        <w:ind w:firstLine="709"/>
        <w:rPr>
          <w:rFonts w:ascii="Times New Roman" w:hAnsi="Times New Roman" w:cs="Times New Roman"/>
          <w:sz w:val="28"/>
          <w:szCs w:val="28"/>
        </w:rPr>
      </w:pPr>
      <w:bookmarkStart w:id="29" w:name="sub_1073"/>
      <w:bookmarkEnd w:id="27"/>
      <w:r>
        <w:rPr>
          <w:rFonts w:ascii="Times New Roman" w:hAnsi="Times New Roman" w:cs="Times New Roman"/>
          <w:sz w:val="28"/>
          <w:szCs w:val="28"/>
        </w:rPr>
        <w:t>7.2. Организация, предоставляющая государственную услугу, должна располагаться в местах с транспортной доступностью для беспрепятственного доступа и получения государственной услуги с учетом потребностей получателей государственной услуги исходя из ограничений их жизнедеятельности.</w:t>
      </w:r>
    </w:p>
    <w:p>
      <w:pPr>
        <w:ind w:firstLine="709"/>
        <w:rPr>
          <w:rFonts w:ascii="Times New Roman" w:hAnsi="Times New Roman" w:cs="Times New Roman"/>
          <w:sz w:val="28"/>
          <w:szCs w:val="28"/>
        </w:rPr>
      </w:pPr>
      <w:bookmarkStart w:id="30" w:name="sub_1074"/>
      <w:bookmarkEnd w:id="29"/>
      <w:r>
        <w:rPr>
          <w:rFonts w:ascii="Times New Roman" w:hAnsi="Times New Roman" w:cs="Times New Roman"/>
          <w:sz w:val="28"/>
          <w:szCs w:val="28"/>
        </w:rPr>
        <w:t xml:space="preserve">7.3. Расписание работы организации, предоставляющей государственную услугу, в целях создания наиболее благоприятного режима труда и отдыха составляется с учетом установленных санитарно-гигиенических требований и норм, при этом предоставление государственной услуги в организации, предоставляющей государственную услугу, должно начинаться не ранее 8.00 </w:t>
      </w:r>
      <w:r>
        <w:rPr>
          <w:rFonts w:ascii="Times New Roman" w:hAnsi="Times New Roman" w:cs="Times New Roman"/>
          <w:sz w:val="28"/>
          <w:szCs w:val="28"/>
        </w:rPr>
        <w:lastRenderedPageBreak/>
        <w:t>часов, а заканчиваться не позднее 20.00 часов.</w:t>
      </w:r>
      <w:bookmarkEnd w:id="30"/>
      <w:r>
        <w:rPr>
          <w:rFonts w:ascii="Times New Roman" w:hAnsi="Times New Roman" w:cs="Times New Roman"/>
          <w:sz w:val="28"/>
          <w:szCs w:val="28"/>
        </w:rPr>
        <w:t xml:space="preserve"> Режим работы организации, предоставляющей государственную услугу, регламентируется уставом и иными локальными нормативными актами организации, предоставляющей государственную услугу.</w:t>
      </w:r>
    </w:p>
    <w:p>
      <w:pPr>
        <w:ind w:firstLine="0"/>
        <w:rPr>
          <w:rFonts w:ascii="Times New Roman" w:hAnsi="Times New Roman" w:cs="Times New Roman"/>
          <w:sz w:val="28"/>
          <w:szCs w:val="28"/>
        </w:rPr>
      </w:pPr>
    </w:p>
    <w:p>
      <w:pPr>
        <w:jc w:val="center"/>
        <w:rPr>
          <w:b/>
          <w:sz w:val="28"/>
        </w:rPr>
      </w:pPr>
      <w:r>
        <w:rPr>
          <w:b/>
          <w:sz w:val="28"/>
        </w:rPr>
        <w:t>VIII. Требования к уровню кадрового обеспечения оказания государственной услуги</w:t>
      </w:r>
    </w:p>
    <w:bookmarkEnd w:id="28"/>
    <w:p>
      <w:pPr>
        <w:ind w:firstLine="0"/>
        <w:rPr>
          <w:rFonts w:ascii="Times New Roman" w:hAnsi="Times New Roman" w:cs="Times New Roman"/>
          <w:sz w:val="28"/>
          <w:szCs w:val="28"/>
        </w:rPr>
      </w:pPr>
    </w:p>
    <w:p>
      <w:pPr>
        <w:ind w:firstLine="709"/>
        <w:rPr>
          <w:rFonts w:ascii="Times New Roman" w:hAnsi="Times New Roman" w:cs="Times New Roman"/>
          <w:sz w:val="28"/>
          <w:szCs w:val="28"/>
        </w:rPr>
      </w:pPr>
      <w:bookmarkStart w:id="31" w:name="sub_1081"/>
      <w:r>
        <w:rPr>
          <w:rFonts w:ascii="Times New Roman" w:hAnsi="Times New Roman" w:cs="Times New Roman"/>
          <w:sz w:val="28"/>
          <w:szCs w:val="28"/>
        </w:rPr>
        <w:t>8.1. Организация, предоставляющая государственную услугу, должна быть укомплектована квалифицированными специалистами в соответствии со штатным расписанием. Порядок комплектования специалистов организации, предоставляющей государственную услугу, устанавливается в пределах утвержденной учредителем штатной численности.</w:t>
      </w:r>
    </w:p>
    <w:p>
      <w:pPr>
        <w:ind w:firstLine="709"/>
        <w:rPr>
          <w:rFonts w:ascii="Times New Roman" w:hAnsi="Times New Roman" w:cs="Times New Roman"/>
          <w:sz w:val="28"/>
          <w:szCs w:val="28"/>
        </w:rPr>
      </w:pPr>
      <w:bookmarkStart w:id="32" w:name="sub_1083"/>
      <w:bookmarkEnd w:id="31"/>
      <w:r>
        <w:rPr>
          <w:rFonts w:ascii="Times New Roman" w:hAnsi="Times New Roman" w:cs="Times New Roman"/>
          <w:sz w:val="28"/>
          <w:szCs w:val="28"/>
        </w:rPr>
        <w:t>8.2. Квалификацию специалистов следует поддерживать на высоком уровне постоянной (периодической, не реже одного раза в три года) учебой на курсах переподготовки и повышения квалификации. У специалистов каждой категории должны быть должностные инструкции, устанавливающие их права и обязанности.</w:t>
      </w:r>
    </w:p>
    <w:p>
      <w:pPr>
        <w:ind w:firstLine="709"/>
        <w:rPr>
          <w:rFonts w:ascii="Times New Roman" w:hAnsi="Times New Roman" w:cs="Times New Roman"/>
          <w:sz w:val="28"/>
          <w:szCs w:val="28"/>
        </w:rPr>
      </w:pPr>
      <w:bookmarkStart w:id="33" w:name="sub_1084"/>
      <w:bookmarkEnd w:id="32"/>
      <w:r>
        <w:rPr>
          <w:rFonts w:ascii="Times New Roman" w:hAnsi="Times New Roman" w:cs="Times New Roman"/>
          <w:sz w:val="28"/>
          <w:szCs w:val="28"/>
        </w:rPr>
        <w:t>8.3. Наряду с соответствующей квалификацией и профессионализмом все специалисты организации, предоставляющей государственную услугу, должны обладать высокими моральными качествами, чувством ответственности.</w:t>
      </w:r>
    </w:p>
    <w:bookmarkEnd w:id="33"/>
    <w:p>
      <w:pPr>
        <w:ind w:firstLine="709"/>
        <w:rPr>
          <w:rFonts w:ascii="Times New Roman" w:hAnsi="Times New Roman" w:cs="Times New Roman"/>
          <w:sz w:val="28"/>
          <w:szCs w:val="28"/>
        </w:rPr>
      </w:pPr>
      <w:r>
        <w:rPr>
          <w:rFonts w:ascii="Times New Roman" w:hAnsi="Times New Roman" w:cs="Times New Roman"/>
          <w:sz w:val="28"/>
          <w:szCs w:val="28"/>
        </w:rPr>
        <w:t>При предоставлении государственной услуги специалисты организации, предоставляющей государственную услугу, должны соблюдать принципы клиентоцентричности, проявлять к получателям государственной услуги максимальную вежливость, внимание, выдержку, предусмотрительность, терпение.</w:t>
      </w:r>
    </w:p>
    <w:p>
      <w:pPr>
        <w:ind w:firstLine="709"/>
        <w:rPr>
          <w:rFonts w:ascii="Times New Roman" w:hAnsi="Times New Roman" w:cs="Times New Roman"/>
          <w:sz w:val="28"/>
          <w:szCs w:val="28"/>
        </w:rPr>
      </w:pPr>
      <w:bookmarkStart w:id="34" w:name="sub_1085"/>
      <w:r>
        <w:rPr>
          <w:rFonts w:ascii="Times New Roman" w:hAnsi="Times New Roman" w:cs="Times New Roman"/>
          <w:sz w:val="28"/>
          <w:szCs w:val="28"/>
        </w:rPr>
        <w:t>8</w:t>
      </w:r>
      <w:bookmarkEnd w:id="34"/>
      <w:r>
        <w:rPr>
          <w:rFonts w:ascii="Times New Roman" w:hAnsi="Times New Roman" w:cs="Times New Roman"/>
          <w:sz w:val="28"/>
          <w:szCs w:val="28"/>
        </w:rPr>
        <w:t>.4 Специалисты организации, предоставляющей государственную услугу, должны соблюдать правила личной гигиены: приходить на работу в чистой одежде и обуви, отвечающих требованиям официально-делового стиля.</w:t>
      </w:r>
    </w:p>
    <w:p>
      <w:pPr>
        <w:ind w:firstLine="709"/>
        <w:rPr>
          <w:rFonts w:ascii="Times New Roman" w:hAnsi="Times New Roman" w:cs="Times New Roman"/>
          <w:sz w:val="28"/>
          <w:szCs w:val="28"/>
        </w:rPr>
      </w:pPr>
      <w:bookmarkStart w:id="35" w:name="sub_1086"/>
      <w:r>
        <w:rPr>
          <w:rFonts w:ascii="Times New Roman" w:hAnsi="Times New Roman" w:cs="Times New Roman"/>
          <w:sz w:val="28"/>
          <w:szCs w:val="28"/>
        </w:rPr>
        <w:t>8.5. К деятельности организации, предоставляющей государственную услугу, не допускаются лица:</w:t>
      </w:r>
    </w:p>
    <w:bookmarkEnd w:id="35"/>
    <w:p>
      <w:pPr>
        <w:ind w:firstLine="709"/>
        <w:rPr>
          <w:rFonts w:ascii="Times New Roman" w:hAnsi="Times New Roman" w:cs="Times New Roman"/>
          <w:sz w:val="28"/>
          <w:szCs w:val="28"/>
        </w:rPr>
      </w:pPr>
      <w:r>
        <w:rPr>
          <w:rFonts w:ascii="Times New Roman" w:hAnsi="Times New Roman" w:cs="Times New Roman"/>
          <w:sz w:val="28"/>
          <w:szCs w:val="28"/>
        </w:rPr>
        <w:t xml:space="preserve">имеющие неснятую или непогашенную судимость за иные умышленные тяжкие и особо тяжкие преступления, не указанные в </w:t>
      </w:r>
      <w:hyperlink r:id="rId8" w:history="1">
        <w:r>
          <w:rPr>
            <w:rFonts w:ascii="Times New Roman" w:hAnsi="Times New Roman" w:cs="Times New Roman"/>
            <w:sz w:val="28"/>
            <w:szCs w:val="28"/>
          </w:rPr>
          <w:t>абзаце третьем статьи 331</w:t>
        </w:r>
      </w:hyperlink>
      <w:r>
        <w:rPr>
          <w:rFonts w:ascii="Times New Roman" w:hAnsi="Times New Roman" w:cs="Times New Roman"/>
          <w:sz w:val="28"/>
          <w:szCs w:val="28"/>
        </w:rPr>
        <w:t xml:space="preserve"> Трудового кодекса Российской Федерации и </w:t>
      </w:r>
      <w:hyperlink w:anchor="sub_8603" w:history="1">
        <w:r>
          <w:rPr>
            <w:rFonts w:ascii="Times New Roman" w:hAnsi="Times New Roman" w:cs="Times New Roman"/>
            <w:sz w:val="28"/>
            <w:szCs w:val="28"/>
          </w:rPr>
          <w:t>абзаце третьем</w:t>
        </w:r>
      </w:hyperlink>
      <w:r>
        <w:rPr>
          <w:rFonts w:ascii="Times New Roman" w:hAnsi="Times New Roman" w:cs="Times New Roman"/>
          <w:sz w:val="28"/>
          <w:szCs w:val="28"/>
        </w:rPr>
        <w:t xml:space="preserve"> настоящего пункта;</w:t>
      </w:r>
    </w:p>
    <w:p>
      <w:pPr>
        <w:ind w:firstLine="709"/>
        <w:rPr>
          <w:rFonts w:ascii="Times New Roman" w:hAnsi="Times New Roman" w:cs="Times New Roman"/>
          <w:sz w:val="28"/>
          <w:szCs w:val="28"/>
        </w:rPr>
      </w:pPr>
      <w:r>
        <w:rPr>
          <w:rFonts w:ascii="Times New Roman" w:hAnsi="Times New Roman" w:cs="Times New Roman"/>
          <w:sz w:val="28"/>
          <w:szCs w:val="28"/>
        </w:rPr>
        <w:t>признанные недееспособными в установленном федеральным законом порядке;</w:t>
      </w:r>
    </w:p>
    <w:p>
      <w:pPr>
        <w:ind w:firstLine="709"/>
        <w:rPr>
          <w:rFonts w:ascii="Times New Roman" w:hAnsi="Times New Roman" w:cs="Times New Roman"/>
          <w:sz w:val="28"/>
          <w:szCs w:val="28"/>
        </w:rPr>
      </w:pPr>
      <w:r>
        <w:rPr>
          <w:rFonts w:ascii="Times New Roman" w:hAnsi="Times New Roman" w:cs="Times New Roman"/>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pPr>
        <w:ind w:firstLine="709"/>
        <w:rPr>
          <w:rFonts w:ascii="Times New Roman" w:hAnsi="Times New Roman" w:cs="Times New Roman"/>
          <w:sz w:val="28"/>
          <w:szCs w:val="28"/>
        </w:rPr>
      </w:pPr>
      <w:bookmarkStart w:id="36" w:name="sub_8607"/>
      <w:r>
        <w:rPr>
          <w:rFonts w:ascii="Times New Roman" w:hAnsi="Times New Roman" w:cs="Times New Roman"/>
          <w:sz w:val="28"/>
          <w:szCs w:val="28"/>
        </w:rPr>
        <w:t>признанные иностранными агентами.</w:t>
      </w:r>
    </w:p>
    <w:bookmarkEnd w:id="36"/>
    <w:p>
      <w:pPr>
        <w:ind w:firstLine="709"/>
        <w:rPr>
          <w:rFonts w:ascii="Times New Roman" w:hAnsi="Times New Roman" w:cs="Times New Roman"/>
          <w:sz w:val="28"/>
          <w:szCs w:val="28"/>
        </w:rPr>
      </w:pPr>
    </w:p>
    <w:p>
      <w:pPr>
        <w:jc w:val="center"/>
        <w:rPr>
          <w:b/>
          <w:sz w:val="28"/>
        </w:rPr>
      </w:pPr>
      <w:bookmarkStart w:id="37" w:name="sub_109"/>
      <w:r>
        <w:rPr>
          <w:b/>
          <w:sz w:val="28"/>
        </w:rPr>
        <w:t xml:space="preserve">IX. Требования к информационному обеспечению получателей </w:t>
      </w:r>
      <w:r>
        <w:rPr>
          <w:b/>
          <w:sz w:val="28"/>
        </w:rPr>
        <w:lastRenderedPageBreak/>
        <w:t>государственной услуги при обращении за ее получением и в ходе оказания государственной услуги</w:t>
      </w:r>
    </w:p>
    <w:p>
      <w:pPr>
        <w:ind w:firstLine="709"/>
        <w:rPr>
          <w:rFonts w:ascii="Times New Roman" w:hAnsi="Times New Roman" w:cs="Times New Roman"/>
          <w:sz w:val="28"/>
          <w:szCs w:val="28"/>
        </w:rPr>
      </w:pPr>
      <w:bookmarkStart w:id="38" w:name="sub_1092"/>
      <w:bookmarkEnd w:id="37"/>
      <w:r>
        <w:rPr>
          <w:rFonts w:ascii="Times New Roman" w:hAnsi="Times New Roman" w:cs="Times New Roman"/>
          <w:sz w:val="28"/>
          <w:szCs w:val="28"/>
        </w:rPr>
        <w:t>9.1. Информация о деятельности организации, предоставляющей государственную услугу, о порядке и правилах предоставления государственной услуги, объеме государственных услуг, отчете об исполнении государственного задания, стандарте государственной услуги должна быть доступна получателю государственной услуги.</w:t>
      </w:r>
    </w:p>
    <w:p>
      <w:pPr>
        <w:ind w:firstLine="709"/>
        <w:rPr>
          <w:rFonts w:ascii="Times New Roman" w:hAnsi="Times New Roman" w:cs="Times New Roman"/>
          <w:sz w:val="28"/>
          <w:szCs w:val="28"/>
        </w:rPr>
      </w:pPr>
      <w:bookmarkStart w:id="39" w:name="sub_1093"/>
      <w:bookmarkEnd w:id="38"/>
      <w:r>
        <w:rPr>
          <w:rFonts w:ascii="Times New Roman" w:hAnsi="Times New Roman" w:cs="Times New Roman"/>
          <w:sz w:val="28"/>
          <w:szCs w:val="28"/>
        </w:rPr>
        <w:t>9.2. Организация, предоставляющая государственную услугу, обязана довести до сведения получателей государственной услуги информацию о своем наименовании и местонахождении. Указанная информация должна быть представлена любым способом, предусмотренным законодательством Российской Федерации и обеспечивающим ее доступность для населения.</w:t>
      </w:r>
    </w:p>
    <w:bookmarkEnd w:id="39"/>
    <w:p>
      <w:pPr>
        <w:ind w:firstLine="709"/>
        <w:rPr>
          <w:rFonts w:ascii="Times New Roman" w:hAnsi="Times New Roman" w:cs="Times New Roman"/>
          <w:sz w:val="28"/>
          <w:szCs w:val="28"/>
        </w:rPr>
      </w:pPr>
      <w:r>
        <w:rPr>
          <w:rFonts w:ascii="Times New Roman" w:hAnsi="Times New Roman" w:cs="Times New Roman"/>
          <w:sz w:val="28"/>
          <w:szCs w:val="28"/>
        </w:rPr>
        <w:t>Информирование получателей государственной услуги осуществляется посредством:</w:t>
      </w:r>
    </w:p>
    <w:p>
      <w:pPr>
        <w:ind w:firstLine="709"/>
        <w:rPr>
          <w:rFonts w:ascii="Times New Roman" w:hAnsi="Times New Roman" w:cs="Times New Roman"/>
          <w:sz w:val="28"/>
          <w:szCs w:val="28"/>
        </w:rPr>
      </w:pPr>
      <w:r>
        <w:rPr>
          <w:rFonts w:ascii="Times New Roman" w:hAnsi="Times New Roman" w:cs="Times New Roman"/>
          <w:sz w:val="28"/>
          <w:szCs w:val="28"/>
        </w:rPr>
        <w:t xml:space="preserve">размещения информации о наименовании и местонахождении организации, предоставляющей государственную услугу, деятельности организации, предоставляющей государственную услугу, объемах предоставляемой государственной услуги (государственное задание), отчетах об исполнении государственного задания, стандарте государственной услуги на официальном сайте организации, предоставляющей государственную услугу, в информационно-телекоммуникационной сети «Интернет», на официальном сайте учредителя организации, предоставляющей государственную услугу, в вестибюле организации. </w:t>
      </w:r>
    </w:p>
    <w:p>
      <w:pPr>
        <w:ind w:firstLine="709"/>
        <w:rPr>
          <w:rFonts w:ascii="Times New Roman" w:hAnsi="Times New Roman" w:cs="Times New Roman"/>
          <w:sz w:val="28"/>
          <w:szCs w:val="28"/>
        </w:rPr>
      </w:pPr>
      <w:r>
        <w:rPr>
          <w:rFonts w:ascii="Times New Roman" w:hAnsi="Times New Roman" w:cs="Times New Roman"/>
          <w:sz w:val="28"/>
          <w:szCs w:val="28"/>
        </w:rPr>
        <w:t>Информационное сопровождение может обеспечиваться за счет тематических публикаций в средствах массовой информации.</w:t>
      </w:r>
    </w:p>
    <w:p>
      <w:pPr>
        <w:ind w:firstLine="709"/>
        <w:rPr>
          <w:rFonts w:ascii="Times New Roman" w:hAnsi="Times New Roman" w:cs="Times New Roman"/>
          <w:sz w:val="28"/>
          <w:szCs w:val="28"/>
        </w:rPr>
      </w:pPr>
      <w:bookmarkStart w:id="40" w:name="sub_1095"/>
      <w:r>
        <w:rPr>
          <w:rFonts w:ascii="Times New Roman" w:hAnsi="Times New Roman" w:cs="Times New Roman"/>
          <w:sz w:val="28"/>
          <w:szCs w:val="28"/>
        </w:rPr>
        <w:t>9.3. Организация, предоставляющая государственную услугу, обязана своевременно представить получателю государственной услуги достоверную информацию о государственной услуге, ознакомить с правилами и условиями получения государственной услуги. В состав информации о государственной услуге должны быть включены:</w:t>
      </w:r>
    </w:p>
    <w:bookmarkEnd w:id="40"/>
    <w:p>
      <w:pPr>
        <w:ind w:firstLine="709"/>
        <w:rPr>
          <w:rFonts w:ascii="Times New Roman" w:hAnsi="Times New Roman" w:cs="Times New Roman"/>
          <w:sz w:val="28"/>
          <w:szCs w:val="28"/>
        </w:rPr>
      </w:pPr>
      <w:r>
        <w:rPr>
          <w:rFonts w:ascii="Times New Roman" w:hAnsi="Times New Roman" w:cs="Times New Roman"/>
          <w:sz w:val="28"/>
          <w:szCs w:val="28"/>
        </w:rPr>
        <w:t>настоящий Стандарт;</w:t>
      </w:r>
    </w:p>
    <w:p>
      <w:pPr>
        <w:ind w:firstLine="709"/>
        <w:rPr>
          <w:rFonts w:ascii="Times New Roman" w:hAnsi="Times New Roman" w:cs="Times New Roman"/>
          <w:sz w:val="28"/>
          <w:szCs w:val="28"/>
        </w:rPr>
      </w:pPr>
      <w:r>
        <w:rPr>
          <w:rFonts w:ascii="Times New Roman" w:hAnsi="Times New Roman" w:cs="Times New Roman"/>
          <w:sz w:val="28"/>
          <w:szCs w:val="28"/>
        </w:rPr>
        <w:t>информация об условиях предоставления государственной услуги;</w:t>
      </w:r>
    </w:p>
    <w:p>
      <w:pPr>
        <w:ind w:firstLine="709"/>
        <w:rPr>
          <w:rFonts w:ascii="Times New Roman" w:hAnsi="Times New Roman" w:cs="Times New Roman"/>
          <w:sz w:val="28"/>
          <w:szCs w:val="28"/>
        </w:rPr>
      </w:pPr>
      <w:r>
        <w:rPr>
          <w:rFonts w:ascii="Times New Roman" w:hAnsi="Times New Roman" w:cs="Times New Roman"/>
          <w:sz w:val="28"/>
          <w:szCs w:val="28"/>
        </w:rPr>
        <w:t>информация о возможности влияния получателей государственной услуги на качество услуги;</w:t>
      </w:r>
    </w:p>
    <w:p>
      <w:pPr>
        <w:ind w:firstLine="709"/>
        <w:rPr>
          <w:rFonts w:ascii="Times New Roman" w:hAnsi="Times New Roman" w:cs="Times New Roman"/>
          <w:sz w:val="28"/>
          <w:szCs w:val="28"/>
        </w:rPr>
      </w:pPr>
      <w:r>
        <w:rPr>
          <w:rFonts w:ascii="Times New Roman" w:hAnsi="Times New Roman" w:cs="Times New Roman"/>
          <w:sz w:val="28"/>
          <w:szCs w:val="28"/>
        </w:rPr>
        <w:t>сведения о средствах коммуникации получателей государственной услуги со специалистами организации, предоставляющей государственную услугу;</w:t>
      </w:r>
    </w:p>
    <w:p>
      <w:pPr>
        <w:ind w:firstLine="709"/>
        <w:rPr>
          <w:rFonts w:ascii="Times New Roman" w:hAnsi="Times New Roman" w:cs="Times New Roman"/>
          <w:sz w:val="28"/>
          <w:szCs w:val="28"/>
        </w:rPr>
      </w:pPr>
      <w:r>
        <w:rPr>
          <w:rFonts w:ascii="Times New Roman" w:hAnsi="Times New Roman" w:cs="Times New Roman"/>
          <w:sz w:val="28"/>
          <w:szCs w:val="28"/>
        </w:rPr>
        <w:t>информация о возможности оценки качества государственной услуги со стороны получателя государственной услуги;</w:t>
      </w:r>
    </w:p>
    <w:p>
      <w:pPr>
        <w:ind w:firstLine="709"/>
        <w:rPr>
          <w:rFonts w:ascii="Times New Roman" w:hAnsi="Times New Roman" w:cs="Times New Roman"/>
          <w:sz w:val="28"/>
          <w:szCs w:val="28"/>
        </w:rPr>
      </w:pPr>
      <w:r>
        <w:rPr>
          <w:rFonts w:ascii="Times New Roman" w:hAnsi="Times New Roman" w:cs="Times New Roman"/>
          <w:sz w:val="28"/>
          <w:szCs w:val="28"/>
        </w:rPr>
        <w:t>правила и условия эффективного и безопасного предоставления государственных услуг.</w:t>
      </w:r>
    </w:p>
    <w:p>
      <w:pPr>
        <w:ind w:firstLine="709"/>
        <w:rPr>
          <w:rFonts w:ascii="Times New Roman" w:hAnsi="Times New Roman" w:cs="Times New Roman"/>
          <w:sz w:val="28"/>
          <w:szCs w:val="28"/>
        </w:rPr>
      </w:pPr>
      <w:bookmarkStart w:id="41" w:name="sub_1097"/>
      <w:r>
        <w:rPr>
          <w:rFonts w:ascii="Times New Roman" w:hAnsi="Times New Roman" w:cs="Times New Roman"/>
          <w:sz w:val="28"/>
          <w:szCs w:val="28"/>
        </w:rPr>
        <w:t xml:space="preserve">9.4. С целью получения консультации о порядке получения государственной услуги получатели государственной услуги обращаются в организацию, предоставляющую государственную услугу, лично либо по </w:t>
      </w:r>
      <w:r>
        <w:rPr>
          <w:rFonts w:ascii="Times New Roman" w:hAnsi="Times New Roman" w:cs="Times New Roman"/>
          <w:sz w:val="28"/>
          <w:szCs w:val="28"/>
        </w:rPr>
        <w:lastRenderedPageBreak/>
        <w:t>телефону.</w:t>
      </w:r>
    </w:p>
    <w:bookmarkEnd w:id="41"/>
    <w:p>
      <w:pPr>
        <w:ind w:firstLine="0"/>
        <w:rPr>
          <w:rFonts w:ascii="Times New Roman" w:hAnsi="Times New Roman" w:cs="Times New Roman"/>
          <w:sz w:val="28"/>
          <w:szCs w:val="28"/>
        </w:rPr>
      </w:pPr>
    </w:p>
    <w:p>
      <w:pPr>
        <w:jc w:val="center"/>
        <w:rPr>
          <w:b/>
          <w:sz w:val="28"/>
        </w:rPr>
      </w:pPr>
      <w:bookmarkStart w:id="42" w:name="sub_110"/>
      <w:r>
        <w:rPr>
          <w:b/>
          <w:sz w:val="28"/>
        </w:rPr>
        <w:t>X. Исчерпывающий перечень оснований для отказа в предоставлении государственной услуги</w:t>
      </w:r>
    </w:p>
    <w:bookmarkEnd w:id="42"/>
    <w:p>
      <w:pPr>
        <w:ind w:firstLine="0"/>
        <w:rPr>
          <w:rFonts w:ascii="Times New Roman" w:hAnsi="Times New Roman" w:cs="Times New Roman"/>
          <w:sz w:val="28"/>
          <w:szCs w:val="28"/>
        </w:rPr>
      </w:pPr>
    </w:p>
    <w:p>
      <w:pPr>
        <w:ind w:firstLine="709"/>
        <w:rPr>
          <w:rFonts w:ascii="Times New Roman" w:hAnsi="Times New Roman" w:cs="Times New Roman"/>
          <w:sz w:val="28"/>
          <w:szCs w:val="28"/>
        </w:rPr>
      </w:pPr>
      <w:bookmarkStart w:id="43" w:name="sub_1101"/>
      <w:r>
        <w:rPr>
          <w:rFonts w:ascii="Times New Roman" w:hAnsi="Times New Roman" w:cs="Times New Roman"/>
          <w:sz w:val="28"/>
          <w:szCs w:val="28"/>
        </w:rPr>
        <w:t>10.1. Исчерпывающий перечень оснований для отказа в предоставлении государственной услуги:</w:t>
      </w:r>
    </w:p>
    <w:bookmarkEnd w:id="43"/>
    <w:p>
      <w:pPr>
        <w:ind w:firstLine="709"/>
        <w:rPr>
          <w:rFonts w:ascii="Times New Roman" w:hAnsi="Times New Roman" w:cs="Times New Roman"/>
          <w:sz w:val="28"/>
          <w:szCs w:val="28"/>
        </w:rPr>
      </w:pPr>
      <w:r>
        <w:rPr>
          <w:rFonts w:ascii="Times New Roman" w:hAnsi="Times New Roman" w:cs="Times New Roman"/>
          <w:sz w:val="28"/>
          <w:szCs w:val="28"/>
        </w:rPr>
        <w:t xml:space="preserve">непредставление документов, приведенных в перечне документов, необходимых для получения государственной услуги, согласно </w:t>
      </w:r>
      <w:hyperlink w:anchor="sub_103" w:history="1">
        <w:r>
          <w:rPr>
            <w:rFonts w:ascii="Times New Roman" w:hAnsi="Times New Roman" w:cs="Times New Roman"/>
            <w:sz w:val="28"/>
            <w:szCs w:val="28"/>
          </w:rPr>
          <w:t>разделу III</w:t>
        </w:r>
      </w:hyperlink>
      <w:r>
        <w:rPr>
          <w:rFonts w:ascii="Times New Roman" w:hAnsi="Times New Roman" w:cs="Times New Roman"/>
          <w:sz w:val="28"/>
          <w:szCs w:val="28"/>
        </w:rPr>
        <w:t xml:space="preserve"> настоящего Стандарта;</w:t>
      </w:r>
    </w:p>
    <w:p>
      <w:pPr>
        <w:ind w:firstLine="709"/>
        <w:rPr>
          <w:rFonts w:ascii="Times New Roman" w:hAnsi="Times New Roman" w:cs="Times New Roman"/>
          <w:sz w:val="28"/>
          <w:szCs w:val="28"/>
        </w:rPr>
      </w:pPr>
      <w:r>
        <w:rPr>
          <w:rFonts w:ascii="Times New Roman" w:hAnsi="Times New Roman" w:cs="Times New Roman"/>
          <w:sz w:val="28"/>
          <w:szCs w:val="28"/>
        </w:rPr>
        <w:t xml:space="preserve">несоответствие получателя государственной услуги характеристикам категории получателей государственной услуги, приведенным в </w:t>
      </w:r>
      <w:hyperlink w:anchor="sub_1011" w:history="1">
        <w:r>
          <w:rPr>
            <w:rFonts w:ascii="Times New Roman" w:hAnsi="Times New Roman" w:cs="Times New Roman"/>
            <w:sz w:val="28"/>
            <w:szCs w:val="28"/>
          </w:rPr>
          <w:t>пункте 1.1</w:t>
        </w:r>
      </w:hyperlink>
      <w:r>
        <w:rPr>
          <w:rFonts w:ascii="Times New Roman" w:hAnsi="Times New Roman" w:cs="Times New Roman"/>
          <w:sz w:val="28"/>
          <w:szCs w:val="28"/>
        </w:rPr>
        <w:t xml:space="preserve"> настоящего Стандарта.</w:t>
      </w:r>
    </w:p>
    <w:p>
      <w:pPr>
        <w:ind w:firstLine="0"/>
        <w:rPr>
          <w:rFonts w:ascii="Times New Roman" w:hAnsi="Times New Roman" w:cs="Times New Roman"/>
          <w:sz w:val="28"/>
          <w:szCs w:val="28"/>
        </w:rPr>
      </w:pPr>
    </w:p>
    <w:p>
      <w:pPr>
        <w:jc w:val="center"/>
        <w:rPr>
          <w:b/>
          <w:sz w:val="28"/>
          <w:szCs w:val="28"/>
        </w:rPr>
      </w:pPr>
      <w:bookmarkStart w:id="44" w:name="sub_111"/>
      <w:r>
        <w:rPr>
          <w:b/>
          <w:sz w:val="28"/>
          <w:szCs w:val="28"/>
        </w:rPr>
        <w:t>XI. Описание результата предоставления государственной услуги</w:t>
      </w:r>
    </w:p>
    <w:bookmarkEnd w:id="44"/>
    <w:p>
      <w:pPr>
        <w:ind w:firstLine="0"/>
        <w:rPr>
          <w:rFonts w:ascii="Times New Roman" w:hAnsi="Times New Roman" w:cs="Times New Roman"/>
          <w:sz w:val="28"/>
          <w:szCs w:val="28"/>
        </w:rPr>
      </w:pPr>
    </w:p>
    <w:p>
      <w:pPr>
        <w:ind w:firstLine="709"/>
        <w:rPr>
          <w:rFonts w:ascii="Times New Roman" w:hAnsi="Times New Roman" w:cs="Times New Roman"/>
          <w:sz w:val="28"/>
          <w:szCs w:val="28"/>
        </w:rPr>
      </w:pPr>
      <w:bookmarkStart w:id="45" w:name="sub_1111"/>
      <w:r>
        <w:rPr>
          <w:rFonts w:ascii="Times New Roman" w:hAnsi="Times New Roman" w:cs="Times New Roman"/>
          <w:sz w:val="28"/>
          <w:szCs w:val="28"/>
        </w:rPr>
        <w:t>11.1. Индикаторы качества предоставления государственной услуги приведены в следующей таблице:</w:t>
      </w:r>
    </w:p>
    <w:bookmarkEnd w:id="45"/>
    <w:p>
      <w:pPr>
        <w:ind w:firstLine="0"/>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8"/>
        <w:gridCol w:w="1976"/>
        <w:gridCol w:w="1134"/>
        <w:gridCol w:w="2258"/>
        <w:gridCol w:w="1783"/>
        <w:gridCol w:w="1115"/>
        <w:gridCol w:w="1160"/>
      </w:tblGrid>
      <w:tr>
        <w:tc>
          <w:tcPr>
            <w:tcW w:w="718" w:type="dxa"/>
            <w:tcBorders>
              <w:top w:val="single" w:sz="4" w:space="0" w:color="auto"/>
              <w:bottom w:val="single" w:sz="4" w:space="0" w:color="auto"/>
              <w:right w:val="single" w:sz="4" w:space="0" w:color="auto"/>
            </w:tcBorders>
          </w:tcPr>
          <w:p>
            <w:pPr>
              <w:pStyle w:val="a3"/>
              <w:rPr>
                <w:rFonts w:ascii="Times New Roman" w:hAnsi="Times New Roman" w:cs="Times New Roman"/>
                <w:sz w:val="28"/>
                <w:szCs w:val="28"/>
              </w:rPr>
            </w:pPr>
            <w:r>
              <w:rPr>
                <w:rFonts w:ascii="Times New Roman" w:hAnsi="Times New Roman" w:cs="Times New Roman"/>
                <w:sz w:val="28"/>
                <w:szCs w:val="28"/>
              </w:rPr>
              <w:t>N</w:t>
            </w:r>
          </w:p>
          <w:p>
            <w:pPr>
              <w:pStyle w:val="a3"/>
              <w:rPr>
                <w:rFonts w:ascii="Times New Roman" w:hAnsi="Times New Roman" w:cs="Times New Roman"/>
                <w:sz w:val="28"/>
                <w:szCs w:val="28"/>
              </w:rPr>
            </w:pPr>
            <w:r>
              <w:rPr>
                <w:rFonts w:ascii="Times New Roman" w:hAnsi="Times New Roman" w:cs="Times New Roman"/>
                <w:sz w:val="28"/>
                <w:szCs w:val="28"/>
              </w:rPr>
              <w:t>п/п</w:t>
            </w:r>
          </w:p>
        </w:tc>
        <w:tc>
          <w:tcPr>
            <w:tcW w:w="1976" w:type="dxa"/>
            <w:tcBorders>
              <w:top w:val="single" w:sz="4" w:space="0" w:color="auto"/>
              <w:left w:val="single" w:sz="4" w:space="0" w:color="auto"/>
              <w:bottom w:val="single" w:sz="4" w:space="0" w:color="auto"/>
              <w:right w:val="single" w:sz="4" w:space="0" w:color="auto"/>
            </w:tcBorders>
          </w:tcPr>
          <w:p>
            <w:pPr>
              <w:pStyle w:val="a3"/>
              <w:rPr>
                <w:rFonts w:ascii="Times New Roman" w:hAnsi="Times New Roman" w:cs="Times New Roman"/>
                <w:sz w:val="28"/>
                <w:szCs w:val="28"/>
              </w:rPr>
            </w:pPr>
            <w:r>
              <w:rPr>
                <w:rFonts w:ascii="Times New Roman" w:hAnsi="Times New Roman" w:cs="Times New Roman"/>
                <w:sz w:val="28"/>
                <w:szCs w:val="28"/>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tcPr>
          <w:p>
            <w:pPr>
              <w:pStyle w:val="a3"/>
              <w:rPr>
                <w:rFonts w:ascii="Times New Roman" w:hAnsi="Times New Roman" w:cs="Times New Roman"/>
                <w:sz w:val="28"/>
                <w:szCs w:val="28"/>
              </w:rPr>
            </w:pPr>
            <w:r>
              <w:rPr>
                <w:rFonts w:ascii="Times New Roman" w:hAnsi="Times New Roman" w:cs="Times New Roman"/>
                <w:sz w:val="28"/>
                <w:szCs w:val="28"/>
              </w:rPr>
              <w:t>Единица измерения</w:t>
            </w:r>
          </w:p>
        </w:tc>
        <w:tc>
          <w:tcPr>
            <w:tcW w:w="2258" w:type="dxa"/>
            <w:tcBorders>
              <w:top w:val="single" w:sz="4" w:space="0" w:color="auto"/>
              <w:left w:val="single" w:sz="4" w:space="0" w:color="auto"/>
              <w:bottom w:val="single" w:sz="4" w:space="0" w:color="auto"/>
              <w:right w:val="single" w:sz="4" w:space="0" w:color="auto"/>
            </w:tcBorders>
          </w:tcPr>
          <w:p>
            <w:pPr>
              <w:pStyle w:val="a3"/>
              <w:rPr>
                <w:rFonts w:ascii="Times New Roman" w:hAnsi="Times New Roman" w:cs="Times New Roman"/>
                <w:sz w:val="28"/>
                <w:szCs w:val="28"/>
              </w:rPr>
            </w:pPr>
            <w:r>
              <w:rPr>
                <w:rFonts w:ascii="Times New Roman" w:hAnsi="Times New Roman" w:cs="Times New Roman"/>
                <w:sz w:val="28"/>
                <w:szCs w:val="28"/>
              </w:rPr>
              <w:t>Формула расчета</w:t>
            </w:r>
          </w:p>
        </w:tc>
        <w:tc>
          <w:tcPr>
            <w:tcW w:w="1783" w:type="dxa"/>
            <w:tcBorders>
              <w:top w:val="single" w:sz="4" w:space="0" w:color="auto"/>
              <w:left w:val="single" w:sz="4" w:space="0" w:color="auto"/>
              <w:bottom w:val="single" w:sz="4" w:space="0" w:color="auto"/>
              <w:right w:val="single" w:sz="4" w:space="0" w:color="auto"/>
            </w:tcBorders>
          </w:tcPr>
          <w:p>
            <w:pPr>
              <w:pStyle w:val="a3"/>
              <w:rPr>
                <w:rFonts w:ascii="Times New Roman" w:hAnsi="Times New Roman" w:cs="Times New Roman"/>
                <w:sz w:val="28"/>
                <w:szCs w:val="28"/>
              </w:rPr>
            </w:pPr>
            <w:r>
              <w:rPr>
                <w:rFonts w:ascii="Times New Roman" w:hAnsi="Times New Roman" w:cs="Times New Roman"/>
                <w:sz w:val="28"/>
                <w:szCs w:val="28"/>
              </w:rPr>
              <w:t>Источник информации</w:t>
            </w:r>
          </w:p>
        </w:tc>
        <w:tc>
          <w:tcPr>
            <w:tcW w:w="1115" w:type="dxa"/>
            <w:tcBorders>
              <w:top w:val="single" w:sz="4" w:space="0" w:color="auto"/>
              <w:left w:val="single" w:sz="4" w:space="0" w:color="auto"/>
              <w:bottom w:val="single" w:sz="4" w:space="0" w:color="auto"/>
              <w:right w:val="single" w:sz="4" w:space="0" w:color="auto"/>
            </w:tcBorders>
          </w:tcPr>
          <w:p>
            <w:pPr>
              <w:pStyle w:val="a3"/>
              <w:rPr>
                <w:rFonts w:ascii="Times New Roman" w:hAnsi="Times New Roman" w:cs="Times New Roman"/>
                <w:sz w:val="28"/>
                <w:szCs w:val="28"/>
              </w:rPr>
            </w:pPr>
            <w:r>
              <w:rPr>
                <w:rFonts w:ascii="Times New Roman" w:hAnsi="Times New Roman" w:cs="Times New Roman"/>
                <w:sz w:val="28"/>
                <w:szCs w:val="28"/>
              </w:rPr>
              <w:t>Пороговое значение индикатора, %</w:t>
            </w:r>
          </w:p>
        </w:tc>
        <w:tc>
          <w:tcPr>
            <w:tcW w:w="1160" w:type="dxa"/>
            <w:tcBorders>
              <w:top w:val="single" w:sz="4" w:space="0" w:color="auto"/>
              <w:left w:val="single" w:sz="4" w:space="0" w:color="auto"/>
              <w:bottom w:val="single" w:sz="4" w:space="0" w:color="auto"/>
            </w:tcBorders>
          </w:tcPr>
          <w:p>
            <w:pPr>
              <w:pStyle w:val="a3"/>
              <w:rPr>
                <w:rFonts w:ascii="Times New Roman" w:hAnsi="Times New Roman" w:cs="Times New Roman"/>
                <w:sz w:val="28"/>
                <w:szCs w:val="28"/>
              </w:rPr>
            </w:pPr>
            <w:r>
              <w:rPr>
                <w:rFonts w:ascii="Times New Roman" w:hAnsi="Times New Roman" w:cs="Times New Roman"/>
                <w:sz w:val="28"/>
                <w:szCs w:val="28"/>
              </w:rPr>
              <w:t>Весовой коэффициент</w:t>
            </w:r>
          </w:p>
        </w:tc>
      </w:tr>
      <w:tr>
        <w:tc>
          <w:tcPr>
            <w:tcW w:w="718" w:type="dxa"/>
            <w:tcBorders>
              <w:top w:val="single" w:sz="4" w:space="0" w:color="auto"/>
              <w:bottom w:val="single" w:sz="4" w:space="0" w:color="auto"/>
              <w:right w:val="single" w:sz="4" w:space="0" w:color="auto"/>
            </w:tcBorders>
          </w:tcPr>
          <w:p>
            <w:pPr>
              <w:pStyle w:val="a3"/>
              <w:rPr>
                <w:rFonts w:ascii="Times New Roman" w:hAnsi="Times New Roman" w:cs="Times New Roman"/>
                <w:sz w:val="28"/>
                <w:szCs w:val="28"/>
              </w:rPr>
            </w:pPr>
            <w:r>
              <w:rPr>
                <w:rFonts w:ascii="Times New Roman" w:hAnsi="Times New Roman" w:cs="Times New Roman"/>
                <w:sz w:val="28"/>
                <w:szCs w:val="28"/>
              </w:rPr>
              <w:t>1</w:t>
            </w:r>
          </w:p>
        </w:tc>
        <w:tc>
          <w:tcPr>
            <w:tcW w:w="1976" w:type="dxa"/>
            <w:tcBorders>
              <w:top w:val="single" w:sz="4" w:space="0" w:color="auto"/>
              <w:left w:val="single" w:sz="4" w:space="0" w:color="auto"/>
              <w:bottom w:val="single" w:sz="4" w:space="0" w:color="auto"/>
              <w:right w:val="single" w:sz="4" w:space="0" w:color="auto"/>
            </w:tcBorders>
          </w:tcPr>
          <w:p>
            <w:pPr>
              <w:pStyle w:val="a3"/>
              <w:rPr>
                <w:rFonts w:ascii="Times New Roman" w:hAnsi="Times New Roman" w:cs="Times New Roman"/>
                <w:sz w:val="28"/>
                <w:szCs w:val="28"/>
              </w:rPr>
            </w:pPr>
            <w:r>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pPr>
              <w:pStyle w:val="a3"/>
              <w:rPr>
                <w:rFonts w:ascii="Times New Roman" w:hAnsi="Times New Roman" w:cs="Times New Roman"/>
                <w:sz w:val="28"/>
                <w:szCs w:val="28"/>
              </w:rPr>
            </w:pPr>
            <w:r>
              <w:rPr>
                <w:rFonts w:ascii="Times New Roman" w:hAnsi="Times New Roman" w:cs="Times New Roman"/>
                <w:sz w:val="28"/>
                <w:szCs w:val="28"/>
              </w:rPr>
              <w:t>3</w:t>
            </w:r>
          </w:p>
        </w:tc>
        <w:tc>
          <w:tcPr>
            <w:tcW w:w="2258" w:type="dxa"/>
            <w:tcBorders>
              <w:top w:val="single" w:sz="4" w:space="0" w:color="auto"/>
              <w:left w:val="single" w:sz="4" w:space="0" w:color="auto"/>
              <w:bottom w:val="single" w:sz="4" w:space="0" w:color="auto"/>
              <w:right w:val="single" w:sz="4" w:space="0" w:color="auto"/>
            </w:tcBorders>
          </w:tcPr>
          <w:p>
            <w:pPr>
              <w:pStyle w:val="a3"/>
              <w:rPr>
                <w:rFonts w:ascii="Times New Roman" w:hAnsi="Times New Roman" w:cs="Times New Roman"/>
                <w:sz w:val="28"/>
                <w:szCs w:val="28"/>
              </w:rPr>
            </w:pPr>
            <w:r>
              <w:rPr>
                <w:rFonts w:ascii="Times New Roman" w:hAnsi="Times New Roman" w:cs="Times New Roman"/>
                <w:sz w:val="28"/>
                <w:szCs w:val="28"/>
              </w:rPr>
              <w:t>4</w:t>
            </w:r>
          </w:p>
        </w:tc>
        <w:tc>
          <w:tcPr>
            <w:tcW w:w="1783" w:type="dxa"/>
            <w:tcBorders>
              <w:top w:val="single" w:sz="4" w:space="0" w:color="auto"/>
              <w:left w:val="single" w:sz="4" w:space="0" w:color="auto"/>
              <w:bottom w:val="single" w:sz="4" w:space="0" w:color="auto"/>
              <w:right w:val="single" w:sz="4" w:space="0" w:color="auto"/>
            </w:tcBorders>
          </w:tcPr>
          <w:p>
            <w:pPr>
              <w:pStyle w:val="a3"/>
              <w:rPr>
                <w:rFonts w:ascii="Times New Roman" w:hAnsi="Times New Roman" w:cs="Times New Roman"/>
                <w:sz w:val="28"/>
                <w:szCs w:val="28"/>
              </w:rPr>
            </w:pPr>
            <w:r>
              <w:rPr>
                <w:rFonts w:ascii="Times New Roman" w:hAnsi="Times New Roman" w:cs="Times New Roman"/>
                <w:sz w:val="28"/>
                <w:szCs w:val="28"/>
              </w:rPr>
              <w:t>5</w:t>
            </w:r>
          </w:p>
        </w:tc>
        <w:tc>
          <w:tcPr>
            <w:tcW w:w="1115" w:type="dxa"/>
            <w:tcBorders>
              <w:top w:val="single" w:sz="4" w:space="0" w:color="auto"/>
              <w:left w:val="single" w:sz="4" w:space="0" w:color="auto"/>
              <w:bottom w:val="single" w:sz="4" w:space="0" w:color="auto"/>
              <w:right w:val="single" w:sz="4" w:space="0" w:color="auto"/>
            </w:tcBorders>
          </w:tcPr>
          <w:p>
            <w:pPr>
              <w:pStyle w:val="a3"/>
              <w:rPr>
                <w:rFonts w:ascii="Times New Roman" w:hAnsi="Times New Roman" w:cs="Times New Roman"/>
                <w:sz w:val="28"/>
                <w:szCs w:val="28"/>
              </w:rPr>
            </w:pPr>
            <w:r>
              <w:rPr>
                <w:rFonts w:ascii="Times New Roman" w:hAnsi="Times New Roman" w:cs="Times New Roman"/>
                <w:sz w:val="28"/>
                <w:szCs w:val="28"/>
              </w:rPr>
              <w:t>6</w:t>
            </w:r>
          </w:p>
        </w:tc>
        <w:tc>
          <w:tcPr>
            <w:tcW w:w="1160" w:type="dxa"/>
            <w:tcBorders>
              <w:top w:val="single" w:sz="4" w:space="0" w:color="auto"/>
              <w:left w:val="single" w:sz="4" w:space="0" w:color="auto"/>
              <w:bottom w:val="single" w:sz="4" w:space="0" w:color="auto"/>
            </w:tcBorders>
          </w:tcPr>
          <w:p>
            <w:pPr>
              <w:pStyle w:val="a3"/>
              <w:rPr>
                <w:rFonts w:ascii="Times New Roman" w:hAnsi="Times New Roman" w:cs="Times New Roman"/>
                <w:sz w:val="28"/>
                <w:szCs w:val="28"/>
              </w:rPr>
            </w:pPr>
            <w:r>
              <w:rPr>
                <w:rFonts w:ascii="Times New Roman" w:hAnsi="Times New Roman" w:cs="Times New Roman"/>
                <w:sz w:val="28"/>
                <w:szCs w:val="28"/>
              </w:rPr>
              <w:t>7</w:t>
            </w:r>
          </w:p>
        </w:tc>
      </w:tr>
      <w:tr>
        <w:tc>
          <w:tcPr>
            <w:tcW w:w="718" w:type="dxa"/>
            <w:tcBorders>
              <w:top w:val="single" w:sz="4" w:space="0" w:color="auto"/>
              <w:bottom w:val="single" w:sz="4" w:space="0" w:color="auto"/>
              <w:right w:val="single" w:sz="4" w:space="0" w:color="auto"/>
            </w:tcBorders>
          </w:tcPr>
          <w:p>
            <w:pPr>
              <w:pStyle w:val="a3"/>
              <w:rPr>
                <w:rFonts w:ascii="Times New Roman" w:hAnsi="Times New Roman" w:cs="Times New Roman"/>
                <w:sz w:val="28"/>
                <w:szCs w:val="28"/>
              </w:rPr>
            </w:pPr>
            <w:r>
              <w:rPr>
                <w:rFonts w:ascii="Times New Roman" w:hAnsi="Times New Roman" w:cs="Times New Roman"/>
                <w:sz w:val="28"/>
                <w:szCs w:val="28"/>
              </w:rPr>
              <w:t>1.</w:t>
            </w:r>
          </w:p>
        </w:tc>
        <w:tc>
          <w:tcPr>
            <w:tcW w:w="1976" w:type="dxa"/>
            <w:tcBorders>
              <w:top w:val="single" w:sz="4" w:space="0" w:color="auto"/>
              <w:left w:val="single" w:sz="4" w:space="0" w:color="auto"/>
              <w:bottom w:val="single" w:sz="4" w:space="0" w:color="auto"/>
              <w:right w:val="single" w:sz="4" w:space="0" w:color="auto"/>
            </w:tcBorders>
          </w:tcPr>
          <w:p>
            <w:pPr>
              <w:pStyle w:val="a4"/>
              <w:jc w:val="both"/>
              <w:rPr>
                <w:rFonts w:ascii="Times New Roman" w:hAnsi="Times New Roman" w:cs="Times New Roman"/>
                <w:sz w:val="28"/>
                <w:szCs w:val="28"/>
              </w:rPr>
            </w:pPr>
            <w:r>
              <w:rPr>
                <w:rFonts w:ascii="Times New Roman" w:hAnsi="Times New Roman" w:cs="Times New Roman"/>
                <w:sz w:val="28"/>
                <w:szCs w:val="28"/>
              </w:rPr>
              <w:t xml:space="preserve">Доля проведённых обследований, лабораторных и иных испытаний выполненных работ и применяемых строительных материалов при строительстве, реконструкции объектов капитального </w:t>
            </w:r>
            <w:r>
              <w:rPr>
                <w:rFonts w:ascii="Times New Roman" w:hAnsi="Times New Roman" w:cs="Times New Roman"/>
                <w:sz w:val="28"/>
                <w:szCs w:val="28"/>
              </w:rPr>
              <w:lastRenderedPageBreak/>
              <w:t>строительства</w:t>
            </w:r>
          </w:p>
        </w:tc>
        <w:tc>
          <w:tcPr>
            <w:tcW w:w="1134" w:type="dxa"/>
            <w:tcBorders>
              <w:top w:val="single" w:sz="4" w:space="0" w:color="auto"/>
              <w:left w:val="single" w:sz="4" w:space="0" w:color="auto"/>
              <w:bottom w:val="single" w:sz="4" w:space="0" w:color="auto"/>
              <w:right w:val="single" w:sz="4" w:space="0" w:color="auto"/>
            </w:tcBorders>
          </w:tcPr>
          <w:p>
            <w:pPr>
              <w:pStyle w:val="a4"/>
              <w:jc w:val="both"/>
              <w:rPr>
                <w:rFonts w:ascii="Times New Roman" w:hAnsi="Times New Roman" w:cs="Times New Roman"/>
                <w:sz w:val="28"/>
                <w:szCs w:val="28"/>
              </w:rPr>
            </w:pPr>
            <w:r>
              <w:rPr>
                <w:rFonts w:ascii="Times New Roman" w:hAnsi="Times New Roman" w:cs="Times New Roman"/>
                <w:sz w:val="28"/>
                <w:szCs w:val="28"/>
              </w:rPr>
              <w:lastRenderedPageBreak/>
              <w:t>Количество услуг, единиц</w:t>
            </w:r>
          </w:p>
        </w:tc>
        <w:tc>
          <w:tcPr>
            <w:tcW w:w="2258" w:type="dxa"/>
            <w:tcBorders>
              <w:top w:val="single" w:sz="4" w:space="0" w:color="auto"/>
              <w:left w:val="single" w:sz="4" w:space="0" w:color="auto"/>
              <w:bottom w:val="single" w:sz="4" w:space="0" w:color="auto"/>
              <w:right w:val="single" w:sz="4" w:space="0" w:color="auto"/>
            </w:tcBorders>
          </w:tcPr>
          <w:p>
            <w:pPr>
              <w:pStyle w:val="a4"/>
              <w:jc w:val="both"/>
              <w:rPr>
                <w:rFonts w:ascii="Times New Roman" w:hAnsi="Times New Roman" w:cs="Times New Roman"/>
                <w:sz w:val="28"/>
                <w:szCs w:val="28"/>
              </w:rPr>
            </w:pPr>
            <w:r>
              <w:rPr>
                <w:rFonts w:ascii="Times New Roman" w:hAnsi="Times New Roman" w:cs="Times New Roman"/>
                <w:sz w:val="28"/>
                <w:szCs w:val="28"/>
              </w:rPr>
              <w:t>(У1/У)х100</w:t>
            </w:r>
          </w:p>
          <w:p>
            <w:pPr>
              <w:pStyle w:val="a4"/>
              <w:jc w:val="both"/>
              <w:rPr>
                <w:rFonts w:ascii="Times New Roman" w:hAnsi="Times New Roman" w:cs="Times New Roman"/>
                <w:sz w:val="28"/>
                <w:szCs w:val="28"/>
              </w:rPr>
            </w:pPr>
          </w:p>
          <w:p>
            <w:pPr>
              <w:pStyle w:val="a4"/>
              <w:jc w:val="both"/>
              <w:rPr>
                <w:rFonts w:ascii="Times New Roman" w:hAnsi="Times New Roman" w:cs="Times New Roman"/>
                <w:sz w:val="28"/>
                <w:szCs w:val="28"/>
              </w:rPr>
            </w:pPr>
            <w:r>
              <w:rPr>
                <w:rFonts w:ascii="Times New Roman" w:hAnsi="Times New Roman" w:cs="Times New Roman"/>
                <w:sz w:val="28"/>
                <w:szCs w:val="28"/>
              </w:rPr>
              <w:t>где:</w:t>
            </w:r>
          </w:p>
          <w:p>
            <w:pPr>
              <w:pStyle w:val="a4"/>
              <w:jc w:val="both"/>
              <w:rPr>
                <w:rFonts w:ascii="Times New Roman" w:hAnsi="Times New Roman" w:cs="Times New Roman"/>
                <w:sz w:val="28"/>
                <w:szCs w:val="28"/>
              </w:rPr>
            </w:pPr>
            <w:r>
              <w:rPr>
                <w:rFonts w:ascii="Times New Roman" w:hAnsi="Times New Roman" w:cs="Times New Roman"/>
                <w:sz w:val="28"/>
                <w:szCs w:val="28"/>
              </w:rPr>
              <w:t>У1 – количество проведённых исследований (на отчетную дату);</w:t>
            </w:r>
          </w:p>
          <w:p>
            <w:pPr>
              <w:pStyle w:val="a4"/>
              <w:jc w:val="both"/>
              <w:rPr>
                <w:rFonts w:ascii="Times New Roman" w:hAnsi="Times New Roman" w:cs="Times New Roman"/>
                <w:sz w:val="28"/>
                <w:szCs w:val="28"/>
              </w:rPr>
            </w:pPr>
            <w:r>
              <w:rPr>
                <w:rFonts w:ascii="Times New Roman" w:hAnsi="Times New Roman" w:cs="Times New Roman"/>
                <w:sz w:val="28"/>
                <w:szCs w:val="28"/>
              </w:rPr>
              <w:t>У – объем государственной услуги в год (утверждено в государственном задании)</w:t>
            </w:r>
          </w:p>
        </w:tc>
        <w:tc>
          <w:tcPr>
            <w:tcW w:w="1783" w:type="dxa"/>
            <w:tcBorders>
              <w:top w:val="single" w:sz="4" w:space="0" w:color="auto"/>
              <w:left w:val="single" w:sz="4" w:space="0" w:color="auto"/>
              <w:bottom w:val="single" w:sz="4" w:space="0" w:color="auto"/>
              <w:right w:val="single" w:sz="4" w:space="0" w:color="auto"/>
            </w:tcBorders>
          </w:tcPr>
          <w:p>
            <w:pPr>
              <w:pStyle w:val="1"/>
              <w:spacing w:before="0" w:after="0"/>
              <w:jc w:val="both"/>
              <w:rPr>
                <w:rFonts w:ascii="Times New Roman" w:hAnsi="Times New Roman" w:cs="Times New Roman"/>
                <w:b w:val="0"/>
                <w:bCs w:val="0"/>
                <w:color w:val="auto"/>
                <w:sz w:val="28"/>
                <w:szCs w:val="28"/>
              </w:rPr>
            </w:pPr>
            <w:r>
              <w:rPr>
                <w:rFonts w:ascii="Times New Roman" w:hAnsi="Times New Roman" w:cs="Times New Roman"/>
                <w:b w:val="0"/>
                <w:color w:val="auto"/>
                <w:sz w:val="28"/>
                <w:szCs w:val="28"/>
              </w:rPr>
              <w:t>1.</w:t>
            </w:r>
            <w:r>
              <w:rPr>
                <w:rFonts w:ascii="Times New Roman" w:hAnsi="Times New Roman" w:cs="Times New Roman"/>
                <w:color w:val="auto"/>
                <w:sz w:val="28"/>
                <w:szCs w:val="28"/>
              </w:rPr>
              <w:t> </w:t>
            </w:r>
            <w:r>
              <w:rPr>
                <w:rFonts w:ascii="Times New Roman" w:hAnsi="Times New Roman" w:cs="Times New Roman"/>
                <w:b w:val="0"/>
                <w:bCs w:val="0"/>
                <w:color w:val="auto"/>
                <w:sz w:val="28"/>
                <w:szCs w:val="28"/>
              </w:rPr>
              <w:t>Постановление Кабинета Министров Республики Татарстан от 26 сентября 2025 г. № 767</w:t>
            </w:r>
          </w:p>
          <w:p>
            <w:pPr>
              <w:pStyle w:val="1"/>
              <w:spacing w:before="0" w:after="0"/>
              <w:jc w:val="both"/>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 xml:space="preserve">«Об утверждении нормативных затрат на государственные работы, </w:t>
            </w:r>
            <w:r>
              <w:rPr>
                <w:rFonts w:ascii="Times New Roman" w:hAnsi="Times New Roman" w:cs="Times New Roman"/>
                <w:b w:val="0"/>
                <w:bCs w:val="0"/>
                <w:color w:val="auto"/>
                <w:sz w:val="28"/>
                <w:szCs w:val="28"/>
              </w:rPr>
              <w:lastRenderedPageBreak/>
              <w:t>услуги и объемов государственных услуг отдельных государственных учреждений Республики Татарстан на 2026 год и на плановый период 2027 и 2028 годов»</w:t>
            </w:r>
          </w:p>
          <w:p>
            <w:pPr>
              <w:ind w:firstLine="0"/>
              <w:rPr>
                <w:rFonts w:ascii="Times New Roman" w:hAnsi="Times New Roman" w:cs="Times New Roman"/>
                <w:sz w:val="28"/>
                <w:szCs w:val="28"/>
              </w:rPr>
            </w:pPr>
            <w:r>
              <w:rPr>
                <w:rFonts w:ascii="Times New Roman" w:hAnsi="Times New Roman" w:cs="Times New Roman"/>
                <w:sz w:val="28"/>
                <w:szCs w:val="28"/>
              </w:rPr>
              <w:t>2. Отчет о выполнении государственного задания</w:t>
            </w:r>
          </w:p>
          <w:p>
            <w:pPr>
              <w:pStyle w:val="a4"/>
              <w:jc w:val="both"/>
              <w:rPr>
                <w:rFonts w:ascii="Times New Roman" w:hAnsi="Times New Roman" w:cs="Times New Roman"/>
                <w:sz w:val="28"/>
                <w:szCs w:val="28"/>
              </w:rPr>
            </w:pPr>
          </w:p>
        </w:tc>
        <w:tc>
          <w:tcPr>
            <w:tcW w:w="1115" w:type="dxa"/>
            <w:tcBorders>
              <w:top w:val="single" w:sz="4" w:space="0" w:color="auto"/>
              <w:left w:val="single" w:sz="4" w:space="0" w:color="auto"/>
              <w:bottom w:val="single" w:sz="4" w:space="0" w:color="auto"/>
              <w:right w:val="single" w:sz="4" w:space="0" w:color="auto"/>
            </w:tcBorders>
          </w:tcPr>
          <w:p>
            <w:pPr>
              <w:pStyle w:val="a3"/>
              <w:rPr>
                <w:rFonts w:ascii="Times New Roman" w:hAnsi="Times New Roman" w:cs="Times New Roman"/>
                <w:sz w:val="28"/>
                <w:szCs w:val="28"/>
              </w:rPr>
            </w:pPr>
            <w:r>
              <w:rPr>
                <w:rFonts w:ascii="Times New Roman" w:hAnsi="Times New Roman" w:cs="Times New Roman"/>
                <w:sz w:val="28"/>
                <w:szCs w:val="28"/>
              </w:rPr>
              <w:lastRenderedPageBreak/>
              <w:t>100</w:t>
            </w:r>
          </w:p>
        </w:tc>
        <w:tc>
          <w:tcPr>
            <w:tcW w:w="1160" w:type="dxa"/>
            <w:tcBorders>
              <w:top w:val="single" w:sz="4" w:space="0" w:color="auto"/>
              <w:left w:val="single" w:sz="4" w:space="0" w:color="auto"/>
              <w:bottom w:val="single" w:sz="4" w:space="0" w:color="auto"/>
            </w:tcBorders>
          </w:tcPr>
          <w:p>
            <w:pPr>
              <w:pStyle w:val="a3"/>
              <w:rPr>
                <w:rFonts w:ascii="Times New Roman" w:hAnsi="Times New Roman" w:cs="Times New Roman"/>
                <w:sz w:val="28"/>
                <w:szCs w:val="28"/>
              </w:rPr>
            </w:pPr>
            <w:r>
              <w:rPr>
                <w:rFonts w:ascii="Times New Roman" w:hAnsi="Times New Roman" w:cs="Times New Roman"/>
                <w:sz w:val="28"/>
                <w:szCs w:val="28"/>
              </w:rPr>
              <w:t>1</w:t>
            </w:r>
          </w:p>
        </w:tc>
      </w:tr>
    </w:tbl>
    <w:p>
      <w:pPr>
        <w:ind w:firstLine="0"/>
        <w:rPr>
          <w:rFonts w:ascii="Times New Roman" w:hAnsi="Times New Roman" w:cs="Times New Roman"/>
          <w:sz w:val="28"/>
          <w:szCs w:val="28"/>
        </w:rPr>
      </w:pPr>
    </w:p>
    <w:p>
      <w:pPr>
        <w:jc w:val="center"/>
        <w:rPr>
          <w:b/>
          <w:sz w:val="28"/>
        </w:rPr>
      </w:pPr>
      <w:bookmarkStart w:id="46" w:name="sub_112"/>
      <w:r>
        <w:rPr>
          <w:b/>
          <w:sz w:val="28"/>
        </w:rPr>
        <w:t>XII. Порядок подачи, регистрации и рассмотрения жалоб на несоблюдение настоящего Стандарта</w:t>
      </w:r>
    </w:p>
    <w:bookmarkEnd w:id="46"/>
    <w:p>
      <w:pPr>
        <w:ind w:firstLine="0"/>
        <w:rPr>
          <w:rFonts w:ascii="Times New Roman" w:hAnsi="Times New Roman" w:cs="Times New Roman"/>
          <w:sz w:val="28"/>
          <w:szCs w:val="28"/>
        </w:rPr>
      </w:pPr>
    </w:p>
    <w:p>
      <w:pPr>
        <w:ind w:firstLine="709"/>
        <w:rPr>
          <w:rFonts w:ascii="Times New Roman" w:hAnsi="Times New Roman" w:cs="Times New Roman"/>
          <w:sz w:val="28"/>
          <w:szCs w:val="28"/>
        </w:rPr>
      </w:pPr>
      <w:bookmarkStart w:id="47" w:name="sub_1121"/>
      <w:r>
        <w:rPr>
          <w:rFonts w:ascii="Times New Roman" w:hAnsi="Times New Roman" w:cs="Times New Roman"/>
          <w:sz w:val="28"/>
          <w:szCs w:val="28"/>
        </w:rPr>
        <w:t>12.1. Жалоба на нарушение порядка предоставления государственной услуги (далее – жалоба) подается получателем государственной услуги в письменной форме на бумажном носителе, в электронной форме в организацию, предоставляющую государственную услугу. Жалобы на решения и действия (бездействие) руководителя организации, предоставляющей государственную услугу, подаются учредителю организации, предоставляющей государственную услугу.</w:t>
      </w:r>
    </w:p>
    <w:p>
      <w:pPr>
        <w:ind w:firstLine="709"/>
        <w:rPr>
          <w:rFonts w:ascii="Times New Roman" w:hAnsi="Times New Roman" w:cs="Times New Roman"/>
          <w:sz w:val="28"/>
          <w:szCs w:val="28"/>
        </w:rPr>
      </w:pPr>
      <w:bookmarkStart w:id="48" w:name="sub_1123"/>
      <w:bookmarkEnd w:id="47"/>
      <w:r>
        <w:rPr>
          <w:rFonts w:ascii="Times New Roman" w:hAnsi="Times New Roman" w:cs="Times New Roman"/>
          <w:sz w:val="28"/>
          <w:szCs w:val="28"/>
        </w:rPr>
        <w:t>12.2. Жалоба должна отвечать требованиям, установленным законодательством.</w:t>
      </w:r>
    </w:p>
    <w:p>
      <w:pPr>
        <w:ind w:firstLine="709"/>
        <w:rPr>
          <w:rFonts w:ascii="Times New Roman" w:hAnsi="Times New Roman" w:cs="Times New Roman"/>
          <w:sz w:val="28"/>
          <w:szCs w:val="28"/>
        </w:rPr>
      </w:pPr>
      <w:bookmarkStart w:id="49" w:name="sub_1124"/>
      <w:bookmarkEnd w:id="48"/>
      <w:r>
        <w:rPr>
          <w:rFonts w:ascii="Times New Roman" w:hAnsi="Times New Roman" w:cs="Times New Roman"/>
          <w:sz w:val="28"/>
          <w:szCs w:val="28"/>
        </w:rPr>
        <w:t>12.3. Жалоба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организации, должностного лица организации в приеме документов у получателя государственной услуги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bookmarkEnd w:id="49"/>
    <w:p>
      <w:pPr>
        <w:ind w:firstLine="709"/>
        <w:rPr>
          <w:rFonts w:ascii="Times New Roman" w:hAnsi="Times New Roman" w:cs="Times New Roman"/>
          <w:sz w:val="28"/>
          <w:szCs w:val="28"/>
        </w:rPr>
      </w:pPr>
      <w:r>
        <w:rPr>
          <w:rFonts w:ascii="Times New Roman" w:hAnsi="Times New Roman" w:cs="Times New Roman"/>
          <w:sz w:val="28"/>
          <w:szCs w:val="28"/>
        </w:rPr>
        <w:t xml:space="preserve">Регистрация жалобы осуществляется не позднее трех календарных дней со дня поступления жалобы в соответствии с правилами делопроизводства </w:t>
      </w:r>
      <w:r>
        <w:rPr>
          <w:rFonts w:ascii="Times New Roman" w:hAnsi="Times New Roman" w:cs="Times New Roman"/>
          <w:sz w:val="28"/>
          <w:szCs w:val="28"/>
        </w:rPr>
        <w:lastRenderedPageBreak/>
        <w:t>организации, предоставляющей государственную услугу.</w:t>
      </w:r>
    </w:p>
    <w:p>
      <w:pPr>
        <w:ind w:firstLine="709"/>
        <w:rPr>
          <w:rFonts w:ascii="Times New Roman" w:hAnsi="Times New Roman" w:cs="Times New Roman"/>
          <w:sz w:val="28"/>
          <w:szCs w:val="28"/>
        </w:rPr>
      </w:pPr>
      <w:bookmarkStart w:id="50" w:name="sub_1125"/>
      <w:r>
        <w:rPr>
          <w:rFonts w:ascii="Times New Roman" w:hAnsi="Times New Roman" w:cs="Times New Roman"/>
          <w:sz w:val="28"/>
          <w:szCs w:val="28"/>
        </w:rPr>
        <w:t>12.4. По результатам рассмотрения жалобы в соответствии с законодательством принимается решение и не позднее рабочего дня, следующего за днем его принятия, получателю государственной услуги в письменной форме и по желанию получателя государственной услуги в электронной форме направляется мотивированный ответ о результатах рассмотрения жалобы.</w:t>
      </w:r>
    </w:p>
    <w:p>
      <w:pPr>
        <w:ind w:firstLine="709"/>
        <w:rPr>
          <w:rFonts w:ascii="Times New Roman" w:hAnsi="Times New Roman" w:cs="Times New Roman"/>
          <w:sz w:val="28"/>
          <w:szCs w:val="28"/>
        </w:rPr>
      </w:pPr>
      <w:bookmarkStart w:id="51" w:name="sub_1126"/>
      <w:bookmarkEnd w:id="50"/>
      <w:r>
        <w:rPr>
          <w:rFonts w:ascii="Times New Roman" w:hAnsi="Times New Roman" w:cs="Times New Roman"/>
          <w:sz w:val="28"/>
          <w:szCs w:val="28"/>
        </w:rPr>
        <w:t>12.5. В случае признания жалобы, подлежащей удовлетворению в ответе получателю государственной услуги, дается информация о действиях, осуществляемых организацией, предоставляющей государственную услугу, в целях незамедлительного устранения выявленных нарушений при предоставлении государственной услуги и указывается информация о дальнейших действиях, которые необходимо совершить получателю государственной услуги в целях получения государственной услуги.</w:t>
      </w:r>
    </w:p>
    <w:p>
      <w:pPr>
        <w:ind w:firstLine="709"/>
        <w:rPr>
          <w:rFonts w:ascii="Times New Roman" w:hAnsi="Times New Roman" w:cs="Times New Roman"/>
          <w:sz w:val="28"/>
          <w:szCs w:val="28"/>
        </w:rPr>
      </w:pPr>
      <w:bookmarkStart w:id="52" w:name="sub_1127"/>
      <w:bookmarkEnd w:id="51"/>
      <w:r>
        <w:rPr>
          <w:rFonts w:ascii="Times New Roman" w:hAnsi="Times New Roman" w:cs="Times New Roman"/>
          <w:sz w:val="28"/>
          <w:szCs w:val="28"/>
        </w:rPr>
        <w:t>12.6. В случае признания жалобы, не подлежащей удовлетворению в ответе получателю государственной услуги, даются аргументированные разъяснения о причинах принятого решения, а также информация о порядке обжалования принятого решения.</w:t>
      </w:r>
    </w:p>
    <w:bookmarkEnd w:id="52"/>
    <w:p>
      <w:pPr>
        <w:ind w:firstLine="0"/>
        <w:rPr>
          <w:rFonts w:ascii="Times New Roman" w:hAnsi="Times New Roman" w:cs="Times New Roman"/>
          <w:sz w:val="28"/>
          <w:szCs w:val="28"/>
        </w:rPr>
      </w:pPr>
    </w:p>
    <w:p>
      <w:pPr>
        <w:jc w:val="center"/>
        <w:rPr>
          <w:b/>
          <w:sz w:val="28"/>
        </w:rPr>
      </w:pPr>
      <w:bookmarkStart w:id="53" w:name="sub_113"/>
      <w:r>
        <w:rPr>
          <w:b/>
          <w:sz w:val="28"/>
        </w:rPr>
        <w:t>XIII. Порядок контроля за предоставлением государственной услуги со стороны органов государственной власти</w:t>
      </w:r>
    </w:p>
    <w:bookmarkEnd w:id="53"/>
    <w:p>
      <w:pPr>
        <w:ind w:firstLine="0"/>
        <w:rPr>
          <w:rFonts w:ascii="Times New Roman" w:hAnsi="Times New Roman" w:cs="Times New Roman"/>
          <w:sz w:val="28"/>
          <w:szCs w:val="28"/>
        </w:rPr>
      </w:pPr>
    </w:p>
    <w:p>
      <w:pPr>
        <w:ind w:firstLine="709"/>
        <w:rPr>
          <w:rFonts w:ascii="Times New Roman" w:hAnsi="Times New Roman" w:cs="Times New Roman"/>
          <w:sz w:val="28"/>
          <w:szCs w:val="28"/>
        </w:rPr>
      </w:pPr>
      <w:bookmarkStart w:id="54" w:name="sub_1131"/>
      <w:r>
        <w:rPr>
          <w:rFonts w:ascii="Times New Roman" w:hAnsi="Times New Roman" w:cs="Times New Roman"/>
          <w:sz w:val="28"/>
          <w:szCs w:val="28"/>
        </w:rPr>
        <w:t xml:space="preserve">13.1. Контроль за предоставлением государственной услуги со стороны органов государственной власти осуществляется в соответствии с </w:t>
      </w:r>
      <w:hyperlink r:id="rId9" w:history="1">
        <w:r>
          <w:rPr>
            <w:rFonts w:ascii="Times New Roman" w:hAnsi="Times New Roman" w:cs="Times New Roman"/>
            <w:sz w:val="28"/>
            <w:szCs w:val="28"/>
          </w:rPr>
          <w:t>постановлением</w:t>
        </w:r>
      </w:hyperlink>
      <w:r>
        <w:rPr>
          <w:rFonts w:ascii="Times New Roman" w:hAnsi="Times New Roman" w:cs="Times New Roman"/>
          <w:sz w:val="28"/>
          <w:szCs w:val="28"/>
        </w:rPr>
        <w:t xml:space="preserve"> Кабинета Министров Республики Татарстан от 30.06.2009 № 446 «О Порядке проведения оценки соответствия качества фактически предоставляемых государственных услуг установленным стандартам качества государственных услуг, оказываемых государственными учреждениями Республики Татарстан».</w:t>
      </w:r>
    </w:p>
    <w:bookmarkEnd w:id="54"/>
    <w:p>
      <w:pPr>
        <w:ind w:firstLine="0"/>
        <w:rPr>
          <w:rFonts w:ascii="Times New Roman" w:hAnsi="Times New Roman" w:cs="Times New Roman"/>
          <w:sz w:val="28"/>
          <w:szCs w:val="28"/>
        </w:rPr>
      </w:pPr>
    </w:p>
    <w:p>
      <w:pPr>
        <w:jc w:val="center"/>
        <w:rPr>
          <w:b/>
          <w:sz w:val="28"/>
        </w:rPr>
      </w:pPr>
      <w:bookmarkStart w:id="55" w:name="sub_114"/>
      <w:r>
        <w:rPr>
          <w:b/>
          <w:sz w:val="28"/>
        </w:rPr>
        <w:t xml:space="preserve">XIV. Информация о предоставлении государственной услуги </w:t>
      </w:r>
    </w:p>
    <w:p>
      <w:pPr>
        <w:jc w:val="center"/>
        <w:rPr>
          <w:b/>
          <w:sz w:val="28"/>
        </w:rPr>
      </w:pPr>
      <w:r>
        <w:rPr>
          <w:b/>
          <w:sz w:val="28"/>
        </w:rPr>
        <w:t>за плату или бесплатно</w:t>
      </w:r>
    </w:p>
    <w:bookmarkEnd w:id="55"/>
    <w:p>
      <w:pPr>
        <w:jc w:val="center"/>
        <w:rPr>
          <w:b/>
        </w:rPr>
      </w:pPr>
    </w:p>
    <w:p>
      <w:pPr>
        <w:ind w:firstLine="709"/>
        <w:rPr>
          <w:rFonts w:ascii="Times New Roman" w:hAnsi="Times New Roman" w:cs="Times New Roman"/>
          <w:sz w:val="28"/>
          <w:szCs w:val="28"/>
        </w:rPr>
      </w:pPr>
      <w:bookmarkStart w:id="56" w:name="sub_1141"/>
      <w:r>
        <w:rPr>
          <w:rFonts w:ascii="Times New Roman" w:hAnsi="Times New Roman" w:cs="Times New Roman"/>
          <w:sz w:val="28"/>
          <w:szCs w:val="28"/>
        </w:rPr>
        <w:t>14.1. Государственная услуга в пределах средств, предусмотренных на выполнение государственного задания организации, предоставляющей государственную услугу, предоставляется бесплатно.</w:t>
      </w:r>
      <w:bookmarkEnd w:id="56"/>
    </w:p>
    <w:p/>
    <w:sectPr>
      <w:headerReference w:type="default" r:id="rId10"/>
      <w:footerReference w:type="default" r:id="rId11"/>
      <w:pgSz w:w="11900" w:h="16800"/>
      <w:pgMar w:top="851" w:right="1127" w:bottom="1440" w:left="1134"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7"/>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5"/>
      <w:jc w:val="center"/>
    </w:pPr>
    <w:r>
      <w:fldChar w:fldCharType="begin"/>
    </w:r>
    <w:r>
      <w:instrText>PAGE   \* MERGEFORMAT</w:instrText>
    </w:r>
    <w:r>
      <w:fldChar w:fldCharType="separate"/>
    </w:r>
    <w:r>
      <w:rPr>
        <w:noProof/>
      </w:rPr>
      <w:t>2</w:t>
    </w:r>
    <w:r>
      <w:fldChar w:fldCharType="end"/>
    </w:r>
  </w:p>
  <w:p>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64BB5C-18A6-4685-AD60-42F115D7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Pr>
      <w:rFonts w:ascii="Times New Roman CYR" w:eastAsia="Times New Roman" w:hAnsi="Times New Roman CYR" w:cs="Times New Roman CYR"/>
      <w:b/>
      <w:bCs/>
      <w:color w:val="26282F"/>
      <w:sz w:val="24"/>
      <w:szCs w:val="24"/>
      <w:lang w:eastAsia="ru-RU"/>
    </w:rPr>
  </w:style>
  <w:style w:type="paragraph" w:customStyle="1" w:styleId="a3">
    <w:name w:val="Нормальный (таблица)"/>
    <w:basedOn w:val="a"/>
    <w:next w:val="a"/>
    <w:uiPriority w:val="99"/>
    <w:pPr>
      <w:ind w:firstLine="0"/>
    </w:pPr>
  </w:style>
  <w:style w:type="paragraph" w:customStyle="1" w:styleId="a4">
    <w:name w:val="Прижатый влево"/>
    <w:basedOn w:val="a"/>
    <w:next w:val="a"/>
    <w:uiPriority w:val="99"/>
    <w:pPr>
      <w:ind w:firstLine="0"/>
      <w:jc w:val="left"/>
    </w:pPr>
  </w:style>
  <w:style w:type="paragraph" w:styleId="a5">
    <w:name w:val="header"/>
    <w:basedOn w:val="a"/>
    <w:link w:val="a6"/>
    <w:uiPriority w:val="99"/>
    <w:unhideWhenUsed/>
    <w:pPr>
      <w:tabs>
        <w:tab w:val="center" w:pos="4677"/>
        <w:tab w:val="right" w:pos="9355"/>
      </w:tabs>
    </w:pPr>
  </w:style>
  <w:style w:type="character" w:customStyle="1" w:styleId="a6">
    <w:name w:val="Верхний колонтитул Знак"/>
    <w:basedOn w:val="a0"/>
    <w:link w:val="a5"/>
    <w:uiPriority w:val="99"/>
    <w:rPr>
      <w:rFonts w:ascii="Times New Roman CYR" w:eastAsia="Times New Roman" w:hAnsi="Times New Roman CYR" w:cs="Times New Roman CYR"/>
      <w:sz w:val="24"/>
      <w:szCs w:val="24"/>
      <w:lang w:eastAsia="ru-RU"/>
    </w:rPr>
  </w:style>
  <w:style w:type="paragraph" w:styleId="a7">
    <w:name w:val="footer"/>
    <w:basedOn w:val="a"/>
    <w:link w:val="a8"/>
    <w:uiPriority w:val="99"/>
    <w:unhideWhenUsed/>
    <w:pPr>
      <w:tabs>
        <w:tab w:val="center" w:pos="4677"/>
        <w:tab w:val="right" w:pos="9355"/>
      </w:tabs>
    </w:pPr>
  </w:style>
  <w:style w:type="character" w:customStyle="1" w:styleId="a8">
    <w:name w:val="Нижний колонтитул Знак"/>
    <w:basedOn w:val="a0"/>
    <w:link w:val="a7"/>
    <w:uiPriority w:val="99"/>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25268/33120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nternet.garant.ru/document/redirect/74680206/100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document/redirect/22538781/0"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internet.garant.ru/document/redirect/815415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3234</Words>
  <Characters>18437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Адиля Гимадутдинова</dc:creator>
  <cp:keywords/>
  <dc:description/>
  <cp:lastModifiedBy>Лилия Булатова</cp:lastModifiedBy>
  <cp:revision>2</cp:revision>
  <dcterms:created xsi:type="dcterms:W3CDTF">2026-03-02T13:36:00Z</dcterms:created>
  <dcterms:modified xsi:type="dcterms:W3CDTF">2026-03-02T13:36:00Z</dcterms:modified>
</cp:coreProperties>
</file>