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4A64FBD" w14:textId="77777777" w:rsidR="00866675" w:rsidRPr="00C97C46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2B4DF4EE" w14:textId="77777777" w:rsidR="00866675" w:rsidRPr="00C97C46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BA1E42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КАБИНЕТ МИНИСТРОВ РЕСПУБЛИКИ ТАТАРСТАН</w:t>
      </w:r>
    </w:p>
    <w:p w14:paraId="4727B4F9" w14:textId="77777777" w:rsidR="00866675" w:rsidRPr="00DB1F01" w:rsidRDefault="00866675" w:rsidP="00866675">
      <w:pPr>
        <w:pStyle w:val="ConsPlusTitle"/>
        <w:jc w:val="center"/>
        <w:rPr>
          <w:b w:val="0"/>
          <w:sz w:val="24"/>
          <w:szCs w:val="24"/>
        </w:rPr>
      </w:pPr>
    </w:p>
    <w:p w14:paraId="59569CFB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ПОСТАНОВЛЕНИЕ</w:t>
      </w:r>
    </w:p>
    <w:p w14:paraId="6AD131EE" w14:textId="48BF1769" w:rsidR="00866675" w:rsidRDefault="00866675" w:rsidP="001409BE">
      <w:pPr>
        <w:pStyle w:val="ConsPlusTitle"/>
        <w:tabs>
          <w:tab w:val="left" w:pos="3119"/>
        </w:tabs>
        <w:jc w:val="center"/>
        <w:rPr>
          <w:b w:val="0"/>
          <w:sz w:val="24"/>
          <w:szCs w:val="24"/>
        </w:rPr>
      </w:pPr>
    </w:p>
    <w:p w14:paraId="65F2013E" w14:textId="77777777" w:rsidR="00AA2AC4" w:rsidRPr="00DB1F01" w:rsidRDefault="00AA2AC4" w:rsidP="001409BE">
      <w:pPr>
        <w:pStyle w:val="ConsPlusTitle"/>
        <w:tabs>
          <w:tab w:val="left" w:pos="3119"/>
        </w:tabs>
        <w:jc w:val="center"/>
        <w:rPr>
          <w:b w:val="0"/>
          <w:sz w:val="24"/>
          <w:szCs w:val="24"/>
        </w:rPr>
      </w:pPr>
    </w:p>
    <w:p w14:paraId="7675751D" w14:textId="220E8D02" w:rsidR="00866675" w:rsidRPr="0006247A" w:rsidRDefault="00866675" w:rsidP="00FD3B7C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 w:rsidRPr="0006247A">
        <w:rPr>
          <w:b w:val="0"/>
        </w:rPr>
        <w:t>от ____________</w:t>
      </w:r>
      <w:r w:rsidR="00FD3B7C" w:rsidRPr="0006247A">
        <w:rPr>
          <w:b w:val="0"/>
        </w:rPr>
        <w:t xml:space="preserve">                                                                                    </w:t>
      </w:r>
      <w:r w:rsidRPr="0006247A">
        <w:rPr>
          <w:b w:val="0"/>
        </w:rPr>
        <w:t xml:space="preserve"> № ___________</w:t>
      </w:r>
    </w:p>
    <w:p w14:paraId="131ACAE8" w14:textId="5C58ED20" w:rsidR="00866675" w:rsidRPr="00DB1F01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14:paraId="0B40C7DD" w14:textId="283553E7" w:rsidR="003D4D5E" w:rsidRPr="0006247A" w:rsidRDefault="003D4D5E" w:rsidP="00811578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  <w:r w:rsidRPr="0081157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446F9" w:rsidRPr="00811578">
        <w:t xml:space="preserve"> </w:t>
      </w:r>
      <w:r w:rsidR="00D446F9" w:rsidRPr="00811578">
        <w:rPr>
          <w:rFonts w:ascii="Times New Roman" w:hAnsi="Times New Roman" w:cs="Times New Roman"/>
          <w:sz w:val="28"/>
          <w:szCs w:val="28"/>
        </w:rPr>
        <w:t xml:space="preserve">в </w:t>
      </w:r>
      <w:r w:rsidR="00811578" w:rsidRPr="00811578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="006F1CBF" w:rsidRPr="00811578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811578">
        <w:rPr>
          <w:rFonts w:ascii="Times New Roman" w:hAnsi="Times New Roman" w:cs="Times New Roman"/>
          <w:sz w:val="28"/>
          <w:szCs w:val="28"/>
        </w:rPr>
        <w:t>постановление</w:t>
      </w:r>
      <w:r w:rsidR="006F1CBF" w:rsidRPr="00811578">
        <w:rPr>
          <w:rFonts w:ascii="Times New Roman" w:hAnsi="Times New Roman" w:cs="Times New Roman"/>
          <w:sz w:val="28"/>
          <w:szCs w:val="28"/>
        </w:rPr>
        <w:t>м</w:t>
      </w:r>
      <w:r w:rsidRPr="0081157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811578" w:rsidRPr="00811578">
        <w:rPr>
          <w:rFonts w:ascii="Times New Roman" w:hAnsi="Times New Roman" w:cs="Times New Roman"/>
          <w:sz w:val="28"/>
          <w:szCs w:val="28"/>
        </w:rPr>
        <w:t>07</w:t>
      </w:r>
      <w:r w:rsidRPr="00811578">
        <w:rPr>
          <w:rFonts w:ascii="Times New Roman" w:hAnsi="Times New Roman" w:cs="Times New Roman"/>
          <w:sz w:val="28"/>
          <w:szCs w:val="28"/>
        </w:rPr>
        <w:t>.</w:t>
      </w:r>
      <w:r w:rsidR="00811578" w:rsidRPr="00811578">
        <w:rPr>
          <w:rFonts w:ascii="Times New Roman" w:hAnsi="Times New Roman" w:cs="Times New Roman"/>
          <w:sz w:val="28"/>
          <w:szCs w:val="28"/>
        </w:rPr>
        <w:t>07</w:t>
      </w:r>
      <w:r w:rsidRPr="00811578">
        <w:rPr>
          <w:rFonts w:ascii="Times New Roman" w:hAnsi="Times New Roman" w:cs="Times New Roman"/>
          <w:sz w:val="28"/>
          <w:szCs w:val="28"/>
        </w:rPr>
        <w:t>.20</w:t>
      </w:r>
      <w:r w:rsidR="00811578" w:rsidRPr="00811578">
        <w:rPr>
          <w:rFonts w:ascii="Times New Roman" w:hAnsi="Times New Roman" w:cs="Times New Roman"/>
          <w:sz w:val="28"/>
          <w:szCs w:val="28"/>
        </w:rPr>
        <w:t>14</w:t>
      </w:r>
      <w:r w:rsidRPr="00811578">
        <w:rPr>
          <w:rFonts w:ascii="Times New Roman" w:hAnsi="Times New Roman" w:cs="Times New Roman"/>
          <w:sz w:val="28"/>
          <w:szCs w:val="28"/>
        </w:rPr>
        <w:t xml:space="preserve"> № </w:t>
      </w:r>
      <w:r w:rsidR="00811578" w:rsidRPr="00811578">
        <w:rPr>
          <w:rFonts w:ascii="Times New Roman" w:hAnsi="Times New Roman" w:cs="Times New Roman"/>
          <w:sz w:val="28"/>
          <w:szCs w:val="28"/>
        </w:rPr>
        <w:t>455</w:t>
      </w:r>
      <w:r w:rsidRPr="00811578">
        <w:rPr>
          <w:rFonts w:ascii="Times New Roman" w:hAnsi="Times New Roman" w:cs="Times New Roman"/>
          <w:sz w:val="28"/>
          <w:szCs w:val="28"/>
        </w:rPr>
        <w:t xml:space="preserve"> «</w:t>
      </w:r>
      <w:r w:rsidR="00811578" w:rsidRPr="0081157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811578">
        <w:rPr>
          <w:rFonts w:ascii="Times New Roman" w:hAnsi="Times New Roman" w:cs="Times New Roman"/>
          <w:sz w:val="28"/>
          <w:szCs w:val="28"/>
        </w:rPr>
        <w:t>»</w:t>
      </w:r>
    </w:p>
    <w:p w14:paraId="5A8DC163" w14:textId="77777777" w:rsidR="003D4D5E" w:rsidRPr="00DB1F01" w:rsidRDefault="003D4D5E" w:rsidP="000A3DDB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E0DA25" w14:textId="77777777" w:rsidR="00866675" w:rsidRPr="0006247A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DB1F01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6F4A39" w14:textId="169A6BF5" w:rsidR="00D42EA6" w:rsidRDefault="00195257" w:rsidP="00813D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3E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F1CBF" w:rsidRPr="006F1CBF">
        <w:rPr>
          <w:rFonts w:ascii="Times New Roman" w:hAnsi="Times New Roman" w:cs="Times New Roman"/>
          <w:sz w:val="28"/>
          <w:szCs w:val="28"/>
        </w:rPr>
        <w:t>изменени</w:t>
      </w:r>
      <w:r w:rsidR="006F1CBF">
        <w:rPr>
          <w:rFonts w:ascii="Times New Roman" w:hAnsi="Times New Roman" w:cs="Times New Roman"/>
          <w:sz w:val="28"/>
          <w:szCs w:val="28"/>
        </w:rPr>
        <w:t>я</w:t>
      </w:r>
      <w:r w:rsidR="006F1CBF" w:rsidRPr="006F1CBF">
        <w:rPr>
          <w:rFonts w:ascii="Times New Roman" w:hAnsi="Times New Roman" w:cs="Times New Roman"/>
          <w:sz w:val="28"/>
          <w:szCs w:val="28"/>
        </w:rPr>
        <w:t xml:space="preserve"> в </w:t>
      </w:r>
      <w:r w:rsidR="00811578" w:rsidRPr="00811578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="006F1CBF" w:rsidRPr="006F1CBF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811578" w:rsidRPr="00811578">
        <w:rPr>
          <w:rFonts w:ascii="Times New Roman" w:hAnsi="Times New Roman" w:cs="Times New Roman"/>
          <w:sz w:val="28"/>
          <w:szCs w:val="28"/>
        </w:rPr>
        <w:t>07.07.2014 № 455</w:t>
      </w:r>
      <w:r w:rsidR="006F1CBF" w:rsidRPr="006F1CBF">
        <w:rPr>
          <w:rFonts w:ascii="Times New Roman" w:hAnsi="Times New Roman" w:cs="Times New Roman"/>
          <w:sz w:val="28"/>
          <w:szCs w:val="28"/>
        </w:rPr>
        <w:t xml:space="preserve"> «</w:t>
      </w:r>
      <w:r w:rsidR="00811578" w:rsidRPr="0081157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="006F1CBF" w:rsidRPr="006F1CBF">
        <w:rPr>
          <w:rFonts w:ascii="Times New Roman" w:hAnsi="Times New Roman" w:cs="Times New Roman"/>
          <w:sz w:val="28"/>
          <w:szCs w:val="28"/>
        </w:rPr>
        <w:t>»</w:t>
      </w:r>
      <w:r w:rsidR="006F1CBF">
        <w:rPr>
          <w:rFonts w:ascii="Times New Roman" w:hAnsi="Times New Roman" w:cs="Times New Roman"/>
          <w:sz w:val="28"/>
          <w:szCs w:val="28"/>
        </w:rPr>
        <w:t xml:space="preserve"> </w:t>
      </w:r>
      <w:r w:rsidRPr="00BC33E0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от 21.06.2016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418, от 19.10.2017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796,</w:t>
      </w:r>
      <w:r w:rsidR="00813D8A">
        <w:rPr>
          <w:rFonts w:ascii="Times New Roman" w:hAnsi="Times New Roman" w:cs="Times New Roman"/>
          <w:sz w:val="28"/>
          <w:szCs w:val="28"/>
        </w:rPr>
        <w:t xml:space="preserve"> 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от 26.06.2020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534, от 31.05.2021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420, от 19.02.2022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139,</w:t>
      </w:r>
      <w:r w:rsidR="00813D8A">
        <w:rPr>
          <w:rFonts w:ascii="Times New Roman" w:hAnsi="Times New Roman" w:cs="Times New Roman"/>
          <w:sz w:val="28"/>
          <w:szCs w:val="28"/>
        </w:rPr>
        <w:t xml:space="preserve"> 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от 07.07.2022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650, от 29.11.2022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1267, от 11.03.2023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236,</w:t>
      </w:r>
      <w:r w:rsidR="00813D8A">
        <w:rPr>
          <w:rFonts w:ascii="Times New Roman" w:hAnsi="Times New Roman" w:cs="Times New Roman"/>
          <w:sz w:val="28"/>
          <w:szCs w:val="28"/>
        </w:rPr>
        <w:t xml:space="preserve"> 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от 26.05.2023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642, от 03.07.2023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782, от 05.03.2024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123,</w:t>
      </w:r>
      <w:r w:rsidR="00813D8A">
        <w:rPr>
          <w:rFonts w:ascii="Times New Roman" w:hAnsi="Times New Roman" w:cs="Times New Roman"/>
          <w:sz w:val="28"/>
          <w:szCs w:val="28"/>
        </w:rPr>
        <w:t xml:space="preserve"> 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от 26.12.2024 </w:t>
      </w:r>
      <w:r w:rsidR="00813D8A">
        <w:rPr>
          <w:rFonts w:ascii="Times New Roman" w:hAnsi="Times New Roman" w:cs="Times New Roman"/>
          <w:sz w:val="28"/>
          <w:szCs w:val="28"/>
        </w:rPr>
        <w:t>№</w:t>
      </w:r>
      <w:r w:rsidR="00813D8A" w:rsidRPr="00813D8A">
        <w:rPr>
          <w:rFonts w:ascii="Times New Roman" w:hAnsi="Times New Roman" w:cs="Times New Roman"/>
          <w:sz w:val="28"/>
          <w:szCs w:val="28"/>
        </w:rPr>
        <w:t xml:space="preserve"> 1211</w:t>
      </w:r>
      <w:r w:rsidRPr="00BC33E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2CCEE24E" w14:textId="309B8DD0" w:rsidR="001430F0" w:rsidRPr="0021673B" w:rsidRDefault="006F1CBF" w:rsidP="001430F0">
      <w:pPr>
        <w:pStyle w:val="af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1673B">
        <w:rPr>
          <w:sz w:val="28"/>
          <w:szCs w:val="28"/>
        </w:rPr>
        <w:t>в п.1.1</w:t>
      </w:r>
      <w:r w:rsidR="00904F7B" w:rsidRPr="0021673B">
        <w:rPr>
          <w:sz w:val="28"/>
          <w:szCs w:val="28"/>
        </w:rPr>
        <w:t xml:space="preserve"> </w:t>
      </w:r>
      <w:r w:rsidRPr="0021673B">
        <w:rPr>
          <w:sz w:val="28"/>
          <w:szCs w:val="28"/>
        </w:rPr>
        <w:t>слова «</w:t>
      </w:r>
      <w:r w:rsidR="00185C77" w:rsidRPr="0021673B">
        <w:rPr>
          <w:sz w:val="28"/>
          <w:szCs w:val="28"/>
        </w:rPr>
        <w:t>а также физическим лицам - производителям товаров, работ, услуг</w:t>
      </w:r>
      <w:r w:rsidRPr="0021673B">
        <w:rPr>
          <w:sz w:val="28"/>
          <w:szCs w:val="28"/>
        </w:rPr>
        <w:t>» заменить словами «физическим лицам»;</w:t>
      </w:r>
    </w:p>
    <w:p w14:paraId="501A0549" w14:textId="3591E7EF" w:rsidR="001430F0" w:rsidRDefault="00527235" w:rsidP="001430F0">
      <w:pPr>
        <w:pStyle w:val="af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1673B">
        <w:rPr>
          <w:sz w:val="28"/>
          <w:szCs w:val="28"/>
        </w:rPr>
        <w:t xml:space="preserve">в </w:t>
      </w:r>
      <w:r w:rsidR="001430F0" w:rsidRPr="0021673B">
        <w:rPr>
          <w:sz w:val="28"/>
          <w:szCs w:val="28"/>
        </w:rPr>
        <w:t>абзац</w:t>
      </w:r>
      <w:r w:rsidRPr="0021673B">
        <w:rPr>
          <w:sz w:val="28"/>
          <w:szCs w:val="28"/>
        </w:rPr>
        <w:t>е</w:t>
      </w:r>
      <w:r w:rsidR="001430F0" w:rsidRPr="0021673B">
        <w:rPr>
          <w:sz w:val="28"/>
          <w:szCs w:val="28"/>
        </w:rPr>
        <w:t xml:space="preserve"> второ</w:t>
      </w:r>
      <w:r w:rsidRPr="0021673B">
        <w:rPr>
          <w:sz w:val="28"/>
          <w:szCs w:val="28"/>
        </w:rPr>
        <w:t>м</w:t>
      </w:r>
      <w:r w:rsidR="001430F0" w:rsidRPr="0021673B">
        <w:rPr>
          <w:sz w:val="28"/>
          <w:szCs w:val="28"/>
        </w:rPr>
        <w:t xml:space="preserve"> пункта 1.3 </w:t>
      </w:r>
      <w:r w:rsidRPr="0021673B">
        <w:rPr>
          <w:rFonts w:eastAsiaTheme="minorHAnsi"/>
          <w:sz w:val="28"/>
          <w:szCs w:val="28"/>
          <w:lang w:eastAsia="en-US"/>
        </w:rPr>
        <w:t>после слов «субсидии» дополнить словами «, в том числе предусмотренной законом (решением) о бюджете (законом (решением) о внесении изменений в закон (решение) о бюджете),», после слов «Министерством финансов Российской Федерации» дополнить словами «</w:t>
      </w:r>
      <w:r w:rsidRPr="0021673B">
        <w:rPr>
          <w:sz w:val="28"/>
          <w:szCs w:val="28"/>
        </w:rPr>
        <w:t>в течение 10 рабочих дней со</w:t>
      </w:r>
      <w:r w:rsidRPr="00904F7B">
        <w:rPr>
          <w:sz w:val="28"/>
          <w:szCs w:val="28"/>
        </w:rPr>
        <w:t xml:space="preserve"> </w:t>
      </w:r>
      <w:r w:rsidRPr="00904F7B">
        <w:rPr>
          <w:sz w:val="28"/>
          <w:szCs w:val="28"/>
        </w:rPr>
        <w:lastRenderedPageBreak/>
        <w:t>дня, следующего за днем доведения бюджетных ассигнований на предоставление субсидий до главных распорядителей бюджетных средств»</w:t>
      </w:r>
      <w:r>
        <w:rPr>
          <w:sz w:val="28"/>
          <w:szCs w:val="28"/>
        </w:rPr>
        <w:t>;</w:t>
      </w:r>
    </w:p>
    <w:p w14:paraId="340C701B" w14:textId="4B6F0346" w:rsidR="0033203F" w:rsidRDefault="0033203F" w:rsidP="0033203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A1">
        <w:rPr>
          <w:rFonts w:ascii="Times New Roman" w:hAnsi="Times New Roman" w:cs="Times New Roman"/>
          <w:sz w:val="28"/>
          <w:szCs w:val="28"/>
        </w:rPr>
        <w:t>в пункте 5.</w:t>
      </w:r>
      <w:r w:rsidR="003900E5" w:rsidRPr="00101EA1">
        <w:rPr>
          <w:rFonts w:ascii="Times New Roman" w:hAnsi="Times New Roman" w:cs="Times New Roman"/>
          <w:sz w:val="28"/>
          <w:szCs w:val="28"/>
        </w:rPr>
        <w:t>6</w:t>
      </w:r>
      <w:r w:rsidR="004B7807">
        <w:rPr>
          <w:rFonts w:ascii="Times New Roman" w:hAnsi="Times New Roman" w:cs="Times New Roman"/>
          <w:sz w:val="28"/>
          <w:szCs w:val="28"/>
        </w:rPr>
        <w:t xml:space="preserve"> </w:t>
      </w:r>
      <w:r w:rsidR="004B7807" w:rsidRPr="004B7807">
        <w:rPr>
          <w:rFonts w:ascii="Times New Roman" w:hAnsi="Times New Roman" w:cs="Times New Roman"/>
          <w:sz w:val="28"/>
          <w:szCs w:val="28"/>
        </w:rPr>
        <w:t>«расчетные или корреспондентские» исключить</w:t>
      </w:r>
      <w:r w:rsidR="004B7807">
        <w:rPr>
          <w:rFonts w:ascii="Times New Roman" w:hAnsi="Times New Roman" w:cs="Times New Roman"/>
          <w:sz w:val="28"/>
          <w:szCs w:val="28"/>
        </w:rPr>
        <w:t>;</w:t>
      </w:r>
    </w:p>
    <w:p w14:paraId="51874A95" w14:textId="260023B6" w:rsidR="0033203F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7.3</w:t>
      </w:r>
      <w:r w:rsidR="002167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DFECD" w14:textId="26608500" w:rsidR="0033203F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33203F">
        <w:rPr>
          <w:rFonts w:ascii="Times New Roman" w:hAnsi="Times New Roman" w:cs="Times New Roman"/>
          <w:sz w:val="28"/>
          <w:szCs w:val="28"/>
        </w:rPr>
        <w:t>возврата субсидии</w:t>
      </w:r>
      <w:r>
        <w:rPr>
          <w:rFonts w:ascii="Times New Roman" w:hAnsi="Times New Roman" w:cs="Times New Roman"/>
          <w:sz w:val="28"/>
          <w:szCs w:val="28"/>
        </w:rPr>
        <w:t>» заменить словами «возврата средств субсидии»;</w:t>
      </w:r>
    </w:p>
    <w:p w14:paraId="73B32512" w14:textId="62FB4038" w:rsidR="00904F7B" w:rsidRPr="00904F7B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904F7B" w:rsidRPr="00904F7B">
        <w:rPr>
          <w:rFonts w:ascii="Times New Roman" w:hAnsi="Times New Roman" w:cs="Times New Roman"/>
          <w:sz w:val="28"/>
          <w:szCs w:val="28"/>
        </w:rPr>
        <w:t>«</w:t>
      </w:r>
      <w:r w:rsidRPr="0033203F">
        <w:rPr>
          <w:rFonts w:ascii="Times New Roman" w:hAnsi="Times New Roman" w:cs="Times New Roman"/>
          <w:sz w:val="28"/>
          <w:szCs w:val="28"/>
        </w:rPr>
        <w:t>возврата субсидии</w:t>
      </w:r>
      <w:r w:rsidR="00904F7B" w:rsidRPr="00904F7B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возврата</w:t>
      </w:r>
      <w:r w:rsidR="00904F7B" w:rsidRPr="00904F7B">
        <w:rPr>
          <w:rFonts w:ascii="Times New Roman" w:hAnsi="Times New Roman" w:cs="Times New Roman"/>
          <w:sz w:val="28"/>
          <w:szCs w:val="28"/>
        </w:rPr>
        <w:t xml:space="preserve"> средств субсидии»</w:t>
      </w:r>
      <w:r w:rsidR="004B7807">
        <w:rPr>
          <w:rFonts w:ascii="Times New Roman" w:hAnsi="Times New Roman" w:cs="Times New Roman"/>
          <w:sz w:val="28"/>
          <w:szCs w:val="28"/>
        </w:rPr>
        <w:t>.</w:t>
      </w:r>
    </w:p>
    <w:p w14:paraId="584B803D" w14:textId="5BDB805B" w:rsidR="00274F3B" w:rsidRDefault="00274F3B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D7FF00" w14:textId="77777777" w:rsidR="004B7807" w:rsidRPr="005F277C" w:rsidRDefault="004B7807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E9472" w14:textId="49A4F754" w:rsidR="00866675" w:rsidRPr="0006247A" w:rsidRDefault="00866675" w:rsidP="007A41FE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1D9CA22" w14:textId="2FEA1670" w:rsidR="008E62EC" w:rsidRDefault="00866675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B71D5D" w:rsidRPr="0006247A">
        <w:rPr>
          <w:rFonts w:ascii="Times New Roman" w:hAnsi="Times New Roman" w:cs="Times New Roman"/>
          <w:sz w:val="28"/>
          <w:szCs w:val="28"/>
        </w:rPr>
        <w:t xml:space="preserve">  </w:t>
      </w:r>
      <w:r w:rsidRPr="0006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067DE">
        <w:rPr>
          <w:rFonts w:ascii="Times New Roman" w:hAnsi="Times New Roman" w:cs="Times New Roman"/>
          <w:sz w:val="28"/>
          <w:szCs w:val="28"/>
        </w:rPr>
        <w:t xml:space="preserve"> </w:t>
      </w:r>
      <w:r w:rsidRPr="0006247A">
        <w:rPr>
          <w:rFonts w:ascii="Times New Roman" w:hAnsi="Times New Roman" w:cs="Times New Roman"/>
          <w:sz w:val="28"/>
          <w:szCs w:val="28"/>
        </w:rPr>
        <w:t xml:space="preserve">      А.В.</w:t>
      </w:r>
      <w:r w:rsidR="00101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7A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33666F30" w14:textId="7BC451FC" w:rsidR="00A64EBF" w:rsidRDefault="00A64EBF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EBF" w:rsidSect="00AA2AC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C99F" w14:textId="77777777" w:rsidR="00470BC3" w:rsidRDefault="00470BC3">
      <w:pPr>
        <w:spacing w:after="0" w:line="240" w:lineRule="auto"/>
      </w:pPr>
      <w:r>
        <w:separator/>
      </w:r>
    </w:p>
  </w:endnote>
  <w:endnote w:type="continuationSeparator" w:id="0">
    <w:p w14:paraId="48B105BB" w14:textId="77777777" w:rsidR="00470BC3" w:rsidRDefault="0047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04A64" w14:textId="77777777" w:rsidR="00470BC3" w:rsidRDefault="00470BC3">
      <w:pPr>
        <w:spacing w:after="0" w:line="240" w:lineRule="auto"/>
      </w:pPr>
      <w:r>
        <w:separator/>
      </w:r>
    </w:p>
  </w:footnote>
  <w:footnote w:type="continuationSeparator" w:id="0">
    <w:p w14:paraId="357AF2E3" w14:textId="77777777" w:rsidR="00470BC3" w:rsidRDefault="00470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017702"/>
      <w:docPartObj>
        <w:docPartGallery w:val="Page Numbers (Top of Page)"/>
        <w:docPartUnique/>
      </w:docPartObj>
    </w:sdtPr>
    <w:sdtContent>
      <w:p w14:paraId="2513CC4C" w14:textId="02510395" w:rsidR="00AA2AC4" w:rsidRDefault="00AA2A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C0721F" w14:textId="77777777" w:rsidR="00AA2AC4" w:rsidRDefault="00AA2A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37A57866"/>
    <w:multiLevelType w:val="hybridMultilevel"/>
    <w:tmpl w:val="5FE6868E"/>
    <w:lvl w:ilvl="0" w:tplc="D4C0596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03657"/>
    <w:rsid w:val="00007075"/>
    <w:rsid w:val="00012C22"/>
    <w:rsid w:val="000137A4"/>
    <w:rsid w:val="00015FF7"/>
    <w:rsid w:val="000202A9"/>
    <w:rsid w:val="000248D6"/>
    <w:rsid w:val="000310B9"/>
    <w:rsid w:val="00032858"/>
    <w:rsid w:val="00036F1F"/>
    <w:rsid w:val="00041267"/>
    <w:rsid w:val="00041C97"/>
    <w:rsid w:val="00052F2C"/>
    <w:rsid w:val="00054DE5"/>
    <w:rsid w:val="00057216"/>
    <w:rsid w:val="00057601"/>
    <w:rsid w:val="0006133A"/>
    <w:rsid w:val="0006247A"/>
    <w:rsid w:val="000652BC"/>
    <w:rsid w:val="0006773C"/>
    <w:rsid w:val="000861F9"/>
    <w:rsid w:val="000877BA"/>
    <w:rsid w:val="00091010"/>
    <w:rsid w:val="000975FC"/>
    <w:rsid w:val="00097D2E"/>
    <w:rsid w:val="000A142D"/>
    <w:rsid w:val="000A3945"/>
    <w:rsid w:val="000A3DDB"/>
    <w:rsid w:val="000A3F6C"/>
    <w:rsid w:val="000A567B"/>
    <w:rsid w:val="000B6290"/>
    <w:rsid w:val="000B6F68"/>
    <w:rsid w:val="000C2A7C"/>
    <w:rsid w:val="000C3773"/>
    <w:rsid w:val="000C616C"/>
    <w:rsid w:val="000D1EB2"/>
    <w:rsid w:val="000E24C8"/>
    <w:rsid w:val="000F1B22"/>
    <w:rsid w:val="000F26EC"/>
    <w:rsid w:val="00101EA1"/>
    <w:rsid w:val="00111D72"/>
    <w:rsid w:val="001178E1"/>
    <w:rsid w:val="00122059"/>
    <w:rsid w:val="001227A2"/>
    <w:rsid w:val="001230FB"/>
    <w:rsid w:val="00125F1A"/>
    <w:rsid w:val="00136226"/>
    <w:rsid w:val="0013721B"/>
    <w:rsid w:val="00137C11"/>
    <w:rsid w:val="001409BE"/>
    <w:rsid w:val="0014112A"/>
    <w:rsid w:val="001425CB"/>
    <w:rsid w:val="001430F0"/>
    <w:rsid w:val="00145E1B"/>
    <w:rsid w:val="001471F4"/>
    <w:rsid w:val="00152ED4"/>
    <w:rsid w:val="00153073"/>
    <w:rsid w:val="001574A7"/>
    <w:rsid w:val="001609EC"/>
    <w:rsid w:val="00160D77"/>
    <w:rsid w:val="001633A0"/>
    <w:rsid w:val="00164239"/>
    <w:rsid w:val="00170AC9"/>
    <w:rsid w:val="001750F7"/>
    <w:rsid w:val="00177278"/>
    <w:rsid w:val="00183815"/>
    <w:rsid w:val="00185C77"/>
    <w:rsid w:val="001911C7"/>
    <w:rsid w:val="00195257"/>
    <w:rsid w:val="001960DE"/>
    <w:rsid w:val="001A16C2"/>
    <w:rsid w:val="001B2BDE"/>
    <w:rsid w:val="001B73B8"/>
    <w:rsid w:val="001C317B"/>
    <w:rsid w:val="001C5CB0"/>
    <w:rsid w:val="001C6E07"/>
    <w:rsid w:val="001D081F"/>
    <w:rsid w:val="001D1672"/>
    <w:rsid w:val="001D59C4"/>
    <w:rsid w:val="001E67DE"/>
    <w:rsid w:val="001F2357"/>
    <w:rsid w:val="001F3C3C"/>
    <w:rsid w:val="001F5986"/>
    <w:rsid w:val="00200BAF"/>
    <w:rsid w:val="00207F79"/>
    <w:rsid w:val="0021673B"/>
    <w:rsid w:val="00222C1C"/>
    <w:rsid w:val="00223F86"/>
    <w:rsid w:val="0023423E"/>
    <w:rsid w:val="002349BF"/>
    <w:rsid w:val="00242306"/>
    <w:rsid w:val="002431B5"/>
    <w:rsid w:val="002434CD"/>
    <w:rsid w:val="00244135"/>
    <w:rsid w:val="00244214"/>
    <w:rsid w:val="002543F7"/>
    <w:rsid w:val="00257FBD"/>
    <w:rsid w:val="0027388B"/>
    <w:rsid w:val="00274F3B"/>
    <w:rsid w:val="0027517D"/>
    <w:rsid w:val="002776E7"/>
    <w:rsid w:val="00280FCB"/>
    <w:rsid w:val="00287496"/>
    <w:rsid w:val="0029061C"/>
    <w:rsid w:val="002907A0"/>
    <w:rsid w:val="00293A30"/>
    <w:rsid w:val="002960CC"/>
    <w:rsid w:val="002A04A8"/>
    <w:rsid w:val="002A22FD"/>
    <w:rsid w:val="002A4C1D"/>
    <w:rsid w:val="002B15D1"/>
    <w:rsid w:val="002B43B9"/>
    <w:rsid w:val="002B5268"/>
    <w:rsid w:val="002C1A84"/>
    <w:rsid w:val="002C328E"/>
    <w:rsid w:val="002C5086"/>
    <w:rsid w:val="002D140C"/>
    <w:rsid w:val="002D6ED4"/>
    <w:rsid w:val="002E3281"/>
    <w:rsid w:val="002F6991"/>
    <w:rsid w:val="00301BFE"/>
    <w:rsid w:val="00302FAC"/>
    <w:rsid w:val="00303E9B"/>
    <w:rsid w:val="00311EB9"/>
    <w:rsid w:val="0032495B"/>
    <w:rsid w:val="00324B47"/>
    <w:rsid w:val="0033203F"/>
    <w:rsid w:val="003338AD"/>
    <w:rsid w:val="0033522E"/>
    <w:rsid w:val="003372AD"/>
    <w:rsid w:val="003377AA"/>
    <w:rsid w:val="00337D2C"/>
    <w:rsid w:val="003429B2"/>
    <w:rsid w:val="00344841"/>
    <w:rsid w:val="00345A7E"/>
    <w:rsid w:val="00346B4E"/>
    <w:rsid w:val="0035790C"/>
    <w:rsid w:val="00360C43"/>
    <w:rsid w:val="00361294"/>
    <w:rsid w:val="003618B3"/>
    <w:rsid w:val="00364B6C"/>
    <w:rsid w:val="00367B51"/>
    <w:rsid w:val="00373B8A"/>
    <w:rsid w:val="00381942"/>
    <w:rsid w:val="0038595D"/>
    <w:rsid w:val="00385B62"/>
    <w:rsid w:val="00387B2F"/>
    <w:rsid w:val="003900E5"/>
    <w:rsid w:val="0039510B"/>
    <w:rsid w:val="00396463"/>
    <w:rsid w:val="00396887"/>
    <w:rsid w:val="0039731E"/>
    <w:rsid w:val="003A2910"/>
    <w:rsid w:val="003A37CB"/>
    <w:rsid w:val="003A4185"/>
    <w:rsid w:val="003B12A6"/>
    <w:rsid w:val="003B4014"/>
    <w:rsid w:val="003B4B28"/>
    <w:rsid w:val="003B6A51"/>
    <w:rsid w:val="003C0FBF"/>
    <w:rsid w:val="003C5F5A"/>
    <w:rsid w:val="003D21E7"/>
    <w:rsid w:val="003D4665"/>
    <w:rsid w:val="003D495C"/>
    <w:rsid w:val="003D4D5E"/>
    <w:rsid w:val="003E1F7C"/>
    <w:rsid w:val="003E284A"/>
    <w:rsid w:val="003F29F1"/>
    <w:rsid w:val="003F67F8"/>
    <w:rsid w:val="003F6995"/>
    <w:rsid w:val="00400CDD"/>
    <w:rsid w:val="00405AB9"/>
    <w:rsid w:val="00413B75"/>
    <w:rsid w:val="0041432C"/>
    <w:rsid w:val="00415DD1"/>
    <w:rsid w:val="00420D32"/>
    <w:rsid w:val="00421EFC"/>
    <w:rsid w:val="004234A6"/>
    <w:rsid w:val="00436D71"/>
    <w:rsid w:val="00437E23"/>
    <w:rsid w:val="00437EBB"/>
    <w:rsid w:val="00443799"/>
    <w:rsid w:val="00450011"/>
    <w:rsid w:val="00450700"/>
    <w:rsid w:val="004513CC"/>
    <w:rsid w:val="00453A84"/>
    <w:rsid w:val="004576F4"/>
    <w:rsid w:val="004611BF"/>
    <w:rsid w:val="00464825"/>
    <w:rsid w:val="00467F96"/>
    <w:rsid w:val="00470BC3"/>
    <w:rsid w:val="00477C64"/>
    <w:rsid w:val="004800A2"/>
    <w:rsid w:val="00486126"/>
    <w:rsid w:val="00487319"/>
    <w:rsid w:val="00487DAA"/>
    <w:rsid w:val="004907E5"/>
    <w:rsid w:val="004923A6"/>
    <w:rsid w:val="00493B60"/>
    <w:rsid w:val="00495573"/>
    <w:rsid w:val="004A0DBA"/>
    <w:rsid w:val="004A1D93"/>
    <w:rsid w:val="004B565E"/>
    <w:rsid w:val="004B7807"/>
    <w:rsid w:val="004B7CBF"/>
    <w:rsid w:val="004C2B43"/>
    <w:rsid w:val="004E29C9"/>
    <w:rsid w:val="004E3DB9"/>
    <w:rsid w:val="004E5336"/>
    <w:rsid w:val="004E5A20"/>
    <w:rsid w:val="004E6FED"/>
    <w:rsid w:val="004F4C44"/>
    <w:rsid w:val="004F6A0F"/>
    <w:rsid w:val="00503F4F"/>
    <w:rsid w:val="00507F13"/>
    <w:rsid w:val="005143FB"/>
    <w:rsid w:val="00524F4D"/>
    <w:rsid w:val="00527235"/>
    <w:rsid w:val="00531146"/>
    <w:rsid w:val="00531DEA"/>
    <w:rsid w:val="005333E0"/>
    <w:rsid w:val="00533E5E"/>
    <w:rsid w:val="00536079"/>
    <w:rsid w:val="00540232"/>
    <w:rsid w:val="00544BBE"/>
    <w:rsid w:val="00546F7D"/>
    <w:rsid w:val="005514AE"/>
    <w:rsid w:val="005519A7"/>
    <w:rsid w:val="00554FA6"/>
    <w:rsid w:val="0055679D"/>
    <w:rsid w:val="00556FEC"/>
    <w:rsid w:val="005577E1"/>
    <w:rsid w:val="0056498F"/>
    <w:rsid w:val="005702CB"/>
    <w:rsid w:val="005775E5"/>
    <w:rsid w:val="00581265"/>
    <w:rsid w:val="00587B18"/>
    <w:rsid w:val="00592AAE"/>
    <w:rsid w:val="00592E43"/>
    <w:rsid w:val="00593C5E"/>
    <w:rsid w:val="005964C7"/>
    <w:rsid w:val="005A07C2"/>
    <w:rsid w:val="005A6ECB"/>
    <w:rsid w:val="005B4C2A"/>
    <w:rsid w:val="005C1122"/>
    <w:rsid w:val="005C25CB"/>
    <w:rsid w:val="005C31C7"/>
    <w:rsid w:val="005C51EC"/>
    <w:rsid w:val="005C6DAD"/>
    <w:rsid w:val="005D6701"/>
    <w:rsid w:val="005F02E8"/>
    <w:rsid w:val="005F277C"/>
    <w:rsid w:val="00601F93"/>
    <w:rsid w:val="00602493"/>
    <w:rsid w:val="00602714"/>
    <w:rsid w:val="006030BF"/>
    <w:rsid w:val="00605E5A"/>
    <w:rsid w:val="00607DD9"/>
    <w:rsid w:val="0061299F"/>
    <w:rsid w:val="00615C48"/>
    <w:rsid w:val="0061782A"/>
    <w:rsid w:val="0062175E"/>
    <w:rsid w:val="00627BF4"/>
    <w:rsid w:val="0063400E"/>
    <w:rsid w:val="00635632"/>
    <w:rsid w:val="00640351"/>
    <w:rsid w:val="00640435"/>
    <w:rsid w:val="0065022F"/>
    <w:rsid w:val="00650D34"/>
    <w:rsid w:val="00652C85"/>
    <w:rsid w:val="0065328E"/>
    <w:rsid w:val="00656612"/>
    <w:rsid w:val="00660AED"/>
    <w:rsid w:val="00665D04"/>
    <w:rsid w:val="006670FA"/>
    <w:rsid w:val="0067098D"/>
    <w:rsid w:val="0067384C"/>
    <w:rsid w:val="00673F34"/>
    <w:rsid w:val="006744FC"/>
    <w:rsid w:val="00674780"/>
    <w:rsid w:val="006757BB"/>
    <w:rsid w:val="006766AB"/>
    <w:rsid w:val="00676D29"/>
    <w:rsid w:val="006814A2"/>
    <w:rsid w:val="006834F0"/>
    <w:rsid w:val="006916B4"/>
    <w:rsid w:val="006916CB"/>
    <w:rsid w:val="00691A1E"/>
    <w:rsid w:val="006942E1"/>
    <w:rsid w:val="006950B9"/>
    <w:rsid w:val="006954AE"/>
    <w:rsid w:val="006A1E3F"/>
    <w:rsid w:val="006A378D"/>
    <w:rsid w:val="006A65F2"/>
    <w:rsid w:val="006A7CFA"/>
    <w:rsid w:val="006B410E"/>
    <w:rsid w:val="006B541E"/>
    <w:rsid w:val="006C387F"/>
    <w:rsid w:val="006D30FE"/>
    <w:rsid w:val="006D7695"/>
    <w:rsid w:val="006E1919"/>
    <w:rsid w:val="006E50CC"/>
    <w:rsid w:val="006F1CBF"/>
    <w:rsid w:val="006F4E7A"/>
    <w:rsid w:val="006F787C"/>
    <w:rsid w:val="00705B14"/>
    <w:rsid w:val="00706523"/>
    <w:rsid w:val="007067DE"/>
    <w:rsid w:val="00707A48"/>
    <w:rsid w:val="0071113B"/>
    <w:rsid w:val="00713543"/>
    <w:rsid w:val="0071436C"/>
    <w:rsid w:val="007169D2"/>
    <w:rsid w:val="007171B1"/>
    <w:rsid w:val="00720E25"/>
    <w:rsid w:val="00721991"/>
    <w:rsid w:val="00724072"/>
    <w:rsid w:val="0072752B"/>
    <w:rsid w:val="00727A8C"/>
    <w:rsid w:val="00731D8D"/>
    <w:rsid w:val="0073269D"/>
    <w:rsid w:val="00733705"/>
    <w:rsid w:val="0073651E"/>
    <w:rsid w:val="007371FF"/>
    <w:rsid w:val="007401F6"/>
    <w:rsid w:val="00740FD0"/>
    <w:rsid w:val="0075106B"/>
    <w:rsid w:val="00751B23"/>
    <w:rsid w:val="007546E8"/>
    <w:rsid w:val="00754FFA"/>
    <w:rsid w:val="00765321"/>
    <w:rsid w:val="00777974"/>
    <w:rsid w:val="00780619"/>
    <w:rsid w:val="0078171C"/>
    <w:rsid w:val="0078303C"/>
    <w:rsid w:val="0078659E"/>
    <w:rsid w:val="007870CD"/>
    <w:rsid w:val="007972A7"/>
    <w:rsid w:val="007A2AE5"/>
    <w:rsid w:val="007A41FE"/>
    <w:rsid w:val="007A71E2"/>
    <w:rsid w:val="007A766D"/>
    <w:rsid w:val="007B034D"/>
    <w:rsid w:val="007B2C38"/>
    <w:rsid w:val="007B7568"/>
    <w:rsid w:val="007D0586"/>
    <w:rsid w:val="007D16D1"/>
    <w:rsid w:val="007D6109"/>
    <w:rsid w:val="007E78C9"/>
    <w:rsid w:val="007F59B1"/>
    <w:rsid w:val="007F5C92"/>
    <w:rsid w:val="007F723C"/>
    <w:rsid w:val="007F7BD9"/>
    <w:rsid w:val="0080018C"/>
    <w:rsid w:val="008042D7"/>
    <w:rsid w:val="00804749"/>
    <w:rsid w:val="008055F5"/>
    <w:rsid w:val="00810A35"/>
    <w:rsid w:val="00811578"/>
    <w:rsid w:val="00812F24"/>
    <w:rsid w:val="00813D8A"/>
    <w:rsid w:val="00815385"/>
    <w:rsid w:val="00820492"/>
    <w:rsid w:val="00833339"/>
    <w:rsid w:val="00833981"/>
    <w:rsid w:val="008364EE"/>
    <w:rsid w:val="00840E6E"/>
    <w:rsid w:val="00846F48"/>
    <w:rsid w:val="0085618D"/>
    <w:rsid w:val="00860F6A"/>
    <w:rsid w:val="008615DC"/>
    <w:rsid w:val="00866675"/>
    <w:rsid w:val="0086725D"/>
    <w:rsid w:val="00871096"/>
    <w:rsid w:val="00872E4A"/>
    <w:rsid w:val="0087382C"/>
    <w:rsid w:val="00876101"/>
    <w:rsid w:val="0087731E"/>
    <w:rsid w:val="008774BF"/>
    <w:rsid w:val="00881A68"/>
    <w:rsid w:val="00881F36"/>
    <w:rsid w:val="00890E7E"/>
    <w:rsid w:val="00896108"/>
    <w:rsid w:val="008965DD"/>
    <w:rsid w:val="008A0349"/>
    <w:rsid w:val="008A6EFD"/>
    <w:rsid w:val="008B0F4C"/>
    <w:rsid w:val="008B3BA2"/>
    <w:rsid w:val="008B5A1C"/>
    <w:rsid w:val="008C086E"/>
    <w:rsid w:val="008C4DDD"/>
    <w:rsid w:val="008D24DA"/>
    <w:rsid w:val="008D3D67"/>
    <w:rsid w:val="008D6443"/>
    <w:rsid w:val="008D6ECA"/>
    <w:rsid w:val="008E0739"/>
    <w:rsid w:val="008E1FF2"/>
    <w:rsid w:val="008E3788"/>
    <w:rsid w:val="008E3E8D"/>
    <w:rsid w:val="008E5378"/>
    <w:rsid w:val="008E62EC"/>
    <w:rsid w:val="008E63FB"/>
    <w:rsid w:val="008F673E"/>
    <w:rsid w:val="009026AB"/>
    <w:rsid w:val="00904F7B"/>
    <w:rsid w:val="00906998"/>
    <w:rsid w:val="009073F4"/>
    <w:rsid w:val="00907648"/>
    <w:rsid w:val="00907D78"/>
    <w:rsid w:val="00912AD7"/>
    <w:rsid w:val="009228C0"/>
    <w:rsid w:val="00923F80"/>
    <w:rsid w:val="00925788"/>
    <w:rsid w:val="0092762A"/>
    <w:rsid w:val="00927E7A"/>
    <w:rsid w:val="00927EC2"/>
    <w:rsid w:val="00930AFF"/>
    <w:rsid w:val="00934E96"/>
    <w:rsid w:val="00936E63"/>
    <w:rsid w:val="00943E1F"/>
    <w:rsid w:val="00947ADF"/>
    <w:rsid w:val="009538D2"/>
    <w:rsid w:val="0095427D"/>
    <w:rsid w:val="00963C26"/>
    <w:rsid w:val="00972F4A"/>
    <w:rsid w:val="009732D1"/>
    <w:rsid w:val="009813F8"/>
    <w:rsid w:val="00982C9E"/>
    <w:rsid w:val="009842F4"/>
    <w:rsid w:val="00986F41"/>
    <w:rsid w:val="009914F0"/>
    <w:rsid w:val="009930B5"/>
    <w:rsid w:val="00997893"/>
    <w:rsid w:val="00997BA4"/>
    <w:rsid w:val="009A14CC"/>
    <w:rsid w:val="009A1CD7"/>
    <w:rsid w:val="009A4D92"/>
    <w:rsid w:val="009A553B"/>
    <w:rsid w:val="009B755C"/>
    <w:rsid w:val="009C39FA"/>
    <w:rsid w:val="009C740B"/>
    <w:rsid w:val="009D25A5"/>
    <w:rsid w:val="009D59DD"/>
    <w:rsid w:val="009E3AE2"/>
    <w:rsid w:val="009F17C6"/>
    <w:rsid w:val="009F30C1"/>
    <w:rsid w:val="00A01257"/>
    <w:rsid w:val="00A154A4"/>
    <w:rsid w:val="00A220B6"/>
    <w:rsid w:val="00A2725D"/>
    <w:rsid w:val="00A27842"/>
    <w:rsid w:val="00A31235"/>
    <w:rsid w:val="00A32DA9"/>
    <w:rsid w:val="00A33D3C"/>
    <w:rsid w:val="00A3568A"/>
    <w:rsid w:val="00A43E7F"/>
    <w:rsid w:val="00A45A36"/>
    <w:rsid w:val="00A460A6"/>
    <w:rsid w:val="00A528D9"/>
    <w:rsid w:val="00A55A82"/>
    <w:rsid w:val="00A5704E"/>
    <w:rsid w:val="00A64EBF"/>
    <w:rsid w:val="00A66BA0"/>
    <w:rsid w:val="00A674FA"/>
    <w:rsid w:val="00A73CBF"/>
    <w:rsid w:val="00A823A0"/>
    <w:rsid w:val="00A8270F"/>
    <w:rsid w:val="00A83576"/>
    <w:rsid w:val="00A8571A"/>
    <w:rsid w:val="00A9318C"/>
    <w:rsid w:val="00AA02F0"/>
    <w:rsid w:val="00AA2AC4"/>
    <w:rsid w:val="00AA32F0"/>
    <w:rsid w:val="00AB14C2"/>
    <w:rsid w:val="00AB1CA5"/>
    <w:rsid w:val="00AB2008"/>
    <w:rsid w:val="00AB3562"/>
    <w:rsid w:val="00AB3C46"/>
    <w:rsid w:val="00AC0D2C"/>
    <w:rsid w:val="00AC1645"/>
    <w:rsid w:val="00AC1D5A"/>
    <w:rsid w:val="00AC756F"/>
    <w:rsid w:val="00AD1C9B"/>
    <w:rsid w:val="00AD315B"/>
    <w:rsid w:val="00AD32F1"/>
    <w:rsid w:val="00AE4F07"/>
    <w:rsid w:val="00AF1EEF"/>
    <w:rsid w:val="00AF3AA6"/>
    <w:rsid w:val="00AF7BF3"/>
    <w:rsid w:val="00B10ED3"/>
    <w:rsid w:val="00B11657"/>
    <w:rsid w:val="00B12506"/>
    <w:rsid w:val="00B149E1"/>
    <w:rsid w:val="00B15CAC"/>
    <w:rsid w:val="00B1631B"/>
    <w:rsid w:val="00B17C7D"/>
    <w:rsid w:val="00B23E18"/>
    <w:rsid w:val="00B301A6"/>
    <w:rsid w:val="00B323B4"/>
    <w:rsid w:val="00B32BE4"/>
    <w:rsid w:val="00B35EF5"/>
    <w:rsid w:val="00B40E85"/>
    <w:rsid w:val="00B47B9A"/>
    <w:rsid w:val="00B50980"/>
    <w:rsid w:val="00B5454B"/>
    <w:rsid w:val="00B5525B"/>
    <w:rsid w:val="00B55D46"/>
    <w:rsid w:val="00B565C4"/>
    <w:rsid w:val="00B60829"/>
    <w:rsid w:val="00B64597"/>
    <w:rsid w:val="00B71D5D"/>
    <w:rsid w:val="00B7648A"/>
    <w:rsid w:val="00B76684"/>
    <w:rsid w:val="00B845A9"/>
    <w:rsid w:val="00B85126"/>
    <w:rsid w:val="00B90F7E"/>
    <w:rsid w:val="00B92919"/>
    <w:rsid w:val="00BA542D"/>
    <w:rsid w:val="00BB1DCC"/>
    <w:rsid w:val="00BB6E3D"/>
    <w:rsid w:val="00BC33E0"/>
    <w:rsid w:val="00BC7E5F"/>
    <w:rsid w:val="00BD27AA"/>
    <w:rsid w:val="00BF1E3D"/>
    <w:rsid w:val="00BF4C32"/>
    <w:rsid w:val="00BF58ED"/>
    <w:rsid w:val="00BF698D"/>
    <w:rsid w:val="00C01E3C"/>
    <w:rsid w:val="00C02CFC"/>
    <w:rsid w:val="00C06945"/>
    <w:rsid w:val="00C10D5A"/>
    <w:rsid w:val="00C118EB"/>
    <w:rsid w:val="00C147BE"/>
    <w:rsid w:val="00C17C41"/>
    <w:rsid w:val="00C2107E"/>
    <w:rsid w:val="00C23D25"/>
    <w:rsid w:val="00C25D04"/>
    <w:rsid w:val="00C26197"/>
    <w:rsid w:val="00C30D7C"/>
    <w:rsid w:val="00C35F22"/>
    <w:rsid w:val="00C37560"/>
    <w:rsid w:val="00C3766A"/>
    <w:rsid w:val="00C40968"/>
    <w:rsid w:val="00C535E1"/>
    <w:rsid w:val="00C53B5B"/>
    <w:rsid w:val="00C56736"/>
    <w:rsid w:val="00C57317"/>
    <w:rsid w:val="00C5735E"/>
    <w:rsid w:val="00C645D8"/>
    <w:rsid w:val="00C67EEC"/>
    <w:rsid w:val="00C714C7"/>
    <w:rsid w:val="00C71C2F"/>
    <w:rsid w:val="00C72D53"/>
    <w:rsid w:val="00C84DA7"/>
    <w:rsid w:val="00C97C46"/>
    <w:rsid w:val="00CA1B96"/>
    <w:rsid w:val="00CA4CD7"/>
    <w:rsid w:val="00CA72A4"/>
    <w:rsid w:val="00CB15FE"/>
    <w:rsid w:val="00CB3F30"/>
    <w:rsid w:val="00CB515D"/>
    <w:rsid w:val="00CB7381"/>
    <w:rsid w:val="00CC4888"/>
    <w:rsid w:val="00CC5B19"/>
    <w:rsid w:val="00CD21A8"/>
    <w:rsid w:val="00CD5978"/>
    <w:rsid w:val="00CD604B"/>
    <w:rsid w:val="00CE02FB"/>
    <w:rsid w:val="00CE052F"/>
    <w:rsid w:val="00CE2246"/>
    <w:rsid w:val="00CE2513"/>
    <w:rsid w:val="00CE2B04"/>
    <w:rsid w:val="00CE3910"/>
    <w:rsid w:val="00CE63F0"/>
    <w:rsid w:val="00CF2A02"/>
    <w:rsid w:val="00CF2E55"/>
    <w:rsid w:val="00CF69BD"/>
    <w:rsid w:val="00CF7526"/>
    <w:rsid w:val="00D06DB2"/>
    <w:rsid w:val="00D213AA"/>
    <w:rsid w:val="00D2556E"/>
    <w:rsid w:val="00D277F5"/>
    <w:rsid w:val="00D3063C"/>
    <w:rsid w:val="00D30BC1"/>
    <w:rsid w:val="00D325B3"/>
    <w:rsid w:val="00D351F7"/>
    <w:rsid w:val="00D42EA6"/>
    <w:rsid w:val="00D43632"/>
    <w:rsid w:val="00D446F9"/>
    <w:rsid w:val="00D44991"/>
    <w:rsid w:val="00D50C6C"/>
    <w:rsid w:val="00D53727"/>
    <w:rsid w:val="00D539D5"/>
    <w:rsid w:val="00D615AD"/>
    <w:rsid w:val="00D622E3"/>
    <w:rsid w:val="00D70616"/>
    <w:rsid w:val="00D71F79"/>
    <w:rsid w:val="00D72E79"/>
    <w:rsid w:val="00D748BA"/>
    <w:rsid w:val="00D83E47"/>
    <w:rsid w:val="00D848A5"/>
    <w:rsid w:val="00D85BD4"/>
    <w:rsid w:val="00D914DA"/>
    <w:rsid w:val="00D9421E"/>
    <w:rsid w:val="00DA1153"/>
    <w:rsid w:val="00DA4CAD"/>
    <w:rsid w:val="00DA6444"/>
    <w:rsid w:val="00DA7D97"/>
    <w:rsid w:val="00DB1F01"/>
    <w:rsid w:val="00DB20D9"/>
    <w:rsid w:val="00DB252A"/>
    <w:rsid w:val="00DB27A7"/>
    <w:rsid w:val="00DB5292"/>
    <w:rsid w:val="00DB6B07"/>
    <w:rsid w:val="00DB7DB2"/>
    <w:rsid w:val="00DC1B11"/>
    <w:rsid w:val="00DC337B"/>
    <w:rsid w:val="00DC708F"/>
    <w:rsid w:val="00DC76EF"/>
    <w:rsid w:val="00DD02F8"/>
    <w:rsid w:val="00DD5B49"/>
    <w:rsid w:val="00DE1C22"/>
    <w:rsid w:val="00DE5CA9"/>
    <w:rsid w:val="00DF5E78"/>
    <w:rsid w:val="00E00099"/>
    <w:rsid w:val="00E00A0D"/>
    <w:rsid w:val="00E031FA"/>
    <w:rsid w:val="00E129E5"/>
    <w:rsid w:val="00E23053"/>
    <w:rsid w:val="00E303F3"/>
    <w:rsid w:val="00E308F7"/>
    <w:rsid w:val="00E32B60"/>
    <w:rsid w:val="00E33204"/>
    <w:rsid w:val="00E3714E"/>
    <w:rsid w:val="00E41FDD"/>
    <w:rsid w:val="00E43062"/>
    <w:rsid w:val="00E43648"/>
    <w:rsid w:val="00E4548D"/>
    <w:rsid w:val="00E45F86"/>
    <w:rsid w:val="00E52BC3"/>
    <w:rsid w:val="00E54556"/>
    <w:rsid w:val="00E57DB8"/>
    <w:rsid w:val="00E61048"/>
    <w:rsid w:val="00E8108A"/>
    <w:rsid w:val="00E83449"/>
    <w:rsid w:val="00E90CAD"/>
    <w:rsid w:val="00E97C57"/>
    <w:rsid w:val="00EA05A2"/>
    <w:rsid w:val="00EB039C"/>
    <w:rsid w:val="00EB1602"/>
    <w:rsid w:val="00EB5982"/>
    <w:rsid w:val="00EB6139"/>
    <w:rsid w:val="00EB6701"/>
    <w:rsid w:val="00EB707A"/>
    <w:rsid w:val="00EC39E0"/>
    <w:rsid w:val="00EC53A2"/>
    <w:rsid w:val="00EC6003"/>
    <w:rsid w:val="00ED40D3"/>
    <w:rsid w:val="00ED5997"/>
    <w:rsid w:val="00ED6CF7"/>
    <w:rsid w:val="00EE3C9C"/>
    <w:rsid w:val="00EE438A"/>
    <w:rsid w:val="00EE5A49"/>
    <w:rsid w:val="00EE66C2"/>
    <w:rsid w:val="00EE6A9E"/>
    <w:rsid w:val="00EF16DB"/>
    <w:rsid w:val="00EF20A8"/>
    <w:rsid w:val="00EF4899"/>
    <w:rsid w:val="00EF6F33"/>
    <w:rsid w:val="00F040A3"/>
    <w:rsid w:val="00F04A9A"/>
    <w:rsid w:val="00F05EA1"/>
    <w:rsid w:val="00F100BD"/>
    <w:rsid w:val="00F175E0"/>
    <w:rsid w:val="00F2249B"/>
    <w:rsid w:val="00F2280B"/>
    <w:rsid w:val="00F23A5E"/>
    <w:rsid w:val="00F30BC7"/>
    <w:rsid w:val="00F4723F"/>
    <w:rsid w:val="00F47E58"/>
    <w:rsid w:val="00F5123E"/>
    <w:rsid w:val="00F5497D"/>
    <w:rsid w:val="00F55E44"/>
    <w:rsid w:val="00F60F6B"/>
    <w:rsid w:val="00F61A0F"/>
    <w:rsid w:val="00F61A4A"/>
    <w:rsid w:val="00F7191C"/>
    <w:rsid w:val="00F74822"/>
    <w:rsid w:val="00F823D5"/>
    <w:rsid w:val="00F86360"/>
    <w:rsid w:val="00F87925"/>
    <w:rsid w:val="00F90279"/>
    <w:rsid w:val="00FA25BA"/>
    <w:rsid w:val="00FA7E20"/>
    <w:rsid w:val="00FB0B4D"/>
    <w:rsid w:val="00FC68A3"/>
    <w:rsid w:val="00FC7939"/>
    <w:rsid w:val="00FD3459"/>
    <w:rsid w:val="00FD3B7C"/>
    <w:rsid w:val="00FD5539"/>
    <w:rsid w:val="00FE31A4"/>
    <w:rsid w:val="00FE42DF"/>
    <w:rsid w:val="00FE5E79"/>
    <w:rsid w:val="00FF087B"/>
    <w:rsid w:val="00FF5A7B"/>
    <w:rsid w:val="00FF5C52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CA80EB3B-9D45-4BD2-B84F-76852F4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C2"/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533E5E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3E5E"/>
    <w:rPr>
      <w:sz w:val="20"/>
      <w:szCs w:val="20"/>
    </w:rPr>
  </w:style>
  <w:style w:type="paragraph" w:customStyle="1" w:styleId="ConsPlusNonformat">
    <w:name w:val="ConsPlusNonformat"/>
    <w:rsid w:val="00533E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">
    <w:name w:val="_29f8f"/>
    <w:rsid w:val="00533E5E"/>
  </w:style>
  <w:style w:type="character" w:customStyle="1" w:styleId="cf01">
    <w:name w:val="cf01"/>
    <w:rsid w:val="00533E5E"/>
    <w:rPr>
      <w:rFonts w:ascii="Segoe UI" w:hAnsi="Segoe UI" w:cs="Segoe UI" w:hint="default"/>
      <w:sz w:val="18"/>
      <w:szCs w:val="18"/>
    </w:rPr>
  </w:style>
  <w:style w:type="table" w:styleId="af3">
    <w:name w:val="Table Grid"/>
    <w:basedOn w:val="a1"/>
    <w:uiPriority w:val="39"/>
    <w:rsid w:val="00533E5E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иперссылка2"/>
    <w:rsid w:val="00705B14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styleId="af4">
    <w:name w:val="Strong"/>
    <w:uiPriority w:val="22"/>
    <w:qFormat/>
    <w:rsid w:val="00B90F7E"/>
    <w:rPr>
      <w:b/>
      <w:bCs/>
    </w:rPr>
  </w:style>
  <w:style w:type="paragraph" w:styleId="af5">
    <w:name w:val="Normal (Web)"/>
    <w:basedOn w:val="a"/>
    <w:uiPriority w:val="99"/>
    <w:unhideWhenUsed/>
    <w:rsid w:val="00DE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4B91-6C38-4123-9483-8B0F0DCC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Юсупова Регина Ильшатовна</cp:lastModifiedBy>
  <cp:revision>10</cp:revision>
  <cp:lastPrinted>2025-12-24T14:09:00Z</cp:lastPrinted>
  <dcterms:created xsi:type="dcterms:W3CDTF">2026-02-06T10:31:00Z</dcterms:created>
  <dcterms:modified xsi:type="dcterms:W3CDTF">2026-02-06T12:08:00Z</dcterms:modified>
</cp:coreProperties>
</file>