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sz w:val="24"/>
          <w:szCs w:val="28"/>
        </w:rPr>
      </w:pPr>
      <w:r>
        <w:rPr>
          <w:rFonts w:eastAsia="Times New Roman" w:cs="Times New Roman" w:ascii="Times New Roman" w:hAnsi="Times New Roman"/>
          <w:i/>
          <w:sz w:val="24"/>
          <w:szCs w:val="28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i/>
          <w:i/>
          <w:sz w:val="24"/>
          <w:szCs w:val="28"/>
        </w:rPr>
      </w:pPr>
      <w:r>
        <w:rPr>
          <w:rFonts w:eastAsia="Times New Roman" w:cs="Times New Roman" w:ascii="Times New Roman" w:hAnsi="Times New Roman"/>
          <w:i/>
          <w:sz w:val="24"/>
          <w:szCs w:val="28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566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40" w:before="0" w:after="0"/>
        <w:ind w:right="5669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О внесении изменения в Постановление Кабинета Министров Республики Татарстан от 09.07.2024 № 538 «О координации международных и внешнеэкономических связей органов местного самоуправления муниципальных образований Республики Татарстан»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709" w:leader="none"/>
          <w:tab w:val="left" w:pos="993" w:leader="none"/>
          <w:tab w:val="left" w:pos="1276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Кабинета Министров Республики Татарстан от 09.07.2024 № 538 «О координации международных и внешнеэкономических связей органов местного самоуправления муниципальных образований Республики Татарстан» изменение, заменив в преамбуле слова «В соответствии со статьями 69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и 69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Федерации»»</w:t>
      </w:r>
      <w:bookmarkStart w:id="0" w:name="_GoBack"/>
      <w:bookmarkEnd w:id="0"/>
      <w:r>
        <w:rPr>
          <w:sz w:val="28"/>
          <w:szCs w:val="28"/>
        </w:rPr>
        <w:t xml:space="preserve"> словами «В соответствии со статьями 81 и 83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                  А.В.Песошин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510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89547406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76ecd"/>
    <w:pPr>
      <w:widowControl/>
      <w:suppressAutoHyphens w:val="false"/>
      <w:bidi w:val="0"/>
      <w:spacing w:lineRule="auto" w:line="259" w:before="0" w:after="16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62769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Style15">
    <w:name w:val="Символ сноски"/>
    <w:uiPriority w:val="99"/>
    <w:semiHidden/>
    <w:unhideWhenUsed/>
    <w:qFormat/>
    <w:rsid w:val="007333c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f92891"/>
    <w:rPr>
      <w:rFonts w:eastAsia="" w:eastAsiaTheme="minorEastAsia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f92891"/>
    <w:rPr>
      <w:rFonts w:eastAsia="" w:eastAsiaTheme="minorEastAsia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e62769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627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33c5"/>
    <w:pPr>
      <w:spacing w:lineRule="auto" w:line="240" w:before="0" w:after="0"/>
      <w:ind w:left="720"/>
    </w:pPr>
    <w:rPr>
      <w:rFonts w:ascii="Times New Roman" w:hAnsi="Times New Roman" w:eastAsia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f9289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f9289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s-markdown-paragraph" w:customStyle="1">
    <w:name w:val="ds-markdown-paragraph"/>
    <w:basedOn w:val="Normal"/>
    <w:qFormat/>
    <w:rsid w:val="008a648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e62769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Сетка таблицы7"/>
    <w:basedOn w:val="a1"/>
    <w:uiPriority w:val="59"/>
    <w:rsid w:val="00e62769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Сетка таблицы8"/>
    <w:basedOn w:val="a1"/>
    <w:uiPriority w:val="59"/>
    <w:rsid w:val="00e62769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3">
    <w:name w:val="Table Grid"/>
    <w:basedOn w:val="a1"/>
    <w:uiPriority w:val="59"/>
    <w:rsid w:val="00e627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D8099CD7-C064-42A0-A077-E39052D9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Application>LibreOffice/25.2.3.2$Linux_X86_64 LibreOffice_project/520$Build-2</Application>
  <AppVersion>15.0000</AppVersion>
  <Pages>1</Pages>
  <Words>119</Words>
  <Characters>842</Characters>
  <CharactersWithSpaces>1047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2022-11-29T07:04:00Z</dcterms:created>
  <dc:creator>Фасхутдинова</dc:creator>
  <dc:description/>
  <dc:language>ru-RU</dc:language>
  <cp:lastModifiedBy/>
  <cp:lastPrinted>2022-12-02T12:21:00Z</cp:lastPrinted>
  <dcterms:modified xsi:type="dcterms:W3CDTF">2026-01-13T13:51:01Z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