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124" w:rsidRDefault="00637D9C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Проект </w:t>
      </w:r>
    </w:p>
    <w:p w:rsidR="00ED1124" w:rsidRDefault="00637D9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Указ </w:t>
      </w:r>
    </w:p>
    <w:p w:rsidR="00ED1124" w:rsidRDefault="00637D9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Раиса Республики Татарстан</w:t>
      </w:r>
    </w:p>
    <w:p w:rsidR="00ED1124" w:rsidRDefault="00ED1124">
      <w:pPr>
        <w:jc w:val="both"/>
        <w:rPr>
          <w:rFonts w:ascii="Times New Roman" w:hAnsi="Times New Roman" w:cs="Times New Roman"/>
          <w:sz w:val="28"/>
        </w:rPr>
      </w:pPr>
    </w:p>
    <w:p w:rsidR="00ED1124" w:rsidRDefault="00637D9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 учреждении Республиканской премии в области науки</w:t>
      </w:r>
      <w:r>
        <w:rPr>
          <w:rFonts w:ascii="Times New Roman" w:hAnsi="Times New Roman" w:cs="Times New Roman"/>
          <w:b/>
          <w:sz w:val="28"/>
        </w:rPr>
        <w:br/>
        <w:t xml:space="preserve">«Научный прорыв. Фэнни </w:t>
      </w:r>
      <w:proofErr w:type="spellStart"/>
      <w:r>
        <w:rPr>
          <w:rFonts w:ascii="Times New Roman" w:hAnsi="Times New Roman" w:cs="Times New Roman"/>
          <w:b/>
          <w:sz w:val="28"/>
        </w:rPr>
        <w:t>алга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китеш</w:t>
      </w:r>
      <w:proofErr w:type="spellEnd"/>
      <w:r>
        <w:rPr>
          <w:rFonts w:ascii="Times New Roman" w:hAnsi="Times New Roman" w:cs="Times New Roman"/>
          <w:b/>
          <w:sz w:val="28"/>
        </w:rPr>
        <w:t>»</w:t>
      </w:r>
    </w:p>
    <w:p w:rsidR="00ED1124" w:rsidRDefault="00ED1124">
      <w:pPr>
        <w:jc w:val="center"/>
        <w:rPr>
          <w:rFonts w:ascii="Times New Roman" w:hAnsi="Times New Roman" w:cs="Times New Roman"/>
          <w:sz w:val="28"/>
        </w:rPr>
      </w:pPr>
    </w:p>
    <w:p w:rsidR="00ED1124" w:rsidRDefault="00637D9C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целях формирования имиджа науки и учёных Республики Татарстан как символа успеха современной России, </w:t>
      </w:r>
      <w:r>
        <w:rPr>
          <w:rFonts w:ascii="Times New Roman" w:hAnsi="Times New Roman" w:cs="Times New Roman"/>
          <w:sz w:val="28"/>
        </w:rPr>
        <w:t>стимулирования научного сообщества Республики Татарстан к повышению эффективности научно-исследовательских работ, создания условий для вовлечения молодого поколения в сферу научных исследований постановляю:</w:t>
      </w:r>
    </w:p>
    <w:p w:rsidR="00ED1124" w:rsidRDefault="00637D9C">
      <w:pPr>
        <w:ind w:firstLine="709"/>
        <w:jc w:val="both"/>
      </w:pPr>
      <w:r>
        <w:rPr>
          <w:rStyle w:val="11pt"/>
          <w:rFonts w:eastAsiaTheme="minorEastAsia"/>
          <w:sz w:val="28"/>
          <w:szCs w:val="28"/>
        </w:rPr>
        <w:t>1. Учредить Республиканскую премию в области наук</w:t>
      </w:r>
      <w:r>
        <w:rPr>
          <w:rStyle w:val="11pt"/>
          <w:rFonts w:eastAsiaTheme="minorEastAsia"/>
          <w:sz w:val="28"/>
          <w:szCs w:val="28"/>
        </w:rPr>
        <w:t xml:space="preserve">и «Научный прорыв. Фэнни </w:t>
      </w:r>
      <w:proofErr w:type="spellStart"/>
      <w:r>
        <w:rPr>
          <w:rStyle w:val="11pt"/>
          <w:rFonts w:eastAsiaTheme="minorEastAsia"/>
          <w:sz w:val="28"/>
          <w:szCs w:val="28"/>
        </w:rPr>
        <w:t>алга</w:t>
      </w:r>
      <w:proofErr w:type="spellEnd"/>
      <w:r>
        <w:rPr>
          <w:rStyle w:val="11pt"/>
          <w:rFonts w:eastAsiaTheme="minorEastAsia"/>
          <w:sz w:val="28"/>
          <w:szCs w:val="28"/>
        </w:rPr>
        <w:t xml:space="preserve"> </w:t>
      </w:r>
      <w:proofErr w:type="spellStart"/>
      <w:r>
        <w:rPr>
          <w:rStyle w:val="11pt"/>
          <w:rFonts w:eastAsiaTheme="minorEastAsia"/>
          <w:sz w:val="28"/>
          <w:szCs w:val="28"/>
        </w:rPr>
        <w:t>китеш</w:t>
      </w:r>
      <w:proofErr w:type="spellEnd"/>
      <w:r>
        <w:rPr>
          <w:rStyle w:val="11pt"/>
          <w:rFonts w:eastAsiaTheme="minorEastAsia"/>
          <w:sz w:val="28"/>
          <w:szCs w:val="28"/>
        </w:rPr>
        <w:t>», присуждаемую ежегодно, начиная с 2027 года.</w:t>
      </w:r>
    </w:p>
    <w:p w:rsidR="00ED1124" w:rsidRDefault="00637D9C">
      <w:pPr>
        <w:ind w:firstLine="709"/>
        <w:jc w:val="both"/>
      </w:pPr>
      <w:r>
        <w:rPr>
          <w:rStyle w:val="11pt"/>
          <w:rFonts w:eastAsiaTheme="minorEastAsia"/>
          <w:sz w:val="28"/>
          <w:szCs w:val="28"/>
        </w:rPr>
        <w:t xml:space="preserve">2. </w:t>
      </w:r>
      <w:bookmarkStart w:id="0" w:name="sub_3"/>
      <w:r>
        <w:rPr>
          <w:rStyle w:val="11pt"/>
          <w:rFonts w:eastAsiaTheme="minorEastAsia"/>
          <w:sz w:val="28"/>
          <w:szCs w:val="28"/>
        </w:rPr>
        <w:t xml:space="preserve">Кабинету Министров Республики Татарстан разработать и утвердить положения о Республиканской премии в области науки «Научный прорыв. Фэнни </w:t>
      </w:r>
      <w:proofErr w:type="spellStart"/>
      <w:r>
        <w:rPr>
          <w:rStyle w:val="11pt"/>
          <w:rFonts w:eastAsiaTheme="minorEastAsia"/>
          <w:sz w:val="28"/>
          <w:szCs w:val="28"/>
        </w:rPr>
        <w:t>алга</w:t>
      </w:r>
      <w:proofErr w:type="spellEnd"/>
      <w:r>
        <w:rPr>
          <w:rStyle w:val="11pt"/>
          <w:rFonts w:eastAsiaTheme="minorEastAsia"/>
          <w:sz w:val="28"/>
          <w:szCs w:val="28"/>
        </w:rPr>
        <w:t xml:space="preserve"> </w:t>
      </w:r>
      <w:proofErr w:type="spellStart"/>
      <w:r>
        <w:rPr>
          <w:rStyle w:val="11pt"/>
          <w:rFonts w:eastAsiaTheme="minorEastAsia"/>
          <w:sz w:val="28"/>
          <w:szCs w:val="28"/>
        </w:rPr>
        <w:t>китеш</w:t>
      </w:r>
      <w:proofErr w:type="spellEnd"/>
      <w:r>
        <w:rPr>
          <w:rStyle w:val="11pt"/>
          <w:rFonts w:eastAsiaTheme="minorEastAsia"/>
          <w:sz w:val="28"/>
          <w:szCs w:val="28"/>
        </w:rPr>
        <w:t xml:space="preserve">» и об Организационном </w:t>
      </w:r>
      <w:r>
        <w:rPr>
          <w:rStyle w:val="11pt"/>
          <w:rFonts w:eastAsiaTheme="minorEastAsia"/>
          <w:sz w:val="28"/>
          <w:szCs w:val="28"/>
        </w:rPr>
        <w:t xml:space="preserve">комитете по присуждению Республиканской премии в области науки «Научный прорыв. Фэнни </w:t>
      </w:r>
      <w:proofErr w:type="spellStart"/>
      <w:r>
        <w:rPr>
          <w:rStyle w:val="11pt"/>
          <w:rFonts w:eastAsiaTheme="minorEastAsia"/>
          <w:sz w:val="28"/>
          <w:szCs w:val="28"/>
        </w:rPr>
        <w:t>алга</w:t>
      </w:r>
      <w:proofErr w:type="spellEnd"/>
      <w:r>
        <w:rPr>
          <w:rStyle w:val="11pt"/>
          <w:rFonts w:eastAsiaTheme="minorEastAsia"/>
          <w:sz w:val="28"/>
          <w:szCs w:val="28"/>
        </w:rPr>
        <w:t xml:space="preserve"> </w:t>
      </w:r>
      <w:proofErr w:type="spellStart"/>
      <w:r>
        <w:rPr>
          <w:rStyle w:val="11pt"/>
          <w:rFonts w:eastAsiaTheme="minorEastAsia"/>
          <w:sz w:val="28"/>
          <w:szCs w:val="28"/>
        </w:rPr>
        <w:t>китеш</w:t>
      </w:r>
      <w:proofErr w:type="spellEnd"/>
      <w:r>
        <w:rPr>
          <w:rStyle w:val="11pt"/>
          <w:rFonts w:eastAsiaTheme="minorEastAsia"/>
          <w:sz w:val="28"/>
          <w:szCs w:val="28"/>
        </w:rPr>
        <w:t>», а также принять иные меры, обеспечивающие реализацию настоящего Указа.</w:t>
      </w:r>
      <w:bookmarkEnd w:id="0"/>
    </w:p>
    <w:p w:rsidR="00ED1124" w:rsidRDefault="00637D9C">
      <w:pPr>
        <w:ind w:firstLine="709"/>
        <w:jc w:val="both"/>
      </w:pPr>
      <w:r>
        <w:rPr>
          <w:rStyle w:val="11pt"/>
          <w:rFonts w:eastAsiaTheme="minorEastAsia"/>
          <w:sz w:val="28"/>
          <w:szCs w:val="28"/>
        </w:rPr>
        <w:t>3</w:t>
      </w:r>
      <w:bookmarkStart w:id="1" w:name="sub_4"/>
      <w:r>
        <w:rPr>
          <w:rStyle w:val="11pt"/>
          <w:rFonts w:eastAsiaTheme="minorEastAsia"/>
          <w:sz w:val="28"/>
          <w:szCs w:val="28"/>
        </w:rPr>
        <w:t>. Внести в перечень премий за выдающиеся достижения в области науки и техники, образо</w:t>
      </w:r>
      <w:r>
        <w:rPr>
          <w:rStyle w:val="11pt"/>
          <w:rFonts w:eastAsiaTheme="minorEastAsia"/>
          <w:sz w:val="28"/>
          <w:szCs w:val="28"/>
        </w:rPr>
        <w:t>вания, культуры, литературы и искусства, средств массовой информации, суммы которых, получаемые налогоплательщиками, не подлежат налогообложению, утвержденный Указом Президента Республики Татарстан от 3 декабря 2007 года № УП-651 «Об утверждении перечня пр</w:t>
      </w:r>
      <w:r>
        <w:rPr>
          <w:rStyle w:val="11pt"/>
          <w:rFonts w:eastAsiaTheme="minorEastAsia"/>
          <w:sz w:val="28"/>
          <w:szCs w:val="28"/>
        </w:rPr>
        <w:t>емий за выдающиеся достижения в области науки и техники, образования, культуры, литературы и искусства, средств массовой информации, суммы которых, получаемые налогоплательщиками, не подлежат налогообложению» (с изменениями, внесенными указами Президента Р</w:t>
      </w:r>
      <w:r>
        <w:rPr>
          <w:rStyle w:val="11pt"/>
          <w:rFonts w:eastAsiaTheme="minorEastAsia"/>
          <w:sz w:val="28"/>
          <w:szCs w:val="28"/>
        </w:rPr>
        <w:t xml:space="preserve">еспублики Татарстан от 22 сентября 2014 года № УП-913, от 1 ноября 2014 года № УП-1014, от 7 ноября 2014 года № УП-1019, от 14 марта 2016 года № УП-240, от 26 декабря 2017 года № УП-1169 и от 25 июля 2020 года № УП-453), изменение, дополнив его пунктом 11 </w:t>
      </w:r>
      <w:r>
        <w:rPr>
          <w:rStyle w:val="11pt"/>
          <w:rFonts w:eastAsiaTheme="minorEastAsia"/>
          <w:sz w:val="28"/>
          <w:szCs w:val="28"/>
        </w:rPr>
        <w:t>следующего содержания:</w:t>
      </w:r>
      <w:bookmarkEnd w:id="1"/>
    </w:p>
    <w:p w:rsidR="00ED1124" w:rsidRDefault="00637D9C">
      <w:pPr>
        <w:ind w:firstLine="709"/>
        <w:jc w:val="both"/>
      </w:pPr>
      <w:r>
        <w:rPr>
          <w:rStyle w:val="11pt"/>
          <w:rFonts w:eastAsiaTheme="minorEastAsia"/>
          <w:sz w:val="28"/>
          <w:szCs w:val="28"/>
        </w:rPr>
        <w:t xml:space="preserve">«11. Республиканская премия в области науки «Научный прорыв. Фэнни </w:t>
      </w:r>
      <w:proofErr w:type="spellStart"/>
      <w:r>
        <w:rPr>
          <w:rStyle w:val="11pt"/>
          <w:rFonts w:eastAsiaTheme="minorEastAsia"/>
          <w:sz w:val="28"/>
          <w:szCs w:val="28"/>
        </w:rPr>
        <w:t>алга</w:t>
      </w:r>
      <w:proofErr w:type="spellEnd"/>
      <w:r>
        <w:rPr>
          <w:rStyle w:val="11pt"/>
          <w:rFonts w:eastAsiaTheme="minorEastAsia"/>
          <w:sz w:val="28"/>
          <w:szCs w:val="28"/>
        </w:rPr>
        <w:t xml:space="preserve"> </w:t>
      </w:r>
      <w:proofErr w:type="spellStart"/>
      <w:r>
        <w:rPr>
          <w:rStyle w:val="11pt"/>
          <w:rFonts w:eastAsiaTheme="minorEastAsia"/>
          <w:sz w:val="28"/>
          <w:szCs w:val="28"/>
        </w:rPr>
        <w:t>китеш</w:t>
      </w:r>
      <w:proofErr w:type="spellEnd"/>
      <w:r>
        <w:rPr>
          <w:rStyle w:val="11pt"/>
          <w:rFonts w:eastAsiaTheme="minorEastAsia"/>
          <w:sz w:val="28"/>
          <w:szCs w:val="28"/>
        </w:rPr>
        <w:t>»».</w:t>
      </w:r>
    </w:p>
    <w:p w:rsidR="00ED1124" w:rsidRDefault="00637D9C">
      <w:pPr>
        <w:ind w:firstLine="709"/>
        <w:jc w:val="both"/>
      </w:pPr>
      <w:r>
        <w:rPr>
          <w:rStyle w:val="11pt"/>
          <w:rFonts w:eastAsiaTheme="minorEastAsia"/>
          <w:sz w:val="28"/>
          <w:szCs w:val="28"/>
        </w:rPr>
        <w:t>4. Настоящий Указ вступает в силу со дня его подписания.</w:t>
      </w:r>
    </w:p>
    <w:p w:rsidR="00ED1124" w:rsidRDefault="00ED1124">
      <w:pPr>
        <w:jc w:val="both"/>
        <w:rPr>
          <w:rFonts w:ascii="Times New Roman" w:hAnsi="Times New Roman" w:cs="Times New Roman"/>
          <w:sz w:val="28"/>
        </w:rPr>
      </w:pPr>
    </w:p>
    <w:p w:rsidR="00ED1124" w:rsidRDefault="00ED1124">
      <w:pPr>
        <w:jc w:val="both"/>
        <w:rPr>
          <w:rFonts w:ascii="Times New Roman" w:hAnsi="Times New Roman" w:cs="Times New Roman"/>
          <w:sz w:val="28"/>
        </w:rPr>
      </w:pPr>
    </w:p>
    <w:p w:rsidR="00ED1124" w:rsidRDefault="00637D9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Раис Республики Татарстан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Р.Н. </w:t>
      </w:r>
      <w:proofErr w:type="spellStart"/>
      <w:r>
        <w:rPr>
          <w:rFonts w:ascii="Times New Roman" w:hAnsi="Times New Roman" w:cs="Times New Roman"/>
          <w:sz w:val="28"/>
        </w:rPr>
        <w:t>Минниханов</w:t>
      </w:r>
      <w:proofErr w:type="spellEnd"/>
    </w:p>
    <w:p w:rsidR="00ED1124" w:rsidRDefault="00ED1124">
      <w:pPr>
        <w:jc w:val="both"/>
        <w:rPr>
          <w:rFonts w:ascii="Times New Roman" w:hAnsi="Times New Roman" w:cs="Times New Roman"/>
          <w:sz w:val="28"/>
        </w:rPr>
      </w:pPr>
    </w:p>
    <w:p w:rsidR="00ED1124" w:rsidRDefault="00637D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Казань, Кремль</w:t>
      </w:r>
    </w:p>
    <w:p w:rsidR="00ED1124" w:rsidRDefault="00637D9C">
      <w:pPr>
        <w:widowControl/>
        <w:spacing w:after="200" w:line="276" w:lineRule="auto"/>
        <w:rPr>
          <w:rFonts w:ascii="Times New Roman" w:hAnsi="Times New Roman" w:cs="Times New Roman"/>
          <w:sz w:val="28"/>
        </w:rPr>
      </w:pPr>
      <w:r>
        <w:br w:type="page"/>
      </w:r>
    </w:p>
    <w:p w:rsidR="00ED1124" w:rsidRDefault="00ED1124">
      <w:pPr>
        <w:jc w:val="center"/>
        <w:rPr>
          <w:rFonts w:ascii="Times New Roman" w:hAnsi="Times New Roman" w:cs="Times New Roman"/>
          <w:b/>
          <w:sz w:val="16"/>
          <w:szCs w:val="16"/>
          <w:lang w:val="tt-RU"/>
        </w:rPr>
      </w:pPr>
    </w:p>
    <w:p w:rsidR="00ED1124" w:rsidRPr="00637D9C" w:rsidRDefault="00637D9C" w:rsidP="00637D9C">
      <w:pPr>
        <w:jc w:val="center"/>
        <w:rPr>
          <w:rStyle w:val="anegp0gi0b9av8jahpyh"/>
          <w:rFonts w:ascii="Times New Roman" w:hAnsi="Times New Roman" w:cs="Times New Roman"/>
          <w:b/>
          <w:sz w:val="28"/>
          <w:szCs w:val="28"/>
          <w:lang w:val="tt-RU"/>
        </w:rPr>
      </w:pPr>
      <w:r w:rsidRPr="00637D9C">
        <w:rPr>
          <w:rStyle w:val="anegp0gi0b9av8jahpyh"/>
          <w:rFonts w:ascii="Times New Roman" w:hAnsi="Times New Roman" w:cs="Times New Roman"/>
          <w:b/>
          <w:sz w:val="28"/>
          <w:szCs w:val="28"/>
          <w:lang w:val="tt-RU"/>
        </w:rPr>
        <w:t>Татарстан</w:t>
      </w:r>
      <w:r w:rsidRPr="00637D9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637D9C">
        <w:rPr>
          <w:rStyle w:val="anegp0gi0b9av8jahpyh"/>
          <w:rFonts w:ascii="Times New Roman" w:hAnsi="Times New Roman" w:cs="Times New Roman"/>
          <w:b/>
          <w:sz w:val="28"/>
          <w:szCs w:val="28"/>
          <w:lang w:val="tt-RU"/>
        </w:rPr>
        <w:t xml:space="preserve">Республикасы </w:t>
      </w:r>
      <w:r w:rsidRPr="00637D9C">
        <w:rPr>
          <w:rStyle w:val="anegp0gi0b9av8jahpyh"/>
          <w:rFonts w:ascii="Times New Roman" w:hAnsi="Times New Roman" w:cs="Times New Roman"/>
          <w:b/>
          <w:sz w:val="28"/>
          <w:szCs w:val="28"/>
          <w:lang w:val="tt-RU"/>
        </w:rPr>
        <w:t>Рәисе</w:t>
      </w:r>
    </w:p>
    <w:p w:rsidR="00ED1124" w:rsidRPr="00637D9C" w:rsidRDefault="00637D9C" w:rsidP="00637D9C">
      <w:pPr>
        <w:jc w:val="center"/>
        <w:rPr>
          <w:rStyle w:val="anegp0gi0b9av8jahpyh"/>
          <w:rFonts w:ascii="Times New Roman" w:hAnsi="Times New Roman" w:cs="Times New Roman"/>
          <w:b/>
          <w:sz w:val="28"/>
          <w:szCs w:val="28"/>
          <w:lang w:val="tt-RU"/>
        </w:rPr>
      </w:pPr>
      <w:r w:rsidRPr="00637D9C">
        <w:rPr>
          <w:rStyle w:val="anegp0gi0b9av8jahpyh"/>
          <w:rFonts w:ascii="Times New Roman" w:hAnsi="Times New Roman" w:cs="Times New Roman"/>
          <w:b/>
          <w:sz w:val="28"/>
          <w:szCs w:val="28"/>
          <w:lang w:val="tt-RU"/>
        </w:rPr>
        <w:t>Указы</w:t>
      </w:r>
    </w:p>
    <w:p w:rsidR="00ED1124" w:rsidRPr="00637D9C" w:rsidRDefault="00ED1124" w:rsidP="00637D9C">
      <w:pPr>
        <w:jc w:val="center"/>
        <w:rPr>
          <w:rStyle w:val="anegp0gi0b9av8jahpyh"/>
          <w:rFonts w:ascii="Times New Roman" w:hAnsi="Times New Roman" w:cs="Times New Roman"/>
          <w:b/>
          <w:sz w:val="28"/>
          <w:szCs w:val="28"/>
          <w:lang w:val="tt-RU"/>
        </w:rPr>
      </w:pPr>
    </w:p>
    <w:p w:rsidR="00ED1124" w:rsidRPr="00637D9C" w:rsidRDefault="00637D9C" w:rsidP="00637D9C">
      <w:pPr>
        <w:jc w:val="center"/>
        <w:rPr>
          <w:rStyle w:val="anegp0gi0b9av8jahpyh"/>
          <w:rFonts w:ascii="Times New Roman" w:hAnsi="Times New Roman" w:cs="Times New Roman"/>
          <w:b/>
          <w:sz w:val="28"/>
          <w:szCs w:val="28"/>
          <w:lang w:val="tt-RU"/>
        </w:rPr>
      </w:pPr>
      <w:r w:rsidRPr="00637D9C">
        <w:rPr>
          <w:rStyle w:val="anegp0gi0b9av8jahpyh"/>
          <w:rFonts w:ascii="Times New Roman" w:hAnsi="Times New Roman" w:cs="Times New Roman"/>
          <w:b/>
          <w:sz w:val="28"/>
          <w:szCs w:val="28"/>
          <w:lang w:val="tt-RU"/>
        </w:rPr>
        <w:t>«Фән өлкәсендә «Фәнни алга китеш. Научный прорыв» Республика премиясен гамәлгә кую турында»</w:t>
      </w:r>
    </w:p>
    <w:p w:rsidR="00ED1124" w:rsidRPr="00637D9C" w:rsidRDefault="00ED1124" w:rsidP="00637D9C">
      <w:pPr>
        <w:jc w:val="both"/>
        <w:rPr>
          <w:rStyle w:val="anegp0gi0b9av8jahpyh"/>
          <w:rFonts w:ascii="Times New Roman" w:hAnsi="Times New Roman" w:cs="Times New Roman"/>
          <w:sz w:val="28"/>
          <w:szCs w:val="28"/>
          <w:lang w:val="tt-RU"/>
        </w:rPr>
      </w:pPr>
      <w:bookmarkStart w:id="2" w:name="_GoBack"/>
      <w:bookmarkEnd w:id="2"/>
    </w:p>
    <w:p w:rsidR="00ED1124" w:rsidRPr="00637D9C" w:rsidRDefault="00637D9C" w:rsidP="00637D9C">
      <w:pPr>
        <w:ind w:firstLine="709"/>
        <w:jc w:val="both"/>
        <w:rPr>
          <w:sz w:val="28"/>
          <w:szCs w:val="28"/>
          <w:lang w:val="tt-RU"/>
        </w:rPr>
      </w:pPr>
      <w:r w:rsidRPr="00637D9C">
        <w:rPr>
          <w:rStyle w:val="anegp0gi0b9av8jahpyh"/>
          <w:rFonts w:ascii="Times New Roman" w:hAnsi="Times New Roman" w:cs="Times New Roman"/>
          <w:sz w:val="28"/>
          <w:szCs w:val="28"/>
          <w:lang w:val="tt-RU"/>
        </w:rPr>
        <w:t>Республика Татарстан фән һәм галимнәрнең</w:t>
      </w:r>
      <w:r w:rsidRPr="00637D9C">
        <w:rPr>
          <w:rStyle w:val="anegp0gi0b9av8jahpyh"/>
          <w:rFonts w:ascii="Times New Roman" w:hAnsi="Times New Roman" w:cs="Times New Roman"/>
          <w:sz w:val="28"/>
          <w:szCs w:val="28"/>
          <w:lang w:val="tt-RU"/>
        </w:rPr>
        <w:t xml:space="preserve"> хәзерге Россиянең уңыш символы буларак имиджын формалаштыру, Татарстан Республикасы фәнни җәмгыятен фәнни-тикшеренү эшләренең нәтиҗәлелеген арттыруга стимуллаштыру, яшь буынны фәнни тикшеренүләр өлкәсенә җәлеп итү өчен шартлар тудыру максатында карар бирә</w:t>
      </w:r>
      <w:r w:rsidRPr="00637D9C">
        <w:rPr>
          <w:rStyle w:val="anegp0gi0b9av8jahpyh"/>
          <w:rFonts w:ascii="Times New Roman" w:hAnsi="Times New Roman" w:cs="Times New Roman"/>
          <w:sz w:val="28"/>
          <w:szCs w:val="28"/>
          <w:lang w:val="tt-RU"/>
        </w:rPr>
        <w:t>м:</w:t>
      </w:r>
    </w:p>
    <w:p w:rsidR="00ED1124" w:rsidRPr="00637D9C" w:rsidRDefault="00637D9C" w:rsidP="00637D9C">
      <w:pPr>
        <w:ind w:firstLine="709"/>
        <w:jc w:val="both"/>
        <w:rPr>
          <w:sz w:val="28"/>
          <w:szCs w:val="28"/>
        </w:rPr>
      </w:pPr>
      <w:r w:rsidRPr="00637D9C">
        <w:rPr>
          <w:rStyle w:val="anegp0gi0b9av8jahpyh"/>
          <w:rFonts w:ascii="Times New Roman" w:hAnsi="Times New Roman" w:cs="Times New Roman"/>
          <w:sz w:val="28"/>
          <w:szCs w:val="28"/>
          <w:lang w:val="tt-RU"/>
        </w:rPr>
        <w:t>1. 2027 елдан башлап, һәр ел саен бирелә торган «Фәнни алга китеш. Научный прорыв» фән өлкәсендә Республика премиясен гамәлгә кую.</w:t>
      </w:r>
    </w:p>
    <w:p w:rsidR="00ED1124" w:rsidRPr="00637D9C" w:rsidRDefault="00637D9C" w:rsidP="00637D9C">
      <w:pPr>
        <w:ind w:firstLine="709"/>
        <w:jc w:val="both"/>
        <w:rPr>
          <w:sz w:val="28"/>
          <w:szCs w:val="28"/>
          <w:lang w:val="tt-RU"/>
        </w:rPr>
      </w:pPr>
      <w:r w:rsidRPr="00637D9C">
        <w:rPr>
          <w:rStyle w:val="anegp0gi0b9av8jahpyh"/>
          <w:rFonts w:ascii="Times New Roman" w:hAnsi="Times New Roman" w:cs="Times New Roman"/>
          <w:sz w:val="28"/>
          <w:szCs w:val="28"/>
          <w:lang w:val="tt-RU"/>
        </w:rPr>
        <w:t>2. Татарстан Республикасы Министрлар Кабинетына «Фәнни алга китеш. Научный прорыв» фән өлкәсендә Республика премиясе турын</w:t>
      </w:r>
      <w:r w:rsidRPr="00637D9C">
        <w:rPr>
          <w:rStyle w:val="anegp0gi0b9av8jahpyh"/>
          <w:rFonts w:ascii="Times New Roman" w:hAnsi="Times New Roman" w:cs="Times New Roman"/>
          <w:sz w:val="28"/>
          <w:szCs w:val="28"/>
          <w:lang w:val="tt-RU"/>
        </w:rPr>
        <w:t>да Нигезләмә эшләргә һәм раслау, шулай ук әлеге Указны тормышка ашыруны тәэмин итүче башка чаралар күрү.</w:t>
      </w:r>
    </w:p>
    <w:p w:rsidR="00ED1124" w:rsidRPr="00637D9C" w:rsidRDefault="00637D9C" w:rsidP="00637D9C">
      <w:pPr>
        <w:ind w:firstLine="709"/>
        <w:jc w:val="both"/>
        <w:rPr>
          <w:sz w:val="28"/>
          <w:szCs w:val="28"/>
          <w:lang w:val="tt-RU"/>
        </w:rPr>
      </w:pPr>
      <w:r w:rsidRPr="00637D9C">
        <w:rPr>
          <w:rStyle w:val="anegp0gi0b9av8jahpyh"/>
          <w:rFonts w:ascii="Times New Roman" w:hAnsi="Times New Roman" w:cs="Times New Roman"/>
          <w:sz w:val="28"/>
          <w:szCs w:val="28"/>
          <w:lang w:val="tt-RU"/>
        </w:rPr>
        <w:t>3. Татарстан Республикасы Президентының 2007 елның 3 декабрендәге «Фән һәм техника, мәгариф, мәдәният, әдәбият һәм сәнгать, массакүләм мәгълүмат чарала</w:t>
      </w:r>
      <w:r w:rsidRPr="00637D9C">
        <w:rPr>
          <w:rStyle w:val="anegp0gi0b9av8jahpyh"/>
          <w:rFonts w:ascii="Times New Roman" w:hAnsi="Times New Roman" w:cs="Times New Roman"/>
          <w:sz w:val="28"/>
          <w:szCs w:val="28"/>
          <w:lang w:val="tt-RU"/>
        </w:rPr>
        <w:t xml:space="preserve">ры өлкәсендә күренекле казанышлар өчен премияләр исемлеген раслау турында, аларның салым түләүчеләр тарафыннан алына торган суммалары салым салуга тиеш түгел» № УП-651 Указы белән расланган (Татарстан Республикасы Президентының 2014 елның 22 сентябрендәге </w:t>
      </w:r>
      <w:r w:rsidRPr="00637D9C">
        <w:rPr>
          <w:rStyle w:val="anegp0gi0b9av8jahpyh"/>
          <w:rFonts w:ascii="Times New Roman" w:hAnsi="Times New Roman" w:cs="Times New Roman"/>
          <w:sz w:val="28"/>
          <w:szCs w:val="28"/>
          <w:lang w:val="tt-RU"/>
        </w:rPr>
        <w:t>№ УП-913, 2014 елның 1 ноябрендәге № УП-1014, 2014 елның 7 ноябрендәге № УП-1019, 2016 елның 14 мартындагы № УП-240, 2017 елның 26 декабрендәге № УП-1169 һәм 2020 елның 25 июлендәге № УП-453 указлары белән кертелгән үзгәрешләр белән) фән һәм техника, мәгар</w:t>
      </w:r>
      <w:r w:rsidRPr="00637D9C">
        <w:rPr>
          <w:rStyle w:val="anegp0gi0b9av8jahpyh"/>
          <w:rFonts w:ascii="Times New Roman" w:hAnsi="Times New Roman" w:cs="Times New Roman"/>
          <w:sz w:val="28"/>
          <w:szCs w:val="28"/>
          <w:lang w:val="tt-RU"/>
        </w:rPr>
        <w:t>иф, мәдәният, әдәбият һәм сәнгать, массакүләм мәгълүмат чаралары өлкәсендә күренекле казанышлар өчен премияләр исемлегенә, аларның салым түләүчеләр тарафыннан алына торган суммалары салым салуга тиеш түгел, түбәндәге эчтәлекле 11нче пункт өстәп, үзгәреш ке</w:t>
      </w:r>
      <w:r w:rsidRPr="00637D9C">
        <w:rPr>
          <w:rStyle w:val="anegp0gi0b9av8jahpyh"/>
          <w:rFonts w:ascii="Times New Roman" w:hAnsi="Times New Roman" w:cs="Times New Roman"/>
          <w:sz w:val="28"/>
          <w:szCs w:val="28"/>
          <w:lang w:val="tt-RU"/>
        </w:rPr>
        <w:t>ртү:</w:t>
      </w:r>
    </w:p>
    <w:p w:rsidR="00ED1124" w:rsidRPr="00637D9C" w:rsidRDefault="00637D9C" w:rsidP="00637D9C">
      <w:pPr>
        <w:ind w:firstLine="709"/>
        <w:jc w:val="both"/>
        <w:rPr>
          <w:sz w:val="28"/>
          <w:szCs w:val="28"/>
        </w:rPr>
      </w:pPr>
      <w:r w:rsidRPr="00637D9C">
        <w:rPr>
          <w:rStyle w:val="anegp0gi0b9av8jahpyh"/>
          <w:rFonts w:ascii="Times New Roman" w:hAnsi="Times New Roman" w:cs="Times New Roman"/>
          <w:sz w:val="28"/>
          <w:szCs w:val="28"/>
          <w:lang w:val="tt-RU"/>
        </w:rPr>
        <w:t>«11. «Фәнни алга китеш. Научный прорыв» фән өлкәсендә Республика премиясе.».</w:t>
      </w:r>
    </w:p>
    <w:p w:rsidR="00ED1124" w:rsidRPr="00637D9C" w:rsidRDefault="00637D9C" w:rsidP="00637D9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37D9C">
        <w:rPr>
          <w:rStyle w:val="anegp0gi0b9av8jahpyh"/>
          <w:rFonts w:ascii="Times New Roman" w:hAnsi="Times New Roman" w:cs="Times New Roman"/>
          <w:sz w:val="28"/>
          <w:szCs w:val="28"/>
          <w:lang w:val="tt-RU"/>
        </w:rPr>
        <w:t>4.</w:t>
      </w:r>
      <w:r w:rsidRPr="00637D9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637D9C">
        <w:rPr>
          <w:rStyle w:val="anegp0gi0b9av8jahpyh"/>
          <w:rFonts w:ascii="Times New Roman" w:hAnsi="Times New Roman" w:cs="Times New Roman"/>
          <w:sz w:val="28"/>
          <w:szCs w:val="28"/>
          <w:lang w:val="tt-RU"/>
        </w:rPr>
        <w:t>Әлеге</w:t>
      </w:r>
      <w:r w:rsidRPr="00637D9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637D9C">
        <w:rPr>
          <w:rStyle w:val="anegp0gi0b9av8jahpyh"/>
          <w:rFonts w:ascii="Times New Roman" w:hAnsi="Times New Roman" w:cs="Times New Roman"/>
          <w:sz w:val="28"/>
          <w:szCs w:val="28"/>
          <w:lang w:val="tt-RU"/>
        </w:rPr>
        <w:t>Указ</w:t>
      </w:r>
      <w:r w:rsidRPr="00637D9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637D9C">
        <w:rPr>
          <w:rStyle w:val="anegp0gi0b9av8jahpyh"/>
          <w:rFonts w:ascii="Times New Roman" w:hAnsi="Times New Roman" w:cs="Times New Roman"/>
          <w:sz w:val="28"/>
          <w:szCs w:val="28"/>
          <w:lang w:val="tt-RU"/>
        </w:rPr>
        <w:t>аңа кул куелган</w:t>
      </w:r>
      <w:r w:rsidRPr="00637D9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637D9C">
        <w:rPr>
          <w:rStyle w:val="anegp0gi0b9av8jahpyh"/>
          <w:rFonts w:ascii="Times New Roman" w:hAnsi="Times New Roman" w:cs="Times New Roman"/>
          <w:sz w:val="28"/>
          <w:szCs w:val="28"/>
          <w:lang w:val="tt-RU"/>
        </w:rPr>
        <w:t>көннән</w:t>
      </w:r>
      <w:r w:rsidRPr="00637D9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637D9C">
        <w:rPr>
          <w:rStyle w:val="anegp0gi0b9av8jahpyh"/>
          <w:rFonts w:ascii="Times New Roman" w:hAnsi="Times New Roman" w:cs="Times New Roman"/>
          <w:sz w:val="28"/>
          <w:szCs w:val="28"/>
          <w:lang w:val="tt-RU"/>
        </w:rPr>
        <w:t>үз</w:t>
      </w:r>
      <w:r w:rsidRPr="00637D9C">
        <w:rPr>
          <w:rStyle w:val="anegp0gi0b9av8jahpyh"/>
          <w:rFonts w:ascii="Times New Roman" w:hAnsi="Times New Roman" w:cs="Times New Roman"/>
          <w:sz w:val="28"/>
          <w:szCs w:val="28"/>
          <w:lang w:val="tt-RU"/>
        </w:rPr>
        <w:t xml:space="preserve"> көченә</w:t>
      </w:r>
      <w:r w:rsidRPr="00637D9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637D9C">
        <w:rPr>
          <w:rStyle w:val="anegp0gi0b9av8jahpyh"/>
          <w:rFonts w:ascii="Times New Roman" w:hAnsi="Times New Roman" w:cs="Times New Roman"/>
          <w:sz w:val="28"/>
          <w:szCs w:val="28"/>
          <w:lang w:val="tt-RU"/>
        </w:rPr>
        <w:t>керә</w:t>
      </w:r>
      <w:r w:rsidRPr="00637D9C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ED1124" w:rsidRPr="00637D9C" w:rsidRDefault="00ED1124" w:rsidP="00637D9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ED1124" w:rsidRPr="00637D9C" w:rsidRDefault="00ED1124" w:rsidP="00637D9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ED1124" w:rsidRPr="00637D9C" w:rsidRDefault="00637D9C" w:rsidP="00637D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D9C">
        <w:rPr>
          <w:rStyle w:val="anegp0gi0b9av8jahpyh"/>
          <w:rFonts w:ascii="Times New Roman" w:hAnsi="Times New Roman" w:cs="Times New Roman"/>
          <w:sz w:val="28"/>
          <w:szCs w:val="28"/>
        </w:rPr>
        <w:t>Татарстан</w:t>
      </w:r>
      <w:r w:rsidRPr="00637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D9C">
        <w:rPr>
          <w:rStyle w:val="anegp0gi0b9av8jahpyh"/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637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D9C">
        <w:rPr>
          <w:rStyle w:val="anegp0gi0b9av8jahpyh"/>
          <w:rFonts w:ascii="Times New Roman" w:hAnsi="Times New Roman" w:cs="Times New Roman"/>
          <w:sz w:val="28"/>
          <w:szCs w:val="28"/>
        </w:rPr>
        <w:t>Рәисе</w:t>
      </w:r>
      <w:proofErr w:type="spellEnd"/>
      <w:r w:rsidRPr="00637D9C">
        <w:rPr>
          <w:rFonts w:ascii="Times New Roman" w:hAnsi="Times New Roman" w:cs="Times New Roman"/>
          <w:sz w:val="28"/>
          <w:szCs w:val="28"/>
        </w:rPr>
        <w:t xml:space="preserve"> </w:t>
      </w:r>
      <w:r w:rsidRPr="00637D9C">
        <w:rPr>
          <w:rFonts w:ascii="Times New Roman" w:hAnsi="Times New Roman" w:cs="Times New Roman"/>
          <w:sz w:val="28"/>
          <w:szCs w:val="28"/>
        </w:rPr>
        <w:tab/>
      </w:r>
      <w:r w:rsidRPr="00637D9C">
        <w:rPr>
          <w:rFonts w:ascii="Times New Roman" w:hAnsi="Times New Roman" w:cs="Times New Roman"/>
          <w:sz w:val="28"/>
          <w:szCs w:val="28"/>
        </w:rPr>
        <w:tab/>
      </w:r>
      <w:r w:rsidRPr="00637D9C">
        <w:rPr>
          <w:rFonts w:ascii="Times New Roman" w:hAnsi="Times New Roman" w:cs="Times New Roman"/>
          <w:sz w:val="28"/>
          <w:szCs w:val="28"/>
        </w:rPr>
        <w:tab/>
      </w:r>
      <w:r w:rsidRPr="00637D9C">
        <w:rPr>
          <w:rFonts w:ascii="Times New Roman" w:hAnsi="Times New Roman" w:cs="Times New Roman"/>
          <w:sz w:val="28"/>
          <w:szCs w:val="28"/>
        </w:rPr>
        <w:tab/>
      </w:r>
      <w:r w:rsidRPr="00637D9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37D9C">
        <w:rPr>
          <w:rStyle w:val="anegp0gi0b9av8jahpyh"/>
          <w:rFonts w:ascii="Times New Roman" w:hAnsi="Times New Roman" w:cs="Times New Roman"/>
          <w:sz w:val="28"/>
          <w:szCs w:val="28"/>
        </w:rPr>
        <w:t>Р.Н.Миңнеханов</w:t>
      </w:r>
      <w:proofErr w:type="spellEnd"/>
      <w:r w:rsidRPr="00637D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124" w:rsidRPr="00637D9C" w:rsidRDefault="00ED1124" w:rsidP="00637D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124" w:rsidRPr="00637D9C" w:rsidRDefault="00637D9C" w:rsidP="00637D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D9C">
        <w:rPr>
          <w:rStyle w:val="anegp0gi0b9av8jahpyh"/>
          <w:rFonts w:ascii="Times New Roman" w:hAnsi="Times New Roman" w:cs="Times New Roman"/>
          <w:sz w:val="28"/>
          <w:szCs w:val="28"/>
        </w:rPr>
        <w:t>Казан, Кремль</w:t>
      </w:r>
    </w:p>
    <w:sectPr w:rsidR="00ED1124" w:rsidRPr="00637D9C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1"/>
    <w:family w:val="swiss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autoHyphenation/>
  <w:hyphenationZone w:val="0"/>
  <w:characterSpacingControl w:val="doNotCompress"/>
  <w:savePreviewPicture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124"/>
    <w:rsid w:val="00637D9C"/>
    <w:rsid w:val="00ED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78F1"/>
  <w15:docId w15:val="{EC866D2D-C162-40F0-B700-75628AD7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9B3"/>
    <w:pPr>
      <w:widowControl w:val="0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54B1B"/>
    <w:pPr>
      <w:widowControl/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qFormat/>
    <w:rPr>
      <w:rFonts w:ascii="Calibri" w:hAnsi="Calibri" w:cs="Calibri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qFormat/>
    <w:rPr>
      <w:rFonts w:ascii="Calibri" w:hAnsi="Calibri" w:cs="Calibri"/>
      <w:b/>
      <w:bCs/>
      <w:i/>
      <w:iCs/>
      <w:sz w:val="18"/>
      <w:szCs w:val="18"/>
    </w:rPr>
  </w:style>
  <w:style w:type="character" w:customStyle="1" w:styleId="FontStyle13">
    <w:name w:val="Font Style13"/>
    <w:basedOn w:val="a0"/>
    <w:uiPriority w:val="99"/>
    <w:qFormat/>
    <w:rPr>
      <w:rFonts w:ascii="Calibri" w:hAnsi="Calibri" w:cs="Calibr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qFormat/>
    <w:rsid w:val="00954B1B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styleId="a3">
    <w:name w:val="Emphasis"/>
    <w:uiPriority w:val="20"/>
    <w:qFormat/>
    <w:rsid w:val="00954B1B"/>
    <w:rPr>
      <w:i/>
      <w:iCs/>
    </w:rPr>
  </w:style>
  <w:style w:type="character" w:customStyle="1" w:styleId="subheading-category">
    <w:name w:val="subheading-category"/>
    <w:qFormat/>
    <w:rsid w:val="00954B1B"/>
  </w:style>
  <w:style w:type="character" w:customStyle="1" w:styleId="a4">
    <w:name w:val="Верхний колонтитул Знак"/>
    <w:basedOn w:val="a0"/>
    <w:link w:val="a5"/>
    <w:uiPriority w:val="99"/>
    <w:qFormat/>
    <w:rsid w:val="00693685"/>
    <w:rPr>
      <w:sz w:val="24"/>
      <w:szCs w:val="24"/>
    </w:rPr>
  </w:style>
  <w:style w:type="character" w:customStyle="1" w:styleId="a6">
    <w:name w:val="Нижний колонтитул Знак"/>
    <w:basedOn w:val="a0"/>
    <w:link w:val="a7"/>
    <w:uiPriority w:val="99"/>
    <w:qFormat/>
    <w:rsid w:val="00693685"/>
    <w:rPr>
      <w:sz w:val="24"/>
      <w:szCs w:val="24"/>
    </w:rPr>
  </w:style>
  <w:style w:type="character" w:customStyle="1" w:styleId="11pt">
    <w:name w:val="Основной текст + 11 pt"/>
    <w:basedOn w:val="a0"/>
    <w:qFormat/>
    <w:rsid w:val="006101A8"/>
    <w:rPr>
      <w:rFonts w:ascii="Times New Roman" w:eastAsia="Times New Roman" w:hAnsi="Times New Roman" w:cs="Times New Roman"/>
      <w:color w:val="000000"/>
      <w:spacing w:val="0"/>
      <w:w w:val="100"/>
      <w:sz w:val="22"/>
      <w:szCs w:val="22"/>
      <w:shd w:val="clear" w:color="auto" w:fill="FFFFFF"/>
      <w:lang w:val="ru-RU"/>
    </w:rPr>
  </w:style>
  <w:style w:type="character" w:customStyle="1" w:styleId="anegp0gi0b9av8jahpyh">
    <w:name w:val="anegp0gi0b9av8jahpyh"/>
    <w:basedOn w:val="a0"/>
    <w:qFormat/>
    <w:rsid w:val="00394E0C"/>
  </w:style>
  <w:style w:type="character" w:customStyle="1" w:styleId="a8">
    <w:name w:val="Цветовое выделение для Текст"/>
    <w:qFormat/>
    <w:rPr>
      <w:rFonts w:ascii="Times New Roman CYR" w:hAnsi="Times New Roman CYR"/>
      <w:sz w:val="24"/>
    </w:rPr>
  </w:style>
  <w:style w:type="character" w:customStyle="1" w:styleId="a9">
    <w:name w:val="Цветовое выделение"/>
    <w:qFormat/>
    <w:rPr>
      <w:b/>
      <w:color w:val="26282F"/>
    </w:rPr>
  </w:style>
  <w:style w:type="character" w:customStyle="1" w:styleId="aa">
    <w:name w:val="Гипертекстовая ссылка"/>
    <w:basedOn w:val="a9"/>
    <w:qFormat/>
    <w:rPr>
      <w:b w:val="0"/>
      <w:color w:val="106BBE"/>
    </w:rPr>
  </w:style>
  <w:style w:type="character" w:styleId="ab">
    <w:name w:val="Hyperlink"/>
    <w:rPr>
      <w:color w:val="000080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DejaVu Sans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1">
    <w:name w:val="Style1"/>
    <w:basedOn w:val="a"/>
    <w:uiPriority w:val="99"/>
    <w:qFormat/>
  </w:style>
  <w:style w:type="paragraph" w:customStyle="1" w:styleId="Style2">
    <w:name w:val="Style2"/>
    <w:basedOn w:val="a"/>
    <w:uiPriority w:val="99"/>
    <w:qFormat/>
    <w:pPr>
      <w:spacing w:line="221" w:lineRule="exact"/>
      <w:jc w:val="center"/>
    </w:pPr>
  </w:style>
  <w:style w:type="paragraph" w:customStyle="1" w:styleId="Style3">
    <w:name w:val="Style3"/>
    <w:basedOn w:val="a"/>
    <w:uiPriority w:val="99"/>
    <w:qFormat/>
    <w:pPr>
      <w:spacing w:line="192" w:lineRule="exact"/>
      <w:jc w:val="center"/>
    </w:pPr>
  </w:style>
  <w:style w:type="paragraph" w:customStyle="1" w:styleId="Style4">
    <w:name w:val="Style4"/>
    <w:basedOn w:val="a"/>
    <w:uiPriority w:val="99"/>
    <w:qFormat/>
    <w:pPr>
      <w:spacing w:line="206" w:lineRule="exact"/>
      <w:jc w:val="center"/>
    </w:pPr>
  </w:style>
  <w:style w:type="paragraph" w:styleId="af1">
    <w:name w:val="Normal (Web)"/>
    <w:basedOn w:val="a"/>
    <w:uiPriority w:val="99"/>
    <w:unhideWhenUsed/>
    <w:qFormat/>
    <w:rsid w:val="00954B1B"/>
    <w:pPr>
      <w:widowControl/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af2">
    <w:name w:val="List Paragraph"/>
    <w:basedOn w:val="a"/>
    <w:uiPriority w:val="34"/>
    <w:qFormat/>
    <w:rsid w:val="003319E7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5">
    <w:name w:val="header"/>
    <w:basedOn w:val="a"/>
    <w:link w:val="a4"/>
    <w:uiPriority w:val="99"/>
    <w:unhideWhenUsed/>
    <w:rsid w:val="00693685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6"/>
    <w:uiPriority w:val="99"/>
    <w:unhideWhenUsed/>
    <w:rsid w:val="00693685"/>
    <w:pPr>
      <w:tabs>
        <w:tab w:val="center" w:pos="4677"/>
        <w:tab w:val="right" w:pos="9355"/>
      </w:tabs>
    </w:pPr>
  </w:style>
  <w:style w:type="numbering" w:customStyle="1" w:styleId="af3">
    <w:name w:val="Без списка"/>
    <w:uiPriority w:val="99"/>
    <w:semiHidden/>
    <w:unhideWhenUsed/>
    <w:qFormat/>
  </w:style>
  <w:style w:type="numbering" w:customStyle="1" w:styleId="user">
    <w:name w:val="Без списка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583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Гайнетдинов Р.</dc:creator>
  <dc:description/>
  <cp:lastModifiedBy>Рауф Валиахметов</cp:lastModifiedBy>
  <cp:revision>19</cp:revision>
  <dcterms:created xsi:type="dcterms:W3CDTF">2025-10-30T12:14:00Z</dcterms:created>
  <dcterms:modified xsi:type="dcterms:W3CDTF">2025-12-22T08:21:00Z</dcterms:modified>
  <dc:language>ru-RU</dc:language>
</cp:coreProperties>
</file>