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3"/>
        <w:gridCol w:w="4447"/>
      </w:tblGrid>
      <w:tr w:rsidR="00285637" w:rsidRPr="00285637" w:rsidTr="00285637">
        <w:trPr>
          <w:trHeight w:val="568"/>
        </w:trPr>
        <w:tc>
          <w:tcPr>
            <w:tcW w:w="4652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1" wp14:anchorId="201B62DA" wp14:editId="55AC0E6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285637" w:rsidRPr="00285637" w:rsidRDefault="00285637" w:rsidP="00285637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85637" w:rsidRPr="00285637" w:rsidRDefault="00285637" w:rsidP="0028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85637" w:rsidRPr="00285637" w:rsidRDefault="00285637" w:rsidP="0028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454B66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B66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133" w:rsidRPr="00F53A90" w:rsidRDefault="00E71FA8" w:rsidP="00D3769A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71F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внесении изменения в приложение 1 </w:t>
      </w:r>
      <w:r w:rsidR="00D00657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E71F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постановлению Государственного комитета Республики Татарстан по тарифам от 08.12.2023 № 424-42/кс-2023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E71FA8">
        <w:rPr>
          <w:rFonts w:ascii="Times New Roman" w:eastAsia="Times New Roman" w:hAnsi="Times New Roman" w:cs="Times New Roman"/>
          <w:sz w:val="28"/>
          <w:szCs w:val="28"/>
          <w:lang w:eastAsia="zh-CN"/>
        </w:rPr>
        <w:t>«Об установлении тарифов на питьевую воду и водоотведение для Челнинского филиала Общества с ограниченной ответственностью «Татнефть - АЗС Центр» на 2024 – 2028 годы и утверждении производственных программ»</w:t>
      </w:r>
      <w:bookmarkEnd w:id="0"/>
    </w:p>
    <w:p w:rsidR="00124CA9" w:rsidRPr="00587E7D" w:rsidRDefault="00124CA9" w:rsidP="00587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CA9" w:rsidRPr="00587E7D" w:rsidRDefault="00124CA9" w:rsidP="00587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E7D" w:rsidRPr="00587E7D" w:rsidRDefault="00E71FA8" w:rsidP="00587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связи с принятием постановления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E71F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20 ноября 2025 г. № 1834 «О внесении изменений в некоторые акты Правительства Российской Федерации», в соответствии с протоколом заседания Правления Государственного комитета Республики Татарстан по тарифам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E71FA8">
        <w:rPr>
          <w:rFonts w:ascii="Times New Roman" w:eastAsia="Times New Roman" w:hAnsi="Times New Roman" w:cs="Times New Roman"/>
          <w:sz w:val="28"/>
          <w:szCs w:val="28"/>
          <w:lang w:eastAsia="zh-CN"/>
        </w:rPr>
        <w:t>от 15.12.2025 № 3</w:t>
      </w:r>
      <w:r w:rsidR="00AA21A4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E71FA8">
        <w:rPr>
          <w:rFonts w:ascii="Times New Roman" w:eastAsia="Times New Roman" w:hAnsi="Times New Roman" w:cs="Times New Roman"/>
          <w:sz w:val="28"/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587E7D" w:rsidRPr="00E71FA8" w:rsidRDefault="00E71FA8" w:rsidP="00E71FA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FA8"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Внести в приложение 1 к постановлению Государственного комитета Республики Татарстан по тарифам</w:t>
      </w:r>
      <w:r w:rsidR="00587E7D" w:rsidRPr="00587E7D">
        <w:rPr>
          <w:rFonts w:ascii="Times New Roman" w:hAnsi="Times New Roman" w:cs="Times New Roman"/>
          <w:sz w:val="28"/>
          <w:szCs w:val="28"/>
        </w:rPr>
        <w:t xml:space="preserve"> от 08.12.2023 № 424-42/кс-2023 </w:t>
      </w:r>
      <w:r>
        <w:rPr>
          <w:rFonts w:ascii="Times New Roman" w:hAnsi="Times New Roman" w:cs="Times New Roman"/>
          <w:sz w:val="28"/>
          <w:szCs w:val="28"/>
        </w:rPr>
        <w:br/>
      </w:r>
      <w:r w:rsidR="00587E7D" w:rsidRPr="00E71FA8">
        <w:rPr>
          <w:rFonts w:ascii="Times New Roman" w:hAnsi="Times New Roman" w:cs="Times New Roman"/>
          <w:sz w:val="28"/>
          <w:szCs w:val="28"/>
        </w:rPr>
        <w:t>«</w:t>
      </w:r>
      <w:r w:rsidR="00587E7D" w:rsidRPr="00E71FA8">
        <w:rPr>
          <w:rFonts w:ascii="Times New Roman" w:eastAsia="Calibri" w:hAnsi="Times New Roman" w:cs="Times New Roman"/>
          <w:sz w:val="28"/>
          <w:szCs w:val="28"/>
        </w:rPr>
        <w:t xml:space="preserve">Об установлении тарифов на питьевую воду и водоотведение для Челнинского филиала Общества с ограниченной ответственностью «Татнефть - АЗС Центр» </w:t>
      </w:r>
      <w:r w:rsidR="00AB2C36">
        <w:rPr>
          <w:rFonts w:ascii="Times New Roman" w:eastAsia="Calibri" w:hAnsi="Times New Roman" w:cs="Times New Roman"/>
          <w:sz w:val="28"/>
          <w:szCs w:val="28"/>
        </w:rPr>
        <w:br/>
      </w:r>
      <w:r w:rsidR="00587E7D" w:rsidRPr="00E71FA8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587E7D" w:rsidRPr="00E71FA8">
        <w:rPr>
          <w:rFonts w:ascii="Times New Roman" w:hAnsi="Times New Roman" w:cs="Times New Roman"/>
          <w:sz w:val="28"/>
          <w:szCs w:val="28"/>
        </w:rPr>
        <w:t xml:space="preserve">2024 – 2028 </w:t>
      </w:r>
      <w:r w:rsidR="00587E7D" w:rsidRPr="00E71FA8">
        <w:rPr>
          <w:rFonts w:ascii="Times New Roman" w:eastAsia="Calibri" w:hAnsi="Times New Roman" w:cs="Times New Roman"/>
          <w:sz w:val="28"/>
          <w:szCs w:val="28"/>
        </w:rPr>
        <w:t>годы</w:t>
      </w:r>
      <w:r w:rsidR="00E11939" w:rsidRPr="00E71FA8">
        <w:rPr>
          <w:rFonts w:ascii="Times New Roman" w:eastAsia="Calibri" w:hAnsi="Times New Roman" w:cs="Times New Roman"/>
          <w:sz w:val="28"/>
          <w:szCs w:val="28"/>
        </w:rPr>
        <w:t xml:space="preserve"> и утверждении производственных программ</w:t>
      </w:r>
      <w:r w:rsidR="00587E7D" w:rsidRPr="00E71FA8">
        <w:rPr>
          <w:rFonts w:ascii="Times New Roman" w:eastAsia="Calibri" w:hAnsi="Times New Roman" w:cs="Times New Roman"/>
          <w:sz w:val="28"/>
          <w:szCs w:val="28"/>
        </w:rPr>
        <w:t>» (с измене</w:t>
      </w:r>
      <w:r>
        <w:rPr>
          <w:rFonts w:ascii="Times New Roman" w:eastAsia="Calibri" w:hAnsi="Times New Roman" w:cs="Times New Roman"/>
          <w:sz w:val="28"/>
          <w:szCs w:val="28"/>
        </w:rPr>
        <w:t>ниями, внесенными постановлениями</w:t>
      </w:r>
      <w:r w:rsidR="00587E7D" w:rsidRPr="00E71FA8">
        <w:rPr>
          <w:rFonts w:ascii="Times New Roman" w:eastAsia="Calibri" w:hAnsi="Times New Roman" w:cs="Times New Roman"/>
          <w:sz w:val="28"/>
          <w:szCs w:val="28"/>
        </w:rPr>
        <w:t xml:space="preserve"> Государственного комитета Республики Татарстан по тарифам от 13.12.2024 № 438-89/кс-2024</w:t>
      </w:r>
      <w:r w:rsidR="00F11BA1">
        <w:rPr>
          <w:rFonts w:ascii="Times New Roman" w:eastAsia="Calibri" w:hAnsi="Times New Roman" w:cs="Times New Roman"/>
          <w:sz w:val="28"/>
          <w:szCs w:val="28"/>
        </w:rPr>
        <w:t xml:space="preserve">, от 17.09.2025 № </w:t>
      </w:r>
      <w:r w:rsidR="00F11BA1" w:rsidRPr="00F11BA1">
        <w:rPr>
          <w:rFonts w:ascii="Times New Roman" w:eastAsia="Calibri" w:hAnsi="Times New Roman" w:cs="Times New Roman"/>
          <w:sz w:val="28"/>
          <w:szCs w:val="28"/>
        </w:rPr>
        <w:t>159-26/кс-2025</w:t>
      </w:r>
      <w:r w:rsidR="00587E7D" w:rsidRPr="00E71FA8">
        <w:rPr>
          <w:rFonts w:ascii="Times New Roman" w:eastAsia="Calibri" w:hAnsi="Times New Roman" w:cs="Times New Roman"/>
          <w:sz w:val="28"/>
          <w:szCs w:val="28"/>
        </w:rPr>
        <w:t>)</w:t>
      </w:r>
      <w:r w:rsidRPr="00E71F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изменение, изложив его в новой редакции (прилагается).</w:t>
      </w:r>
    </w:p>
    <w:p w:rsidR="00454B66" w:rsidRPr="00587E7D" w:rsidRDefault="00587E7D" w:rsidP="00587E7D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E7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="00124CA9" w:rsidRPr="00587E7D">
        <w:rPr>
          <w:rFonts w:ascii="Times New Roman" w:hAnsi="Times New Roman" w:cs="Times New Roman"/>
          <w:sz w:val="28"/>
          <w:szCs w:val="28"/>
        </w:rPr>
        <w:t>.</w:t>
      </w:r>
    </w:p>
    <w:p w:rsidR="00454B66" w:rsidRPr="00E135FA" w:rsidRDefault="00454B66" w:rsidP="00BC7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B66" w:rsidRPr="00E135FA" w:rsidRDefault="00454B66" w:rsidP="00124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47" w:rsidRPr="006C1E47" w:rsidRDefault="006C1E47" w:rsidP="006C1E47">
      <w:pPr>
        <w:suppressAutoHyphens/>
        <w:autoSpaceDE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C1E4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</w:t>
      </w:r>
      <w:r w:rsidRPr="006C1E4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6C1E4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6C1E4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6C1E4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6C1E4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6C1E47">
        <w:rPr>
          <w:rFonts w:ascii="Times New Roman" w:eastAsia="Times New Roman" w:hAnsi="Times New Roman" w:cs="Times New Roman"/>
          <w:sz w:val="28"/>
          <w:szCs w:val="28"/>
          <w:lang w:eastAsia="zh-CN"/>
        </w:rPr>
        <w:t>Р.В. Гайнутдинов</w:t>
      </w:r>
    </w:p>
    <w:p w:rsidR="00D3769A" w:rsidRPr="00D3769A" w:rsidRDefault="00D3769A" w:rsidP="00D37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69A" w:rsidRPr="00D3769A" w:rsidRDefault="00D3769A" w:rsidP="00D37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D3769A" w:rsidRPr="00D3769A" w:rsidSect="00085182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587E7D" w:rsidRPr="00587E7D" w:rsidRDefault="00587E7D" w:rsidP="00587E7D">
      <w:pPr>
        <w:spacing w:after="0" w:line="240" w:lineRule="auto"/>
        <w:ind w:left="10773" w:right="-2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87E7D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Приложение 1 к постановлению Государственного комитета Республики Татарстан по тарифам</w:t>
      </w:r>
    </w:p>
    <w:p w:rsidR="00587E7D" w:rsidRPr="00587E7D" w:rsidRDefault="00587E7D" w:rsidP="00587E7D">
      <w:pPr>
        <w:autoSpaceDE w:val="0"/>
        <w:autoSpaceDN w:val="0"/>
        <w:adjustRightInd w:val="0"/>
        <w:spacing w:after="0" w:line="240" w:lineRule="auto"/>
        <w:ind w:left="10773" w:right="-29"/>
        <w:outlineLvl w:val="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587E7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Pr="00587E7D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08.12.2023</w:t>
      </w:r>
      <w:r w:rsidRPr="00587E7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</w:t>
      </w:r>
      <w:r w:rsidRPr="00587E7D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424-42/кс-2023</w:t>
      </w:r>
    </w:p>
    <w:p w:rsidR="00587E7D" w:rsidRPr="00587E7D" w:rsidRDefault="00587E7D" w:rsidP="00587E7D">
      <w:pPr>
        <w:autoSpaceDE w:val="0"/>
        <w:autoSpaceDN w:val="0"/>
        <w:adjustRightInd w:val="0"/>
        <w:spacing w:after="0" w:line="240" w:lineRule="auto"/>
        <w:ind w:left="10773" w:right="-29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87E7D">
        <w:rPr>
          <w:rFonts w:ascii="Times New Roman" w:eastAsia="Times New Roman" w:hAnsi="Times New Roman" w:cs="Times New Roman"/>
          <w:sz w:val="24"/>
          <w:szCs w:val="20"/>
          <w:lang w:eastAsia="ru-RU"/>
        </w:rPr>
        <w:t>(в редакции постановления Государственного комитета Республики Татарстан по тарифам</w:t>
      </w:r>
    </w:p>
    <w:p w:rsidR="00587E7D" w:rsidRPr="00587E7D" w:rsidRDefault="00587E7D" w:rsidP="00587E7D">
      <w:pPr>
        <w:autoSpaceDE w:val="0"/>
        <w:autoSpaceDN w:val="0"/>
        <w:adjustRightInd w:val="0"/>
        <w:spacing w:after="0" w:line="240" w:lineRule="auto"/>
        <w:ind w:left="10773" w:right="-29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87E7D">
        <w:rPr>
          <w:rFonts w:ascii="Times New Roman" w:eastAsia="Times New Roman" w:hAnsi="Times New Roman" w:cs="Times New Roman"/>
          <w:sz w:val="24"/>
          <w:szCs w:val="20"/>
          <w:lang w:eastAsia="ru-RU"/>
        </w:rPr>
        <w:t>от 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Pr="00587E7D">
        <w:rPr>
          <w:rFonts w:ascii="Times New Roman" w:eastAsia="Times New Roman" w:hAnsi="Times New Roman" w:cs="Times New Roman"/>
          <w:sz w:val="24"/>
          <w:szCs w:val="20"/>
          <w:lang w:eastAsia="ru-RU"/>
        </w:rPr>
        <w:t>__ № 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</w:t>
      </w:r>
      <w:r w:rsidRPr="00587E7D">
        <w:rPr>
          <w:rFonts w:ascii="Times New Roman" w:eastAsia="Times New Roman" w:hAnsi="Times New Roman" w:cs="Times New Roman"/>
          <w:sz w:val="24"/>
          <w:szCs w:val="20"/>
          <w:lang w:eastAsia="ru-RU"/>
        </w:rPr>
        <w:t>___)</w:t>
      </w:r>
      <w:r w:rsidRPr="0058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7E7D" w:rsidRPr="00587E7D" w:rsidRDefault="00587E7D" w:rsidP="00587E7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7E7D" w:rsidRPr="00587E7D" w:rsidRDefault="00587E7D" w:rsidP="00587E7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5C14" w:rsidRPr="00CF5C14" w:rsidRDefault="00CF5C14" w:rsidP="00CF5C14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5C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Тарифы на питьевую воду и водоотведение для Челнинского филиала ООО «Татнефть - АЗС Центр», </w:t>
      </w:r>
      <w:r w:rsidR="00547828" w:rsidRPr="005478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CF5C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осуществляющего холодное водоснабжение и водоотведение, на 2024 – 2028 годы с календарной разбивкой</w:t>
      </w:r>
    </w:p>
    <w:p w:rsidR="00CF5C14" w:rsidRPr="00CF5C14" w:rsidRDefault="00CF5C14" w:rsidP="00CF5C14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078"/>
        <w:gridCol w:w="3875"/>
        <w:gridCol w:w="2694"/>
        <w:gridCol w:w="2678"/>
      </w:tblGrid>
      <w:tr w:rsidR="00CF5C14" w:rsidRPr="00CF5C14" w:rsidTr="000C79A7">
        <w:trPr>
          <w:trHeight w:val="20"/>
          <w:tblHeader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09" w:type="pct"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CF5C14" w:rsidRPr="00CF5C14" w:rsidRDefault="00913566" w:rsidP="00CF5C14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846" w:type="pct"/>
            <w:vAlign w:val="center"/>
          </w:tcPr>
          <w:p w:rsidR="00CF5C14" w:rsidRPr="00CF5C14" w:rsidRDefault="00CF5C14" w:rsidP="00CF5C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</w:t>
            </w:r>
          </w:p>
          <w:p w:rsidR="00CF5C14" w:rsidRPr="00CF5C14" w:rsidRDefault="00CF5C14" w:rsidP="00CF5C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питьевую воду</w:t>
            </w:r>
          </w:p>
          <w:p w:rsidR="00CF5C14" w:rsidRPr="00CF5C14" w:rsidRDefault="00CF5C14" w:rsidP="00CF5C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(одноставочный), </w:t>
            </w:r>
          </w:p>
          <w:p w:rsidR="00CF5C14" w:rsidRPr="00CF5C14" w:rsidRDefault="00CF5C14" w:rsidP="00CF5C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руб./куб.м</w:t>
            </w:r>
          </w:p>
        </w:tc>
        <w:tc>
          <w:tcPr>
            <w:tcW w:w="841" w:type="pct"/>
            <w:vAlign w:val="center"/>
          </w:tcPr>
          <w:p w:rsidR="00CF5C14" w:rsidRPr="00CF5C14" w:rsidRDefault="00CF5C14" w:rsidP="00CF5C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</w:t>
            </w:r>
          </w:p>
          <w:p w:rsidR="00CF5C14" w:rsidRPr="00CF5C14" w:rsidRDefault="00CF5C14" w:rsidP="00CF5C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  <w:p w:rsidR="00CF5C14" w:rsidRPr="00CF5C14" w:rsidRDefault="00CF5C14" w:rsidP="00CF5C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(одноставочный), </w:t>
            </w:r>
          </w:p>
          <w:p w:rsidR="00CF5C14" w:rsidRPr="00CF5C14" w:rsidRDefault="00CF5C14" w:rsidP="00CF5C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руб./куб.м</w:t>
            </w:r>
          </w:p>
        </w:tc>
      </w:tr>
      <w:tr w:rsidR="00CF5C14" w:rsidRPr="00CF5C14" w:rsidTr="000C79A7">
        <w:trPr>
          <w:trHeight w:val="20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pct"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Тукаевский муниципальный район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F5C14" w:rsidRPr="00CF5C14" w:rsidTr="000C79A7">
        <w:trPr>
          <w:trHeight w:val="20"/>
          <w:jc w:val="center"/>
        </w:trPr>
        <w:tc>
          <w:tcPr>
            <w:tcW w:w="187" w:type="pct"/>
            <w:vMerge w:val="restart"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CF5C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09" w:type="pct"/>
            <w:vMerge w:val="restart"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Челнинский филиал ООО «Татнефть - АЗС Центр» (тарифы указаны без учета НДС)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846" w:type="pct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12,87</w:t>
            </w:r>
          </w:p>
        </w:tc>
        <w:tc>
          <w:tcPr>
            <w:tcW w:w="841" w:type="pct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16,48</w:t>
            </w:r>
          </w:p>
        </w:tc>
      </w:tr>
      <w:tr w:rsidR="00CF5C14" w:rsidRPr="00CF5C14" w:rsidTr="000C79A7">
        <w:trPr>
          <w:trHeight w:val="20"/>
          <w:jc w:val="center"/>
        </w:trPr>
        <w:tc>
          <w:tcPr>
            <w:tcW w:w="187" w:type="pct"/>
            <w:vMerge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  <w:vMerge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846" w:type="pct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14,85</w:t>
            </w:r>
          </w:p>
        </w:tc>
        <w:tc>
          <w:tcPr>
            <w:tcW w:w="841" w:type="pct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18,53</w:t>
            </w:r>
          </w:p>
        </w:tc>
      </w:tr>
      <w:tr w:rsidR="00CF5C14" w:rsidRPr="00CF5C14" w:rsidTr="000C79A7">
        <w:trPr>
          <w:trHeight w:val="20"/>
          <w:jc w:val="center"/>
        </w:trPr>
        <w:tc>
          <w:tcPr>
            <w:tcW w:w="187" w:type="pct"/>
            <w:vMerge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  <w:vMerge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846" w:type="pct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14,85</w:t>
            </w:r>
          </w:p>
        </w:tc>
        <w:tc>
          <w:tcPr>
            <w:tcW w:w="841" w:type="pct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18,53</w:t>
            </w:r>
          </w:p>
        </w:tc>
      </w:tr>
      <w:tr w:rsidR="00CF5C14" w:rsidRPr="00CF5C14" w:rsidTr="000C79A7">
        <w:trPr>
          <w:trHeight w:val="20"/>
          <w:jc w:val="center"/>
        </w:trPr>
        <w:tc>
          <w:tcPr>
            <w:tcW w:w="187" w:type="pct"/>
            <w:vMerge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  <w:vMerge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846" w:type="pct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17,20</w:t>
            </w:r>
          </w:p>
        </w:tc>
        <w:tc>
          <w:tcPr>
            <w:tcW w:w="841" w:type="pct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21,84</w:t>
            </w:r>
          </w:p>
        </w:tc>
      </w:tr>
      <w:tr w:rsidR="00CF5C14" w:rsidRPr="00CF5C14" w:rsidTr="000C79A7">
        <w:trPr>
          <w:trHeight w:val="20"/>
          <w:jc w:val="center"/>
        </w:trPr>
        <w:tc>
          <w:tcPr>
            <w:tcW w:w="187" w:type="pct"/>
            <w:vMerge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  <w:vMerge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 w:rsidR="00CF5C14" w:rsidRPr="00806AA6" w:rsidRDefault="00806AA6" w:rsidP="00806AA6">
            <w:pPr>
              <w:suppressAutoHyphens/>
              <w:spacing w:after="0" w:line="240" w:lineRule="auto"/>
              <w:ind w:left="-109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6A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01.01.2026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06A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846" w:type="pct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17,20</w:t>
            </w:r>
          </w:p>
        </w:tc>
        <w:tc>
          <w:tcPr>
            <w:tcW w:w="841" w:type="pct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21,84</w:t>
            </w:r>
          </w:p>
        </w:tc>
      </w:tr>
      <w:tr w:rsidR="00CF5C14" w:rsidRPr="00CF5C14" w:rsidTr="000C79A7">
        <w:trPr>
          <w:trHeight w:val="20"/>
          <w:jc w:val="center"/>
        </w:trPr>
        <w:tc>
          <w:tcPr>
            <w:tcW w:w="187" w:type="pct"/>
            <w:vMerge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  <w:vMerge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 w:rsidR="00CF5C14" w:rsidRPr="00806AA6" w:rsidRDefault="00806AA6" w:rsidP="00806AA6">
            <w:pPr>
              <w:suppressAutoHyphens/>
              <w:spacing w:after="0" w:line="240" w:lineRule="auto"/>
              <w:ind w:left="-109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6A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01.10.2026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06A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846" w:type="pct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17,48</w:t>
            </w:r>
          </w:p>
        </w:tc>
        <w:tc>
          <w:tcPr>
            <w:tcW w:w="841" w:type="pct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23,67</w:t>
            </w:r>
          </w:p>
        </w:tc>
      </w:tr>
      <w:tr w:rsidR="00CF5C14" w:rsidRPr="00CF5C14" w:rsidTr="000C79A7">
        <w:trPr>
          <w:trHeight w:val="20"/>
          <w:jc w:val="center"/>
        </w:trPr>
        <w:tc>
          <w:tcPr>
            <w:tcW w:w="187" w:type="pct"/>
            <w:vMerge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  <w:vMerge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846" w:type="pct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15,30</w:t>
            </w:r>
          </w:p>
        </w:tc>
        <w:tc>
          <w:tcPr>
            <w:tcW w:w="841" w:type="pct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19,38</w:t>
            </w:r>
          </w:p>
        </w:tc>
      </w:tr>
      <w:tr w:rsidR="00CF5C14" w:rsidRPr="00CF5C14" w:rsidTr="000C79A7">
        <w:trPr>
          <w:trHeight w:val="20"/>
          <w:jc w:val="center"/>
        </w:trPr>
        <w:tc>
          <w:tcPr>
            <w:tcW w:w="187" w:type="pct"/>
            <w:vMerge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  <w:vMerge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846" w:type="pct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15,34</w:t>
            </w:r>
          </w:p>
        </w:tc>
        <w:tc>
          <w:tcPr>
            <w:tcW w:w="841" w:type="pct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19,43</w:t>
            </w:r>
          </w:p>
        </w:tc>
      </w:tr>
      <w:tr w:rsidR="00CF5C14" w:rsidRPr="00CF5C14" w:rsidTr="000C79A7">
        <w:trPr>
          <w:trHeight w:val="20"/>
          <w:jc w:val="center"/>
        </w:trPr>
        <w:tc>
          <w:tcPr>
            <w:tcW w:w="187" w:type="pct"/>
            <w:vMerge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  <w:vMerge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846" w:type="pct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15,34</w:t>
            </w:r>
          </w:p>
        </w:tc>
        <w:tc>
          <w:tcPr>
            <w:tcW w:w="841" w:type="pct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19,43</w:t>
            </w:r>
          </w:p>
        </w:tc>
      </w:tr>
      <w:tr w:rsidR="00CF5C14" w:rsidRPr="00CF5C14" w:rsidTr="000C79A7">
        <w:trPr>
          <w:trHeight w:val="20"/>
          <w:jc w:val="center"/>
        </w:trPr>
        <w:tc>
          <w:tcPr>
            <w:tcW w:w="187" w:type="pct"/>
            <w:vMerge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  <w:vMerge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846" w:type="pct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16,31</w:t>
            </w:r>
          </w:p>
        </w:tc>
        <w:tc>
          <w:tcPr>
            <w:tcW w:w="841" w:type="pct"/>
            <w:vAlign w:val="center"/>
          </w:tcPr>
          <w:p w:rsidR="00CF5C14" w:rsidRPr="00CF5C14" w:rsidRDefault="00CF5C14" w:rsidP="00CF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5C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20,63</w:t>
            </w:r>
          </w:p>
        </w:tc>
      </w:tr>
    </w:tbl>
    <w:p w:rsidR="00CF5C14" w:rsidRDefault="00CF5C14" w:rsidP="00CF5C14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039B" w:rsidRPr="00CF5C14" w:rsidRDefault="009B039B" w:rsidP="00CF5C14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F5C14" w:rsidRPr="00CF5C14" w:rsidRDefault="00CF5C14" w:rsidP="00547828">
      <w:pPr>
        <w:spacing w:after="0" w:line="240" w:lineRule="auto"/>
        <w:ind w:left="284"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организации, контроля и сопровождения </w:t>
      </w:r>
    </w:p>
    <w:p w:rsidR="00CF5C14" w:rsidRPr="00CF5C14" w:rsidRDefault="00CF5C14" w:rsidP="00547828">
      <w:pPr>
        <w:spacing w:after="0" w:line="240" w:lineRule="auto"/>
        <w:ind w:left="284"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тарифных решений Государственного </w:t>
      </w:r>
    </w:p>
    <w:p w:rsidR="00F53A90" w:rsidRPr="00C217E6" w:rsidRDefault="00CF5C14" w:rsidP="00E71FA8">
      <w:pPr>
        <w:spacing w:after="0" w:line="240" w:lineRule="auto"/>
        <w:ind w:left="284"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Республики Татарстан по тарифам</w:t>
      </w:r>
    </w:p>
    <w:sectPr w:rsidR="00F53A90" w:rsidRPr="00C217E6" w:rsidSect="000C79A7">
      <w:pgSz w:w="16838" w:h="11906" w:orient="landscape" w:code="9"/>
      <w:pgMar w:top="1134" w:right="567" w:bottom="1134" w:left="567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D46" w:rsidRDefault="00F86D46">
      <w:pPr>
        <w:spacing w:after="0" w:line="240" w:lineRule="auto"/>
      </w:pPr>
      <w:r>
        <w:separator/>
      </w:r>
    </w:p>
  </w:endnote>
  <w:endnote w:type="continuationSeparator" w:id="0">
    <w:p w:rsidR="00F86D46" w:rsidRDefault="00F8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D46" w:rsidRDefault="00F86D46">
      <w:pPr>
        <w:spacing w:after="0" w:line="240" w:lineRule="auto"/>
      </w:pPr>
      <w:r>
        <w:separator/>
      </w:r>
    </w:p>
  </w:footnote>
  <w:footnote w:type="continuationSeparator" w:id="0">
    <w:p w:rsidR="00F86D46" w:rsidRDefault="00F8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803AA" w:rsidRPr="000C79A7" w:rsidRDefault="00D803AA" w:rsidP="00085182">
        <w:pPr>
          <w:pStyle w:val="af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79A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79A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79A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065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C79A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0F4543"/>
    <w:multiLevelType w:val="hybridMultilevel"/>
    <w:tmpl w:val="DAC8BDA6"/>
    <w:lvl w:ilvl="0" w:tplc="99F02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729AA"/>
    <w:multiLevelType w:val="hybridMultilevel"/>
    <w:tmpl w:val="CE0EA5F6"/>
    <w:lvl w:ilvl="0" w:tplc="EB5CCA0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5A75DD0"/>
    <w:multiLevelType w:val="hybridMultilevel"/>
    <w:tmpl w:val="687CBDBA"/>
    <w:lvl w:ilvl="0" w:tplc="FB40498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C0D09"/>
    <w:multiLevelType w:val="hybridMultilevel"/>
    <w:tmpl w:val="88BE4716"/>
    <w:lvl w:ilvl="0" w:tplc="94DC5102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28129C7C">
      <w:start w:val="1"/>
      <w:numFmt w:val="lowerLetter"/>
      <w:lvlText w:val="%2."/>
      <w:lvlJc w:val="left"/>
      <w:pPr>
        <w:ind w:left="1789" w:hanging="360"/>
      </w:pPr>
    </w:lvl>
    <w:lvl w:ilvl="2" w:tplc="D2267754">
      <w:start w:val="1"/>
      <w:numFmt w:val="lowerRoman"/>
      <w:lvlText w:val="%3."/>
      <w:lvlJc w:val="right"/>
      <w:pPr>
        <w:ind w:left="2509" w:hanging="180"/>
      </w:pPr>
    </w:lvl>
    <w:lvl w:ilvl="3" w:tplc="739A79B4">
      <w:start w:val="1"/>
      <w:numFmt w:val="decimal"/>
      <w:lvlText w:val="%4."/>
      <w:lvlJc w:val="left"/>
      <w:pPr>
        <w:ind w:left="3229" w:hanging="360"/>
      </w:pPr>
    </w:lvl>
    <w:lvl w:ilvl="4" w:tplc="752441CC">
      <w:start w:val="1"/>
      <w:numFmt w:val="lowerLetter"/>
      <w:lvlText w:val="%5."/>
      <w:lvlJc w:val="left"/>
      <w:pPr>
        <w:ind w:left="3949" w:hanging="360"/>
      </w:pPr>
    </w:lvl>
    <w:lvl w:ilvl="5" w:tplc="90B4C014">
      <w:start w:val="1"/>
      <w:numFmt w:val="lowerRoman"/>
      <w:lvlText w:val="%6."/>
      <w:lvlJc w:val="right"/>
      <w:pPr>
        <w:ind w:left="4669" w:hanging="180"/>
      </w:pPr>
    </w:lvl>
    <w:lvl w:ilvl="6" w:tplc="6BD07BBC">
      <w:start w:val="1"/>
      <w:numFmt w:val="decimal"/>
      <w:lvlText w:val="%7."/>
      <w:lvlJc w:val="left"/>
      <w:pPr>
        <w:ind w:left="5389" w:hanging="360"/>
      </w:pPr>
    </w:lvl>
    <w:lvl w:ilvl="7" w:tplc="6EEA6DB6">
      <w:start w:val="1"/>
      <w:numFmt w:val="lowerLetter"/>
      <w:lvlText w:val="%8."/>
      <w:lvlJc w:val="left"/>
      <w:pPr>
        <w:ind w:left="6109" w:hanging="360"/>
      </w:pPr>
    </w:lvl>
    <w:lvl w:ilvl="8" w:tplc="56DA6014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17031A"/>
    <w:multiLevelType w:val="hybridMultilevel"/>
    <w:tmpl w:val="B4025F30"/>
    <w:lvl w:ilvl="0" w:tplc="73168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AC39E7"/>
    <w:multiLevelType w:val="hybridMultilevel"/>
    <w:tmpl w:val="66E27E08"/>
    <w:lvl w:ilvl="0" w:tplc="7E2E1EB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"/>
  </w:num>
  <w:num w:numId="5">
    <w:abstractNumId w:val="3"/>
  </w:num>
  <w:num w:numId="6">
    <w:abstractNumId w:val="18"/>
  </w:num>
  <w:num w:numId="7">
    <w:abstractNumId w:val="8"/>
  </w:num>
  <w:num w:numId="8">
    <w:abstractNumId w:val="16"/>
  </w:num>
  <w:num w:numId="9">
    <w:abstractNumId w:val="7"/>
  </w:num>
  <w:num w:numId="10">
    <w:abstractNumId w:val="1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  <w:num w:numId="14">
    <w:abstractNumId w:val="9"/>
  </w:num>
  <w:num w:numId="15">
    <w:abstractNumId w:val="15"/>
  </w:num>
  <w:num w:numId="16">
    <w:abstractNumId w:val="6"/>
  </w:num>
  <w:num w:numId="17">
    <w:abstractNumId w:val="19"/>
  </w:num>
  <w:num w:numId="18">
    <w:abstractNumId w:val="1"/>
  </w:num>
  <w:num w:numId="19">
    <w:abstractNumId w:val="13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66"/>
    <w:rsid w:val="00035648"/>
    <w:rsid w:val="00082375"/>
    <w:rsid w:val="00085182"/>
    <w:rsid w:val="000C79A7"/>
    <w:rsid w:val="001006D9"/>
    <w:rsid w:val="00124CA9"/>
    <w:rsid w:val="00142990"/>
    <w:rsid w:val="0017473A"/>
    <w:rsid w:val="001A5185"/>
    <w:rsid w:val="001E5BDA"/>
    <w:rsid w:val="00210542"/>
    <w:rsid w:val="00256E6C"/>
    <w:rsid w:val="00285637"/>
    <w:rsid w:val="002E2043"/>
    <w:rsid w:val="002E7C21"/>
    <w:rsid w:val="002F5828"/>
    <w:rsid w:val="00321103"/>
    <w:rsid w:val="00376117"/>
    <w:rsid w:val="00433A2C"/>
    <w:rsid w:val="00454B66"/>
    <w:rsid w:val="0045589C"/>
    <w:rsid w:val="004B0024"/>
    <w:rsid w:val="004C5F02"/>
    <w:rsid w:val="004D0D3C"/>
    <w:rsid w:val="004F07EA"/>
    <w:rsid w:val="005103FD"/>
    <w:rsid w:val="00547828"/>
    <w:rsid w:val="00587E7D"/>
    <w:rsid w:val="00595D4E"/>
    <w:rsid w:val="005B4ECC"/>
    <w:rsid w:val="006C1E47"/>
    <w:rsid w:val="007F77FA"/>
    <w:rsid w:val="00806AA6"/>
    <w:rsid w:val="0083731C"/>
    <w:rsid w:val="008A50BC"/>
    <w:rsid w:val="008A5EE8"/>
    <w:rsid w:val="008B57A9"/>
    <w:rsid w:val="00913566"/>
    <w:rsid w:val="00917BEE"/>
    <w:rsid w:val="009B039B"/>
    <w:rsid w:val="00A175D9"/>
    <w:rsid w:val="00A26D64"/>
    <w:rsid w:val="00AA21A4"/>
    <w:rsid w:val="00AB2C36"/>
    <w:rsid w:val="00AE706F"/>
    <w:rsid w:val="00B12954"/>
    <w:rsid w:val="00B23DD8"/>
    <w:rsid w:val="00B249C3"/>
    <w:rsid w:val="00B44548"/>
    <w:rsid w:val="00B70133"/>
    <w:rsid w:val="00BC7161"/>
    <w:rsid w:val="00BC724D"/>
    <w:rsid w:val="00C217E6"/>
    <w:rsid w:val="00C544DA"/>
    <w:rsid w:val="00CF5C14"/>
    <w:rsid w:val="00D00657"/>
    <w:rsid w:val="00D26CF4"/>
    <w:rsid w:val="00D3769A"/>
    <w:rsid w:val="00D54F67"/>
    <w:rsid w:val="00D803AA"/>
    <w:rsid w:val="00DA4C36"/>
    <w:rsid w:val="00E11939"/>
    <w:rsid w:val="00E135FA"/>
    <w:rsid w:val="00E202F1"/>
    <w:rsid w:val="00E22BB5"/>
    <w:rsid w:val="00E33304"/>
    <w:rsid w:val="00E71FA8"/>
    <w:rsid w:val="00EC0182"/>
    <w:rsid w:val="00EC2401"/>
    <w:rsid w:val="00ED377B"/>
    <w:rsid w:val="00EE2DA6"/>
    <w:rsid w:val="00F11BA1"/>
    <w:rsid w:val="00F16C0D"/>
    <w:rsid w:val="00F21FEA"/>
    <w:rsid w:val="00F53A90"/>
    <w:rsid w:val="00F71517"/>
    <w:rsid w:val="00F76BF7"/>
    <w:rsid w:val="00F8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38F7"/>
  <w15:docId w15:val="{1AE47AAF-01E0-4FD4-811F-D8C10F08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</w:style>
  <w:style w:type="table" w:customStyle="1" w:styleId="13">
    <w:name w:val="Сетка таблицы1"/>
    <w:basedOn w:val="a1"/>
    <w:next w:val="af6"/>
    <w:uiPriority w:val="59"/>
    <w:rsid w:val="00B249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E135FA"/>
  </w:style>
  <w:style w:type="table" w:customStyle="1" w:styleId="24">
    <w:name w:val="Сетка таблицы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Strong"/>
    <w:basedOn w:val="a0"/>
    <w:uiPriority w:val="22"/>
    <w:qFormat/>
    <w:rsid w:val="00E135FA"/>
    <w:rPr>
      <w:b/>
      <w:bCs/>
    </w:rPr>
  </w:style>
  <w:style w:type="paragraph" w:styleId="33">
    <w:name w:val="Body Text 3"/>
    <w:basedOn w:val="a"/>
    <w:link w:val="34"/>
    <w:rsid w:val="00E135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E135FA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135FA"/>
  </w:style>
  <w:style w:type="paragraph" w:styleId="afe">
    <w:name w:val="Body Text"/>
    <w:basedOn w:val="a"/>
    <w:link w:val="aff"/>
    <w:rsid w:val="00E135F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ff">
    <w:name w:val="Основной текст Знак"/>
    <w:basedOn w:val="a0"/>
    <w:link w:val="afe"/>
    <w:rsid w:val="00E135FA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5">
    <w:name w:val="Body Text 2"/>
    <w:basedOn w:val="a"/>
    <w:link w:val="26"/>
    <w:rsid w:val="00E135F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E135FA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ff0">
    <w:name w:val="Emphasis"/>
    <w:basedOn w:val="a0"/>
    <w:qFormat/>
    <w:rsid w:val="00E135FA"/>
    <w:rPr>
      <w:i/>
      <w:iCs/>
    </w:rPr>
  </w:style>
  <w:style w:type="numbering" w:customStyle="1" w:styleId="111">
    <w:name w:val="Нет списка111"/>
    <w:next w:val="a2"/>
    <w:semiHidden/>
    <w:unhideWhenUsed/>
    <w:rsid w:val="00E135FA"/>
  </w:style>
  <w:style w:type="table" w:customStyle="1" w:styleId="112">
    <w:name w:val="Сетка таблицы11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35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Body Text Indent"/>
    <w:basedOn w:val="a"/>
    <w:link w:val="aff2"/>
    <w:rsid w:val="00E135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сновной текст с отступом Знак"/>
    <w:basedOn w:val="a0"/>
    <w:link w:val="aff1"/>
    <w:rsid w:val="00E135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page number"/>
    <w:basedOn w:val="a0"/>
    <w:rsid w:val="00E135FA"/>
  </w:style>
  <w:style w:type="paragraph" w:customStyle="1" w:styleId="ConsNormal">
    <w:name w:val="ConsNormal"/>
    <w:rsid w:val="00E135F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3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0">
    <w:name w:val="Обычный + 14 пт"/>
    <w:aliases w:val="По ширине,Первая строка:  1.25 см"/>
    <w:basedOn w:val="a"/>
    <w:rsid w:val="00E135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customStyle="1" w:styleId="35">
    <w:name w:val="Сетка таблицы3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E135FA"/>
  </w:style>
  <w:style w:type="table" w:customStyle="1" w:styleId="53">
    <w:name w:val="Сетка таблицы5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E135FA"/>
  </w:style>
  <w:style w:type="table" w:customStyle="1" w:styleId="121">
    <w:name w:val="Сетка таблицы12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E135FA"/>
  </w:style>
  <w:style w:type="table" w:customStyle="1" w:styleId="62">
    <w:name w:val="Сетка таблицы6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semiHidden/>
    <w:unhideWhenUsed/>
    <w:rsid w:val="00E135FA"/>
  </w:style>
  <w:style w:type="table" w:customStyle="1" w:styleId="131">
    <w:name w:val="Сетка таблицы13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">
    <w:name w:val="Нет списка4"/>
    <w:next w:val="a2"/>
    <w:semiHidden/>
    <w:rsid w:val="00E135FA"/>
  </w:style>
  <w:style w:type="table" w:customStyle="1" w:styleId="72">
    <w:name w:val="Сетка таблицы7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rmal (Web)"/>
    <w:basedOn w:val="a"/>
    <w:rsid w:val="00E135FA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">
    <w:name w:val="Char Знак Знак Char Знак Знак Char"/>
    <w:basedOn w:val="a"/>
    <w:rsid w:val="00E135FA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apple-style-span">
    <w:name w:val="apple-style-span"/>
    <w:rsid w:val="00E135FA"/>
  </w:style>
  <w:style w:type="character" w:customStyle="1" w:styleId="apple-converted-space">
    <w:name w:val="apple-converted-space"/>
    <w:rsid w:val="00E135FA"/>
  </w:style>
  <w:style w:type="paragraph" w:customStyle="1" w:styleId="ConsPlusCell">
    <w:name w:val="ConsPlusCell"/>
    <w:uiPriority w:val="99"/>
    <w:rsid w:val="00E13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2">
    <w:name w:val="Сетка таблицы8"/>
    <w:basedOn w:val="a1"/>
    <w:next w:val="af6"/>
    <w:uiPriority w:val="59"/>
    <w:rsid w:val="0051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2"/>
    <w:uiPriority w:val="99"/>
    <w:semiHidden/>
    <w:unhideWhenUsed/>
    <w:rsid w:val="00D3769A"/>
  </w:style>
  <w:style w:type="table" w:customStyle="1" w:styleId="92">
    <w:name w:val="Сетка таблицы9"/>
    <w:basedOn w:val="a1"/>
    <w:next w:val="af6"/>
    <w:uiPriority w:val="59"/>
    <w:rsid w:val="00D376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3769A"/>
  </w:style>
  <w:style w:type="numbering" w:customStyle="1" w:styleId="1120">
    <w:name w:val="Нет списка112"/>
    <w:next w:val="a2"/>
    <w:semiHidden/>
    <w:unhideWhenUsed/>
    <w:rsid w:val="00D3769A"/>
  </w:style>
  <w:style w:type="numbering" w:customStyle="1" w:styleId="212">
    <w:name w:val="Нет списка21"/>
    <w:next w:val="a2"/>
    <w:uiPriority w:val="99"/>
    <w:semiHidden/>
    <w:unhideWhenUsed/>
    <w:rsid w:val="00D3769A"/>
  </w:style>
  <w:style w:type="numbering" w:customStyle="1" w:styleId="1210">
    <w:name w:val="Нет списка121"/>
    <w:next w:val="a2"/>
    <w:semiHidden/>
    <w:unhideWhenUsed/>
    <w:rsid w:val="00D3769A"/>
  </w:style>
  <w:style w:type="numbering" w:customStyle="1" w:styleId="311">
    <w:name w:val="Нет списка31"/>
    <w:next w:val="a2"/>
    <w:uiPriority w:val="99"/>
    <w:semiHidden/>
    <w:unhideWhenUsed/>
    <w:rsid w:val="00D3769A"/>
  </w:style>
  <w:style w:type="numbering" w:customStyle="1" w:styleId="1310">
    <w:name w:val="Нет списка131"/>
    <w:next w:val="a2"/>
    <w:semiHidden/>
    <w:unhideWhenUsed/>
    <w:rsid w:val="00D3769A"/>
  </w:style>
  <w:style w:type="numbering" w:customStyle="1" w:styleId="63">
    <w:name w:val="Нет списка6"/>
    <w:next w:val="a2"/>
    <w:uiPriority w:val="99"/>
    <w:semiHidden/>
    <w:unhideWhenUsed/>
    <w:rsid w:val="000C79A7"/>
  </w:style>
  <w:style w:type="table" w:customStyle="1" w:styleId="100">
    <w:name w:val="Сетка таблицы10"/>
    <w:basedOn w:val="a1"/>
    <w:next w:val="af6"/>
    <w:uiPriority w:val="59"/>
    <w:rsid w:val="000C79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">
    <w:name w:val="Нет списка15"/>
    <w:next w:val="a2"/>
    <w:semiHidden/>
    <w:unhideWhenUsed/>
    <w:rsid w:val="000C79A7"/>
  </w:style>
  <w:style w:type="table" w:customStyle="1" w:styleId="142">
    <w:name w:val="Сетка таблицы14"/>
    <w:basedOn w:val="a1"/>
    <w:next w:val="af6"/>
    <w:rsid w:val="000C7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6"/>
    <w:uiPriority w:val="59"/>
    <w:rsid w:val="000C79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0">
    <w:name w:val="Сетка таблицы33"/>
    <w:basedOn w:val="a1"/>
    <w:next w:val="af6"/>
    <w:uiPriority w:val="59"/>
    <w:rsid w:val="000C79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0">
    <w:name w:val="Сетка таблицы43"/>
    <w:basedOn w:val="a1"/>
    <w:next w:val="af6"/>
    <w:uiPriority w:val="59"/>
    <w:rsid w:val="000C79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Солдатова Лилия Владимировна</cp:lastModifiedBy>
  <cp:revision>13</cp:revision>
  <dcterms:created xsi:type="dcterms:W3CDTF">2025-09-18T04:49:00Z</dcterms:created>
  <dcterms:modified xsi:type="dcterms:W3CDTF">2025-12-15T15:36:00Z</dcterms:modified>
</cp:coreProperties>
</file>