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ПРОЕКТ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г. Казань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«</w:t>
      </w:r>
      <w:r>
        <w:rPr>
          <w:rFonts w:ascii="Times New Roman" w:hAnsi="Times New Roman" w:eastAsia="Calibri" w:cs="Times New Roman"/>
          <w:sz w:val="28"/>
          <w:szCs w:val="28"/>
        </w:rPr>
        <w:t xml:space="preserve">___</w:t>
      </w:r>
      <w:r>
        <w:rPr>
          <w:rFonts w:ascii="Times New Roman" w:hAnsi="Times New Roman" w:eastAsia="Calibri" w:cs="Times New Roman"/>
          <w:sz w:val="28"/>
          <w:szCs w:val="28"/>
        </w:rPr>
        <w:t xml:space="preserve">»</w:t>
      </w:r>
      <w:r>
        <w:rPr>
          <w:rFonts w:ascii="Times New Roman" w:hAnsi="Times New Roman" w:eastAsia="Calibri" w:cs="Times New Roman"/>
          <w:sz w:val="28"/>
          <w:szCs w:val="28"/>
        </w:rPr>
        <w:t xml:space="preserve"> _______ 202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  <w:t xml:space="preserve">№ ___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tabs>
          <w:tab w:val="left" w:leader="none" w:pos="851"/>
          <w:tab w:val="left" w:leader="none" w:pos="2127"/>
          <w:tab w:val="left" w:leader="none" w:pos="3544"/>
          <w:tab w:val="left" w:leader="none" w:pos="3686"/>
          <w:tab w:val="left" w:leader="none" w:pos="5103"/>
        </w:tabs>
        <w:spacing w:after="0" w:line="240" w:lineRule="auto"/>
        <w:ind w:right="3827" w:firstLine="0" w:left="0"/>
        <w:jc w:val="both"/>
        <w:rPr>
          <w:rFonts w:ascii="Times New Roman" w:hAnsi="Times New Roman" w:eastAsia="Calibri" w:cs="Times New Roman"/>
          <w:strike/>
          <w:sz w:val="28"/>
          <w:szCs w:val="28"/>
        </w:rPr>
      </w:pPr>
      <w:r/>
      <w:bookmarkStart w:id="0" w:name="_Hlk79474844"/>
      <w:r/>
      <w:bookmarkStart w:id="1" w:name="_Hlk18598243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внесении изменений в </w:t>
      </w:r>
      <w:bookmarkStart w:id="2" w:name="_Hlk18594701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региональный перечень (классификатор) государственных (муниципальных) услуг</w:t>
      </w:r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трено нормативными правовыми актами Республики Татарстан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Татарстан, </w:t>
      </w:r>
      <w:bookmarkStart w:id="3" w:name="_Hlk35589517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утвержденный постановлением Кабинета Министров Республики Татарстан от 24.12.2018 № 1214 </w:t>
      </w:r>
      <w:bookmarkEnd w:id="2"/>
      <w:r/>
      <w:bookmarkEnd w:id="3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утверждении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мотрено нормативными правовыми актами Республики Татарстан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bookmarkEnd w:id="1"/>
      <w:r>
        <w:rPr>
          <w:rFonts w:ascii="Times New Roman" w:hAnsi="Times New Roman" w:eastAsia="Calibri" w:cs="Times New Roman"/>
          <w:strike/>
          <w:sz w:val="28"/>
          <w:szCs w:val="28"/>
        </w:rPr>
      </w:r>
      <w:r>
        <w:rPr>
          <w:rFonts w:ascii="Times New Roman" w:hAnsi="Times New Roman" w:eastAsia="Calibri" w:cs="Times New Roman"/>
          <w:strike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312" w:lineRule="auto"/>
        <w:ind w:firstLine="709"/>
        <w:jc w:val="both"/>
        <w:rPr/>
      </w:pPr>
      <w:r>
        <w:rPr>
          <w:rFonts w:ascii="Times New Roman" w:hAnsi="Times New Roman" w:eastAsia="Calibri" w:cs="Times New Roman"/>
          <w:sz w:val="28"/>
          <w:szCs w:val="28"/>
        </w:rPr>
        <w:t xml:space="preserve">Внести в </w:t>
      </w:r>
      <w:bookmarkStart w:id="4" w:name="_Hlk26537067"/>
      <w:r>
        <w:rPr>
          <w:rFonts w:ascii="Times New Roman" w:hAnsi="Times New Roman" w:eastAsia="Calibri" w:cs="Times New Roman"/>
          <w:sz w:val="28"/>
          <w:szCs w:val="28"/>
        </w:rPr>
        <w:t xml:space="preserve">региональный перечень (классификатор) государственных (муниципальных) услуг, не включенных в</w:t>
      </w:r>
      <w:r>
        <w:rPr>
          <w:rFonts w:ascii="Times New Roman" w:hAnsi="Times New Roman" w:eastAsia="Calibri" w:cs="Times New Roman"/>
          <w:sz w:val="28"/>
          <w:szCs w:val="28"/>
        </w:rPr>
        <w:t xml:space="preserve">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Татарстан (муниципальными правовыми актами), в том числе при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осуществлении переданных полномочий Российской Федерации и полномочий по предметам совместного ведения Российской Федерации и Республики Татарстан, </w:t>
      </w:r>
      <w:bookmarkEnd w:id="4"/>
      <w:r>
        <w:rPr>
          <w:rFonts w:ascii="Times New Roman" w:hAnsi="Times New Roman" w:eastAsia="Calibri" w:cs="Times New Roman"/>
          <w:sz w:val="28"/>
          <w:szCs w:val="28"/>
        </w:rPr>
        <w:t xml:space="preserve">утвержденный постановлением Кабинета Министров Республики Татарстан от 24.12.2018 № 1214 </w:t>
      </w:r>
      <w:r>
        <w:rPr>
          <w:rFonts w:ascii="Times New Roman" w:hAnsi="Times New Roman" w:eastAsia="Calibri" w:cs="Times New Roman"/>
          <w:sz w:val="28"/>
          <w:szCs w:val="28"/>
        </w:rPr>
        <w:t xml:space="preserve">«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Об утверждении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мотрено нормативными правовыми актами Республики Татарстан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»</w:t>
      </w:r>
      <w:r>
        <w:rPr>
          <w:rFonts w:ascii="Times New Roman" w:hAnsi="Times New Roman" w:eastAsia="Calibri" w:cs="Times New Roman"/>
          <w:sz w:val="28"/>
          <w:szCs w:val="28"/>
        </w:rPr>
        <w:t xml:space="preserve"> (с</w:t>
      </w:r>
      <w:r>
        <w:rPr>
          <w:rFonts w:ascii="Times New Roman" w:hAnsi="Times New Roman" w:eastAsia="Calibri" w:cs="Times New Roman"/>
          <w:sz w:val="28"/>
          <w:szCs w:val="28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</w:rPr>
        <w:t xml:space="preserve">изменениями, внесенными постановлениями Кабинета Министров Республики Татарстан от 10.07.2019 № 563, от 16.07.2019 № 586,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 05.11.2019 № 1011, от</w:t>
      </w:r>
      <w:r>
        <w:rPr>
          <w:rFonts w:ascii="Times New Roman" w:hAnsi="Times New Roman" w:eastAsia="Calibri" w:cs="Times New Roman"/>
          <w:sz w:val="28"/>
          <w:szCs w:val="28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</w:rPr>
        <w:t xml:space="preserve">27.12.2019 № 1222,</w:t>
      </w:r>
      <w:r>
        <w:rPr>
          <w:rFonts w:ascii="Calibri" w:hAnsi="Calibri" w:eastAsia="Calibri" w:cs="Times New Roman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 10.06.2020 № 480, от 31.08.2020 № 762</w:t>
      </w:r>
      <w:r>
        <w:rPr>
          <w:rFonts w:ascii="Times New Roman" w:hAnsi="Times New Roman" w:eastAsia="Calibri" w:cs="Times New Roman"/>
          <w:sz w:val="28"/>
          <w:szCs w:val="28"/>
        </w:rPr>
        <w:t xml:space="preserve">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 16.12.2020 </w:t>
      </w:r>
      <w:r>
        <w:rPr>
          <w:rFonts w:ascii="Times New Roman" w:hAnsi="Times New Roman" w:eastAsia="Calibri" w:cs="Times New Roman"/>
          <w:sz w:val="28"/>
          <w:szCs w:val="28"/>
        </w:rPr>
        <w:t xml:space="preserve">№</w:t>
      </w:r>
      <w:r>
        <w:rPr>
          <w:rFonts w:ascii="Times New Roman" w:hAnsi="Times New Roman" w:eastAsia="Calibri" w:cs="Times New Roman"/>
          <w:sz w:val="28"/>
          <w:szCs w:val="28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</w:rPr>
        <w:t xml:space="preserve">1143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от 29.10.2021 № 1017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от 24.01.2022 № 44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от 10.05.2022 № 426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 15.07.2022 </w:t>
      </w:r>
      <w:r>
        <w:rPr>
          <w:rFonts w:ascii="Times New Roman" w:hAnsi="Times New Roman" w:eastAsia="Calibri" w:cs="Times New Roman"/>
          <w:sz w:val="28"/>
          <w:szCs w:val="28"/>
        </w:rPr>
        <w:t xml:space="preserve">№</w:t>
      </w:r>
      <w:r>
        <w:rPr>
          <w:rFonts w:ascii="Times New Roman" w:hAnsi="Times New Roman" w:eastAsia="Calibri" w:cs="Times New Roman"/>
          <w:sz w:val="28"/>
          <w:szCs w:val="28"/>
        </w:rPr>
        <w:t xml:space="preserve"> 677,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 04.08.2022 № 757, от 11.11.2022 № 1202, от 03.03.2023 № 201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 01.06.2023 № 669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 03.07.2023 </w:t>
      </w:r>
      <w:r>
        <w:rPr>
          <w:rFonts w:ascii="Times New Roman" w:hAnsi="Times New Roman" w:eastAsia="Calibri" w:cs="Times New Roman"/>
          <w:sz w:val="28"/>
          <w:szCs w:val="28"/>
        </w:rPr>
        <w:t xml:space="preserve">№</w:t>
      </w:r>
      <w:r>
        <w:rPr>
          <w:rFonts w:ascii="Times New Roman" w:hAnsi="Times New Roman" w:eastAsia="Calibri" w:cs="Times New Roman"/>
          <w:sz w:val="28"/>
          <w:szCs w:val="28"/>
        </w:rPr>
        <w:t xml:space="preserve"> 773, от 11.07.2023 </w:t>
      </w:r>
      <w:r>
        <w:rPr>
          <w:rFonts w:ascii="Times New Roman" w:hAnsi="Times New Roman" w:eastAsia="Calibri" w:cs="Times New Roman"/>
          <w:sz w:val="28"/>
          <w:szCs w:val="28"/>
        </w:rPr>
        <w:t xml:space="preserve">№</w:t>
      </w:r>
      <w:r>
        <w:rPr>
          <w:rFonts w:ascii="Times New Roman" w:hAnsi="Times New Roman" w:eastAsia="Calibri" w:cs="Times New Roman"/>
          <w:sz w:val="28"/>
          <w:szCs w:val="28"/>
        </w:rPr>
        <w:t xml:space="preserve"> 811,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 05.09.2023 </w:t>
      </w:r>
      <w:r>
        <w:rPr>
          <w:rFonts w:ascii="Times New Roman" w:hAnsi="Times New Roman" w:eastAsia="Calibri" w:cs="Times New Roman"/>
          <w:sz w:val="28"/>
          <w:szCs w:val="28"/>
        </w:rPr>
        <w:t xml:space="preserve">№</w:t>
      </w:r>
      <w:r>
        <w:rPr>
          <w:rFonts w:ascii="Times New Roman" w:hAnsi="Times New Roman" w:eastAsia="Calibri" w:cs="Times New Roman"/>
          <w:sz w:val="28"/>
          <w:szCs w:val="28"/>
        </w:rPr>
        <w:t xml:space="preserve"> 1076,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 28.09.2023 № 1193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 29.01.2024 № 40,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 11.03.2024 № 131, от 08.08.2024 № 633, от 15.08.2024 № 662,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 07.11.2024 № 967, от 17.03.2025 № 152, от 09.09.2025 № 679, от </w:t>
      </w:r>
      <w:r>
        <w:rPr>
          <w:rFonts w:ascii="Times New Roman" w:hAnsi="Times New Roman" w:eastAsia="Calibri" w:cs="Times New Roman"/>
          <w:sz w:val="28"/>
          <w:szCs w:val="28"/>
        </w:rPr>
        <w:t xml:space="preserve">01.12.2025</w:t>
      </w:r>
      <w:r>
        <w:rPr>
          <w:rFonts w:ascii="Times New Roman" w:hAnsi="Times New Roman" w:eastAsia="Calibri" w:cs="Times New Roman"/>
          <w:sz w:val="28"/>
          <w:szCs w:val="28"/>
        </w:rPr>
        <w:t xml:space="preserve"> № 1020</w:t>
      </w:r>
      <w:r>
        <w:rPr>
          <w:rFonts w:ascii="Times New Roman" w:hAnsi="Times New Roman" w:eastAsia="Calibri" w:cs="Times New Roman"/>
          <w:sz w:val="28"/>
          <w:szCs w:val="28"/>
        </w:rPr>
        <w:t xml:space="preserve">)</w:t>
      </w:r>
      <w:r>
        <w:rPr>
          <w:rFonts w:ascii="Times New Roman" w:hAnsi="Times New Roman" w:eastAsia="Calibri" w:cs="Times New Roman"/>
          <w:sz w:val="28"/>
          <w:szCs w:val="28"/>
        </w:rPr>
        <w:t xml:space="preserve">,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изменение,  дополнив раздел 18 пунктом 18.43 следующего содержания: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widowControl w:val="false"/>
        <w:pBdr/>
        <w:spacing w:after="0" w:line="312" w:lineRule="auto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highlight w:val="none"/>
        </w:rPr>
        <w:sectPr>
          <w:headerReference w:type="default" r:id="rId8"/>
          <w:headerReference w:type="first" r:id="rId9"/>
          <w:footnotePr/>
          <w:endnotePr/>
          <w:type w:val="nextPage"/>
          <w:pgSz w:h="16838" w:orient="portrait" w:w="11906"/>
          <w:pgMar w:top="1134" w:right="709" w:bottom="964" w:left="1134" w:header="708" w:footer="708" w:gutter="0"/>
          <w:cols w:num="1" w:sep="0" w:space="708" w:equalWidth="1"/>
          <w:titlePg/>
        </w:sect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</w:r>
    </w:p>
    <w:tbl>
      <w:tblPr>
        <w:tblW w:w="214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pPr w:horzAnchor="margin" w:tblpX="-65" w:vertAnchor="text" w:tblpY="295" w:leftFromText="180" w:topFromText="0" w:rightFromText="180" w:bottomFromText="0"/>
        <w:tblLook w:val="0000" w:firstRow="0" w:lastRow="0" w:firstColumn="0" w:lastColumn="0" w:noHBand="0" w:noVBand="0"/>
      </w:tblPr>
      <w:tblGrid>
        <w:gridCol w:w="817"/>
        <w:gridCol w:w="1420"/>
        <w:gridCol w:w="533"/>
        <w:gridCol w:w="567"/>
        <w:gridCol w:w="533"/>
        <w:gridCol w:w="850"/>
        <w:gridCol w:w="1809"/>
        <w:gridCol w:w="1309"/>
        <w:gridCol w:w="1134"/>
        <w:gridCol w:w="1134"/>
        <w:gridCol w:w="1384"/>
        <w:gridCol w:w="1384"/>
        <w:gridCol w:w="1242"/>
        <w:gridCol w:w="1843"/>
        <w:gridCol w:w="533"/>
        <w:gridCol w:w="567"/>
        <w:gridCol w:w="709"/>
        <w:gridCol w:w="3718"/>
      </w:tblGrid>
      <w:tr>
        <w:trPr>
          <w:trHeight w:val="891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«18.43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textDirection w:val="lrTb"/>
            <w:noWrap w:val="false"/>
          </w:tcPr>
          <w:p w14:paraId="09CB8FEB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физической реабилитации и абилитации инвалидов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 w14:paraId="11090D95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услуга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государственная (муниципальная) услуга бесплатная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9" w:type="dxa"/>
            <w:textDirection w:val="lrTb"/>
            <w:noWrap w:val="false"/>
          </w:tcPr>
          <w:p w14:paraId="09BEB5FC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87.90.13.170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01.01.2026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31.12.2099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Республика Тат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арстан, муниципаль ное образование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бюджетное, автономное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 w14:paraId="13E215A6">
            <w:pPr>
              <w:pBdr/>
              <w:spacing w:after="0" w:line="240" w:lineRule="auto"/>
              <w:ind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лицо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 w14:paraId="6D9C3E9D">
            <w:pPr>
              <w:pBdr/>
              <w:spacing w:after="0" w:line="240" w:lineRule="auto"/>
              <w:ind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лиц, прошедших физическую реабилитацию, абилитацию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line="240" w:lineRule="auto"/>
              <w:ind w:right="0" w:firstLine="0"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line="240" w:lineRule="auto"/>
              <w:ind w:right="0" w:firstLine="0"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718" w:type="dxa"/>
            <w:textDirection w:val="lrTb"/>
            <w:noWrap w:val="false"/>
          </w:tcPr>
          <w:p w14:paraId="044006B2">
            <w:pPr>
              <w:pStyle w:val="972"/>
              <w:pBdr/>
              <w:spacing/>
              <w:ind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Федеральный </w:t>
            </w:r>
            <w:hyperlink r:id="rId15" w:tooltip="https://login.consultant.ru/link/?req=doc&amp;base=LAW&amp;n=500126" w:history="1">
              <w:r>
                <w:rPr>
                  <w:rFonts w:ascii="Times New Roman" w:hAnsi="Times New Roman" w:cs="Times New Roman"/>
                  <w:sz w:val="20"/>
                </w:rPr>
                <w:t xml:space="preserve">закон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от 4 декабря 2007 года </w:t>
            </w:r>
            <w:r>
              <w:rPr>
                <w:rFonts w:ascii="Times New Roman" w:hAnsi="Times New Roman" w:cs="Times New Roman"/>
                <w:sz w:val="20"/>
              </w:rPr>
              <w:t xml:space="preserve">№ 329-ФЗ «</w:t>
            </w:r>
            <w:r>
              <w:rPr>
                <w:rFonts w:ascii="Times New Roman" w:hAnsi="Times New Roman" w:cs="Times New Roman"/>
                <w:sz w:val="20"/>
              </w:rPr>
              <w:t xml:space="preserve">О физической культуре и спорте в Российской Федерации</w:t>
            </w:r>
            <w:r>
              <w:rPr>
                <w:rFonts w:ascii="Times New Roman" w:hAnsi="Times New Roman" w:cs="Times New Roman"/>
                <w:sz w:val="20"/>
              </w:rPr>
              <w:t xml:space="preserve">»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(</w:t>
            </w:r>
            <w:r>
              <w:rPr>
                <w:rFonts w:ascii="Times New Roman" w:hAnsi="Times New Roman" w:cs="Times New Roman"/>
                <w:sz w:val="20"/>
              </w:rPr>
              <w:t xml:space="preserve">статья</w:t>
            </w:r>
            <w:r>
              <w:rPr>
                <w:rFonts w:ascii="Times New Roman" w:hAnsi="Times New Roman" w:cs="Times New Roman"/>
                <w:sz w:val="20"/>
              </w:rPr>
              <w:t xml:space="preserve"> 31);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 w14:paraId="125700C1">
            <w:pPr>
              <w:pStyle w:val="972"/>
              <w:pBdr/>
              <w:spacing/>
              <w:ind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</w:t>
            </w:r>
            <w:r>
              <w:rPr>
                <w:rFonts w:ascii="Times New Roman" w:hAnsi="Times New Roman" w:cs="Times New Roman"/>
                <w:sz w:val="20"/>
              </w:rPr>
              <w:t xml:space="preserve"> Федеральный </w:t>
            </w:r>
            <w:hyperlink r:id="rId16" w:tooltip="https://login.consultant.ru/link/?req=doc&amp;base=LAW&amp;n=500126" w:history="1">
              <w:r>
                <w:rPr>
                  <w:rFonts w:ascii="Times New Roman" w:hAnsi="Times New Roman" w:cs="Times New Roman"/>
                  <w:sz w:val="20"/>
                </w:rPr>
                <w:t xml:space="preserve">закон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от</w:t>
            </w:r>
            <w:r>
              <w:rPr>
                <w:rFonts w:ascii="Times New Roman" w:hAnsi="Times New Roman" w:cs="Times New Roman"/>
                <w:sz w:val="20"/>
              </w:rPr>
              <w:t xml:space="preserve"> 24 ноября 1995 года № 181-ФЗ «О социальной защите инвалидов в Российской Федерации» (статьи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9, 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11)</w:t>
            </w:r>
            <w:r>
              <w:rPr>
                <w:rFonts w:ascii="Times New Roman" w:hAnsi="Times New Roman" w:cs="Times New Roman"/>
                <w:sz w:val="20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 w14:paraId="61CC515A">
            <w:pPr>
              <w:pStyle w:val="972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lef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3) приказ Министерства труда и социальной защиты Российской Федерации от 18 сентября 2024 г. № 466н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билитации и абилитации инвалида и индивидуальной программы реабилитации и абилитации ребенка-инвалида реабилитационных организаций и порядка координации реализации индивидуальной программы реабилитации и абилитации инвалида и индивидуальной программы реаби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литации и абилитации ребенка-инвалида, включая мониторинг такой реализации и предоставление информации о результатах мониторинга в высший исполнительный орган субъекта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»;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 w14:paraId="73943D6E">
            <w:pPr>
              <w:pStyle w:val="972"/>
              <w:pBdr/>
              <w:spacing/>
              <w:ind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</w:rPr>
              <w:t xml:space="preserve">) Закон Республики Татарстан от 8 октября 2008 года </w:t>
            </w:r>
            <w:r>
              <w:rPr>
                <w:rFonts w:ascii="Times New Roman" w:hAnsi="Times New Roman" w:cs="Times New Roman"/>
                <w:sz w:val="20"/>
              </w:rPr>
              <w:t xml:space="preserve">№ 99-ЗРТ «</w:t>
            </w:r>
            <w:r>
              <w:rPr>
                <w:rFonts w:ascii="Times New Roman" w:hAnsi="Times New Roman" w:cs="Times New Roman"/>
                <w:sz w:val="20"/>
              </w:rPr>
              <w:t xml:space="preserve">О физической культуре и спорте</w:t>
            </w:r>
            <w:r>
              <w:rPr>
                <w:rFonts w:ascii="Times New Roman" w:hAnsi="Times New Roman" w:cs="Times New Roman"/>
                <w:sz w:val="20"/>
              </w:rPr>
              <w:t xml:space="preserve">»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17" w:tooltip="https://login.consultant.ru/link/?req=doc&amp;base=RLAW363&amp;n=192962&amp;dst=100148" w:history="1">
              <w:r>
                <w:rPr>
                  <w:rFonts w:ascii="Times New Roman" w:hAnsi="Times New Roman" w:cs="Times New Roman"/>
                  <w:sz w:val="20"/>
                </w:rPr>
                <w:t xml:space="preserve">(статья 22</w:t>
              </w:r>
              <w:r>
                <w:rPr>
                  <w:rFonts w:ascii="Times New Roman" w:hAnsi="Times New Roman" w:cs="Times New Roman"/>
                  <w:sz w:val="20"/>
                </w:rPr>
                <w:t xml:space="preserve">)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».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</w:tbl>
    <w:p>
      <w:pPr>
        <w:widowControl w:val="false"/>
        <w:pBdr/>
        <w:spacing w:after="0" w:line="312" w:lineRule="auto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 w:eastAsiaTheme="minorEastAsia"/>
          <w:sz w:val="28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r>
    </w:p>
    <w:p w14:paraId="33D95411">
      <w:pPr>
        <w:pBdr/>
        <w:spacing w:after="0" w:line="240" w:lineRule="auto"/>
        <w:ind/>
        <w:contextualSpacing w:val="true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Премьер-министр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 w14:paraId="5282AF77">
      <w:pPr>
        <w:pBdr/>
        <w:spacing w:after="0" w:line="240" w:lineRule="auto"/>
        <w:ind/>
        <w:contextualSpacing w:val="true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widowControl w:val="false"/>
        <w:pBdr/>
        <w:spacing w:after="0" w:line="312" w:lineRule="auto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r>
    </w:p>
    <w:p>
      <w:pPr>
        <w:widowControl w:val="false"/>
        <w:pBdr/>
        <w:spacing w:after="0" w:line="312" w:lineRule="auto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Bdr/>
        <w:spacing w:after="0" w:line="240" w:lineRule="auto"/>
        <w:ind/>
        <w:rPr>
          <w:rFonts w:ascii="Arial" w:hAnsi="Arial" w:cs="Arial"/>
          <w:sz w:val="20"/>
          <w:szCs w:val="20"/>
        </w:rPr>
        <w:sectPr>
          <w:headerReference w:type="default" r:id="rId10"/>
          <w:headerReference w:type="first" r:id="rId11"/>
          <w:footnotePr/>
          <w:endnotePr/>
          <w:type w:val="nextPage"/>
          <w:pgSz w:h="16838" w:orient="landscape" w:w="23811"/>
          <w:pgMar w:top="1276" w:right="1134" w:bottom="850" w:left="1134" w:header="709" w:footer="709" w:gutter="0"/>
          <w:cols w:num="1" w:sep="0" w:space="708" w:equalWidth="1"/>
        </w:sect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Bdr/>
        <w:spacing w:after="0" w:line="240" w:lineRule="atLeast"/>
        <w:ind/>
        <w:jc w:val="center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ПОЯСНИТЕЛЬНАЯ ЗАПИСКА</w:t>
      </w:r>
      <w:r>
        <w:rPr>
          <w:rFonts w:ascii="Times New Roman" w:hAnsi="Times New Roman" w:eastAsia="Calibri" w:cs="Times New Roman"/>
          <w:bCs/>
          <w:sz w:val="28"/>
          <w:szCs w:val="28"/>
        </w:rPr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pBdr/>
        <w:spacing w:after="0" w:line="240" w:lineRule="atLeast"/>
        <w:ind/>
        <w:jc w:val="center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 w:eastAsia="Calibri" w:cs="Times New Roman"/>
          <w:bCs/>
          <w:sz w:val="28"/>
          <w:szCs w:val="28"/>
        </w:rPr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pBdr/>
        <w:spacing w:after="0" w:line="240" w:lineRule="atLeast"/>
        <w:ind/>
        <w:contextualSpacing w:val="true"/>
        <w:jc w:val="center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О внесении изменений в региональный перечень (классификатор) государственных (муниципальны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Татарстан (муниципальными правовыми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Татарстан, утвержденный постановлением Кабинета Министров Республики Татарстан от 24.12.2018 №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 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1214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«Об утверждении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отрено нормативными правовыми актами Республики Татарстан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Татарстан»</w:t>
      </w:r>
      <w:r>
        <w:rPr>
          <w:rFonts w:ascii="Times New Roman" w:hAnsi="Times New Roman" w:eastAsia="Calibri" w:cs="Times New Roman"/>
          <w:bCs/>
          <w:sz w:val="28"/>
          <w:szCs w:val="28"/>
        </w:rPr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pBdr/>
        <w:spacing w:after="0" w:line="240" w:lineRule="atLeast"/>
        <w:ind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tabs>
          <w:tab w:val="left" w:leader="none" w:pos="4820"/>
        </w:tabs>
        <w:spacing w:after="0" w:line="240" w:lineRule="atLeast"/>
        <w:ind w:firstLine="709"/>
        <w:contextualSpacing w:val="true"/>
        <w:jc w:val="both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 w:eastAsia="Calibri" w:cs="Times New Roman"/>
          <w:sz w:val="28"/>
          <w:szCs w:val="28"/>
        </w:rPr>
        <w:t xml:space="preserve">«</w:t>
      </w:r>
      <w:r>
        <w:rPr>
          <w:rFonts w:ascii="Times New Roman" w:hAnsi="Times New Roman" w:eastAsia="Calibri" w:cs="Times New Roman"/>
          <w:sz w:val="28"/>
          <w:szCs w:val="28"/>
        </w:rPr>
        <w:t xml:space="preserve">О внесении изменений в региональный перечень (классификатор) государственных (муниципальных) ус</w:t>
      </w:r>
      <w:r>
        <w:rPr>
          <w:rFonts w:ascii="Times New Roman" w:hAnsi="Times New Roman" w:eastAsia="Calibri" w:cs="Times New Roman"/>
          <w:sz w:val="28"/>
          <w:szCs w:val="28"/>
        </w:rPr>
        <w:t xml:space="preserve">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Татарстан (муниципальными правовыми актам</w:t>
      </w:r>
      <w:r>
        <w:rPr>
          <w:rFonts w:ascii="Times New Roman" w:hAnsi="Times New Roman" w:eastAsia="Calibri" w:cs="Times New Roman"/>
          <w:sz w:val="28"/>
          <w:szCs w:val="28"/>
        </w:rPr>
        <w:t xml:space="preserve">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Татарстан, утвержденный постановлением Кабинета Министров Республики Татарстан от 24.12.2018 № 1214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утверждении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мотрено нормативными правовыми актами Республики Татарстан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(далее – проект),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разработан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 соответствии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с обращением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Министерства спорта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Республики Татарстан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 w14:paraId="009C729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0" w:left="0"/>
        <w:jc w:val="both"/>
        <w:rPr/>
      </w:pPr>
      <w:r>
        <w:rPr>
          <w:rFonts w:ascii="Times New Roman" w:hAnsi="Times New Roman" w:eastAsia="Calibri" w:cs="Times New Roman"/>
          <w:sz w:val="28"/>
          <w:szCs w:val="28"/>
        </w:rPr>
        <w:t xml:space="preserve">Проектом предлагается дополнить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нов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ой услугой региональный перечень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 оказание и выполнение которых предусмотрено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нормативными правовыми актами Республики Татарстан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</w:t>
      </w:r>
      <w:r>
        <w:rPr>
          <w:rFonts w:ascii="Times New Roman" w:hAnsi="Times New Roman" w:eastAsia="Calibri" w:cs="Times New Roman"/>
          <w:sz w:val="28"/>
          <w:szCs w:val="28"/>
          <w:highlight w:val="white"/>
          <w:lang w:val="ru-RU"/>
        </w:rPr>
        <w:t xml:space="preserve">,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соответствии с пунктом 10 перечня поручений Президента Российской Федерации 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по итогам заседания Совета по развитию физической культуры и спорта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 10.07.2025 № Пр-1585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  <w:r/>
      <w:r>
        <w:rPr>
          <w:rFonts w:ascii="Times New Roman" w:hAnsi="Times New Roman" w:eastAsia="Times New Roman" w:cs="Times New Roman"/>
          <w:sz w:val="24"/>
        </w:rPr>
      </w:r>
    </w:p>
    <w:p>
      <w:pPr>
        <w:pBdr/>
        <w:tabs>
          <w:tab w:val="left" w:leader="none" w:pos="4820"/>
        </w:tabs>
        <w:spacing w:after="0" w:line="240" w:lineRule="atLeast"/>
        <w:ind w:firstLine="709"/>
        <w:contextualSpacing w:val="true"/>
        <w:jc w:val="both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Принятие данного проекта не по</w:t>
      </w:r>
      <w:r>
        <w:rPr>
          <w:rFonts w:ascii="Times New Roman" w:hAnsi="Times New Roman" w:eastAsia="Calibri" w:cs="Times New Roman"/>
          <w:sz w:val="28"/>
          <w:szCs w:val="28"/>
        </w:rPr>
        <w:t xml:space="preserve">требует выделения дополнительных средств из бюджета Республики Татарстан.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pBdr/>
        <w:spacing w:after="0" w:line="240" w:lineRule="atLeast"/>
        <w:ind w:firstLine="709"/>
        <w:jc w:val="both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none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</w:p>
    <w:p>
      <w:pPr>
        <w:pBdr/>
        <w:spacing w:after="0" w:line="240" w:lineRule="atLeast"/>
        <w:ind w:firstLine="709"/>
        <w:jc w:val="both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cyan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non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none"/>
        </w:rPr>
        <w:t xml:space="preserve">ий не поступало.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cyan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cyan"/>
        </w:rPr>
      </w:r>
    </w:p>
    <w:p>
      <w:pPr>
        <w:pBdr/>
        <w:spacing w:after="0" w:line="240" w:lineRule="atLeast"/>
        <w:ind w:firstLine="709"/>
        <w:jc w:val="both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</w:p>
    <w:sectPr>
      <w:headerReference w:type="default" r:id="rId12"/>
      <w:headerReference w:type="first" r:id="rId13"/>
      <w:footnotePr/>
      <w:endnotePr/>
      <w:type w:val="nextPage"/>
      <w:pgSz w:h="16838" w:orient="portrait" w:w="11906"/>
      <w:pgMar w:top="1134" w:right="851" w:bottom="1134" w:left="1276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  <w:endnote w:type="continuationNotice" w:id="1">
    <w:p>
      <w:pPr>
        <w:pBdr/>
        <w:spacing w:after="0" w:line="240" w:lineRule="auto"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type="continuationNotice" w:id="1">
    <w:p>
      <w:pPr>
        <w:pBdr/>
        <w:spacing w:after="0" w:line="240" w:lineRule="auto"/>
        <w:ind/>
        <w:rPr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pBdr/>
      <w:spacing/>
      <w:ind/>
      <w:jc w:val="center"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pBdr/>
      <w:spacing/>
      <w:ind/>
      <w:jc w:val="center"/>
      <w:rPr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pBdr/>
      <w:spacing/>
      <w:ind/>
      <w:jc w:val="center"/>
      <w:rPr/>
    </w:pPr>
    <w:r>
      <w:t xml:space="preserve">2</w:t>
    </w:r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pBdr/>
      <w:spacing/>
      <w:ind/>
      <w:jc w:val="center"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7">
    <w:name w:val="Table Grid Light"/>
    <w:basedOn w:val="9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1"/>
    <w:basedOn w:val="9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Plain Table 2"/>
    <w:basedOn w:val="9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3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Plain Table 4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5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 - Accent 1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 - Accent 2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1 Light - Accent 3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 - Accent 4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5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6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 - Accent 1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 - Accent 2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2 - Accent 3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 - Accent 4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5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6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3 - Accent 1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 - Accent 2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3 - Accent 3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 - Accent 4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5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6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"/>
    <w:basedOn w:val="9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 - Accent 1"/>
    <w:basedOn w:val="9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 - Accent 2"/>
    <w:basedOn w:val="9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4 - Accent 3"/>
    <w:basedOn w:val="9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 - Accent 4"/>
    <w:basedOn w:val="9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5"/>
    <w:basedOn w:val="9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6"/>
    <w:basedOn w:val="9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- Accent 1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 - Accent 2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5 Dark - Accent 3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- Accent 4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 - Accent 5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6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 - Accent 1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 - Accent 2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6 Colorful - Accent 3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 - Accent 4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5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6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 - Accent 1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 - Accent 2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7 Colorful - Accent 3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 - Accent 4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5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6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 - Accent 1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 - Accent 2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1 Light - Accent 3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 - Accent 4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5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6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 - Accent 1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 - Accent 2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2 - Accent 3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 - Accent 4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5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6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3 - Accent 1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 - Accent 2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3 - Accent 3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 - Accent 4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5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6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 - Accent 1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 - Accent 2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4 - Accent 3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 - Accent 4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5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6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5 Dark - Accent 1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 - Accent 2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5 Dark - Accent 3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 - Accent 4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5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6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 - Accent 1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 - Accent 2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6 Colorful - Accent 3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 - Accent 4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5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6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 - Accent 1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 - Accent 2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7 Colorful - Accent 3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 - Accent 4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5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6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ned - Accent"/>
    <w:basedOn w:val="9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ned - Accent 1"/>
    <w:basedOn w:val="9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ned - Accent 2"/>
    <w:basedOn w:val="9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ned - Accent 3"/>
    <w:basedOn w:val="9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 4"/>
    <w:basedOn w:val="9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5"/>
    <w:basedOn w:val="9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6"/>
    <w:basedOn w:val="9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"/>
    <w:basedOn w:val="9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 1"/>
    <w:basedOn w:val="9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&amp; Lined - Accent 2"/>
    <w:basedOn w:val="9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&amp; Lined - Accent 3"/>
    <w:basedOn w:val="9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 4"/>
    <w:basedOn w:val="9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5"/>
    <w:basedOn w:val="9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6"/>
    <w:basedOn w:val="9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- Accent 1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- Accent 2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- Accent 3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- Accent 4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5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6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2">
    <w:name w:val="Heading 1"/>
    <w:basedOn w:val="968"/>
    <w:next w:val="968"/>
    <w:link w:val="92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13">
    <w:name w:val="Heading 2"/>
    <w:basedOn w:val="968"/>
    <w:next w:val="968"/>
    <w:link w:val="92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14">
    <w:name w:val="Heading 3"/>
    <w:basedOn w:val="968"/>
    <w:next w:val="968"/>
    <w:link w:val="92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15">
    <w:name w:val="Heading 4"/>
    <w:basedOn w:val="968"/>
    <w:next w:val="968"/>
    <w:link w:val="92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16">
    <w:name w:val="Heading 5"/>
    <w:basedOn w:val="968"/>
    <w:next w:val="968"/>
    <w:link w:val="92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17">
    <w:name w:val="Heading 6"/>
    <w:basedOn w:val="968"/>
    <w:next w:val="968"/>
    <w:link w:val="92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18">
    <w:name w:val="Heading 7"/>
    <w:basedOn w:val="968"/>
    <w:next w:val="968"/>
    <w:link w:val="92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19">
    <w:name w:val="Heading 8"/>
    <w:basedOn w:val="968"/>
    <w:next w:val="968"/>
    <w:link w:val="92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0">
    <w:name w:val="Heading 9"/>
    <w:basedOn w:val="968"/>
    <w:next w:val="968"/>
    <w:link w:val="92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1">
    <w:name w:val="Heading 1 Char"/>
    <w:basedOn w:val="969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2">
    <w:name w:val="Heading 2 Char"/>
    <w:basedOn w:val="969"/>
    <w:link w:val="9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23">
    <w:name w:val="Heading 3 Char"/>
    <w:basedOn w:val="969"/>
    <w:link w:val="9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4">
    <w:name w:val="Heading 4 Char"/>
    <w:basedOn w:val="969"/>
    <w:link w:val="91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5">
    <w:name w:val="Heading 5 Char"/>
    <w:basedOn w:val="969"/>
    <w:link w:val="9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6">
    <w:name w:val="Heading 6 Char"/>
    <w:basedOn w:val="969"/>
    <w:link w:val="91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7">
    <w:name w:val="Heading 7 Char"/>
    <w:basedOn w:val="969"/>
    <w:link w:val="91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8">
    <w:name w:val="Heading 8 Char"/>
    <w:basedOn w:val="969"/>
    <w:link w:val="91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9">
    <w:name w:val="Heading 9 Char"/>
    <w:basedOn w:val="969"/>
    <w:link w:val="9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0">
    <w:name w:val="Title"/>
    <w:basedOn w:val="968"/>
    <w:next w:val="968"/>
    <w:link w:val="93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31">
    <w:name w:val="Title Char"/>
    <w:basedOn w:val="969"/>
    <w:link w:val="93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32">
    <w:name w:val="Subtitle"/>
    <w:basedOn w:val="968"/>
    <w:next w:val="968"/>
    <w:link w:val="93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33">
    <w:name w:val="Subtitle Char"/>
    <w:basedOn w:val="969"/>
    <w:link w:val="93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34">
    <w:name w:val="Quote"/>
    <w:basedOn w:val="968"/>
    <w:next w:val="968"/>
    <w:link w:val="93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5">
    <w:name w:val="Quote Char"/>
    <w:basedOn w:val="969"/>
    <w:link w:val="93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36">
    <w:name w:val="Intense Emphasis"/>
    <w:basedOn w:val="96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7">
    <w:name w:val="Intense Quote"/>
    <w:basedOn w:val="968"/>
    <w:next w:val="968"/>
    <w:link w:val="93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8">
    <w:name w:val="Intense Quote Char"/>
    <w:basedOn w:val="969"/>
    <w:link w:val="93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9">
    <w:name w:val="Intense Reference"/>
    <w:basedOn w:val="96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40">
    <w:name w:val="No Spacing"/>
    <w:basedOn w:val="968"/>
    <w:uiPriority w:val="1"/>
    <w:qFormat/>
    <w:pPr>
      <w:pBdr/>
      <w:spacing w:after="0" w:line="240" w:lineRule="auto"/>
      <w:ind/>
    </w:pPr>
  </w:style>
  <w:style w:type="character" w:styleId="941">
    <w:name w:val="Subtle Emphasis"/>
    <w:basedOn w:val="9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2">
    <w:name w:val="Emphasis"/>
    <w:basedOn w:val="969"/>
    <w:uiPriority w:val="20"/>
    <w:qFormat/>
    <w:pPr>
      <w:pBdr/>
      <w:spacing/>
      <w:ind/>
    </w:pPr>
    <w:rPr>
      <w:i/>
      <w:iCs/>
    </w:rPr>
  </w:style>
  <w:style w:type="character" w:styleId="943">
    <w:name w:val="Strong"/>
    <w:basedOn w:val="969"/>
    <w:uiPriority w:val="22"/>
    <w:qFormat/>
    <w:pPr>
      <w:pBdr/>
      <w:spacing/>
      <w:ind/>
    </w:pPr>
    <w:rPr>
      <w:b/>
      <w:bCs/>
    </w:rPr>
  </w:style>
  <w:style w:type="character" w:styleId="944">
    <w:name w:val="Subtle Reference"/>
    <w:basedOn w:val="9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5">
    <w:name w:val="Book Title"/>
    <w:basedOn w:val="96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6">
    <w:name w:val="Header Char"/>
    <w:basedOn w:val="969"/>
    <w:link w:val="973"/>
    <w:uiPriority w:val="99"/>
    <w:pPr>
      <w:pBdr/>
      <w:spacing/>
      <w:ind/>
    </w:pPr>
  </w:style>
  <w:style w:type="character" w:styleId="947">
    <w:name w:val="Footer Char"/>
    <w:basedOn w:val="969"/>
    <w:link w:val="976"/>
    <w:uiPriority w:val="99"/>
    <w:pPr>
      <w:pBdr/>
      <w:spacing/>
      <w:ind/>
    </w:pPr>
  </w:style>
  <w:style w:type="paragraph" w:styleId="948">
    <w:name w:val="Caption"/>
    <w:basedOn w:val="968"/>
    <w:next w:val="96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9">
    <w:name w:val="footnote text"/>
    <w:basedOn w:val="968"/>
    <w:link w:val="95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0">
    <w:name w:val="Footnote Text Char"/>
    <w:basedOn w:val="969"/>
    <w:link w:val="949"/>
    <w:uiPriority w:val="99"/>
    <w:semiHidden/>
    <w:pPr>
      <w:pBdr/>
      <w:spacing/>
      <w:ind/>
    </w:pPr>
    <w:rPr>
      <w:sz w:val="20"/>
      <w:szCs w:val="20"/>
    </w:rPr>
  </w:style>
  <w:style w:type="character" w:styleId="951">
    <w:name w:val="footnote reference"/>
    <w:basedOn w:val="969"/>
    <w:uiPriority w:val="99"/>
    <w:semiHidden/>
    <w:unhideWhenUsed/>
    <w:pPr>
      <w:pBdr/>
      <w:spacing/>
      <w:ind/>
    </w:pPr>
    <w:rPr>
      <w:vertAlign w:val="superscript"/>
    </w:rPr>
  </w:style>
  <w:style w:type="paragraph" w:styleId="952">
    <w:name w:val="endnote text"/>
    <w:basedOn w:val="968"/>
    <w:link w:val="95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3">
    <w:name w:val="Endnote Text Char"/>
    <w:basedOn w:val="969"/>
    <w:link w:val="952"/>
    <w:uiPriority w:val="99"/>
    <w:semiHidden/>
    <w:pPr>
      <w:pBdr/>
      <w:spacing/>
      <w:ind/>
    </w:pPr>
    <w:rPr>
      <w:sz w:val="20"/>
      <w:szCs w:val="20"/>
    </w:rPr>
  </w:style>
  <w:style w:type="character" w:styleId="954">
    <w:name w:val="endnote reference"/>
    <w:basedOn w:val="969"/>
    <w:uiPriority w:val="99"/>
    <w:semiHidden/>
    <w:unhideWhenUsed/>
    <w:pPr>
      <w:pBdr/>
      <w:spacing/>
      <w:ind/>
    </w:pPr>
    <w:rPr>
      <w:vertAlign w:val="superscript"/>
    </w:rPr>
  </w:style>
  <w:style w:type="character" w:styleId="955">
    <w:name w:val="FollowedHyperlink"/>
    <w:basedOn w:val="96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6">
    <w:name w:val="toc 1"/>
    <w:basedOn w:val="968"/>
    <w:next w:val="968"/>
    <w:uiPriority w:val="39"/>
    <w:unhideWhenUsed/>
    <w:pPr>
      <w:pBdr/>
      <w:spacing w:after="100"/>
      <w:ind/>
    </w:pPr>
  </w:style>
  <w:style w:type="paragraph" w:styleId="957">
    <w:name w:val="toc 2"/>
    <w:basedOn w:val="968"/>
    <w:next w:val="968"/>
    <w:uiPriority w:val="39"/>
    <w:unhideWhenUsed/>
    <w:pPr>
      <w:pBdr/>
      <w:spacing w:after="100"/>
      <w:ind w:left="220"/>
    </w:pPr>
  </w:style>
  <w:style w:type="paragraph" w:styleId="958">
    <w:name w:val="toc 3"/>
    <w:basedOn w:val="968"/>
    <w:next w:val="968"/>
    <w:uiPriority w:val="39"/>
    <w:unhideWhenUsed/>
    <w:pPr>
      <w:pBdr/>
      <w:spacing w:after="100"/>
      <w:ind w:left="440"/>
    </w:pPr>
  </w:style>
  <w:style w:type="paragraph" w:styleId="959">
    <w:name w:val="toc 4"/>
    <w:basedOn w:val="968"/>
    <w:next w:val="968"/>
    <w:uiPriority w:val="39"/>
    <w:unhideWhenUsed/>
    <w:pPr>
      <w:pBdr/>
      <w:spacing w:after="100"/>
      <w:ind w:left="660"/>
    </w:pPr>
  </w:style>
  <w:style w:type="paragraph" w:styleId="960">
    <w:name w:val="toc 5"/>
    <w:basedOn w:val="968"/>
    <w:next w:val="968"/>
    <w:uiPriority w:val="39"/>
    <w:unhideWhenUsed/>
    <w:pPr>
      <w:pBdr/>
      <w:spacing w:after="100"/>
      <w:ind w:left="880"/>
    </w:pPr>
  </w:style>
  <w:style w:type="paragraph" w:styleId="961">
    <w:name w:val="toc 6"/>
    <w:basedOn w:val="968"/>
    <w:next w:val="968"/>
    <w:uiPriority w:val="39"/>
    <w:unhideWhenUsed/>
    <w:pPr>
      <w:pBdr/>
      <w:spacing w:after="100"/>
      <w:ind w:left="1100"/>
    </w:pPr>
  </w:style>
  <w:style w:type="paragraph" w:styleId="962">
    <w:name w:val="toc 7"/>
    <w:basedOn w:val="968"/>
    <w:next w:val="968"/>
    <w:uiPriority w:val="39"/>
    <w:unhideWhenUsed/>
    <w:pPr>
      <w:pBdr/>
      <w:spacing w:after="100"/>
      <w:ind w:left="1320"/>
    </w:pPr>
  </w:style>
  <w:style w:type="paragraph" w:styleId="963">
    <w:name w:val="toc 8"/>
    <w:basedOn w:val="968"/>
    <w:next w:val="968"/>
    <w:uiPriority w:val="39"/>
    <w:unhideWhenUsed/>
    <w:pPr>
      <w:pBdr/>
      <w:spacing w:after="100"/>
      <w:ind w:left="1540"/>
    </w:pPr>
  </w:style>
  <w:style w:type="paragraph" w:styleId="964">
    <w:name w:val="toc 9"/>
    <w:basedOn w:val="968"/>
    <w:next w:val="968"/>
    <w:uiPriority w:val="39"/>
    <w:unhideWhenUsed/>
    <w:pPr>
      <w:pBdr/>
      <w:spacing w:after="100"/>
      <w:ind w:left="1760"/>
    </w:pPr>
  </w:style>
  <w:style w:type="character" w:styleId="965">
    <w:name w:val="Placeholder Text"/>
    <w:basedOn w:val="969"/>
    <w:uiPriority w:val="99"/>
    <w:semiHidden/>
    <w:pPr>
      <w:pBdr/>
      <w:spacing/>
      <w:ind/>
    </w:pPr>
    <w:rPr>
      <w:color w:val="666666"/>
    </w:rPr>
  </w:style>
  <w:style w:type="paragraph" w:styleId="966">
    <w:name w:val="TOC Heading"/>
    <w:uiPriority w:val="39"/>
    <w:unhideWhenUsed/>
    <w:pPr>
      <w:pBdr/>
      <w:spacing/>
      <w:ind/>
    </w:pPr>
  </w:style>
  <w:style w:type="paragraph" w:styleId="967">
    <w:name w:val="table of figures"/>
    <w:basedOn w:val="968"/>
    <w:next w:val="968"/>
    <w:uiPriority w:val="99"/>
    <w:unhideWhenUsed/>
    <w:pPr>
      <w:pBdr/>
      <w:spacing w:after="0" w:afterAutospacing="0"/>
      <w:ind/>
    </w:pPr>
  </w:style>
  <w:style w:type="paragraph" w:styleId="968" w:default="1">
    <w:name w:val="Normal"/>
    <w:qFormat/>
    <w:pPr>
      <w:pBdr/>
      <w:spacing/>
      <w:ind/>
    </w:pPr>
  </w:style>
  <w:style w:type="character" w:styleId="969" w:default="1">
    <w:name w:val="Default Paragraph Font"/>
    <w:uiPriority w:val="1"/>
    <w:semiHidden/>
    <w:unhideWhenUsed/>
    <w:pPr>
      <w:pBdr/>
      <w:spacing/>
      <w:ind/>
    </w:pPr>
  </w:style>
  <w:style w:type="table" w:styleId="97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1" w:default="1">
    <w:name w:val="No List"/>
    <w:uiPriority w:val="99"/>
    <w:semiHidden/>
    <w:unhideWhenUsed/>
    <w:pPr>
      <w:pBdr/>
      <w:spacing/>
      <w:ind/>
    </w:pPr>
  </w:style>
  <w:style w:type="paragraph" w:styleId="972" w:customStyle="1">
    <w:name w:val="ConsPlusNormal"/>
    <w:pPr>
      <w:widowControl w:val="false"/>
      <w:pBdr/>
      <w:spacing w:after="0" w:line="240" w:lineRule="auto"/>
      <w:ind/>
    </w:pPr>
    <w:rPr>
      <w:rFonts w:ascii="Calibri" w:hAnsi="Calibri" w:eastAsia="Times New Roman" w:cs="Calibri"/>
      <w:szCs w:val="20"/>
      <w:lang w:eastAsia="ru-RU"/>
    </w:rPr>
  </w:style>
  <w:style w:type="paragraph" w:styleId="973">
    <w:name w:val="Header"/>
    <w:basedOn w:val="968"/>
    <w:link w:val="97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74" w:customStyle="1">
    <w:name w:val="Верхний колонтитул Знак"/>
    <w:basedOn w:val="969"/>
    <w:link w:val="973"/>
    <w:uiPriority w:val="99"/>
    <w:pPr>
      <w:pBdr/>
      <w:spacing/>
      <w:ind/>
    </w:pPr>
  </w:style>
  <w:style w:type="paragraph" w:styleId="975">
    <w:name w:val="List Paragraph"/>
    <w:basedOn w:val="968"/>
    <w:uiPriority w:val="34"/>
    <w:qFormat/>
    <w:pPr>
      <w:pBdr/>
      <w:spacing w:after="200" w:line="276" w:lineRule="auto"/>
      <w:ind w:left="720"/>
      <w:contextualSpacing w:val="true"/>
    </w:pPr>
    <w:rPr>
      <w:rFonts w:ascii="Calibri" w:hAnsi="Calibri" w:eastAsia="Calibri" w:cs="Times New Roman"/>
    </w:rPr>
  </w:style>
  <w:style w:type="paragraph" w:styleId="976">
    <w:name w:val="Footer"/>
    <w:basedOn w:val="968"/>
    <w:link w:val="977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77" w:customStyle="1">
    <w:name w:val="Нижний колонтитул Знак"/>
    <w:basedOn w:val="969"/>
    <w:link w:val="976"/>
    <w:uiPriority w:val="99"/>
    <w:pPr>
      <w:pBdr/>
      <w:spacing/>
      <w:ind/>
    </w:pPr>
  </w:style>
  <w:style w:type="paragraph" w:styleId="978">
    <w:name w:val="Balloon Text"/>
    <w:basedOn w:val="968"/>
    <w:link w:val="979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79" w:customStyle="1">
    <w:name w:val="Текст выноски Знак"/>
    <w:basedOn w:val="969"/>
    <w:link w:val="978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table" w:styleId="980">
    <w:name w:val="Table Grid"/>
    <w:basedOn w:val="970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1" w:customStyle="1">
    <w:name w:val="Нормальный (таблица)"/>
    <w:basedOn w:val="968"/>
    <w:next w:val="968"/>
    <w:uiPriority w:val="99"/>
    <w:pPr>
      <w:widowControl w:val="false"/>
      <w:pBdr/>
      <w:spacing w:after="0" w:line="240" w:lineRule="auto"/>
      <w:ind/>
      <w:jc w:val="both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styleId="982" w:customStyle="1">
    <w:name w:val="Прижатый влево"/>
    <w:basedOn w:val="968"/>
    <w:next w:val="968"/>
    <w:uiPriority w:val="99"/>
    <w:pPr>
      <w:widowControl w:val="false"/>
      <w:pBdr/>
      <w:spacing w:after="0" w:line="240" w:lineRule="auto"/>
      <w:ind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character" w:styleId="983" w:customStyle="1">
    <w:name w:val="Гипертекстовая ссылка"/>
    <w:basedOn w:val="969"/>
    <w:uiPriority w:val="99"/>
    <w:pPr>
      <w:pBdr/>
      <w:spacing/>
      <w:ind/>
    </w:pPr>
    <w:rPr>
      <w:rFonts w:cs="Times New Roman"/>
      <w:b w:val="0"/>
      <w:color w:val="106bbe"/>
    </w:rPr>
  </w:style>
  <w:style w:type="character" w:styleId="984">
    <w:name w:val="Hyperlink"/>
    <w:basedOn w:val="969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85" w:customStyle="1">
    <w:name w:val="Body Text Indent 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20" w:afterAutospacing="0" w:before="0" w:beforeAutospacing="0" w:line="240" w:lineRule="auto"/>
      <w:ind w:right="0" w:firstLine="0" w:left="283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customXml" Target="../customXml/item1.xml" /><Relationship Id="rId15" Type="http://schemas.openxmlformats.org/officeDocument/2006/relationships/hyperlink" Target="https://login.consultant.ru/link/?req=doc&amp;base=LAW&amp;n=500126" TargetMode="External"/><Relationship Id="rId16" Type="http://schemas.openxmlformats.org/officeDocument/2006/relationships/hyperlink" Target="https://login.consultant.ru/link/?req=doc&amp;base=LAW&amp;n=500126" TargetMode="External"/><Relationship Id="rId17" Type="http://schemas.openxmlformats.org/officeDocument/2006/relationships/hyperlink" Target="https://login.consultant.ru/link/?req=doc&amp;base=RLAW363&amp;n=192962&amp;dst=10014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BD235-77C6-4144-B93B-4E8FF770A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 Сергей Анатольевич</dc:creator>
  <cp:keywords/>
  <dc:description/>
  <cp:revision>22</cp:revision>
  <dcterms:created xsi:type="dcterms:W3CDTF">2024-01-23T05:26:00Z</dcterms:created>
  <dcterms:modified xsi:type="dcterms:W3CDTF">2025-12-11T07:16:42Z</dcterms:modified>
</cp:coreProperties>
</file>