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646ADEC0" w:rsidR="00306C60" w:rsidRPr="00306C60" w:rsidRDefault="00306C60" w:rsidP="003D7837">
      <w:pPr>
        <w:spacing w:after="0" w:line="240" w:lineRule="auto"/>
        <w:ind w:right="53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</w:t>
      </w:r>
      <w:r w:rsid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Грузинско</w:t>
      </w:r>
      <w:proofErr w:type="spellEnd"/>
      <w:r w:rsid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Богородицкая»,</w:t>
      </w:r>
      <w:r w:rsid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1884</w:t>
      </w:r>
      <w:r w:rsid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</w:t>
      </w:r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1889</w:t>
      </w:r>
      <w:r w:rsid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гг., расположенного по адресу: Республика Татарстан, Зеленодольский район,</w:t>
      </w:r>
      <w:r w:rsid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Осиново</w:t>
      </w:r>
      <w:proofErr w:type="spellEnd"/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</w:t>
      </w:r>
      <w:r w:rsid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Грузинско</w:t>
      </w:r>
      <w:proofErr w:type="spellEnd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Богородицкая», 1884 – 1889 гг.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Зеленодольский</w:t>
      </w:r>
      <w:r w:rsid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</w:t>
      </w:r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с. </w:t>
      </w:r>
      <w:proofErr w:type="spellStart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Осиново</w:t>
      </w:r>
      <w:proofErr w:type="spellEnd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ул. </w:t>
      </w:r>
      <w:proofErr w:type="spellStart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Шуравина</w:t>
      </w:r>
      <w:proofErr w:type="spellEnd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47Б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0B8FCB25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.11.2025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62FAB2D4" w14:textId="7F41620C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6D5098">
        <w:rPr>
          <w:color w:val="000000"/>
          <w:sz w:val="28"/>
          <w:szCs w:val="28"/>
        </w:rPr>
        <w:br/>
      </w:r>
      <w:r w:rsidR="003D7837" w:rsidRPr="003D7837">
        <w:rPr>
          <w:color w:val="000000"/>
          <w:sz w:val="28"/>
          <w:szCs w:val="28"/>
        </w:rPr>
        <w:t>«Церковь</w:t>
      </w:r>
      <w:r w:rsidR="003D7837">
        <w:rPr>
          <w:color w:val="000000"/>
          <w:sz w:val="28"/>
          <w:szCs w:val="28"/>
        </w:rPr>
        <w:t xml:space="preserve"> </w:t>
      </w:r>
      <w:proofErr w:type="spellStart"/>
      <w:r w:rsidR="003D7837" w:rsidRPr="003D7837">
        <w:rPr>
          <w:color w:val="000000"/>
          <w:sz w:val="28"/>
          <w:szCs w:val="28"/>
        </w:rPr>
        <w:t>Грузинско</w:t>
      </w:r>
      <w:proofErr w:type="spellEnd"/>
      <w:r w:rsidR="003D7837">
        <w:rPr>
          <w:color w:val="000000"/>
          <w:sz w:val="28"/>
          <w:szCs w:val="28"/>
        </w:rPr>
        <w:t> </w:t>
      </w:r>
      <w:r w:rsidR="003D7837" w:rsidRPr="003D7837">
        <w:rPr>
          <w:color w:val="000000"/>
          <w:sz w:val="28"/>
          <w:szCs w:val="28"/>
        </w:rPr>
        <w:t>-</w:t>
      </w:r>
      <w:r w:rsidR="003D7837">
        <w:rPr>
          <w:color w:val="000000"/>
          <w:sz w:val="28"/>
          <w:szCs w:val="28"/>
        </w:rPr>
        <w:t> </w:t>
      </w:r>
      <w:r w:rsidR="003D7837" w:rsidRPr="003D7837">
        <w:rPr>
          <w:color w:val="000000"/>
          <w:sz w:val="28"/>
          <w:szCs w:val="28"/>
        </w:rPr>
        <w:t>Богородицкая»,</w:t>
      </w:r>
      <w:r w:rsidR="003D7837">
        <w:rPr>
          <w:color w:val="000000"/>
          <w:sz w:val="28"/>
          <w:szCs w:val="28"/>
        </w:rPr>
        <w:t xml:space="preserve"> </w:t>
      </w:r>
      <w:r w:rsidR="003D7837" w:rsidRPr="003D7837">
        <w:rPr>
          <w:color w:val="000000"/>
          <w:sz w:val="28"/>
          <w:szCs w:val="28"/>
        </w:rPr>
        <w:t>1884</w:t>
      </w:r>
      <w:r w:rsidR="003D7837">
        <w:rPr>
          <w:color w:val="000000"/>
          <w:sz w:val="28"/>
          <w:szCs w:val="28"/>
        </w:rPr>
        <w:t> – </w:t>
      </w:r>
      <w:r w:rsidR="003D7837" w:rsidRPr="003D7837">
        <w:rPr>
          <w:color w:val="000000"/>
          <w:sz w:val="28"/>
          <w:szCs w:val="28"/>
        </w:rPr>
        <w:t>1889</w:t>
      </w:r>
      <w:r w:rsidR="003D7837">
        <w:rPr>
          <w:color w:val="000000"/>
          <w:sz w:val="28"/>
          <w:szCs w:val="28"/>
        </w:rPr>
        <w:t xml:space="preserve"> </w:t>
      </w:r>
      <w:r w:rsidR="003D7837" w:rsidRPr="003D7837">
        <w:rPr>
          <w:color w:val="000000"/>
          <w:sz w:val="28"/>
          <w:szCs w:val="28"/>
        </w:rPr>
        <w:t>гг., расположенн</w:t>
      </w:r>
      <w:r w:rsidR="003D7837">
        <w:rPr>
          <w:color w:val="000000"/>
          <w:sz w:val="28"/>
          <w:szCs w:val="28"/>
        </w:rPr>
        <w:t>ый</w:t>
      </w:r>
      <w:r w:rsidR="003D7837" w:rsidRPr="003D7837">
        <w:rPr>
          <w:color w:val="000000"/>
          <w:sz w:val="28"/>
          <w:szCs w:val="28"/>
        </w:rPr>
        <w:t xml:space="preserve"> по адресу: Республика Татарстан, Зеленодольский район,</w:t>
      </w:r>
      <w:r w:rsidR="003D7837">
        <w:rPr>
          <w:color w:val="000000"/>
          <w:sz w:val="28"/>
          <w:szCs w:val="28"/>
        </w:rPr>
        <w:t xml:space="preserve"> </w:t>
      </w:r>
      <w:r w:rsidR="003D7837" w:rsidRPr="003D7837">
        <w:rPr>
          <w:color w:val="000000"/>
          <w:sz w:val="28"/>
          <w:szCs w:val="28"/>
        </w:rPr>
        <w:t xml:space="preserve">с. </w:t>
      </w:r>
      <w:proofErr w:type="spellStart"/>
      <w:r w:rsidR="003D7837" w:rsidRPr="003D7837">
        <w:rPr>
          <w:color w:val="000000"/>
          <w:sz w:val="28"/>
          <w:szCs w:val="28"/>
        </w:rPr>
        <w:t>Осиново</w:t>
      </w:r>
      <w:proofErr w:type="spellEnd"/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</w:t>
      </w:r>
      <w:r w:rsidR="006D5098">
        <w:rPr>
          <w:color w:val="000000"/>
          <w:sz w:val="28"/>
          <w:szCs w:val="28"/>
        </w:rPr>
        <w:br/>
      </w:r>
      <w:r w:rsidRPr="00F23689">
        <w:rPr>
          <w:color w:val="000000"/>
          <w:sz w:val="28"/>
          <w:szCs w:val="28"/>
        </w:rPr>
        <w:t xml:space="preserve">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3D7837" w:rsidRPr="003D7837">
        <w:rPr>
          <w:color w:val="000000"/>
          <w:sz w:val="28"/>
          <w:szCs w:val="28"/>
        </w:rPr>
        <w:t xml:space="preserve">«Церковь </w:t>
      </w:r>
      <w:proofErr w:type="spellStart"/>
      <w:r w:rsidR="003D7837" w:rsidRPr="003D7837">
        <w:rPr>
          <w:color w:val="000000"/>
          <w:sz w:val="28"/>
          <w:szCs w:val="28"/>
        </w:rPr>
        <w:t>Грузинско</w:t>
      </w:r>
      <w:proofErr w:type="spellEnd"/>
      <w:r w:rsidR="003D7837" w:rsidRPr="003D7837">
        <w:rPr>
          <w:color w:val="000000"/>
          <w:sz w:val="28"/>
          <w:szCs w:val="28"/>
        </w:rPr>
        <w:t xml:space="preserve"> - Богородицкая», 1884 – 1889 гг.</w:t>
      </w:r>
      <w:r w:rsidR="00B6322A" w:rsidRPr="002D1ECD">
        <w:rPr>
          <w:color w:val="000000"/>
          <w:sz w:val="28"/>
          <w:szCs w:val="28"/>
        </w:rPr>
        <w:t>,</w:t>
      </w:r>
      <w:r w:rsidR="00B6322A">
        <w:rPr>
          <w:color w:val="000000"/>
          <w:sz w:val="28"/>
          <w:szCs w:val="28"/>
        </w:rPr>
        <w:t xml:space="preserve"> </w:t>
      </w:r>
      <w:r w:rsidR="002D1ECD">
        <w:rPr>
          <w:color w:val="000000"/>
          <w:sz w:val="28"/>
          <w:szCs w:val="28"/>
        </w:rPr>
        <w:t xml:space="preserve"> </w:t>
      </w:r>
      <w:r w:rsidR="006D5098">
        <w:rPr>
          <w:color w:val="000000"/>
          <w:sz w:val="28"/>
          <w:szCs w:val="28"/>
        </w:rPr>
        <w:br/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3D7837" w:rsidRPr="003D7837">
        <w:rPr>
          <w:color w:val="000000"/>
          <w:sz w:val="28"/>
          <w:szCs w:val="28"/>
        </w:rPr>
        <w:t xml:space="preserve">Республика Татарстан, Зеленодольский муниципальный район, с. </w:t>
      </w:r>
      <w:proofErr w:type="spellStart"/>
      <w:r w:rsidR="003D7837" w:rsidRPr="003D7837">
        <w:rPr>
          <w:color w:val="000000"/>
          <w:sz w:val="28"/>
          <w:szCs w:val="28"/>
        </w:rPr>
        <w:t>Осиново</w:t>
      </w:r>
      <w:proofErr w:type="spellEnd"/>
      <w:r w:rsidR="003D7837" w:rsidRPr="003D7837">
        <w:rPr>
          <w:color w:val="000000"/>
          <w:sz w:val="28"/>
          <w:szCs w:val="28"/>
        </w:rPr>
        <w:t xml:space="preserve">, ул. </w:t>
      </w:r>
      <w:proofErr w:type="spellStart"/>
      <w:r w:rsidR="003D7837" w:rsidRPr="003D7837">
        <w:rPr>
          <w:color w:val="000000"/>
          <w:sz w:val="28"/>
          <w:szCs w:val="28"/>
        </w:rPr>
        <w:t>Шуравина</w:t>
      </w:r>
      <w:proofErr w:type="spellEnd"/>
      <w:r w:rsidR="003D7837" w:rsidRPr="003D7837">
        <w:rPr>
          <w:color w:val="000000"/>
          <w:sz w:val="28"/>
          <w:szCs w:val="28"/>
        </w:rPr>
        <w:t>, д. 47Б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464737AE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3D7837" w:rsidRPr="003D7837">
        <w:rPr>
          <w:color w:val="000000"/>
          <w:sz w:val="28"/>
          <w:szCs w:val="28"/>
        </w:rPr>
        <w:t xml:space="preserve">«Церковь </w:t>
      </w:r>
      <w:proofErr w:type="spellStart"/>
      <w:r w:rsidR="003D7837" w:rsidRPr="003D7837">
        <w:rPr>
          <w:color w:val="000000"/>
          <w:sz w:val="28"/>
          <w:szCs w:val="28"/>
        </w:rPr>
        <w:t>Грузинско</w:t>
      </w:r>
      <w:proofErr w:type="spellEnd"/>
      <w:r w:rsidR="003D7837" w:rsidRPr="003D7837">
        <w:rPr>
          <w:color w:val="000000"/>
          <w:sz w:val="28"/>
          <w:szCs w:val="28"/>
        </w:rPr>
        <w:t xml:space="preserve"> - Богородицкая», 1884 – 1889 гг.</w:t>
      </w:r>
      <w:r w:rsidR="002D1ECD" w:rsidRPr="002D1ECD">
        <w:rPr>
          <w:color w:val="000000"/>
          <w:sz w:val="28"/>
          <w:szCs w:val="28"/>
        </w:rPr>
        <w:t>,</w:t>
      </w:r>
      <w:r w:rsidR="002D1ECD">
        <w:rPr>
          <w:color w:val="000000"/>
          <w:sz w:val="28"/>
          <w:szCs w:val="28"/>
        </w:rPr>
        <w:t xml:space="preserve"> </w:t>
      </w:r>
      <w:r w:rsidR="002D1ECD" w:rsidRPr="002D1ECD">
        <w:rPr>
          <w:color w:val="000000"/>
          <w:sz w:val="28"/>
          <w:szCs w:val="28"/>
        </w:rPr>
        <w:t xml:space="preserve">расположенного по адресу: </w:t>
      </w:r>
      <w:r w:rsidR="003D7837" w:rsidRPr="003D7837">
        <w:rPr>
          <w:color w:val="000000"/>
          <w:sz w:val="28"/>
          <w:szCs w:val="28"/>
        </w:rPr>
        <w:t xml:space="preserve">Республика Татарстан, Зеленодольский </w:t>
      </w:r>
      <w:r w:rsidR="003D7837">
        <w:rPr>
          <w:color w:val="000000"/>
          <w:sz w:val="28"/>
          <w:szCs w:val="28"/>
        </w:rPr>
        <w:br/>
      </w:r>
      <w:r w:rsidR="003D7837" w:rsidRPr="003D7837">
        <w:rPr>
          <w:color w:val="000000"/>
          <w:sz w:val="28"/>
          <w:szCs w:val="28"/>
        </w:rPr>
        <w:t xml:space="preserve">муниципальный район, с. </w:t>
      </w:r>
      <w:proofErr w:type="spellStart"/>
      <w:r w:rsidR="003D7837" w:rsidRPr="003D7837">
        <w:rPr>
          <w:color w:val="000000"/>
          <w:sz w:val="28"/>
          <w:szCs w:val="28"/>
        </w:rPr>
        <w:t>Осиново</w:t>
      </w:r>
      <w:proofErr w:type="spellEnd"/>
      <w:r w:rsidR="003D7837" w:rsidRPr="003D7837">
        <w:rPr>
          <w:color w:val="000000"/>
          <w:sz w:val="28"/>
          <w:szCs w:val="28"/>
        </w:rPr>
        <w:t xml:space="preserve">, ул. </w:t>
      </w:r>
      <w:proofErr w:type="spellStart"/>
      <w:r w:rsidR="003D7837" w:rsidRPr="003D7837">
        <w:rPr>
          <w:color w:val="000000"/>
          <w:sz w:val="28"/>
          <w:szCs w:val="28"/>
        </w:rPr>
        <w:t>Шуравина</w:t>
      </w:r>
      <w:proofErr w:type="spellEnd"/>
      <w:r w:rsidR="003D7837" w:rsidRPr="003D7837">
        <w:rPr>
          <w:color w:val="000000"/>
          <w:sz w:val="28"/>
          <w:szCs w:val="28"/>
        </w:rPr>
        <w:t>, д. 47Б</w:t>
      </w:r>
      <w:r w:rsidR="006C3ADE" w:rsidRPr="007B1865">
        <w:rPr>
          <w:color w:val="000000"/>
          <w:sz w:val="28"/>
          <w:szCs w:val="28"/>
        </w:rPr>
        <w:t>,</w:t>
      </w:r>
      <w:r w:rsidR="002D1ECD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согласно приложению</w:t>
      </w:r>
      <w:r w:rsidR="00A65EC2">
        <w:rPr>
          <w:color w:val="000000"/>
          <w:sz w:val="28"/>
          <w:szCs w:val="28"/>
        </w:rPr>
        <w:t xml:space="preserve"> </w:t>
      </w:r>
      <w:r w:rsidR="006D5098">
        <w:rPr>
          <w:color w:val="000000"/>
          <w:sz w:val="28"/>
          <w:szCs w:val="28"/>
        </w:rPr>
        <w:br/>
      </w:r>
      <w:r w:rsidR="006C3ADE" w:rsidRPr="007B1865">
        <w:rPr>
          <w:color w:val="000000"/>
          <w:sz w:val="28"/>
          <w:szCs w:val="28"/>
        </w:rPr>
        <w:lastRenderedPageBreak/>
        <w:t xml:space="preserve">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191EFD35" w:rsidR="00CD3B4A" w:rsidRPr="003D7837" w:rsidRDefault="00CD3B4A" w:rsidP="003D7837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Грузинско</w:t>
      </w:r>
      <w:proofErr w:type="spellEnd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Богородицкая», 1884 – 1889 гг., расположенного по адресу: Республика Татарстан, Зеленодольский муниципальный район, с. </w:t>
      </w:r>
      <w:proofErr w:type="spellStart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Осиново</w:t>
      </w:r>
      <w:proofErr w:type="spellEnd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ул. </w:t>
      </w:r>
      <w:proofErr w:type="spellStart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Шуравина</w:t>
      </w:r>
      <w:proofErr w:type="spellEnd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47Б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</w:t>
      </w:r>
      <w:r w:rsidR="00AD56F0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3D7837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F7D0F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038F8566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73719173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403B84AC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3B75FC67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69C815C2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67B1CBB3" w14:textId="78660774" w:rsidR="006D5098" w:rsidRDefault="003D7837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Грузинско</w:t>
      </w:r>
      <w:proofErr w:type="spellEnd"/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Богородицкая», 1884 – 1889 гг., расположенного по адресу: Республика Татарстан, 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Зеленодольский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с. </w:t>
      </w:r>
      <w:proofErr w:type="spellStart"/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Осиново</w:t>
      </w:r>
      <w:proofErr w:type="spellEnd"/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proofErr w:type="spellStart"/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Шуравина</w:t>
      </w:r>
      <w:proofErr w:type="spellEnd"/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47Б</w:t>
      </w:r>
    </w:p>
    <w:p w14:paraId="7D38D703" w14:textId="77777777" w:rsidR="003D7837" w:rsidRDefault="003D7837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D12602" w14:textId="77777777" w:rsidR="003D7837" w:rsidRPr="003D7837" w:rsidRDefault="00A54F9C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bookmarkStart w:id="3" w:name="_Hlk215649405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Грузинско</w:t>
      </w:r>
      <w:proofErr w:type="spellEnd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Богородицкая», 1884 – 1889 гг., расположенного по адресу: Республика Татарстан, Зеленодольский </w:t>
      </w:r>
    </w:p>
    <w:p w14:paraId="564BC9AF" w14:textId="35CD6E75" w:rsidR="002D1ECD" w:rsidRDefault="003D7837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район, с. </w:t>
      </w:r>
      <w:proofErr w:type="spellStart"/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Осиново</w:t>
      </w:r>
      <w:proofErr w:type="spellEnd"/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ул. </w:t>
      </w:r>
      <w:proofErr w:type="spellStart"/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Шуравина</w:t>
      </w:r>
      <w:proofErr w:type="spellEnd"/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47Б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End w:id="3"/>
      <w:r w:rsidR="00353AD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5134670" wp14:editId="488CDB7A">
            <wp:extent cx="3999230" cy="4562475"/>
            <wp:effectExtent l="19050" t="19050" r="20320" b="285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5"/>
                    <a:stretch/>
                  </pic:blipFill>
                  <pic:spPr bwMode="auto">
                    <a:xfrm>
                      <a:off x="0" y="0"/>
                      <a:ext cx="4004122" cy="45680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6833" w14:textId="509F2E76" w:rsidR="00A54F9C" w:rsidRPr="00AB5B90" w:rsidRDefault="00F6638A" w:rsidP="002D1EC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101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2D1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6A284FE8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011E6FED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3E06EB54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4C006387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2D1ECD" w:rsidRPr="00D569CB" w14:paraId="15201718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48B42D03" w14:textId="0F852949" w:rsidR="002D1ECD" w:rsidRPr="00FA5ED5" w:rsidRDefault="002D1ECD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28D7DFC" wp14:editId="52582E28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86995</wp:posOffset>
                      </wp:positionV>
                      <wp:extent cx="409575" cy="0"/>
                      <wp:effectExtent l="0" t="0" r="0" b="0"/>
                      <wp:wrapNone/>
                      <wp:docPr id="5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6042F9" id="Прямая соединительная линия 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5pt,6.85pt" to="5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" strokecolor="#4472c4 [3204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2FA029" w14:textId="5CF4DAFD" w:rsidR="002D1ECD" w:rsidRDefault="002D1ECD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кадастрового квартала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696EFD45" w:rsidR="00CF397B" w:rsidRPr="00EA7897" w:rsidRDefault="00FC296E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FC296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16:20:080107:77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661A7A37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6F407A9D" w14:textId="6A5C5101" w:rsidR="007268D5" w:rsidRPr="003D7837" w:rsidRDefault="00A54F9C" w:rsidP="003D7837">
      <w:pPr>
        <w:spacing w:after="0" w:line="240" w:lineRule="auto"/>
        <w:ind w:left="-567" w:right="-422"/>
        <w:jc w:val="center"/>
        <w:rPr>
          <w:rStyle w:val="fontstyle01"/>
          <w:rFonts w:ascii="Times New Roman" w:eastAsia="Times New Roman" w:hAnsi="Times New Roman" w:cs="Times New Roman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Грузинско</w:t>
      </w:r>
      <w:proofErr w:type="spellEnd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Богородицкая», 1884 – 1889 гг., расположенного по адресу: Республика Татарстан, Зеленодольский муниципальный район, с. </w:t>
      </w:r>
      <w:proofErr w:type="spellStart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Осиново</w:t>
      </w:r>
      <w:proofErr w:type="spellEnd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proofErr w:type="spellStart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Шуравина</w:t>
      </w:r>
      <w:proofErr w:type="spellEnd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47Б</w:t>
      </w:r>
    </w:p>
    <w:p w14:paraId="76EDCBDC" w14:textId="77777777" w:rsidR="003D7837" w:rsidRDefault="003D7837" w:rsidP="003855A4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4A8D3D1" w14:textId="0180B714" w:rsidR="0004251E" w:rsidRPr="00AF1952" w:rsidRDefault="00A54F9C" w:rsidP="00FC296E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Грузинско</w:t>
      </w:r>
      <w:proofErr w:type="spellEnd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Богородицкая», 1884 – 1889 гг., расположенного по адресу: Республика Татарстан, Зеленодольский муниципальный район, с. </w:t>
      </w:r>
      <w:proofErr w:type="spellStart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Осиново</w:t>
      </w:r>
      <w:proofErr w:type="spellEnd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proofErr w:type="spellStart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Шуравина</w:t>
      </w:r>
      <w:proofErr w:type="spellEnd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47Б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296E" w:rsidRPr="009C7F41" w14:paraId="47710956" w14:textId="77777777" w:rsidTr="00FC296E">
        <w:trPr>
          <w:trHeight w:val="246"/>
        </w:trPr>
        <w:tc>
          <w:tcPr>
            <w:tcW w:w="1419" w:type="dxa"/>
            <w:shd w:val="clear" w:color="auto" w:fill="auto"/>
          </w:tcPr>
          <w:p w14:paraId="3A0A4BFE" w14:textId="56801184" w:rsidR="00FC296E" w:rsidRPr="009C7F41" w:rsidRDefault="00FC296E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38121781" w14:textId="0A2CD6AA" w:rsidR="00FC296E" w:rsidRPr="009C7F41" w:rsidRDefault="00FC296E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291C8D9A" w14:textId="7533E5D6" w:rsidR="00FC296E" w:rsidRPr="009C7F41" w:rsidRDefault="00FC296E" w:rsidP="00FC296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FC296E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FC296E" w:rsidRPr="009C7F41" w:rsidRDefault="00FC296E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FC296E" w:rsidRPr="009C7F41" w:rsidRDefault="00FC296E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61F7237F" w:rsidR="00FC296E" w:rsidRPr="00FC296E" w:rsidRDefault="00FC296E" w:rsidP="00FC296E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FC296E">
              <w:rPr>
                <w:sz w:val="28"/>
                <w:szCs w:val="28"/>
              </w:rPr>
              <w:t xml:space="preserve">от точки 1 в северо-западном направлении по внутриквартальной границе земельного участка </w:t>
            </w:r>
            <w:r>
              <w:rPr>
                <w:sz w:val="28"/>
                <w:szCs w:val="28"/>
              </w:rPr>
              <w:br/>
            </w:r>
            <w:r w:rsidRPr="00FC296E">
              <w:rPr>
                <w:sz w:val="28"/>
                <w:szCs w:val="28"/>
              </w:rPr>
              <w:t>с кадастровым номером 16:20:080107:77 на расстоянии 4,54 м 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FC296E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FC296E" w:rsidRPr="00720325" w:rsidRDefault="00FC296E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7BB015D7" w:rsidR="00FC296E" w:rsidRPr="00720325" w:rsidRDefault="00FC296E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42A04498" w:rsidR="00FC296E" w:rsidRPr="00FC296E" w:rsidRDefault="00FC296E" w:rsidP="00FC296E">
            <w:pPr>
              <w:pStyle w:val="TableParagraph"/>
              <w:jc w:val="both"/>
              <w:rPr>
                <w:sz w:val="28"/>
                <w:szCs w:val="28"/>
              </w:rPr>
            </w:pPr>
            <w:r w:rsidRPr="00FC296E">
              <w:rPr>
                <w:sz w:val="28"/>
                <w:szCs w:val="28"/>
              </w:rPr>
              <w:t xml:space="preserve">от точки 2 в северо-восточном направлении по внутриквартальной границе земельного участка </w:t>
            </w:r>
            <w:r>
              <w:rPr>
                <w:sz w:val="28"/>
                <w:szCs w:val="28"/>
              </w:rPr>
              <w:br/>
            </w:r>
            <w:r w:rsidRPr="00FC296E">
              <w:rPr>
                <w:sz w:val="28"/>
                <w:szCs w:val="28"/>
              </w:rPr>
              <w:t>с кадастровым номером 16:20:080107:77 на расстоянии 1,43 м 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FC296E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778389DC" w:rsidR="00FC296E" w:rsidRPr="00720325" w:rsidRDefault="00FC296E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740688B7" w:rsidR="00FC296E" w:rsidRPr="00720325" w:rsidRDefault="00FC296E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19744A92" w:rsidR="00FC296E" w:rsidRPr="00FC296E" w:rsidRDefault="00FC296E" w:rsidP="00FC296E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jc w:val="both"/>
              <w:rPr>
                <w:sz w:val="28"/>
                <w:szCs w:val="28"/>
              </w:rPr>
            </w:pPr>
            <w:r w:rsidRPr="00FC296E">
              <w:rPr>
                <w:sz w:val="28"/>
                <w:szCs w:val="28"/>
              </w:rPr>
              <w:t xml:space="preserve">от точки 3 в северо-западном направлении по внутриквартальной границе земельного участка </w:t>
            </w:r>
            <w:r>
              <w:rPr>
                <w:sz w:val="28"/>
                <w:szCs w:val="28"/>
              </w:rPr>
              <w:br/>
            </w:r>
            <w:r w:rsidRPr="00FC296E">
              <w:rPr>
                <w:sz w:val="28"/>
                <w:szCs w:val="28"/>
              </w:rPr>
              <w:t>с кадастровым номером 16:20:080107:77 на расстоянии 9,60 м до точки 4</w:t>
            </w:r>
            <w:r>
              <w:rPr>
                <w:sz w:val="28"/>
                <w:szCs w:val="28"/>
              </w:rPr>
              <w:t>;</w:t>
            </w:r>
          </w:p>
        </w:tc>
      </w:tr>
      <w:tr w:rsidR="00FC296E" w:rsidRPr="009C7F41" w14:paraId="437E813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5B5BBB6C" w:rsidR="00FC296E" w:rsidRPr="00720325" w:rsidRDefault="00FC296E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7D51DF87" w:rsidR="00FC296E" w:rsidRPr="00720325" w:rsidRDefault="00FC296E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1D5D843B" w:rsidR="00FC296E" w:rsidRPr="00FC296E" w:rsidRDefault="00FC296E" w:rsidP="00FC296E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FC296E">
              <w:rPr>
                <w:sz w:val="28"/>
                <w:szCs w:val="28"/>
              </w:rPr>
              <w:t xml:space="preserve">от точки 4 в северо-восточном направлении по внутриквартальной границе земельного участка </w:t>
            </w:r>
            <w:r>
              <w:rPr>
                <w:sz w:val="28"/>
                <w:szCs w:val="28"/>
              </w:rPr>
              <w:br/>
            </w:r>
            <w:r w:rsidRPr="00FC296E">
              <w:rPr>
                <w:sz w:val="28"/>
                <w:szCs w:val="28"/>
              </w:rPr>
              <w:t>с кадастровым номером 16:20:080107:77 на расстоянии 5,27 м до точки 5</w:t>
            </w:r>
            <w:r>
              <w:rPr>
                <w:sz w:val="28"/>
                <w:szCs w:val="28"/>
              </w:rPr>
              <w:t>;</w:t>
            </w:r>
          </w:p>
        </w:tc>
      </w:tr>
      <w:tr w:rsidR="00FC296E" w:rsidRPr="009C7F41" w14:paraId="683A0BEF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33B4BA39" w14:textId="15E8B2CF" w:rsidR="00FC296E" w:rsidRDefault="00FC296E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3758F306" w14:textId="16B933F6" w:rsidR="00FC296E" w:rsidRDefault="00FC296E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6A70109B" w14:textId="27A67FF6" w:rsidR="00FC296E" w:rsidRPr="00FC296E" w:rsidRDefault="00FC296E" w:rsidP="00FC296E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FC296E">
              <w:rPr>
                <w:sz w:val="28"/>
                <w:szCs w:val="28"/>
              </w:rPr>
              <w:t xml:space="preserve">от точки 5 в северо-западном направлении по внутриквартальной границе земельного участка </w:t>
            </w:r>
            <w:r>
              <w:rPr>
                <w:sz w:val="28"/>
                <w:szCs w:val="28"/>
              </w:rPr>
              <w:br/>
            </w:r>
            <w:r w:rsidRPr="00FC296E">
              <w:rPr>
                <w:sz w:val="28"/>
                <w:szCs w:val="28"/>
              </w:rPr>
              <w:t>с кадастровым номером 16:20:080107:77 на расстоянии 13,00 м до точки 6</w:t>
            </w:r>
            <w:r>
              <w:rPr>
                <w:sz w:val="28"/>
                <w:szCs w:val="28"/>
              </w:rPr>
              <w:t>;</w:t>
            </w:r>
          </w:p>
        </w:tc>
      </w:tr>
      <w:tr w:rsidR="00FC296E" w:rsidRPr="009C7F41" w14:paraId="6B7F4D77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07019864" w14:textId="5A0B1871" w:rsidR="00FC296E" w:rsidRDefault="00FC296E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633FF43D" w14:textId="76B58A1A" w:rsidR="00FC296E" w:rsidRDefault="00FC296E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2789C60B" w14:textId="3987C082" w:rsidR="00FC296E" w:rsidRPr="00FC296E" w:rsidRDefault="00FC296E" w:rsidP="00FC296E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FC296E">
              <w:rPr>
                <w:sz w:val="28"/>
                <w:szCs w:val="28"/>
              </w:rPr>
              <w:t xml:space="preserve">от точки 6 в юго-восточном направлении по внутриквартальной границе земельного участка </w:t>
            </w:r>
            <w:r>
              <w:rPr>
                <w:sz w:val="28"/>
                <w:szCs w:val="28"/>
              </w:rPr>
              <w:br/>
            </w:r>
            <w:r w:rsidRPr="00FC296E">
              <w:rPr>
                <w:sz w:val="28"/>
                <w:szCs w:val="28"/>
              </w:rPr>
              <w:t>с кадастровым номером 16:20:080107:77 на расстоянии 22,12 м до точки 7</w:t>
            </w:r>
            <w:r>
              <w:rPr>
                <w:sz w:val="28"/>
                <w:szCs w:val="28"/>
              </w:rPr>
              <w:t>;</w:t>
            </w:r>
          </w:p>
        </w:tc>
      </w:tr>
      <w:tr w:rsidR="00FC296E" w:rsidRPr="009C7F41" w14:paraId="489F6735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0903091E" w14:textId="2D800C98" w:rsidR="00FC296E" w:rsidRDefault="00FC296E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548183BD" w14:textId="246FF485" w:rsidR="00FC296E" w:rsidRDefault="00FC296E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14:paraId="07A7BA36" w14:textId="27F10149" w:rsidR="00FC296E" w:rsidRPr="00FC296E" w:rsidRDefault="00FC296E" w:rsidP="00FC296E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FC296E">
              <w:rPr>
                <w:sz w:val="28"/>
                <w:szCs w:val="28"/>
              </w:rPr>
              <w:t xml:space="preserve">от точки 7 в юго-восточном направлении по внутриквартальной границе земельного участка </w:t>
            </w:r>
            <w:r>
              <w:rPr>
                <w:sz w:val="28"/>
                <w:szCs w:val="28"/>
              </w:rPr>
              <w:br/>
            </w:r>
            <w:r w:rsidRPr="00FC296E">
              <w:rPr>
                <w:sz w:val="28"/>
                <w:szCs w:val="28"/>
              </w:rPr>
              <w:t>с кадастровым номером 16:20:080107:77 на расстоянии 13,03 м до точки 8</w:t>
            </w:r>
            <w:r>
              <w:rPr>
                <w:sz w:val="28"/>
                <w:szCs w:val="28"/>
              </w:rPr>
              <w:t>;</w:t>
            </w:r>
          </w:p>
        </w:tc>
      </w:tr>
      <w:tr w:rsidR="00FC296E" w:rsidRPr="009C7F41" w14:paraId="435C7CCA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004C5F47" w14:textId="760448DC" w:rsidR="00FC296E" w:rsidRDefault="00FC296E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14:paraId="0CEFC418" w14:textId="1D6C291E" w:rsidR="00FC296E" w:rsidRDefault="00FC296E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29" w:type="dxa"/>
            <w:shd w:val="clear" w:color="auto" w:fill="auto"/>
          </w:tcPr>
          <w:p w14:paraId="65428105" w14:textId="63CB20FD" w:rsidR="00FC296E" w:rsidRPr="00FC296E" w:rsidRDefault="00FC296E" w:rsidP="00FC296E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FC296E">
              <w:rPr>
                <w:sz w:val="28"/>
                <w:szCs w:val="28"/>
              </w:rPr>
              <w:t xml:space="preserve">от точки 8 в северо-восточном направлении по внутриквартальной границе земельного участка </w:t>
            </w:r>
            <w:r>
              <w:rPr>
                <w:sz w:val="28"/>
                <w:szCs w:val="28"/>
              </w:rPr>
              <w:br/>
            </w:r>
            <w:r w:rsidRPr="00FC296E">
              <w:rPr>
                <w:sz w:val="28"/>
                <w:szCs w:val="28"/>
              </w:rPr>
              <w:t>с кадастровым номером 16:20:080107:77 на расстоянии 5,37 м до точки 9</w:t>
            </w:r>
            <w:r>
              <w:rPr>
                <w:sz w:val="28"/>
                <w:szCs w:val="28"/>
              </w:rPr>
              <w:t>;</w:t>
            </w:r>
          </w:p>
        </w:tc>
      </w:tr>
      <w:tr w:rsidR="00353AD3" w:rsidRPr="009C7F41" w14:paraId="00C2D1E5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7EBDBD02" w14:textId="4CFAFD0F" w:rsidR="00353AD3" w:rsidRDefault="00353AD3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59" w:type="dxa"/>
            <w:shd w:val="clear" w:color="auto" w:fill="auto"/>
          </w:tcPr>
          <w:p w14:paraId="5008F3AE" w14:textId="53CB0222" w:rsidR="00353AD3" w:rsidRDefault="00353AD3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02794117" w14:textId="2E1DA958" w:rsidR="00353AD3" w:rsidRPr="00FC296E" w:rsidRDefault="00353AD3" w:rsidP="00353AD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C296E" w:rsidRPr="009C7F41" w14:paraId="548EE6DF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36E25554" w14:textId="59722DDA" w:rsidR="00FC296E" w:rsidRDefault="00FC296E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14:paraId="23F039AE" w14:textId="56CEDE72" w:rsidR="00FC296E" w:rsidRDefault="00FC296E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29" w:type="dxa"/>
            <w:shd w:val="clear" w:color="auto" w:fill="auto"/>
          </w:tcPr>
          <w:p w14:paraId="51E18A99" w14:textId="41FC1C82" w:rsidR="00FC296E" w:rsidRPr="00FC296E" w:rsidRDefault="00FC296E" w:rsidP="00FC296E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FC296E">
              <w:rPr>
                <w:sz w:val="28"/>
                <w:szCs w:val="28"/>
              </w:rPr>
              <w:t xml:space="preserve">от точки 9 в северо-западном направлении по внутриквартальной границе земельного участка </w:t>
            </w:r>
            <w:r>
              <w:rPr>
                <w:sz w:val="28"/>
                <w:szCs w:val="28"/>
              </w:rPr>
              <w:br/>
            </w:r>
            <w:r w:rsidRPr="00FC296E">
              <w:rPr>
                <w:sz w:val="28"/>
                <w:szCs w:val="28"/>
              </w:rPr>
              <w:t>с кадастровым номером 16:20:080107:77 на расстоянии 9,25 м до точки 10</w:t>
            </w:r>
            <w:r>
              <w:rPr>
                <w:sz w:val="28"/>
                <w:szCs w:val="28"/>
              </w:rPr>
              <w:t>;</w:t>
            </w:r>
          </w:p>
        </w:tc>
      </w:tr>
      <w:tr w:rsidR="00FC296E" w:rsidRPr="009C7F41" w14:paraId="03E85AE3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0B6F78CA" w14:textId="6E5D66C5" w:rsidR="00FC296E" w:rsidRDefault="00FC296E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14:paraId="4E798505" w14:textId="7C267F1B" w:rsidR="00FC296E" w:rsidRDefault="00FC296E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29" w:type="dxa"/>
            <w:shd w:val="clear" w:color="auto" w:fill="auto"/>
          </w:tcPr>
          <w:p w14:paraId="26F0EE07" w14:textId="7FDE8170" w:rsidR="00FC296E" w:rsidRPr="00FC296E" w:rsidRDefault="00FC296E" w:rsidP="00FC296E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FC296E">
              <w:rPr>
                <w:sz w:val="28"/>
                <w:szCs w:val="28"/>
              </w:rPr>
              <w:t xml:space="preserve">от точки 10 в юго-западном направлении по внутриквартальной границе земельного участка </w:t>
            </w:r>
            <w:r>
              <w:rPr>
                <w:sz w:val="28"/>
                <w:szCs w:val="28"/>
              </w:rPr>
              <w:br/>
            </w:r>
            <w:r w:rsidRPr="00FC296E">
              <w:rPr>
                <w:sz w:val="28"/>
                <w:szCs w:val="28"/>
              </w:rPr>
              <w:t>с кадастровым номером 16:20:080107:77 на расстоянии 1,65 м до точки 11</w:t>
            </w:r>
            <w:r>
              <w:rPr>
                <w:sz w:val="28"/>
                <w:szCs w:val="28"/>
              </w:rPr>
              <w:t>;</w:t>
            </w:r>
          </w:p>
        </w:tc>
      </w:tr>
      <w:tr w:rsidR="00FC296E" w:rsidRPr="009C7F41" w14:paraId="150C8780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339CB172" w14:textId="30E4A209" w:rsidR="00FC296E" w:rsidRDefault="00FC296E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14:paraId="1D502F85" w14:textId="179B2057" w:rsidR="00FC296E" w:rsidRDefault="00FC296E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229" w:type="dxa"/>
            <w:shd w:val="clear" w:color="auto" w:fill="auto"/>
          </w:tcPr>
          <w:p w14:paraId="283BB146" w14:textId="1618A5AB" w:rsidR="00FC296E" w:rsidRPr="00FC296E" w:rsidRDefault="00FC296E" w:rsidP="00FC296E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FC296E">
              <w:rPr>
                <w:sz w:val="28"/>
                <w:szCs w:val="28"/>
              </w:rPr>
              <w:t xml:space="preserve">от точки 11 в юго-западном направлении по внутриквартальной границе земельного участка </w:t>
            </w:r>
            <w:r>
              <w:rPr>
                <w:sz w:val="28"/>
                <w:szCs w:val="28"/>
              </w:rPr>
              <w:br/>
            </w:r>
            <w:r w:rsidRPr="00FC296E">
              <w:rPr>
                <w:sz w:val="28"/>
                <w:szCs w:val="28"/>
              </w:rPr>
              <w:t>с кадастровым номером 16:20:080107:77 на расстоянии 4,81 м до точки 12</w:t>
            </w:r>
            <w:r>
              <w:rPr>
                <w:sz w:val="28"/>
                <w:szCs w:val="28"/>
              </w:rPr>
              <w:t>;</w:t>
            </w:r>
          </w:p>
        </w:tc>
      </w:tr>
      <w:tr w:rsidR="00FC296E" w:rsidRPr="009C7F41" w14:paraId="19DB667F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413C9974" w14:textId="0D20DC29" w:rsidR="00FC296E" w:rsidRDefault="00FC296E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  <w:shd w:val="clear" w:color="auto" w:fill="auto"/>
          </w:tcPr>
          <w:p w14:paraId="4CD7CBCF" w14:textId="40AAB8D5" w:rsidR="00FC296E" w:rsidRDefault="00FC296E" w:rsidP="00FC296E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0DB2A7C8" w14:textId="4A984DE3" w:rsidR="00FC296E" w:rsidRPr="00FC296E" w:rsidRDefault="00FC296E" w:rsidP="00FC296E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FC296E">
              <w:rPr>
                <w:sz w:val="28"/>
                <w:szCs w:val="28"/>
              </w:rPr>
              <w:t xml:space="preserve">от точки 12 в юго-западном направлении по внутриквартальной границе земельного участка </w:t>
            </w:r>
            <w:r>
              <w:rPr>
                <w:sz w:val="28"/>
                <w:szCs w:val="28"/>
              </w:rPr>
              <w:br/>
            </w:r>
            <w:r w:rsidRPr="00FC296E">
              <w:rPr>
                <w:sz w:val="28"/>
                <w:szCs w:val="28"/>
              </w:rPr>
              <w:t>с кадастровым номером 16:20:080107:77 на расстоянии 8,00 м до точки 1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06E24163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EE7C0A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2B19DD5" w14:textId="7AE24B7E" w:rsidR="0010188D" w:rsidRDefault="0010188D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52C754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01024F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616E9B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72FC17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6BD6FE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8225F3A" w14:textId="42F66A63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25C3481" w14:textId="2656F8DB" w:rsidR="00353AD3" w:rsidRDefault="00353AD3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195A1AE" w14:textId="146882EE" w:rsidR="00353AD3" w:rsidRDefault="00353AD3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8739B89" w14:textId="56229DA7" w:rsidR="00353AD3" w:rsidRDefault="00353AD3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906E311" w14:textId="6841BD05" w:rsidR="00353AD3" w:rsidRDefault="00353AD3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CFD4B59" w14:textId="5C4069B3" w:rsidR="00353AD3" w:rsidRDefault="00353AD3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E23E619" w14:textId="323F2067" w:rsidR="00353AD3" w:rsidRDefault="00353AD3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D661C92" w14:textId="77777777" w:rsidR="00353AD3" w:rsidRDefault="00353AD3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78636C" w14:textId="638AF821" w:rsidR="00311729" w:rsidRDefault="0031172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1E2EC7DF" w:rsidR="00CE075D" w:rsidRDefault="007A2470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Грузинско</w:t>
      </w:r>
      <w:proofErr w:type="spellEnd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Богородицкая», 1884 – 1889 гг., расположенного по адресу: Республика Татарстан, Зеленодольский муниципальный район, с. </w:t>
      </w:r>
      <w:proofErr w:type="spellStart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Осиново</w:t>
      </w:r>
      <w:proofErr w:type="spellEnd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proofErr w:type="spellStart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Шуравина</w:t>
      </w:r>
      <w:proofErr w:type="spellEnd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47Б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FC296E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FC296E" w:rsidRPr="009C7F41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660C3E45" w:rsidR="00FC296E" w:rsidRPr="00FC296E" w:rsidRDefault="00FC296E" w:rsidP="00FC296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486030.08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50FEBE5B" w:rsidR="00FC296E" w:rsidRPr="00FC296E" w:rsidRDefault="00FC296E" w:rsidP="00FC296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1290659.84</w:t>
            </w:r>
          </w:p>
        </w:tc>
      </w:tr>
      <w:tr w:rsidR="00FC296E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FC296E" w:rsidRPr="009C7F41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4ECA3FDD" w:rsidR="00FC296E" w:rsidRP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486031.21</w:t>
            </w:r>
          </w:p>
        </w:tc>
        <w:tc>
          <w:tcPr>
            <w:tcW w:w="4394" w:type="dxa"/>
          </w:tcPr>
          <w:p w14:paraId="6D4F5F53" w14:textId="7D029F5C" w:rsidR="00FC296E" w:rsidRP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1290672.80</w:t>
            </w:r>
          </w:p>
        </w:tc>
      </w:tr>
      <w:tr w:rsidR="00FC296E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FC296E" w:rsidRPr="009C7F41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2691D794" w:rsidR="00FC296E" w:rsidRP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486009.22</w:t>
            </w:r>
          </w:p>
        </w:tc>
        <w:tc>
          <w:tcPr>
            <w:tcW w:w="4394" w:type="dxa"/>
          </w:tcPr>
          <w:p w14:paraId="3F2757DB" w14:textId="050ADE2B" w:rsidR="00FC296E" w:rsidRP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1290675.22</w:t>
            </w:r>
          </w:p>
        </w:tc>
      </w:tr>
      <w:tr w:rsidR="00FC296E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FC296E" w:rsidRPr="009C7F41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66616AB5" w:rsidR="00FC296E" w:rsidRP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486007.86</w:t>
            </w:r>
          </w:p>
        </w:tc>
        <w:tc>
          <w:tcPr>
            <w:tcW w:w="4394" w:type="dxa"/>
          </w:tcPr>
          <w:p w14:paraId="10AC08F9" w14:textId="4FF4F2FF" w:rsidR="00FC296E" w:rsidRP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1290662.25</w:t>
            </w:r>
          </w:p>
        </w:tc>
      </w:tr>
      <w:tr w:rsidR="00FC296E" w:rsidRPr="009C7F41" w14:paraId="2E1D682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E69AD1B" w14:textId="3932972F" w:rsidR="00FC296E" w:rsidRPr="009C7F41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3722E2FD" w14:textId="3D558880" w:rsidR="00FC296E" w:rsidRP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486013.22</w:t>
            </w:r>
          </w:p>
        </w:tc>
        <w:tc>
          <w:tcPr>
            <w:tcW w:w="4394" w:type="dxa"/>
          </w:tcPr>
          <w:p w14:paraId="506AD941" w14:textId="7CFDFC75" w:rsidR="00FC296E" w:rsidRP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1290661.80</w:t>
            </w:r>
          </w:p>
        </w:tc>
      </w:tr>
      <w:tr w:rsidR="00FC296E" w:rsidRPr="009C7F41" w14:paraId="4EE288BA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B387856" w14:textId="25AB568B" w:rsid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006D5B01" w14:textId="36CB118F" w:rsidR="00FC296E" w:rsidRP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486012.44</w:t>
            </w:r>
          </w:p>
        </w:tc>
        <w:tc>
          <w:tcPr>
            <w:tcW w:w="4394" w:type="dxa"/>
          </w:tcPr>
          <w:p w14:paraId="7E48EE15" w14:textId="276D7AEF" w:rsidR="00FC296E" w:rsidRP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1290652.58</w:t>
            </w:r>
          </w:p>
        </w:tc>
      </w:tr>
      <w:tr w:rsidR="00FC296E" w:rsidRPr="009C7F41" w14:paraId="6C0562C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0191AFA" w14:textId="3923DBDA" w:rsid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6E2CB8EB" w14:textId="2E11F074" w:rsidR="00FC296E" w:rsidRP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486013.99</w:t>
            </w:r>
          </w:p>
        </w:tc>
        <w:tc>
          <w:tcPr>
            <w:tcW w:w="4394" w:type="dxa"/>
          </w:tcPr>
          <w:p w14:paraId="44BEEFE1" w14:textId="01424C84" w:rsidR="00FC296E" w:rsidRP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1290652.02</w:t>
            </w:r>
          </w:p>
        </w:tc>
      </w:tr>
      <w:tr w:rsidR="00FC296E" w:rsidRPr="009C7F41" w14:paraId="64BE6BC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FD18E19" w14:textId="2FB60D5E" w:rsid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35452DCC" w14:textId="677E042C" w:rsidR="00FC296E" w:rsidRP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486013.64</w:t>
            </w:r>
          </w:p>
        </w:tc>
        <w:tc>
          <w:tcPr>
            <w:tcW w:w="4394" w:type="dxa"/>
          </w:tcPr>
          <w:p w14:paraId="39FAC759" w14:textId="6872E9DE" w:rsidR="00FC296E" w:rsidRP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1290647.21</w:t>
            </w:r>
          </w:p>
        </w:tc>
      </w:tr>
      <w:tr w:rsidR="00FC296E" w:rsidRPr="009C7F41" w14:paraId="6990827A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2BEE616" w14:textId="762B9A73" w:rsid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108DA73F" w14:textId="1B82E5CF" w:rsidR="00FC296E" w:rsidRP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486021.60</w:t>
            </w:r>
          </w:p>
        </w:tc>
        <w:tc>
          <w:tcPr>
            <w:tcW w:w="4394" w:type="dxa"/>
          </w:tcPr>
          <w:p w14:paraId="2555D9C8" w14:textId="07B6E8DB" w:rsidR="00FC296E" w:rsidRP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1290646.47</w:t>
            </w:r>
          </w:p>
        </w:tc>
      </w:tr>
      <w:tr w:rsidR="00FC296E" w:rsidRPr="009C7F41" w14:paraId="0DFEE92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2D9F2B9" w14:textId="4E45C5BB" w:rsid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2E418EE1" w14:textId="0F0FC4F2" w:rsidR="00FC296E" w:rsidRP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486022.09</w:t>
            </w:r>
          </w:p>
        </w:tc>
        <w:tc>
          <w:tcPr>
            <w:tcW w:w="4394" w:type="dxa"/>
          </w:tcPr>
          <w:p w14:paraId="24132854" w14:textId="6B0331E8" w:rsidR="00FC296E" w:rsidRP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1290650.99</w:t>
            </w:r>
          </w:p>
        </w:tc>
      </w:tr>
      <w:tr w:rsidR="00FC296E" w:rsidRPr="009C7F41" w14:paraId="4CC2A87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F8C7780" w14:textId="50F9B9AA" w:rsid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1AD12033" w14:textId="749E81BF" w:rsidR="00FC296E" w:rsidRP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486023.50</w:t>
            </w:r>
          </w:p>
        </w:tc>
        <w:tc>
          <w:tcPr>
            <w:tcW w:w="4394" w:type="dxa"/>
          </w:tcPr>
          <w:p w14:paraId="63CD0EEE" w14:textId="7FE46EF3" w:rsidR="00FC296E" w:rsidRP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1290650.87</w:t>
            </w:r>
          </w:p>
        </w:tc>
      </w:tr>
      <w:tr w:rsidR="00FC296E" w:rsidRPr="009C7F41" w14:paraId="2E165A2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C8586F6" w14:textId="66885071" w:rsid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</w:tcPr>
          <w:p w14:paraId="19974331" w14:textId="79815623" w:rsidR="00FC296E" w:rsidRP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486024.83</w:t>
            </w:r>
          </w:p>
        </w:tc>
        <w:tc>
          <w:tcPr>
            <w:tcW w:w="4394" w:type="dxa"/>
          </w:tcPr>
          <w:p w14:paraId="5AF96EA3" w14:textId="71D27246" w:rsidR="00FC296E" w:rsidRP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1290660.38</w:t>
            </w:r>
          </w:p>
        </w:tc>
      </w:tr>
      <w:tr w:rsidR="00FC296E" w:rsidRPr="009C7F41" w14:paraId="1AA97A0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3FD082C" w14:textId="63A5736D" w:rsidR="00FC296E" w:rsidRPr="009C7F41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3D2F485E" w14:textId="399B43DC" w:rsidR="00FC296E" w:rsidRP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486030.08</w:t>
            </w:r>
          </w:p>
        </w:tc>
        <w:tc>
          <w:tcPr>
            <w:tcW w:w="4394" w:type="dxa"/>
          </w:tcPr>
          <w:p w14:paraId="59F80375" w14:textId="1CAA1B40" w:rsidR="00FC296E" w:rsidRPr="00FC296E" w:rsidRDefault="00FC296E" w:rsidP="00FC2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6E">
              <w:rPr>
                <w:rFonts w:ascii="Times New Roman" w:hAnsi="Times New Roman" w:cs="Times New Roman"/>
                <w:sz w:val="28"/>
                <w:szCs w:val="28"/>
              </w:rPr>
              <w:t>1290659.84</w:t>
            </w:r>
          </w:p>
        </w:tc>
      </w:tr>
    </w:tbl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9F563B7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CA97B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845BCBD" w14:textId="0BBFC99A" w:rsidR="00AA5C1A" w:rsidRDefault="00AA5C1A" w:rsidP="00102EA1">
      <w:pPr>
        <w:rPr>
          <w:color w:val="000000"/>
          <w:sz w:val="28"/>
          <w:szCs w:val="28"/>
        </w:rPr>
      </w:pPr>
    </w:p>
    <w:p w14:paraId="595E514D" w14:textId="77777777" w:rsidR="00311729" w:rsidRPr="00102EA1" w:rsidRDefault="00311729" w:rsidP="00102EA1">
      <w:pPr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6EE35695" w14:textId="116F91CF" w:rsidR="003855A4" w:rsidRPr="003A3E5D" w:rsidRDefault="009C7F41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Грузинско</w:t>
      </w:r>
      <w:proofErr w:type="spellEnd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Богородицкая», 1884 – 1889 гг., расположенного по адресу: Республика Татарстан, Зеленодольский муниципальный район, с. </w:t>
      </w:r>
      <w:proofErr w:type="spellStart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Осиново</w:t>
      </w:r>
      <w:proofErr w:type="spellEnd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proofErr w:type="spellStart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Шуравина</w:t>
      </w:r>
      <w:proofErr w:type="spellEnd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47Б</w:t>
      </w:r>
    </w:p>
    <w:p w14:paraId="28D2AA88" w14:textId="227D8CB7" w:rsidR="00EA7897" w:rsidRDefault="00EA7897" w:rsidP="00BE4E46">
      <w:pPr>
        <w:spacing w:after="0" w:line="240" w:lineRule="auto"/>
        <w:ind w:left="-284" w:right="-422"/>
        <w:jc w:val="center"/>
        <w:rPr>
          <w:rFonts w:ascii="Times New Roman" w:hAnsi="Times New Roman" w:cs="Times New Roman"/>
          <w:sz w:val="28"/>
          <w:szCs w:val="28"/>
        </w:rPr>
      </w:pPr>
    </w:p>
    <w:p w14:paraId="0A6C854A" w14:textId="55430F6F" w:rsidR="00BE4E46" w:rsidRDefault="00F23689" w:rsidP="007A2998">
      <w:pPr>
        <w:pStyle w:val="a3"/>
        <w:numPr>
          <w:ilvl w:val="0"/>
          <w:numId w:val="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9112B7">
        <w:rPr>
          <w:sz w:val="28"/>
          <w:szCs w:val="28"/>
        </w:rPr>
        <w:t xml:space="preserve">Местоположение </w:t>
      </w:r>
      <w:r w:rsidR="00C12E2C" w:rsidRPr="009112B7">
        <w:rPr>
          <w:sz w:val="28"/>
          <w:szCs w:val="28"/>
        </w:rPr>
        <w:t xml:space="preserve">объекта </w:t>
      </w:r>
      <w:r w:rsidR="007268D5">
        <w:rPr>
          <w:sz w:val="28"/>
          <w:szCs w:val="28"/>
        </w:rPr>
        <w:t xml:space="preserve">в </w:t>
      </w:r>
      <w:r w:rsidR="00353AD3">
        <w:rPr>
          <w:sz w:val="28"/>
          <w:szCs w:val="28"/>
        </w:rPr>
        <w:t>северной</w:t>
      </w:r>
      <w:r w:rsidR="007268D5" w:rsidRPr="007268D5">
        <w:rPr>
          <w:sz w:val="28"/>
          <w:szCs w:val="28"/>
        </w:rPr>
        <w:t xml:space="preserve"> части с. </w:t>
      </w:r>
      <w:proofErr w:type="spellStart"/>
      <w:r w:rsidR="0047728C">
        <w:rPr>
          <w:sz w:val="28"/>
          <w:szCs w:val="28"/>
        </w:rPr>
        <w:t>Осиново</w:t>
      </w:r>
      <w:proofErr w:type="spellEnd"/>
      <w:r w:rsidR="007268D5" w:rsidRPr="007268D5">
        <w:rPr>
          <w:sz w:val="28"/>
          <w:szCs w:val="28"/>
        </w:rPr>
        <w:t>, по красной линии ул. Нагорной</w:t>
      </w:r>
      <w:r w:rsidR="0047728C">
        <w:rPr>
          <w:sz w:val="28"/>
          <w:szCs w:val="28"/>
        </w:rPr>
        <w:t>.</w:t>
      </w:r>
    </w:p>
    <w:p w14:paraId="0E572776" w14:textId="266FADBF" w:rsidR="0010188D" w:rsidRPr="0047728C" w:rsidRDefault="0010188D" w:rsidP="007A2998">
      <w:pPr>
        <w:pStyle w:val="a3"/>
        <w:numPr>
          <w:ilvl w:val="0"/>
          <w:numId w:val="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 w:rsidRPr="00BE4E46">
        <w:rPr>
          <w:sz w:val="28"/>
          <w:szCs w:val="28"/>
        </w:rPr>
        <w:t xml:space="preserve">Объемно-пространственная композиция: </w:t>
      </w:r>
      <w:r w:rsidR="0047728C" w:rsidRPr="0047728C">
        <w:rPr>
          <w:sz w:val="28"/>
          <w:szCs w:val="28"/>
        </w:rPr>
        <w:t>сложная конфигурация в плане;</w:t>
      </w:r>
      <w:r w:rsidR="0047728C">
        <w:rPr>
          <w:sz w:val="28"/>
          <w:szCs w:val="28"/>
        </w:rPr>
        <w:t xml:space="preserve"> </w:t>
      </w:r>
      <w:r w:rsidR="0047728C" w:rsidRPr="0047728C">
        <w:rPr>
          <w:sz w:val="28"/>
          <w:szCs w:val="28"/>
        </w:rPr>
        <w:t>высотные отметки по верхней точке памятника</w:t>
      </w:r>
      <w:r w:rsidR="0047728C">
        <w:rPr>
          <w:sz w:val="28"/>
          <w:szCs w:val="28"/>
        </w:rPr>
        <w:t xml:space="preserve">; </w:t>
      </w:r>
      <w:r w:rsidR="0047728C" w:rsidRPr="0047728C">
        <w:rPr>
          <w:sz w:val="28"/>
          <w:szCs w:val="28"/>
        </w:rPr>
        <w:t>исторические объемы трапезной, колокольни и храмовой части</w:t>
      </w:r>
      <w:r w:rsidR="0047728C">
        <w:rPr>
          <w:sz w:val="28"/>
          <w:szCs w:val="28"/>
        </w:rPr>
        <w:t>.</w:t>
      </w:r>
    </w:p>
    <w:p w14:paraId="7DBC277D" w14:textId="77777777" w:rsidR="0047728C" w:rsidRDefault="0047728C" w:rsidP="007A2998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47728C">
        <w:rPr>
          <w:sz w:val="28"/>
          <w:szCs w:val="28"/>
        </w:rPr>
        <w:t>Архитектурно-композиционное решение фасадов</w:t>
      </w:r>
      <w:r w:rsidR="009112B7">
        <w:rPr>
          <w:sz w:val="28"/>
          <w:szCs w:val="28"/>
        </w:rPr>
        <w:t>:</w:t>
      </w:r>
    </w:p>
    <w:p w14:paraId="75985278" w14:textId="77777777" w:rsidR="0047728C" w:rsidRDefault="0047728C" w:rsidP="007A2998">
      <w:pPr>
        <w:pStyle w:val="a3"/>
        <w:numPr>
          <w:ilvl w:val="1"/>
          <w:numId w:val="6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90EF3" w:rsidRPr="0047728C">
        <w:rPr>
          <w:sz w:val="28"/>
          <w:szCs w:val="28"/>
        </w:rPr>
        <w:t>Храмовая часть</w:t>
      </w:r>
      <w:r>
        <w:rPr>
          <w:sz w:val="28"/>
          <w:szCs w:val="28"/>
        </w:rPr>
        <w:t>. М</w:t>
      </w:r>
      <w:r w:rsidRPr="0047728C">
        <w:rPr>
          <w:sz w:val="28"/>
          <w:szCs w:val="28"/>
        </w:rPr>
        <w:t>атериал</w:t>
      </w:r>
      <w:r>
        <w:rPr>
          <w:sz w:val="28"/>
          <w:szCs w:val="28"/>
        </w:rPr>
        <w:t xml:space="preserve"> стен - </w:t>
      </w:r>
      <w:r w:rsidRPr="0047728C">
        <w:rPr>
          <w:sz w:val="28"/>
          <w:szCs w:val="28"/>
        </w:rPr>
        <w:t>окрашенный кирпич.</w:t>
      </w:r>
      <w:r>
        <w:rPr>
          <w:sz w:val="28"/>
          <w:szCs w:val="28"/>
        </w:rPr>
        <w:t xml:space="preserve"> </w:t>
      </w:r>
    </w:p>
    <w:p w14:paraId="28C4812D" w14:textId="236D2ACF" w:rsidR="0047728C" w:rsidRDefault="0047728C" w:rsidP="007A2998">
      <w:pPr>
        <w:pStyle w:val="a3"/>
        <w:numPr>
          <w:ilvl w:val="0"/>
          <w:numId w:val="7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47728C">
        <w:rPr>
          <w:sz w:val="28"/>
          <w:szCs w:val="28"/>
        </w:rPr>
        <w:t xml:space="preserve">Первый ярус: </w:t>
      </w:r>
      <w:r>
        <w:rPr>
          <w:sz w:val="28"/>
          <w:szCs w:val="28"/>
        </w:rPr>
        <w:t>ч</w:t>
      </w:r>
      <w:r w:rsidRPr="0047728C">
        <w:rPr>
          <w:sz w:val="28"/>
          <w:szCs w:val="28"/>
        </w:rPr>
        <w:t>етверик первого яруса в две световые оси</w:t>
      </w:r>
      <w:r w:rsidRPr="0047728C">
        <w:rPr>
          <w:sz w:val="28"/>
          <w:szCs w:val="28"/>
        </w:rPr>
        <w:t xml:space="preserve">; </w:t>
      </w:r>
      <w:r w:rsidRPr="0047728C">
        <w:rPr>
          <w:sz w:val="28"/>
          <w:szCs w:val="28"/>
        </w:rPr>
        <w:t>угловые пилястры</w:t>
      </w:r>
      <w:r w:rsidRPr="0047728C">
        <w:rPr>
          <w:sz w:val="28"/>
          <w:szCs w:val="28"/>
        </w:rPr>
        <w:t xml:space="preserve">; </w:t>
      </w:r>
      <w:r w:rsidRPr="0047728C">
        <w:rPr>
          <w:sz w:val="28"/>
          <w:szCs w:val="28"/>
        </w:rPr>
        <w:t xml:space="preserve">высокие арочные оконные проемы с </w:t>
      </w:r>
      <w:proofErr w:type="spellStart"/>
      <w:r w:rsidRPr="0047728C">
        <w:rPr>
          <w:sz w:val="28"/>
          <w:szCs w:val="28"/>
        </w:rPr>
        <w:t>килевидными</w:t>
      </w:r>
      <w:proofErr w:type="spellEnd"/>
      <w:r w:rsidRPr="0047728C">
        <w:rPr>
          <w:sz w:val="28"/>
          <w:szCs w:val="28"/>
        </w:rPr>
        <w:t xml:space="preserve"> кокошниками</w:t>
      </w:r>
      <w:r w:rsidRPr="0047728C">
        <w:rPr>
          <w:sz w:val="28"/>
          <w:szCs w:val="28"/>
        </w:rPr>
        <w:t>; портал входа,</w:t>
      </w:r>
      <w:r w:rsidRPr="0047728C">
        <w:rPr>
          <w:sz w:val="28"/>
          <w:szCs w:val="28"/>
        </w:rPr>
        <w:t xml:space="preserve"> заглубленный в нишу и многопрофильным арочным</w:t>
      </w:r>
      <w:r w:rsidRPr="0047728C">
        <w:rPr>
          <w:sz w:val="28"/>
          <w:szCs w:val="28"/>
        </w:rPr>
        <w:t xml:space="preserve"> </w:t>
      </w:r>
      <w:r w:rsidRPr="0047728C">
        <w:rPr>
          <w:sz w:val="28"/>
          <w:szCs w:val="28"/>
        </w:rPr>
        <w:t>наличником</w:t>
      </w:r>
      <w:r w:rsidRPr="0047728C">
        <w:rPr>
          <w:sz w:val="28"/>
          <w:szCs w:val="28"/>
        </w:rPr>
        <w:t xml:space="preserve">; </w:t>
      </w:r>
      <w:r w:rsidRPr="0047728C">
        <w:rPr>
          <w:sz w:val="28"/>
          <w:szCs w:val="28"/>
        </w:rPr>
        <w:t>круглая розетка над входным проемом</w:t>
      </w:r>
      <w:r w:rsidRPr="0047728C">
        <w:rPr>
          <w:sz w:val="28"/>
          <w:szCs w:val="28"/>
        </w:rPr>
        <w:t xml:space="preserve">; </w:t>
      </w:r>
      <w:r w:rsidRPr="0047728C">
        <w:rPr>
          <w:sz w:val="28"/>
          <w:szCs w:val="28"/>
        </w:rPr>
        <w:t xml:space="preserve">многопрофильный венчающий карниз </w:t>
      </w:r>
      <w:r w:rsidR="007A2998">
        <w:rPr>
          <w:sz w:val="28"/>
          <w:szCs w:val="28"/>
        </w:rPr>
        <w:br/>
      </w:r>
      <w:r w:rsidRPr="0047728C">
        <w:rPr>
          <w:sz w:val="28"/>
          <w:szCs w:val="28"/>
        </w:rPr>
        <w:t>с городчатым поясо</w:t>
      </w:r>
      <w:r>
        <w:rPr>
          <w:sz w:val="28"/>
          <w:szCs w:val="28"/>
        </w:rPr>
        <w:t xml:space="preserve">м; </w:t>
      </w:r>
      <w:r w:rsidRPr="0047728C">
        <w:rPr>
          <w:sz w:val="28"/>
          <w:szCs w:val="28"/>
        </w:rPr>
        <w:t>вальмовая форма кровли, материал –листовое железо</w:t>
      </w:r>
      <w:r>
        <w:rPr>
          <w:sz w:val="28"/>
          <w:szCs w:val="28"/>
        </w:rPr>
        <w:t xml:space="preserve">; </w:t>
      </w:r>
      <w:r w:rsidRPr="0047728C">
        <w:rPr>
          <w:sz w:val="28"/>
          <w:szCs w:val="28"/>
        </w:rPr>
        <w:t xml:space="preserve">арочные </w:t>
      </w:r>
      <w:proofErr w:type="spellStart"/>
      <w:r w:rsidRPr="0047728C">
        <w:rPr>
          <w:sz w:val="28"/>
          <w:szCs w:val="28"/>
        </w:rPr>
        <w:t>фальшокна</w:t>
      </w:r>
      <w:proofErr w:type="spellEnd"/>
      <w:r w:rsidRPr="0047728C">
        <w:rPr>
          <w:sz w:val="28"/>
          <w:szCs w:val="28"/>
        </w:rPr>
        <w:t xml:space="preserve"> с </w:t>
      </w:r>
      <w:proofErr w:type="spellStart"/>
      <w:r w:rsidRPr="0047728C">
        <w:rPr>
          <w:sz w:val="28"/>
          <w:szCs w:val="28"/>
        </w:rPr>
        <w:t>килевидным</w:t>
      </w:r>
      <w:proofErr w:type="spellEnd"/>
      <w:r w:rsidRPr="0047728C">
        <w:rPr>
          <w:sz w:val="28"/>
          <w:szCs w:val="28"/>
        </w:rPr>
        <w:t xml:space="preserve"> кокошником с южной стороны храмовой части</w:t>
      </w:r>
      <w:r>
        <w:rPr>
          <w:sz w:val="28"/>
          <w:szCs w:val="28"/>
        </w:rPr>
        <w:t xml:space="preserve">; </w:t>
      </w:r>
      <w:r w:rsidRPr="0047728C">
        <w:rPr>
          <w:sz w:val="28"/>
          <w:szCs w:val="28"/>
        </w:rPr>
        <w:t>полуциркульная апсида в три световые оси</w:t>
      </w:r>
      <w:r>
        <w:rPr>
          <w:sz w:val="28"/>
          <w:szCs w:val="28"/>
        </w:rPr>
        <w:t xml:space="preserve">; </w:t>
      </w:r>
      <w:r w:rsidRPr="0047728C">
        <w:rPr>
          <w:sz w:val="28"/>
          <w:szCs w:val="28"/>
        </w:rPr>
        <w:t xml:space="preserve">арочные окна апсиды </w:t>
      </w:r>
      <w:r w:rsidR="007A2998">
        <w:rPr>
          <w:sz w:val="28"/>
          <w:szCs w:val="28"/>
        </w:rPr>
        <w:br/>
      </w:r>
      <w:r w:rsidRPr="0047728C">
        <w:rPr>
          <w:sz w:val="28"/>
          <w:szCs w:val="28"/>
        </w:rPr>
        <w:t xml:space="preserve">с </w:t>
      </w:r>
      <w:proofErr w:type="spellStart"/>
      <w:r w:rsidRPr="0047728C">
        <w:rPr>
          <w:sz w:val="28"/>
          <w:szCs w:val="28"/>
        </w:rPr>
        <w:t>килевидным</w:t>
      </w:r>
      <w:proofErr w:type="spellEnd"/>
      <w:r w:rsidRPr="0047728C">
        <w:rPr>
          <w:sz w:val="28"/>
          <w:szCs w:val="28"/>
        </w:rPr>
        <w:t xml:space="preserve"> кокошником</w:t>
      </w:r>
      <w:r>
        <w:rPr>
          <w:sz w:val="28"/>
          <w:szCs w:val="28"/>
        </w:rPr>
        <w:t xml:space="preserve">; </w:t>
      </w:r>
      <w:r w:rsidRPr="0047728C">
        <w:rPr>
          <w:sz w:val="28"/>
          <w:szCs w:val="28"/>
        </w:rPr>
        <w:t>разделительные лопатки апсиды</w:t>
      </w:r>
      <w:r w:rsidRPr="0047728C">
        <w:rPr>
          <w:sz w:val="28"/>
          <w:szCs w:val="28"/>
        </w:rPr>
        <w:t xml:space="preserve"> </w:t>
      </w:r>
      <w:r w:rsidRPr="0047728C">
        <w:rPr>
          <w:sz w:val="28"/>
          <w:szCs w:val="28"/>
        </w:rPr>
        <w:t>горизонтальная подоконная тяга</w:t>
      </w:r>
      <w:r>
        <w:rPr>
          <w:sz w:val="28"/>
          <w:szCs w:val="28"/>
        </w:rPr>
        <w:t xml:space="preserve">; </w:t>
      </w:r>
      <w:r w:rsidRPr="0047728C">
        <w:rPr>
          <w:sz w:val="28"/>
          <w:szCs w:val="28"/>
        </w:rPr>
        <w:t xml:space="preserve">форма </w:t>
      </w:r>
      <w:proofErr w:type="spellStart"/>
      <w:r w:rsidRPr="0047728C">
        <w:rPr>
          <w:sz w:val="28"/>
          <w:szCs w:val="28"/>
        </w:rPr>
        <w:t>конхи</w:t>
      </w:r>
      <w:proofErr w:type="spellEnd"/>
      <w:r w:rsidRPr="0047728C">
        <w:rPr>
          <w:sz w:val="28"/>
          <w:szCs w:val="28"/>
        </w:rPr>
        <w:t>, материал - листовое железо</w:t>
      </w:r>
      <w:r>
        <w:rPr>
          <w:sz w:val="28"/>
          <w:szCs w:val="28"/>
        </w:rPr>
        <w:t xml:space="preserve">; </w:t>
      </w:r>
      <w:r w:rsidRPr="0047728C">
        <w:rPr>
          <w:sz w:val="28"/>
          <w:szCs w:val="28"/>
        </w:rPr>
        <w:t>городчатый карниз</w:t>
      </w:r>
      <w:r>
        <w:rPr>
          <w:sz w:val="28"/>
          <w:szCs w:val="28"/>
        </w:rPr>
        <w:t xml:space="preserve">; </w:t>
      </w:r>
    </w:p>
    <w:p w14:paraId="5D884D88" w14:textId="2206BF20" w:rsidR="00030361" w:rsidRDefault="0047728C" w:rsidP="007A2998">
      <w:pPr>
        <w:pStyle w:val="a3"/>
        <w:numPr>
          <w:ilvl w:val="0"/>
          <w:numId w:val="7"/>
        </w:numPr>
        <w:tabs>
          <w:tab w:val="left" w:pos="1134"/>
        </w:tabs>
        <w:ind w:left="0" w:right="3" w:firstLine="567"/>
        <w:rPr>
          <w:sz w:val="28"/>
          <w:szCs w:val="28"/>
        </w:rPr>
      </w:pPr>
      <w:r w:rsidRPr="0047728C">
        <w:rPr>
          <w:sz w:val="28"/>
          <w:szCs w:val="28"/>
        </w:rPr>
        <w:t>Второй ярус:</w:t>
      </w:r>
      <w:r>
        <w:rPr>
          <w:sz w:val="28"/>
          <w:szCs w:val="28"/>
        </w:rPr>
        <w:t xml:space="preserve"> пять </w:t>
      </w:r>
      <w:r w:rsidRPr="0047728C">
        <w:rPr>
          <w:sz w:val="28"/>
          <w:szCs w:val="28"/>
        </w:rPr>
        <w:t xml:space="preserve">световых осей четверика по северной и южной сторонам </w:t>
      </w:r>
      <w:r w:rsidR="00396C95">
        <w:rPr>
          <w:sz w:val="28"/>
          <w:szCs w:val="28"/>
        </w:rPr>
        <w:t>первой</w:t>
      </w:r>
      <w:r w:rsidRPr="0047728C">
        <w:rPr>
          <w:sz w:val="28"/>
          <w:szCs w:val="28"/>
        </w:rPr>
        <w:t xml:space="preserve"> и </w:t>
      </w:r>
      <w:r w:rsidR="00396C95">
        <w:rPr>
          <w:sz w:val="28"/>
          <w:szCs w:val="28"/>
        </w:rPr>
        <w:t>пятой</w:t>
      </w:r>
      <w:r w:rsidRPr="0047728C">
        <w:rPr>
          <w:sz w:val="28"/>
          <w:szCs w:val="28"/>
        </w:rPr>
        <w:t xml:space="preserve"> оси – </w:t>
      </w:r>
      <w:proofErr w:type="spellStart"/>
      <w:r w:rsidRPr="0047728C">
        <w:rPr>
          <w:sz w:val="28"/>
          <w:szCs w:val="28"/>
        </w:rPr>
        <w:t>фальшокна</w:t>
      </w:r>
      <w:proofErr w:type="spellEnd"/>
      <w:r w:rsidRPr="0047728C">
        <w:rPr>
          <w:sz w:val="28"/>
          <w:szCs w:val="28"/>
        </w:rPr>
        <w:t xml:space="preserve">, по восточной и западной сторонам </w:t>
      </w:r>
      <w:r w:rsidR="00396C95">
        <w:rPr>
          <w:sz w:val="28"/>
          <w:szCs w:val="28"/>
        </w:rPr>
        <w:t>первой</w:t>
      </w:r>
      <w:r w:rsidR="00396C95" w:rsidRPr="0047728C">
        <w:rPr>
          <w:sz w:val="28"/>
          <w:szCs w:val="28"/>
        </w:rPr>
        <w:t>,</w:t>
      </w:r>
      <w:r w:rsidR="00396C95">
        <w:rPr>
          <w:sz w:val="28"/>
          <w:szCs w:val="28"/>
        </w:rPr>
        <w:t xml:space="preserve"> второй</w:t>
      </w:r>
      <w:r w:rsidRPr="0047728C">
        <w:rPr>
          <w:sz w:val="28"/>
          <w:szCs w:val="28"/>
        </w:rPr>
        <w:t>,</w:t>
      </w:r>
      <w:r w:rsidR="00396C95">
        <w:rPr>
          <w:sz w:val="28"/>
          <w:szCs w:val="28"/>
        </w:rPr>
        <w:t xml:space="preserve"> четвертой</w:t>
      </w:r>
      <w:r w:rsidRPr="0047728C">
        <w:rPr>
          <w:sz w:val="28"/>
          <w:szCs w:val="28"/>
        </w:rPr>
        <w:t xml:space="preserve"> и </w:t>
      </w:r>
      <w:r w:rsidR="00396C95">
        <w:rPr>
          <w:sz w:val="28"/>
          <w:szCs w:val="28"/>
        </w:rPr>
        <w:t>пятой</w:t>
      </w:r>
      <w:r w:rsidRPr="0047728C">
        <w:rPr>
          <w:sz w:val="28"/>
          <w:szCs w:val="28"/>
        </w:rPr>
        <w:t xml:space="preserve"> оси – </w:t>
      </w:r>
      <w:proofErr w:type="spellStart"/>
      <w:r w:rsidRPr="0047728C">
        <w:rPr>
          <w:sz w:val="28"/>
          <w:szCs w:val="28"/>
        </w:rPr>
        <w:t>фальшокна</w:t>
      </w:r>
      <w:proofErr w:type="spellEnd"/>
      <w:r w:rsidR="00396C95">
        <w:rPr>
          <w:sz w:val="28"/>
          <w:szCs w:val="28"/>
        </w:rPr>
        <w:t xml:space="preserve">; </w:t>
      </w:r>
      <w:r w:rsidRPr="00396C95">
        <w:rPr>
          <w:sz w:val="28"/>
          <w:szCs w:val="28"/>
        </w:rPr>
        <w:t>арочные оконные проемы утоплены в нишу, формирующие арочное завершение</w:t>
      </w:r>
      <w:r w:rsidR="00396C95">
        <w:rPr>
          <w:sz w:val="28"/>
          <w:szCs w:val="28"/>
        </w:rPr>
        <w:t xml:space="preserve">; </w:t>
      </w:r>
      <w:r w:rsidRPr="00396C95">
        <w:rPr>
          <w:sz w:val="28"/>
          <w:szCs w:val="28"/>
        </w:rPr>
        <w:t>разделительные пилястры</w:t>
      </w:r>
      <w:r w:rsidR="00396C95">
        <w:rPr>
          <w:sz w:val="28"/>
          <w:szCs w:val="28"/>
        </w:rPr>
        <w:t xml:space="preserve">; </w:t>
      </w:r>
      <w:r w:rsidRPr="00396C95">
        <w:rPr>
          <w:sz w:val="28"/>
          <w:szCs w:val="28"/>
        </w:rPr>
        <w:t>угловые пилястры</w:t>
      </w:r>
      <w:r w:rsidR="00396C95">
        <w:rPr>
          <w:sz w:val="28"/>
          <w:szCs w:val="28"/>
        </w:rPr>
        <w:t xml:space="preserve">; </w:t>
      </w:r>
      <w:r w:rsidRPr="00396C95">
        <w:rPr>
          <w:sz w:val="28"/>
          <w:szCs w:val="28"/>
        </w:rPr>
        <w:t>многопрофильный венчающий карниз</w:t>
      </w:r>
      <w:r w:rsidR="00396C95">
        <w:rPr>
          <w:sz w:val="28"/>
          <w:szCs w:val="28"/>
        </w:rPr>
        <w:t xml:space="preserve">. </w:t>
      </w:r>
      <w:r w:rsidRPr="00396C95">
        <w:rPr>
          <w:sz w:val="28"/>
          <w:szCs w:val="28"/>
        </w:rPr>
        <w:t xml:space="preserve">Восьмигранный барабан с арочными окнами в </w:t>
      </w:r>
      <w:proofErr w:type="spellStart"/>
      <w:r w:rsidRPr="00396C95">
        <w:rPr>
          <w:sz w:val="28"/>
          <w:szCs w:val="28"/>
        </w:rPr>
        <w:t>килевидном</w:t>
      </w:r>
      <w:proofErr w:type="spellEnd"/>
      <w:r w:rsidRPr="00396C95">
        <w:rPr>
          <w:sz w:val="28"/>
          <w:szCs w:val="28"/>
        </w:rPr>
        <w:t xml:space="preserve"> кокошнике</w:t>
      </w:r>
      <w:r w:rsidR="00396C95">
        <w:rPr>
          <w:sz w:val="28"/>
          <w:szCs w:val="28"/>
        </w:rPr>
        <w:t xml:space="preserve">; </w:t>
      </w:r>
      <w:r w:rsidRPr="00396C95">
        <w:rPr>
          <w:sz w:val="28"/>
          <w:szCs w:val="28"/>
        </w:rPr>
        <w:t>по сторонам света треугольные фронтоны</w:t>
      </w:r>
      <w:r w:rsidR="00396C95">
        <w:rPr>
          <w:sz w:val="28"/>
          <w:szCs w:val="28"/>
        </w:rPr>
        <w:t xml:space="preserve">; </w:t>
      </w:r>
      <w:r w:rsidRPr="00396C95">
        <w:rPr>
          <w:sz w:val="28"/>
          <w:szCs w:val="28"/>
        </w:rPr>
        <w:t>ниши по глухим граням</w:t>
      </w:r>
      <w:r w:rsidR="00396C95">
        <w:rPr>
          <w:sz w:val="28"/>
          <w:szCs w:val="28"/>
        </w:rPr>
        <w:t xml:space="preserve">; </w:t>
      </w:r>
      <w:r w:rsidRPr="00396C95">
        <w:rPr>
          <w:sz w:val="28"/>
          <w:szCs w:val="28"/>
        </w:rPr>
        <w:t>фо</w:t>
      </w:r>
      <w:r w:rsidR="00396C95">
        <w:rPr>
          <w:sz w:val="28"/>
          <w:szCs w:val="28"/>
        </w:rPr>
        <w:t>р</w:t>
      </w:r>
      <w:r w:rsidRPr="00396C95">
        <w:rPr>
          <w:sz w:val="28"/>
          <w:szCs w:val="28"/>
        </w:rPr>
        <w:t>ма перекрытия – купол, материал – листовое железо</w:t>
      </w:r>
      <w:r w:rsidR="008A2F33">
        <w:rPr>
          <w:sz w:val="28"/>
          <w:szCs w:val="28"/>
        </w:rPr>
        <w:t> </w:t>
      </w:r>
      <w:r w:rsidRPr="008A2F33">
        <w:rPr>
          <w:sz w:val="28"/>
          <w:szCs w:val="28"/>
        </w:rPr>
        <w:t xml:space="preserve">- гладкая </w:t>
      </w:r>
      <w:proofErr w:type="spellStart"/>
      <w:r w:rsidRPr="008A2F33">
        <w:rPr>
          <w:sz w:val="28"/>
          <w:szCs w:val="28"/>
        </w:rPr>
        <w:t>подкупольная</w:t>
      </w:r>
      <w:proofErr w:type="spellEnd"/>
      <w:r w:rsidRPr="008A2F33">
        <w:rPr>
          <w:sz w:val="28"/>
          <w:szCs w:val="28"/>
        </w:rPr>
        <w:t xml:space="preserve"> шейка</w:t>
      </w:r>
      <w:r w:rsidR="008A2F33">
        <w:rPr>
          <w:sz w:val="28"/>
          <w:szCs w:val="28"/>
        </w:rPr>
        <w:t>.</w:t>
      </w:r>
    </w:p>
    <w:p w14:paraId="542BF14E" w14:textId="71684237" w:rsidR="008A2F33" w:rsidRPr="008A2F33" w:rsidRDefault="008A2F33" w:rsidP="007A2998">
      <w:pPr>
        <w:pStyle w:val="a3"/>
        <w:numPr>
          <w:ilvl w:val="1"/>
          <w:numId w:val="6"/>
        </w:numPr>
        <w:tabs>
          <w:tab w:val="left" w:pos="1134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A2F33">
        <w:rPr>
          <w:sz w:val="28"/>
          <w:szCs w:val="28"/>
        </w:rPr>
        <w:t>Трапезная</w:t>
      </w:r>
      <w:r>
        <w:rPr>
          <w:sz w:val="28"/>
          <w:szCs w:val="28"/>
        </w:rPr>
        <w:t xml:space="preserve">. </w:t>
      </w:r>
      <w:r w:rsidRPr="008A2F33">
        <w:rPr>
          <w:sz w:val="28"/>
          <w:szCs w:val="28"/>
        </w:rPr>
        <w:t>Материал стен - окрашенный кирпич.</w:t>
      </w:r>
      <w:r>
        <w:rPr>
          <w:sz w:val="28"/>
          <w:szCs w:val="28"/>
        </w:rPr>
        <w:t xml:space="preserve"> Т</w:t>
      </w:r>
      <w:r w:rsidRPr="008A2F33">
        <w:rPr>
          <w:sz w:val="28"/>
          <w:szCs w:val="28"/>
        </w:rPr>
        <w:t xml:space="preserve">рапезная в </w:t>
      </w:r>
      <w:r>
        <w:rPr>
          <w:sz w:val="28"/>
          <w:szCs w:val="28"/>
        </w:rPr>
        <w:t>две</w:t>
      </w:r>
      <w:r w:rsidRPr="008A2F33">
        <w:rPr>
          <w:sz w:val="28"/>
          <w:szCs w:val="28"/>
        </w:rPr>
        <w:t xml:space="preserve"> световые оси</w:t>
      </w:r>
      <w:r>
        <w:rPr>
          <w:sz w:val="28"/>
          <w:szCs w:val="28"/>
        </w:rPr>
        <w:t xml:space="preserve">; </w:t>
      </w:r>
      <w:r w:rsidRPr="008A2F33">
        <w:rPr>
          <w:sz w:val="28"/>
          <w:szCs w:val="28"/>
        </w:rPr>
        <w:t xml:space="preserve">арочные окна с </w:t>
      </w:r>
      <w:proofErr w:type="spellStart"/>
      <w:r w:rsidRPr="008A2F33">
        <w:rPr>
          <w:sz w:val="28"/>
          <w:szCs w:val="28"/>
        </w:rPr>
        <w:t>килевидным</w:t>
      </w:r>
      <w:proofErr w:type="spellEnd"/>
      <w:r w:rsidRPr="008A2F33">
        <w:rPr>
          <w:sz w:val="28"/>
          <w:szCs w:val="28"/>
        </w:rPr>
        <w:t xml:space="preserve"> кокошником</w:t>
      </w:r>
      <w:r>
        <w:rPr>
          <w:sz w:val="28"/>
          <w:szCs w:val="28"/>
        </w:rPr>
        <w:t xml:space="preserve">; </w:t>
      </w:r>
      <w:r w:rsidRPr="008A2F33">
        <w:rPr>
          <w:sz w:val="28"/>
          <w:szCs w:val="28"/>
        </w:rPr>
        <w:t>угловые пилястры</w:t>
      </w:r>
      <w:r>
        <w:rPr>
          <w:sz w:val="28"/>
          <w:szCs w:val="28"/>
        </w:rPr>
        <w:t xml:space="preserve">; </w:t>
      </w:r>
      <w:r w:rsidRPr="008A2F33">
        <w:rPr>
          <w:sz w:val="28"/>
          <w:szCs w:val="28"/>
        </w:rPr>
        <w:t>многопрофильный венчающий карниз с городчатым поясом</w:t>
      </w:r>
      <w:r>
        <w:rPr>
          <w:sz w:val="28"/>
          <w:szCs w:val="28"/>
        </w:rPr>
        <w:t xml:space="preserve">; </w:t>
      </w:r>
      <w:r w:rsidRPr="008A2F33">
        <w:rPr>
          <w:sz w:val="28"/>
          <w:szCs w:val="28"/>
        </w:rPr>
        <w:t>двухскатная форма кровли, материал – листовое железо</w:t>
      </w:r>
      <w:r>
        <w:rPr>
          <w:sz w:val="28"/>
          <w:szCs w:val="28"/>
        </w:rPr>
        <w:t xml:space="preserve">; </w:t>
      </w:r>
      <w:r w:rsidRPr="008A2F33">
        <w:rPr>
          <w:sz w:val="28"/>
          <w:szCs w:val="28"/>
        </w:rPr>
        <w:t>горизонтальная подоконная тяга</w:t>
      </w:r>
      <w:r w:rsidR="007A2998">
        <w:rPr>
          <w:sz w:val="28"/>
          <w:szCs w:val="28"/>
        </w:rPr>
        <w:t>.</w:t>
      </w:r>
    </w:p>
    <w:p w14:paraId="3F53CD40" w14:textId="73A438F3" w:rsidR="008A2F33" w:rsidRPr="007A2998" w:rsidRDefault="008A2F33" w:rsidP="007A2998">
      <w:pPr>
        <w:pStyle w:val="a3"/>
        <w:numPr>
          <w:ilvl w:val="1"/>
          <w:numId w:val="6"/>
        </w:numPr>
        <w:tabs>
          <w:tab w:val="left" w:pos="113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Колокольня. </w:t>
      </w:r>
      <w:r w:rsidR="007A2998" w:rsidRPr="007A2998">
        <w:rPr>
          <w:sz w:val="28"/>
          <w:szCs w:val="28"/>
        </w:rPr>
        <w:t>Материал стен - окрашенный кирпич.</w:t>
      </w:r>
      <w:r w:rsidR="007A2998">
        <w:rPr>
          <w:sz w:val="28"/>
          <w:szCs w:val="28"/>
        </w:rPr>
        <w:t xml:space="preserve"> Р</w:t>
      </w:r>
      <w:r w:rsidRPr="007A2998">
        <w:rPr>
          <w:sz w:val="28"/>
          <w:szCs w:val="28"/>
        </w:rPr>
        <w:t>устованное крыльцо под двухскатной кровлей и треугольным фронтоном с тремя арочными проемами по трем сторонам и рустованными стенами</w:t>
      </w:r>
      <w:r w:rsidR="007A2998">
        <w:rPr>
          <w:sz w:val="28"/>
          <w:szCs w:val="28"/>
        </w:rPr>
        <w:t xml:space="preserve">. </w:t>
      </w:r>
    </w:p>
    <w:p w14:paraId="6B4C2097" w14:textId="3B969CC5" w:rsidR="00030361" w:rsidRPr="007A2998" w:rsidRDefault="008A2F33" w:rsidP="007A2998">
      <w:pPr>
        <w:pStyle w:val="a3"/>
        <w:numPr>
          <w:ilvl w:val="0"/>
          <w:numId w:val="8"/>
        </w:numPr>
        <w:tabs>
          <w:tab w:val="left" w:pos="851"/>
          <w:tab w:val="left" w:pos="1134"/>
        </w:tabs>
        <w:ind w:left="0" w:firstLine="567"/>
        <w:rPr>
          <w:sz w:val="28"/>
          <w:szCs w:val="28"/>
        </w:rPr>
      </w:pPr>
      <w:r w:rsidRPr="007A2998">
        <w:rPr>
          <w:sz w:val="28"/>
          <w:szCs w:val="28"/>
        </w:rPr>
        <w:t>Западный фасад</w:t>
      </w:r>
      <w:r w:rsidR="007A2998">
        <w:rPr>
          <w:sz w:val="28"/>
          <w:szCs w:val="28"/>
        </w:rPr>
        <w:t>. Первый</w:t>
      </w:r>
      <w:r w:rsidRPr="007A2998">
        <w:rPr>
          <w:sz w:val="28"/>
          <w:szCs w:val="28"/>
        </w:rPr>
        <w:t xml:space="preserve"> ярус – четверик</w:t>
      </w:r>
      <w:r w:rsidR="007A2998">
        <w:rPr>
          <w:sz w:val="28"/>
          <w:szCs w:val="28"/>
        </w:rPr>
        <w:t xml:space="preserve">; </w:t>
      </w:r>
      <w:r w:rsidRPr="007A2998">
        <w:rPr>
          <w:sz w:val="28"/>
          <w:szCs w:val="28"/>
        </w:rPr>
        <w:t>портал арочного дверного проема в многопрофильном наличнике</w:t>
      </w:r>
      <w:r w:rsidR="007A2998">
        <w:rPr>
          <w:sz w:val="28"/>
          <w:szCs w:val="28"/>
        </w:rPr>
        <w:t xml:space="preserve">; </w:t>
      </w:r>
      <w:r w:rsidRPr="007A2998">
        <w:rPr>
          <w:sz w:val="28"/>
          <w:szCs w:val="28"/>
        </w:rPr>
        <w:t>угловые пилястры</w:t>
      </w:r>
      <w:r w:rsidR="007A2998">
        <w:rPr>
          <w:sz w:val="28"/>
          <w:szCs w:val="28"/>
        </w:rPr>
        <w:t xml:space="preserve">; </w:t>
      </w:r>
      <w:r w:rsidRPr="007A2998">
        <w:rPr>
          <w:sz w:val="28"/>
          <w:szCs w:val="28"/>
        </w:rPr>
        <w:t>венчающий карниз</w:t>
      </w:r>
      <w:r w:rsidR="007A2998">
        <w:rPr>
          <w:sz w:val="28"/>
          <w:szCs w:val="28"/>
        </w:rPr>
        <w:t xml:space="preserve">. Второй </w:t>
      </w:r>
      <w:r w:rsidRPr="007A2998">
        <w:rPr>
          <w:sz w:val="28"/>
          <w:szCs w:val="28"/>
        </w:rPr>
        <w:t>ярус</w:t>
      </w:r>
      <w:r w:rsidR="007A2998">
        <w:rPr>
          <w:sz w:val="28"/>
          <w:szCs w:val="28"/>
        </w:rPr>
        <w:t> – </w:t>
      </w:r>
      <w:r w:rsidRPr="007A2998">
        <w:rPr>
          <w:sz w:val="28"/>
          <w:szCs w:val="28"/>
        </w:rPr>
        <w:t>четверик</w:t>
      </w:r>
      <w:r w:rsidR="007A2998">
        <w:rPr>
          <w:sz w:val="28"/>
          <w:szCs w:val="28"/>
        </w:rPr>
        <w:t xml:space="preserve">; </w:t>
      </w:r>
      <w:r w:rsidRPr="007A2998">
        <w:rPr>
          <w:sz w:val="28"/>
          <w:szCs w:val="28"/>
        </w:rPr>
        <w:t>угловые пилястры</w:t>
      </w:r>
      <w:r w:rsidR="007A2998">
        <w:rPr>
          <w:sz w:val="28"/>
          <w:szCs w:val="28"/>
        </w:rPr>
        <w:t xml:space="preserve">; </w:t>
      </w:r>
      <w:r w:rsidRPr="007A2998">
        <w:rPr>
          <w:sz w:val="28"/>
          <w:szCs w:val="28"/>
        </w:rPr>
        <w:t xml:space="preserve">арочный оконный проем с </w:t>
      </w:r>
      <w:proofErr w:type="spellStart"/>
      <w:r w:rsidRPr="007A2998">
        <w:rPr>
          <w:sz w:val="28"/>
          <w:szCs w:val="28"/>
        </w:rPr>
        <w:t>сандриком</w:t>
      </w:r>
      <w:proofErr w:type="spellEnd"/>
      <w:r w:rsidRPr="007A2998">
        <w:rPr>
          <w:sz w:val="28"/>
          <w:szCs w:val="28"/>
        </w:rPr>
        <w:t>-бровкой</w:t>
      </w:r>
      <w:r w:rsidR="007A2998">
        <w:rPr>
          <w:sz w:val="28"/>
          <w:szCs w:val="28"/>
        </w:rPr>
        <w:t xml:space="preserve">; </w:t>
      </w:r>
      <w:r w:rsidRPr="007A2998">
        <w:rPr>
          <w:sz w:val="28"/>
          <w:szCs w:val="28"/>
        </w:rPr>
        <w:t>угловые пилястры</w:t>
      </w:r>
      <w:r w:rsidR="007A2998">
        <w:rPr>
          <w:sz w:val="28"/>
          <w:szCs w:val="28"/>
        </w:rPr>
        <w:t xml:space="preserve">; </w:t>
      </w:r>
      <w:r w:rsidRPr="007A2998">
        <w:rPr>
          <w:sz w:val="28"/>
          <w:szCs w:val="28"/>
        </w:rPr>
        <w:t xml:space="preserve">многопрофильный межъярусный карниз </w:t>
      </w:r>
      <w:r w:rsidRPr="007A2998">
        <w:rPr>
          <w:sz w:val="28"/>
          <w:szCs w:val="28"/>
        </w:rPr>
        <w:lastRenderedPageBreak/>
        <w:t>с городчатым поясом</w:t>
      </w:r>
      <w:r w:rsidR="007A2998">
        <w:rPr>
          <w:sz w:val="28"/>
          <w:szCs w:val="28"/>
        </w:rPr>
        <w:t xml:space="preserve">. Третий </w:t>
      </w:r>
      <w:r w:rsidRPr="007A2998">
        <w:rPr>
          <w:sz w:val="28"/>
          <w:szCs w:val="28"/>
        </w:rPr>
        <w:t>ярус</w:t>
      </w:r>
      <w:r w:rsidR="007A2998">
        <w:rPr>
          <w:sz w:val="28"/>
          <w:szCs w:val="28"/>
        </w:rPr>
        <w:t> – </w:t>
      </w:r>
      <w:r w:rsidRPr="007A2998">
        <w:rPr>
          <w:sz w:val="28"/>
          <w:szCs w:val="28"/>
        </w:rPr>
        <w:t>четверик</w:t>
      </w:r>
      <w:r w:rsidR="007A2998">
        <w:rPr>
          <w:sz w:val="28"/>
          <w:szCs w:val="28"/>
        </w:rPr>
        <w:t xml:space="preserve">; </w:t>
      </w:r>
      <w:r w:rsidRPr="007A2998">
        <w:rPr>
          <w:sz w:val="28"/>
          <w:szCs w:val="28"/>
        </w:rPr>
        <w:t>венецианское окно с двумя глухими боковыми проемами, утопленными в ниши</w:t>
      </w:r>
      <w:r w:rsidR="007A2998">
        <w:rPr>
          <w:sz w:val="28"/>
          <w:szCs w:val="28"/>
        </w:rPr>
        <w:t xml:space="preserve">; </w:t>
      </w:r>
      <w:r w:rsidRPr="007A2998">
        <w:rPr>
          <w:sz w:val="28"/>
          <w:szCs w:val="28"/>
        </w:rPr>
        <w:t>разделительные пилястры</w:t>
      </w:r>
      <w:r w:rsidR="007A2998">
        <w:rPr>
          <w:sz w:val="28"/>
          <w:szCs w:val="28"/>
        </w:rPr>
        <w:t xml:space="preserve">; </w:t>
      </w:r>
      <w:proofErr w:type="spellStart"/>
      <w:r w:rsidRPr="007A2998">
        <w:rPr>
          <w:sz w:val="28"/>
          <w:szCs w:val="28"/>
        </w:rPr>
        <w:t>многопровильные</w:t>
      </w:r>
      <w:proofErr w:type="spellEnd"/>
      <w:r w:rsidRPr="007A2998">
        <w:rPr>
          <w:sz w:val="28"/>
          <w:szCs w:val="28"/>
        </w:rPr>
        <w:t xml:space="preserve"> архивольты</w:t>
      </w:r>
      <w:r w:rsidR="007A2998">
        <w:rPr>
          <w:sz w:val="28"/>
          <w:szCs w:val="28"/>
        </w:rPr>
        <w:t xml:space="preserve">; </w:t>
      </w:r>
      <w:r w:rsidRPr="007A2998">
        <w:rPr>
          <w:sz w:val="28"/>
          <w:szCs w:val="28"/>
        </w:rPr>
        <w:t>угловые пилястры</w:t>
      </w:r>
      <w:r w:rsidR="007A2998">
        <w:rPr>
          <w:sz w:val="28"/>
          <w:szCs w:val="28"/>
        </w:rPr>
        <w:t xml:space="preserve">; </w:t>
      </w:r>
      <w:r w:rsidRPr="007A2998">
        <w:rPr>
          <w:sz w:val="28"/>
          <w:szCs w:val="28"/>
        </w:rPr>
        <w:t>многопрофильный межъярусный карниз</w:t>
      </w:r>
      <w:r w:rsidR="007A2998">
        <w:rPr>
          <w:sz w:val="28"/>
          <w:szCs w:val="28"/>
        </w:rPr>
        <w:t xml:space="preserve">. Четвертый </w:t>
      </w:r>
      <w:r w:rsidRPr="007A2998">
        <w:rPr>
          <w:sz w:val="28"/>
          <w:szCs w:val="28"/>
        </w:rPr>
        <w:t>ярус</w:t>
      </w:r>
      <w:r w:rsidR="007A2998">
        <w:rPr>
          <w:sz w:val="28"/>
          <w:szCs w:val="28"/>
        </w:rPr>
        <w:t> – </w:t>
      </w:r>
      <w:r w:rsidRPr="007A2998">
        <w:rPr>
          <w:sz w:val="28"/>
          <w:szCs w:val="28"/>
        </w:rPr>
        <w:t>восьмерик</w:t>
      </w:r>
      <w:r w:rsidR="007A2998">
        <w:rPr>
          <w:sz w:val="28"/>
          <w:szCs w:val="28"/>
        </w:rPr>
        <w:t xml:space="preserve">; </w:t>
      </w:r>
      <w:r w:rsidRPr="007A2998">
        <w:rPr>
          <w:sz w:val="28"/>
          <w:szCs w:val="28"/>
        </w:rPr>
        <w:t xml:space="preserve">высокие арочные проемы с </w:t>
      </w:r>
      <w:proofErr w:type="spellStart"/>
      <w:r w:rsidRPr="007A2998">
        <w:rPr>
          <w:sz w:val="28"/>
          <w:szCs w:val="28"/>
        </w:rPr>
        <w:t>килевидным</w:t>
      </w:r>
      <w:proofErr w:type="spellEnd"/>
      <w:r w:rsidRPr="007A2998">
        <w:rPr>
          <w:sz w:val="28"/>
          <w:szCs w:val="28"/>
        </w:rPr>
        <w:t xml:space="preserve"> кокошником по сторонам света, под треугольными фронтонами с многопрофильным венчающим карнизом</w:t>
      </w:r>
      <w:r w:rsidR="007A2998">
        <w:rPr>
          <w:sz w:val="28"/>
          <w:szCs w:val="28"/>
        </w:rPr>
        <w:t xml:space="preserve">; </w:t>
      </w:r>
      <w:r w:rsidRPr="007A2998">
        <w:rPr>
          <w:sz w:val="28"/>
          <w:szCs w:val="28"/>
        </w:rPr>
        <w:t>ниши по глухим граням и</w:t>
      </w:r>
      <w:r w:rsidR="007A2998" w:rsidRPr="007A2998">
        <w:t xml:space="preserve"> </w:t>
      </w:r>
      <w:r w:rsidR="007A2998" w:rsidRPr="007A2998">
        <w:rPr>
          <w:sz w:val="28"/>
          <w:szCs w:val="28"/>
        </w:rPr>
        <w:t>многопрофильный венчающий карниз</w:t>
      </w:r>
      <w:r w:rsidR="007A2998">
        <w:rPr>
          <w:sz w:val="28"/>
          <w:szCs w:val="28"/>
        </w:rPr>
        <w:t xml:space="preserve">; </w:t>
      </w:r>
      <w:r w:rsidR="007A2998" w:rsidRPr="007A2998">
        <w:rPr>
          <w:sz w:val="28"/>
          <w:szCs w:val="28"/>
        </w:rPr>
        <w:t>форма перекрытия – сводчатая, материал – листовое железо</w:t>
      </w:r>
      <w:r w:rsidR="007A2998">
        <w:rPr>
          <w:sz w:val="28"/>
          <w:szCs w:val="28"/>
        </w:rPr>
        <w:t xml:space="preserve">; </w:t>
      </w:r>
      <w:r w:rsidR="007A2998" w:rsidRPr="007A2998">
        <w:rPr>
          <w:sz w:val="28"/>
          <w:szCs w:val="28"/>
        </w:rPr>
        <w:t xml:space="preserve">тонкая гладкая </w:t>
      </w:r>
      <w:proofErr w:type="spellStart"/>
      <w:r w:rsidR="007A2998" w:rsidRPr="007A2998">
        <w:rPr>
          <w:sz w:val="28"/>
          <w:szCs w:val="28"/>
        </w:rPr>
        <w:t>подкупольная</w:t>
      </w:r>
      <w:proofErr w:type="spellEnd"/>
      <w:r w:rsidR="007A2998" w:rsidRPr="007A2998">
        <w:rPr>
          <w:sz w:val="28"/>
          <w:szCs w:val="28"/>
        </w:rPr>
        <w:t xml:space="preserve"> шейка</w:t>
      </w:r>
      <w:r w:rsidR="007A2998">
        <w:rPr>
          <w:sz w:val="28"/>
          <w:szCs w:val="28"/>
        </w:rPr>
        <w:t>.</w:t>
      </w:r>
    </w:p>
    <w:p w14:paraId="376AD470" w14:textId="186495F8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5DA174B" w14:textId="7ABC8E08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EA1B76D" w14:textId="0D06A771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526188" w14:textId="1A748330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2D987AE" w14:textId="6E36DD5F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9D78A70" w14:textId="77777777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2E100E9B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90D2E1F" w14:textId="49AF1E9F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E369EEA" w14:textId="707B5916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7159847" w14:textId="227FBC3A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964CE25" w14:textId="4B452972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753E99C" w14:textId="2935CE6E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03D13C0" w14:textId="122B72A9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7DA82EE" w14:textId="04DDAD85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7567E9D" w14:textId="5C4428D2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DDEEDAF" w14:textId="2C5133E8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241233F" w14:textId="57F20B2A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BA33DF2" w14:textId="408C5823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31E0DDB" w14:textId="13066DEB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B37E4D" w14:textId="19013714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EAAAB58" w14:textId="547C27D5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A11008E" w14:textId="394F09D3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838AD02" w14:textId="2151F8E6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0C65ADB" w14:textId="34987274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76B9F63" w14:textId="56CE6B3C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7F4C792" w14:textId="1498FFA9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C94C525" w14:textId="025BF29D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C77202B" w14:textId="2119CEC4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61E0812" w14:textId="792896B1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2A03C1" w14:textId="57DEDBE7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BA71020" w14:textId="732261FB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915C988" w14:textId="77777777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CF3054F" w14:textId="5D82C6DD" w:rsidR="00E00440" w:rsidRDefault="00E00440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7D13E17A" w14:textId="77777777" w:rsidR="008E3608" w:rsidRPr="00867C37" w:rsidRDefault="008E3608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00460CBF" w:rsidR="003855A4" w:rsidRPr="003A3E5D" w:rsidRDefault="003D7837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Грузинско</w:t>
      </w:r>
      <w:proofErr w:type="spellEnd"/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Богородицкая», 1884 – 1889 гг., расположенного по адресу: Республика Татарстан, Зеленодольский муниципальный район, с. </w:t>
      </w:r>
      <w:proofErr w:type="spellStart"/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Осиново</w:t>
      </w:r>
      <w:proofErr w:type="spellEnd"/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proofErr w:type="spellStart"/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Шуравина</w:t>
      </w:r>
      <w:proofErr w:type="spellEnd"/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47Б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5528"/>
      </w:tblGrid>
      <w:tr w:rsidR="004E5EBE" w:rsidRPr="007F4776" w14:paraId="22A9729B" w14:textId="77777777" w:rsidTr="00867C37">
        <w:tc>
          <w:tcPr>
            <w:tcW w:w="704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544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867C37">
        <w:trPr>
          <w:trHeight w:val="3924"/>
        </w:trPr>
        <w:tc>
          <w:tcPr>
            <w:tcW w:w="704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4D67A5DB" w14:textId="75E1CFF1" w:rsidR="007A2998" w:rsidRPr="007A2998" w:rsidRDefault="007A2998" w:rsidP="007A29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998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 в северной части с. </w:t>
            </w:r>
            <w:proofErr w:type="spellStart"/>
            <w:r w:rsidRPr="007A2998">
              <w:rPr>
                <w:rFonts w:ascii="Times New Roman" w:hAnsi="Times New Roman" w:cs="Times New Roman"/>
                <w:sz w:val="24"/>
                <w:szCs w:val="24"/>
              </w:rPr>
              <w:t>Осиново</w:t>
            </w:r>
            <w:proofErr w:type="spellEnd"/>
            <w:r w:rsidRPr="007A2998">
              <w:rPr>
                <w:rFonts w:ascii="Times New Roman" w:hAnsi="Times New Roman" w:cs="Times New Roman"/>
                <w:sz w:val="24"/>
                <w:szCs w:val="24"/>
              </w:rPr>
              <w:t>, по красной линии ул. Нагорной</w:t>
            </w:r>
          </w:p>
          <w:p w14:paraId="2AF3A7AF" w14:textId="13760B1B" w:rsidR="00C62BEE" w:rsidRPr="009C7F41" w:rsidRDefault="00C62BEE" w:rsidP="007A299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0477C8AD" w:rsidR="005B77E4" w:rsidRDefault="00353AD3" w:rsidP="00BE4E46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25A3A64" wp14:editId="68E4C8FC">
                  <wp:extent cx="3356348" cy="3829050"/>
                  <wp:effectExtent l="19050" t="19050" r="15875" b="190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35"/>
                          <a:stretch/>
                        </pic:blipFill>
                        <pic:spPr bwMode="auto">
                          <a:xfrm>
                            <a:off x="0" y="0"/>
                            <a:ext cx="3370393" cy="38450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53FD6BC8" w14:textId="701DD6E0" w:rsidR="00867C37" w:rsidRPr="00867C37" w:rsidRDefault="003B43EA" w:rsidP="00867C37">
            <w:pPr>
              <w:ind w:firstLine="31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1C5AD9F6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75D8FC9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867C37">
        <w:tc>
          <w:tcPr>
            <w:tcW w:w="704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4CDB58DD" w14:textId="031608DB" w:rsidR="007A2998" w:rsidRPr="007A2998" w:rsidRDefault="007A2998" w:rsidP="007A299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сложная конфигурация в плане; высотные отметки по верхней точке памятника; исторические объемы трапезной, колокольни и храмовой части</w:t>
            </w:r>
          </w:p>
          <w:p w14:paraId="2EDEA04F" w14:textId="6E19093D" w:rsidR="00C25CBD" w:rsidRPr="009C7F41" w:rsidRDefault="00C25CBD" w:rsidP="007A299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21C071E" w14:textId="76FD0148" w:rsidR="00BC6C56" w:rsidRDefault="00E83537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003929" wp14:editId="7D99C055">
                  <wp:extent cx="3485926" cy="2581275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671" cy="2585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2A017E" w14:textId="77777777" w:rsidR="00981670" w:rsidRDefault="00544AE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  <w:p w14:paraId="0401B8B6" w14:textId="49645E81" w:rsidR="007A2998" w:rsidRDefault="00E8353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507D742" wp14:editId="10AFF55B">
                  <wp:extent cx="2695951" cy="1971950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951" cy="19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A486A" w14:textId="639AA915" w:rsidR="00E83537" w:rsidRDefault="00E8353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Рис.3. Исторические объемы </w:t>
            </w:r>
          </w:p>
          <w:p w14:paraId="3F55655E" w14:textId="13E1FDC9" w:rsidR="00E83537" w:rsidRDefault="00E8353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D1B460" wp14:editId="5B8D3AF9">
                  <wp:extent cx="2572109" cy="150516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09" cy="150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B0678" w14:textId="03BABD2F" w:rsidR="007A2998" w:rsidRDefault="00E8353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Рис.4. Первый ярус</w:t>
            </w:r>
          </w:p>
          <w:p w14:paraId="2DF87749" w14:textId="03FF0672" w:rsidR="00E83537" w:rsidRDefault="00E8353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A6F491" wp14:editId="5BC7E747">
                  <wp:extent cx="2476846" cy="150516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46" cy="150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BE33EF" w14:textId="5F3E53FF" w:rsidR="00E83537" w:rsidRDefault="00E8353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Рис.5. Второй ярус</w:t>
            </w:r>
          </w:p>
          <w:p w14:paraId="7529542C" w14:textId="6FFF8666" w:rsidR="00E83537" w:rsidRDefault="00E8353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D3DBFC" wp14:editId="69EFB95C">
                  <wp:extent cx="2381582" cy="152421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582" cy="152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499DE" w14:textId="7C2E36FB" w:rsidR="00E83537" w:rsidRDefault="00E8353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Рис.6. Третий ярус</w:t>
            </w:r>
          </w:p>
          <w:p w14:paraId="14002489" w14:textId="3B6DB830" w:rsidR="00E83537" w:rsidRDefault="00E8353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3FD989" wp14:editId="0AD892C6">
                  <wp:extent cx="2514951" cy="1514686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951" cy="151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9DBB2" w14:textId="5A17A6CE" w:rsidR="00E83537" w:rsidRDefault="00E8353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Рис.7. Четвертый ярус</w:t>
            </w:r>
          </w:p>
          <w:p w14:paraId="368118E9" w14:textId="77777777" w:rsidR="00E83537" w:rsidRDefault="00E83537" w:rsidP="00E83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11A5766B" w14:textId="77777777" w:rsidR="00E83537" w:rsidRDefault="00E83537" w:rsidP="00E83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220AF0A" wp14:editId="6AE8186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41275</wp:posOffset>
                      </wp:positionV>
                      <wp:extent cx="409575" cy="95250"/>
                      <wp:effectExtent l="0" t="0" r="28575" b="19050"/>
                      <wp:wrapNone/>
                      <wp:docPr id="1661643242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3DA02" id="Прямоугольник 5" o:spid="_x0000_s1026" style="position:absolute;margin-left:2.05pt;margin-top:3.25pt;width:32.25pt;height:7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" fillcolor="black [3213]" strokecolor="#09101d [48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 - капитальные кирпичные стены</w:t>
            </w:r>
          </w:p>
          <w:p w14:paraId="13BC9D32" w14:textId="77777777" w:rsidR="00E83537" w:rsidRDefault="00E83537" w:rsidP="00E83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4FC23EB" wp14:editId="37FAD0C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26670</wp:posOffset>
                      </wp:positionV>
                      <wp:extent cx="409575" cy="95250"/>
                      <wp:effectExtent l="0" t="0" r="28575" b="19050"/>
                      <wp:wrapNone/>
                      <wp:docPr id="2022029827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F7DF8" id="Прямоугольник 5" o:spid="_x0000_s1026" style="position:absolute;margin-left:2.35pt;margin-top:2.1pt;width:32.25pt;height:7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" fillcolor="red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 - исторические оконные проемы</w:t>
            </w:r>
          </w:p>
          <w:p w14:paraId="473CED7C" w14:textId="47164213" w:rsidR="007A2998" w:rsidRPr="00C81763" w:rsidRDefault="00E83537" w:rsidP="00E83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C27428C" wp14:editId="7930C4CE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41910</wp:posOffset>
                      </wp:positionV>
                      <wp:extent cx="409575" cy="95250"/>
                      <wp:effectExtent l="0" t="0" r="28575" b="19050"/>
                      <wp:wrapNone/>
                      <wp:docPr id="1048384288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57606F" w14:textId="77777777" w:rsidR="00E83537" w:rsidRDefault="00E83537" w:rsidP="00E8353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7428C" id="Прямоугольник 5" o:spid="_x0000_s1026" style="position:absolute;margin-left:2.35pt;margin-top:3.3pt;width:32.25pt;height:7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" fillcolor="lime" strokecolor="lime" strokeweight="1pt">
                      <v:textbox>
                        <w:txbxContent>
                          <w:p w14:paraId="0757606F" w14:textId="77777777" w:rsidR="00E83537" w:rsidRDefault="00E83537" w:rsidP="00E8353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 - исторические дверные проемы</w:t>
            </w:r>
          </w:p>
        </w:tc>
      </w:tr>
      <w:tr w:rsidR="007A2998" w:rsidRPr="007F4776" w14:paraId="6C7730A8" w14:textId="77777777" w:rsidTr="00774127">
        <w:tc>
          <w:tcPr>
            <w:tcW w:w="704" w:type="dxa"/>
          </w:tcPr>
          <w:p w14:paraId="50443296" w14:textId="16D58484" w:rsidR="007A2998" w:rsidRPr="009C7F41" w:rsidRDefault="007A2998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9072" w:type="dxa"/>
            <w:gridSpan w:val="2"/>
          </w:tcPr>
          <w:p w14:paraId="6171F956" w14:textId="7364057F" w:rsidR="007A2998" w:rsidRDefault="007A2998" w:rsidP="007A2998">
            <w:pPr>
              <w:autoSpaceDE w:val="0"/>
              <w:autoSpaceDN w:val="0"/>
              <w:adjustRightInd w:val="0"/>
              <w:ind w:left="-11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A2998">
              <w:rPr>
                <w:rFonts w:ascii="Times New Roman" w:hAnsi="Times New Roman" w:cs="Times New Roman"/>
                <w:noProof/>
                <w:sz w:val="24"/>
                <w:szCs w:val="24"/>
              </w:rPr>
              <w:t>Архитектурно-композиционное решение фасадов:</w:t>
            </w:r>
          </w:p>
        </w:tc>
      </w:tr>
      <w:tr w:rsidR="00867C37" w:rsidRPr="007F4776" w14:paraId="092835AC" w14:textId="77777777" w:rsidTr="007A2998">
        <w:trPr>
          <w:trHeight w:val="13746"/>
        </w:trPr>
        <w:tc>
          <w:tcPr>
            <w:tcW w:w="704" w:type="dxa"/>
          </w:tcPr>
          <w:p w14:paraId="2B4A78D2" w14:textId="7A0F799D" w:rsidR="00867C37" w:rsidRDefault="00867C3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7A299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14:paraId="277F8A16" w14:textId="77777777" w:rsidR="007A2998" w:rsidRPr="007A2998" w:rsidRDefault="007A2998" w:rsidP="007A29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Храмовая часть. Материал стен - окрашенный кирпич. </w:t>
            </w:r>
          </w:p>
          <w:p w14:paraId="62E14821" w14:textId="77777777" w:rsidR="007A2998" w:rsidRPr="007A2998" w:rsidRDefault="007A2998" w:rsidP="007A29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Первый ярус: четверик первого яруса в две световые оси; угловые пилястры; высокие арочные оконные проемы с </w:t>
            </w:r>
            <w:proofErr w:type="spellStart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>килевидными</w:t>
            </w:r>
            <w:proofErr w:type="spellEnd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кокошниками; портал входа, заглубленный в нишу и многопрофильным арочным наличником; круглая розетка над входным проемом; многопрофильный венчающий карниз </w:t>
            </w:r>
          </w:p>
          <w:p w14:paraId="77990788" w14:textId="77777777" w:rsidR="007A2998" w:rsidRPr="007A2998" w:rsidRDefault="007A2998" w:rsidP="007A29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городчатым поясом; вальмовая форма кровли, материал –листовое железо; арочные </w:t>
            </w:r>
            <w:proofErr w:type="spellStart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>фальшокна</w:t>
            </w:r>
            <w:proofErr w:type="spellEnd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>килевидным</w:t>
            </w:r>
            <w:proofErr w:type="spellEnd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кокошником с южной стороны храмовой части; полуциркульная апсида в три световые оси; арочные окна апсиды </w:t>
            </w:r>
          </w:p>
          <w:p w14:paraId="44C2DBAD" w14:textId="77777777" w:rsidR="007A2998" w:rsidRPr="007A2998" w:rsidRDefault="007A2998" w:rsidP="007A29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>килевидным</w:t>
            </w:r>
            <w:proofErr w:type="spellEnd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кокошником; разделительные лопатки апсиды горизонтальная подоконная тяга; форма </w:t>
            </w:r>
            <w:proofErr w:type="spellStart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>конхи</w:t>
            </w:r>
            <w:proofErr w:type="spellEnd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материал - листовое железо; городчатый карниз; </w:t>
            </w:r>
          </w:p>
          <w:p w14:paraId="6309E09C" w14:textId="2573EAFA" w:rsidR="00867C37" w:rsidRPr="00867C37" w:rsidRDefault="007A2998" w:rsidP="00867C3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Второй ярус: пять световых осей четверика по северной и южной сторонам первой и пятой оси – </w:t>
            </w:r>
            <w:proofErr w:type="spellStart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>фальшокна</w:t>
            </w:r>
            <w:proofErr w:type="spellEnd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по восточной и западной сторонам первой, второй, четвертой и пятой оси – </w:t>
            </w:r>
            <w:proofErr w:type="spellStart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>фальшокна</w:t>
            </w:r>
            <w:proofErr w:type="spellEnd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арочные оконные проемы утоплены в нишу, формирующие арочное завершение; разделительные пилястры; угловые пилястры; многопрофильный венчающий карниз. Восьмигранный барабан с арочными окнами в </w:t>
            </w:r>
            <w:proofErr w:type="spellStart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>килевидном</w:t>
            </w:r>
            <w:proofErr w:type="spellEnd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кокошнике; по сторонам света треугольные фронтоны; ниши по глухим граням; форма перекрытия – купол, материал – листовое железо - гладкая </w:t>
            </w:r>
            <w:proofErr w:type="spellStart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>подкупольная</w:t>
            </w:r>
            <w:proofErr w:type="spellEnd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шейка</w:t>
            </w:r>
          </w:p>
        </w:tc>
        <w:tc>
          <w:tcPr>
            <w:tcW w:w="5528" w:type="dxa"/>
          </w:tcPr>
          <w:p w14:paraId="5CD484EB" w14:textId="43A1CDFE" w:rsidR="00423381" w:rsidRDefault="00E83537" w:rsidP="00DF7D0F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68752C" wp14:editId="0264540A">
                  <wp:extent cx="2600688" cy="315321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88" cy="315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BF39B" w14:textId="28CAFD67" w:rsidR="00423381" w:rsidRPr="00423381" w:rsidRDefault="00423381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423381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E83537">
              <w:rPr>
                <w:rFonts w:ascii="Times New Roman" w:hAnsi="Times New Roman" w:cs="Times New Roman"/>
                <w:noProof/>
                <w:sz w:val="24"/>
                <w:szCs w:val="28"/>
              </w:rPr>
              <w:t>8</w:t>
            </w:r>
            <w:r w:rsidRPr="00423381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. </w:t>
            </w:r>
            <w:r w:rsidR="003140D5" w:rsidRPr="003140D5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Вид с </w:t>
            </w:r>
            <w:r w:rsidR="00E83537">
              <w:rPr>
                <w:rFonts w:ascii="Times New Roman" w:hAnsi="Times New Roman" w:cs="Times New Roman"/>
                <w:noProof/>
                <w:sz w:val="24"/>
                <w:szCs w:val="28"/>
              </w:rPr>
              <w:t>севера</w:t>
            </w:r>
          </w:p>
          <w:p w14:paraId="3B6C1505" w14:textId="69EA922A" w:rsidR="00867C37" w:rsidRDefault="00E8353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6F63E61" wp14:editId="4C329874">
                  <wp:extent cx="2457793" cy="2829320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793" cy="282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A88DC6" w14:textId="77777777" w:rsidR="0090275A" w:rsidRDefault="00867C37" w:rsidP="007A29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E83537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90275A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севера</w:t>
            </w: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57569229" w14:textId="77777777" w:rsidR="00E83537" w:rsidRDefault="00E83537" w:rsidP="007A29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144458" wp14:editId="6E22E888">
                  <wp:extent cx="3076008" cy="22002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058" cy="220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AB617" w14:textId="6E6CBEA5" w:rsidR="00E83537" w:rsidRPr="00423381" w:rsidRDefault="00E83537" w:rsidP="007A29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Рис.10. Вид с юга</w:t>
            </w:r>
          </w:p>
        </w:tc>
      </w:tr>
      <w:tr w:rsidR="007A2998" w:rsidRPr="007F4776" w14:paraId="68E59F9D" w14:textId="77777777" w:rsidTr="007A2998">
        <w:trPr>
          <w:trHeight w:val="3115"/>
        </w:trPr>
        <w:tc>
          <w:tcPr>
            <w:tcW w:w="704" w:type="dxa"/>
          </w:tcPr>
          <w:p w14:paraId="3FA38CDA" w14:textId="34223985" w:rsidR="007A2998" w:rsidRDefault="007A2998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3544" w:type="dxa"/>
          </w:tcPr>
          <w:p w14:paraId="005F6143" w14:textId="41CE6F18" w:rsidR="007A2998" w:rsidRPr="007A2998" w:rsidRDefault="007A2998" w:rsidP="007A29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Трапезная. Материал стен - окрашенный кирпич. Трапезная в две световые оси; арочные окна с </w:t>
            </w:r>
            <w:proofErr w:type="spellStart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>килевидным</w:t>
            </w:r>
            <w:proofErr w:type="spellEnd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кокошником; угловые пилястры; многопрофильный венчающий карниз с городчатым поясом; двухскатная форма кровли, материал – листовое железо; горизонтальная подоконная тяга</w:t>
            </w:r>
          </w:p>
        </w:tc>
        <w:tc>
          <w:tcPr>
            <w:tcW w:w="5528" w:type="dxa"/>
          </w:tcPr>
          <w:p w14:paraId="150064A9" w14:textId="77777777" w:rsidR="007A2998" w:rsidRDefault="00E83537" w:rsidP="00DF7D0F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17C384" wp14:editId="76CA31CE">
                  <wp:extent cx="1905266" cy="2600688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66" cy="260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ED6D31" w14:textId="44E4984F" w:rsidR="00E83537" w:rsidRPr="007A133D" w:rsidRDefault="007A133D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7A133D">
              <w:rPr>
                <w:rFonts w:ascii="Times New Roman" w:hAnsi="Times New Roman" w:cs="Times New Roman"/>
                <w:noProof/>
                <w:sz w:val="24"/>
                <w:szCs w:val="28"/>
              </w:rPr>
              <w:t>Рис.11. Вид с севера</w:t>
            </w:r>
          </w:p>
          <w:p w14:paraId="5E40A695" w14:textId="77777777" w:rsidR="00E83537" w:rsidRDefault="007A133D" w:rsidP="00DF7D0F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790CC7" wp14:editId="0AB7B48A">
                  <wp:extent cx="2715004" cy="3019846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004" cy="3019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3078D" w14:textId="7C546D72" w:rsidR="007A133D" w:rsidRPr="007A133D" w:rsidRDefault="007A133D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7A133D">
              <w:rPr>
                <w:rFonts w:ascii="Times New Roman" w:hAnsi="Times New Roman" w:cs="Times New Roman"/>
                <w:noProof/>
                <w:sz w:val="24"/>
                <w:szCs w:val="28"/>
              </w:rPr>
              <w:t>Рис.12. Вид с юга</w:t>
            </w:r>
          </w:p>
        </w:tc>
      </w:tr>
      <w:tr w:rsidR="007A2998" w:rsidRPr="007F4776" w14:paraId="2455380F" w14:textId="77777777" w:rsidTr="007A2998">
        <w:trPr>
          <w:trHeight w:val="3115"/>
        </w:trPr>
        <w:tc>
          <w:tcPr>
            <w:tcW w:w="704" w:type="dxa"/>
          </w:tcPr>
          <w:p w14:paraId="61F34C7D" w14:textId="5A2601B6" w:rsidR="007A2998" w:rsidRDefault="007A2998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3544" w:type="dxa"/>
          </w:tcPr>
          <w:p w14:paraId="7B2BAE37" w14:textId="416EE71F" w:rsidR="007A2998" w:rsidRPr="007A2998" w:rsidRDefault="007A2998" w:rsidP="007A29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Колокольня. Материал стен - окрашенный кирпич. Рустованное крыльцо под двухскатной кровлей и треугольным фронтоном с тремя арочными проемами по трем сторонам и рустованными стенами. </w:t>
            </w:r>
          </w:p>
          <w:p w14:paraId="4DCA45DB" w14:textId="7C13C27E" w:rsidR="007A2998" w:rsidRPr="002221B9" w:rsidRDefault="007A2998" w:rsidP="007A29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Западный фасад. Первый ярус – четверик; портал арочного дверного проема в многопрофильном наличнике; угловые пилястры; венчающий карниз. Второй ярус – четверик; угловые пилястры; арочный оконный проем с </w:t>
            </w:r>
            <w:proofErr w:type="spellStart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-бровкой; угловые пилястры; многопрофильный межъярусный карниз с городчатым поясом. Третий ярус – четверик; венецианское окно с двумя глухими боковыми проемами, утопленными в ниши; разделительные пилястры; </w:t>
            </w:r>
            <w:proofErr w:type="spellStart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>многопровильные</w:t>
            </w:r>
            <w:proofErr w:type="spellEnd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архивольты; угловые пилястры; многопрофильный межъярусный карниз. Четвертый ярус – восьмерик; высокие арочные проемы с </w:t>
            </w:r>
            <w:proofErr w:type="spellStart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>килевидным</w:t>
            </w:r>
            <w:proofErr w:type="spellEnd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кокошником по сторонам света, под треугольными фронтонами с многопрофильным венчающим карнизом; ниши по глухим граням и многопрофильный венчающий карниз; форма перекрытия – сводчатая, материал – листовое железо; тонкая гладкая </w:t>
            </w:r>
            <w:proofErr w:type="spellStart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>подкупольная</w:t>
            </w:r>
            <w:proofErr w:type="spellEnd"/>
            <w:r w:rsidRPr="007A2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шейка</w:t>
            </w:r>
          </w:p>
        </w:tc>
        <w:tc>
          <w:tcPr>
            <w:tcW w:w="5528" w:type="dxa"/>
          </w:tcPr>
          <w:p w14:paraId="2B56FEF7" w14:textId="77777777" w:rsidR="007A2998" w:rsidRDefault="007A133D" w:rsidP="00DF7D0F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2E01B1" wp14:editId="5A2B132F">
                  <wp:extent cx="2667372" cy="5268060"/>
                  <wp:effectExtent l="0" t="0" r="0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72" cy="526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37EA57" w14:textId="77777777" w:rsidR="007A133D" w:rsidRDefault="007A133D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7A133D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Рис.13. Вид с запада </w:t>
            </w:r>
          </w:p>
          <w:p w14:paraId="74987035" w14:textId="77777777" w:rsidR="007A133D" w:rsidRDefault="007A133D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4581F3BF" wp14:editId="029F672F">
                  <wp:extent cx="2657846" cy="3562847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846" cy="356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DD000" w14:textId="77777777" w:rsidR="007A133D" w:rsidRDefault="007A133D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7A133D">
              <w:rPr>
                <w:rFonts w:ascii="Times New Roman" w:hAnsi="Times New Roman" w:cs="Times New Roman"/>
                <w:noProof/>
                <w:sz w:val="24"/>
                <w:szCs w:val="28"/>
              </w:rPr>
              <w:t>Вид.14. Вид с севера</w:t>
            </w:r>
          </w:p>
          <w:p w14:paraId="6F4EC837" w14:textId="77777777" w:rsidR="007A133D" w:rsidRDefault="007A133D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lastRenderedPageBreak/>
              <w:drawing>
                <wp:inline distT="0" distB="0" distL="0" distR="0" wp14:anchorId="03933FF3" wp14:editId="4D4068D5">
                  <wp:extent cx="2667372" cy="3639058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72" cy="363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6B25B" w14:textId="24EE25FB" w:rsidR="007A133D" w:rsidRPr="007A133D" w:rsidRDefault="007A133D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7A133D">
              <w:rPr>
                <w:rFonts w:ascii="Times New Roman" w:hAnsi="Times New Roman" w:cs="Times New Roman"/>
                <w:noProof/>
                <w:sz w:val="24"/>
                <w:szCs w:val="28"/>
              </w:rPr>
              <w:t>Вид.15. Вид с юга</w:t>
            </w:r>
          </w:p>
        </w:tc>
      </w:tr>
    </w:tbl>
    <w:p w14:paraId="4530B517" w14:textId="6F7008EE" w:rsidR="009C7F41" w:rsidRPr="00743DEA" w:rsidRDefault="009C7F41" w:rsidP="00BC6C56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135B4" w14:textId="77777777" w:rsidR="00954486" w:rsidRDefault="00954486" w:rsidP="00A54F9C">
      <w:pPr>
        <w:spacing w:after="0" w:line="240" w:lineRule="auto"/>
      </w:pPr>
      <w:r>
        <w:separator/>
      </w:r>
    </w:p>
  </w:endnote>
  <w:endnote w:type="continuationSeparator" w:id="0">
    <w:p w14:paraId="0CF3292C" w14:textId="77777777" w:rsidR="00954486" w:rsidRDefault="00954486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FAE54" w14:textId="77777777" w:rsidR="00954486" w:rsidRDefault="00954486" w:rsidP="00A54F9C">
      <w:pPr>
        <w:spacing w:after="0" w:line="240" w:lineRule="auto"/>
      </w:pPr>
      <w:r>
        <w:separator/>
      </w:r>
    </w:p>
  </w:footnote>
  <w:footnote w:type="continuationSeparator" w:id="0">
    <w:p w14:paraId="569AF991" w14:textId="77777777" w:rsidR="00954486" w:rsidRDefault="00954486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38F1432B"/>
    <w:multiLevelType w:val="hybridMultilevel"/>
    <w:tmpl w:val="BB1A5ADE"/>
    <w:lvl w:ilvl="0" w:tplc="6512EF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E0F5AAA"/>
    <w:multiLevelType w:val="hybridMultilevel"/>
    <w:tmpl w:val="AD02B7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68455B"/>
    <w:multiLevelType w:val="hybridMultilevel"/>
    <w:tmpl w:val="CDB07D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CF61CB"/>
    <w:multiLevelType w:val="hybridMultilevel"/>
    <w:tmpl w:val="657A81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ED5CEB"/>
    <w:multiLevelType w:val="hybridMultilevel"/>
    <w:tmpl w:val="8EC824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B03B66"/>
    <w:multiLevelType w:val="multilevel"/>
    <w:tmpl w:val="EF08AF7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3"/>
  </w:num>
  <w:num w:numId="8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9A6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542C"/>
    <w:rsid w:val="000D42EC"/>
    <w:rsid w:val="000D72B5"/>
    <w:rsid w:val="000E22BB"/>
    <w:rsid w:val="000E3CC2"/>
    <w:rsid w:val="000F3EE9"/>
    <w:rsid w:val="0010188D"/>
    <w:rsid w:val="00102EA1"/>
    <w:rsid w:val="00107899"/>
    <w:rsid w:val="00110A85"/>
    <w:rsid w:val="00122198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23D7"/>
    <w:rsid w:val="00153B6E"/>
    <w:rsid w:val="00161BF3"/>
    <w:rsid w:val="00173ADE"/>
    <w:rsid w:val="00175F7F"/>
    <w:rsid w:val="001937DD"/>
    <w:rsid w:val="001A4FB6"/>
    <w:rsid w:val="001B0C53"/>
    <w:rsid w:val="001B3F39"/>
    <w:rsid w:val="001B437E"/>
    <w:rsid w:val="001B45C1"/>
    <w:rsid w:val="001C2D3F"/>
    <w:rsid w:val="001D4D85"/>
    <w:rsid w:val="001E2A4A"/>
    <w:rsid w:val="001E6DDE"/>
    <w:rsid w:val="001E7CA7"/>
    <w:rsid w:val="0020082A"/>
    <w:rsid w:val="002164A8"/>
    <w:rsid w:val="00221ABC"/>
    <w:rsid w:val="002221B9"/>
    <w:rsid w:val="0022597C"/>
    <w:rsid w:val="002279C0"/>
    <w:rsid w:val="00235F5D"/>
    <w:rsid w:val="002436C9"/>
    <w:rsid w:val="0024789A"/>
    <w:rsid w:val="00263AE9"/>
    <w:rsid w:val="00264352"/>
    <w:rsid w:val="00267DD8"/>
    <w:rsid w:val="00275D69"/>
    <w:rsid w:val="00294357"/>
    <w:rsid w:val="00297560"/>
    <w:rsid w:val="002A6EB5"/>
    <w:rsid w:val="002A7348"/>
    <w:rsid w:val="002B067F"/>
    <w:rsid w:val="002B5D51"/>
    <w:rsid w:val="002B5E03"/>
    <w:rsid w:val="002C447B"/>
    <w:rsid w:val="002C5440"/>
    <w:rsid w:val="002D1ECD"/>
    <w:rsid w:val="002D2C49"/>
    <w:rsid w:val="002E3B65"/>
    <w:rsid w:val="002E5108"/>
    <w:rsid w:val="002F0534"/>
    <w:rsid w:val="002F16A8"/>
    <w:rsid w:val="002F35AE"/>
    <w:rsid w:val="002F442B"/>
    <w:rsid w:val="00300F28"/>
    <w:rsid w:val="00305B57"/>
    <w:rsid w:val="00306C60"/>
    <w:rsid w:val="00311729"/>
    <w:rsid w:val="00312244"/>
    <w:rsid w:val="003140D5"/>
    <w:rsid w:val="00317FFA"/>
    <w:rsid w:val="00320578"/>
    <w:rsid w:val="00326B17"/>
    <w:rsid w:val="00335E99"/>
    <w:rsid w:val="00345B95"/>
    <w:rsid w:val="00353AD3"/>
    <w:rsid w:val="00355322"/>
    <w:rsid w:val="003671B8"/>
    <w:rsid w:val="003734DD"/>
    <w:rsid w:val="0037387E"/>
    <w:rsid w:val="003768F3"/>
    <w:rsid w:val="003855A4"/>
    <w:rsid w:val="003859E7"/>
    <w:rsid w:val="003867B0"/>
    <w:rsid w:val="00396C95"/>
    <w:rsid w:val="003A3E5D"/>
    <w:rsid w:val="003B43EA"/>
    <w:rsid w:val="003B47E9"/>
    <w:rsid w:val="003C18DE"/>
    <w:rsid w:val="003C7769"/>
    <w:rsid w:val="003C783A"/>
    <w:rsid w:val="003D1146"/>
    <w:rsid w:val="003D268D"/>
    <w:rsid w:val="003D7837"/>
    <w:rsid w:val="003D7885"/>
    <w:rsid w:val="003F1D60"/>
    <w:rsid w:val="003F5C82"/>
    <w:rsid w:val="004037A9"/>
    <w:rsid w:val="00405B30"/>
    <w:rsid w:val="00406446"/>
    <w:rsid w:val="0041719D"/>
    <w:rsid w:val="00423381"/>
    <w:rsid w:val="004301BB"/>
    <w:rsid w:val="00430C28"/>
    <w:rsid w:val="00436523"/>
    <w:rsid w:val="004405E1"/>
    <w:rsid w:val="00441398"/>
    <w:rsid w:val="004554A7"/>
    <w:rsid w:val="00456CA6"/>
    <w:rsid w:val="004574E5"/>
    <w:rsid w:val="00465AC7"/>
    <w:rsid w:val="0047281A"/>
    <w:rsid w:val="0047728C"/>
    <w:rsid w:val="004803FD"/>
    <w:rsid w:val="00484BD0"/>
    <w:rsid w:val="00494DEE"/>
    <w:rsid w:val="00495B0F"/>
    <w:rsid w:val="004A6B92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0C67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2507"/>
    <w:rsid w:val="005F7388"/>
    <w:rsid w:val="00600610"/>
    <w:rsid w:val="00601D97"/>
    <w:rsid w:val="0060504B"/>
    <w:rsid w:val="0061285B"/>
    <w:rsid w:val="00612E74"/>
    <w:rsid w:val="00615444"/>
    <w:rsid w:val="00617D43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3794"/>
    <w:rsid w:val="006B6AD1"/>
    <w:rsid w:val="006C2285"/>
    <w:rsid w:val="006C3ADE"/>
    <w:rsid w:val="006D1171"/>
    <w:rsid w:val="006D3299"/>
    <w:rsid w:val="006D32C8"/>
    <w:rsid w:val="006D5098"/>
    <w:rsid w:val="006D5564"/>
    <w:rsid w:val="006E0FF2"/>
    <w:rsid w:val="006E144F"/>
    <w:rsid w:val="006E42AC"/>
    <w:rsid w:val="006E76DF"/>
    <w:rsid w:val="006F1CDB"/>
    <w:rsid w:val="0070416D"/>
    <w:rsid w:val="00720325"/>
    <w:rsid w:val="007268D5"/>
    <w:rsid w:val="00731E2C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373F"/>
    <w:rsid w:val="007A133D"/>
    <w:rsid w:val="007A1B9A"/>
    <w:rsid w:val="007A2470"/>
    <w:rsid w:val="007A2998"/>
    <w:rsid w:val="007B1865"/>
    <w:rsid w:val="007B25D5"/>
    <w:rsid w:val="007B48C4"/>
    <w:rsid w:val="007C3215"/>
    <w:rsid w:val="007C4C0E"/>
    <w:rsid w:val="007D01A0"/>
    <w:rsid w:val="007E5E23"/>
    <w:rsid w:val="00802905"/>
    <w:rsid w:val="0080308B"/>
    <w:rsid w:val="008167B6"/>
    <w:rsid w:val="00831CC2"/>
    <w:rsid w:val="008341D5"/>
    <w:rsid w:val="008409AC"/>
    <w:rsid w:val="008425E1"/>
    <w:rsid w:val="00852CA2"/>
    <w:rsid w:val="00852FCA"/>
    <w:rsid w:val="00856F17"/>
    <w:rsid w:val="00861C23"/>
    <w:rsid w:val="00867C37"/>
    <w:rsid w:val="00876EF9"/>
    <w:rsid w:val="00883356"/>
    <w:rsid w:val="00885109"/>
    <w:rsid w:val="0089202B"/>
    <w:rsid w:val="008A2F33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3608"/>
    <w:rsid w:val="008E421B"/>
    <w:rsid w:val="008E4F13"/>
    <w:rsid w:val="008F17E2"/>
    <w:rsid w:val="008F39F3"/>
    <w:rsid w:val="008F75E1"/>
    <w:rsid w:val="008F7B52"/>
    <w:rsid w:val="0090275A"/>
    <w:rsid w:val="0090722C"/>
    <w:rsid w:val="009112B7"/>
    <w:rsid w:val="00914135"/>
    <w:rsid w:val="00920B6F"/>
    <w:rsid w:val="0092462F"/>
    <w:rsid w:val="009251D4"/>
    <w:rsid w:val="00940626"/>
    <w:rsid w:val="009415FE"/>
    <w:rsid w:val="00946C87"/>
    <w:rsid w:val="009532AC"/>
    <w:rsid w:val="00954486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72BD"/>
    <w:rsid w:val="009F1D15"/>
    <w:rsid w:val="00A033DF"/>
    <w:rsid w:val="00A053E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65EC2"/>
    <w:rsid w:val="00A74392"/>
    <w:rsid w:val="00A74B03"/>
    <w:rsid w:val="00A77971"/>
    <w:rsid w:val="00A85977"/>
    <w:rsid w:val="00A90EF3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E5F69"/>
    <w:rsid w:val="00AF1952"/>
    <w:rsid w:val="00AF196A"/>
    <w:rsid w:val="00AF5361"/>
    <w:rsid w:val="00B031DE"/>
    <w:rsid w:val="00B043B1"/>
    <w:rsid w:val="00B0483D"/>
    <w:rsid w:val="00B11751"/>
    <w:rsid w:val="00B117F0"/>
    <w:rsid w:val="00B411CF"/>
    <w:rsid w:val="00B45608"/>
    <w:rsid w:val="00B464F8"/>
    <w:rsid w:val="00B53D40"/>
    <w:rsid w:val="00B56381"/>
    <w:rsid w:val="00B56E4C"/>
    <w:rsid w:val="00B6322A"/>
    <w:rsid w:val="00B6521C"/>
    <w:rsid w:val="00B75530"/>
    <w:rsid w:val="00B82BD5"/>
    <w:rsid w:val="00B85D52"/>
    <w:rsid w:val="00B93CFE"/>
    <w:rsid w:val="00B93D58"/>
    <w:rsid w:val="00BA4B0D"/>
    <w:rsid w:val="00BB5EE2"/>
    <w:rsid w:val="00BC24E9"/>
    <w:rsid w:val="00BC6C56"/>
    <w:rsid w:val="00BC73F3"/>
    <w:rsid w:val="00BC7FAE"/>
    <w:rsid w:val="00BD171B"/>
    <w:rsid w:val="00BD67EB"/>
    <w:rsid w:val="00BE3B0B"/>
    <w:rsid w:val="00BE4B6D"/>
    <w:rsid w:val="00BE4E46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6720"/>
    <w:rsid w:val="00E25104"/>
    <w:rsid w:val="00E42F99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3537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A5ED5"/>
    <w:rsid w:val="00FB32E0"/>
    <w:rsid w:val="00FC296E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basedOn w:val="a"/>
    <w:next w:val="af0"/>
    <w:uiPriority w:val="99"/>
    <w:rsid w:val="000119A6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styleId="af0">
    <w:name w:val="Normal (Web)"/>
    <w:basedOn w:val="a"/>
    <w:uiPriority w:val="99"/>
    <w:unhideWhenUsed/>
    <w:rsid w:val="0031172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923</TotalTime>
  <Pages>14</Pages>
  <Words>2128</Words>
  <Characters>12135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3</cp:revision>
  <cp:lastPrinted>2025-12-05T05:17:00Z</cp:lastPrinted>
  <dcterms:created xsi:type="dcterms:W3CDTF">2025-12-04T14:01:00Z</dcterms:created>
  <dcterms:modified xsi:type="dcterms:W3CDTF">2025-12-05T05:23:00Z</dcterms:modified>
</cp:coreProperties>
</file>