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изменениями, внесенными постановлениями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№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</w:t>
        <w:br/>
        <w:t xml:space="preserve">№ 363, </w:t>
      </w:r>
      <w:r>
        <w:rPr>
          <w:rFonts w:ascii="Times New Roman" w:hAnsi="Times New Roman"/>
          <w:sz w:val="28"/>
          <w:szCs w:val="28"/>
          <w:highlight w:val="none"/>
        </w:rPr>
        <w:t xml:space="preserve">от 15.08.2025 № 605</w:t>
      </w:r>
      <w:r>
        <w:rPr>
          <w:rFonts w:ascii="Times New Roman" w:hAnsi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/>
          <w:sz w:val="28"/>
          <w:szCs w:val="28"/>
          <w:highlight w:val="none"/>
        </w:rPr>
        <w:t xml:space="preserve">т 01.09.2025 № 650)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затрат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ах на государственные работы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выполняемые отдельными государственными учреждениями социокультурной сфе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указанным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2.6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16 607 668,36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11 688 902,83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6 666 588,9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5 381 749,16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7 485 010,74»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«16 658 791,86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11 724 902,83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6 687 108,9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5 398 309,16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7 508 052,25»</w:t>
      </w:r>
      <w:r>
        <w:rPr>
          <w:rFonts w:ascii="Times New Roman" w:hAnsi="Times New Roman"/>
          <w:sz w:val="28"/>
          <w:szCs w:val="28"/>
          <w:highlight w:val="none"/>
        </w:rPr>
        <w:t xml:space="preserve"> соответственно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графе 4 пункта 3.3 цифры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49 108 790,3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51 998 790,3»;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пункта 2.6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затрат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государственные услуги, оказываемые отдельными государственными учреждениями социокультурной сферы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утвержденных указанным постанов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лением,</w:t>
      </w:r>
      <w:r>
        <w:rPr>
          <w:rFonts w:ascii="Times New Roman" w:hAnsi="Times New Roman"/>
          <w:sz w:val="28"/>
          <w:szCs w:val="28"/>
          <w:highlight w:val="none"/>
        </w:rPr>
        <w:t xml:space="preserve"> 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8 130,28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8 155,31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sz w:val="28"/>
          <w:szCs w:val="28"/>
          <w:highlight w:val="none"/>
        </w:rPr>
        <w:t xml:space="preserve">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постановление КМ РТ № 803)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Министерства культуры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15.09.2025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7876-03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КМ РТ</w:t>
        <w:br/>
        <w:t xml:space="preserve">№ 803</w:t>
      </w:r>
      <w:r>
        <w:rPr>
          <w:rFonts w:ascii="Times New Roman" w:hAnsi="Times New Roman"/>
          <w:sz w:val="28"/>
          <w:szCs w:val="28"/>
          <w:highlight w:val="none"/>
        </w:rPr>
        <w:t xml:space="preserve"> в рамках реализации решения Раиса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Минниханова Р.Н. </w:t>
      </w:r>
      <w:r>
        <w:rPr>
          <w:rFonts w:ascii="Times New Roman" w:hAnsi="Times New Roman"/>
          <w:sz w:val="28"/>
          <w:szCs w:val="28"/>
          <w:highlight w:val="none"/>
        </w:rPr>
        <w:t xml:space="preserve">от 07.08.2025 </w:t>
      </w:r>
      <w:r>
        <w:rPr>
          <w:rFonts w:ascii="Times New Roman" w:hAnsi="Times New Roman"/>
          <w:sz w:val="28"/>
          <w:szCs w:val="28"/>
          <w:highlight w:val="none"/>
        </w:rPr>
        <w:t xml:space="preserve">№ 38812-МР</w:t>
      </w:r>
      <w:r>
        <w:rPr>
          <w:rFonts w:ascii="Times New Roman" w:hAnsi="Times New Roman"/>
          <w:sz w:val="28"/>
          <w:szCs w:val="28"/>
          <w:highlight w:val="none"/>
        </w:rPr>
        <w:t xml:space="preserve"> о выделении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дополнительных средств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культуры Республики Татарстан «Елабужский государственный историко-архитектурный и художеств</w:t>
      </w:r>
      <w:r>
        <w:rPr>
          <w:rFonts w:ascii="Times New Roman" w:hAnsi="Times New Roman"/>
          <w:sz w:val="28"/>
          <w:szCs w:val="28"/>
          <w:highlight w:val="none"/>
        </w:rPr>
        <w:t xml:space="preserve">енный музей-заповедник» (далее – ГБУК РТ «ЕГИАИХМЗ»)</w:t>
      </w:r>
      <w:r>
        <w:rPr>
          <w:rFonts w:ascii="Times New Roman" w:hAnsi="Times New Roman"/>
          <w:sz w:val="28"/>
          <w:szCs w:val="28"/>
          <w:highlight w:val="none"/>
        </w:rPr>
        <w:t xml:space="preserve"> на увеличение объема финансового обеспечения выполнения государственного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уплаты налога на имущество в связи с передачей</w:t>
      </w:r>
      <w:r>
        <w:rPr>
          <w:rFonts w:ascii="Times New Roman" w:hAnsi="Times New Roman"/>
          <w:sz w:val="28"/>
          <w:szCs w:val="28"/>
          <w:highlight w:val="none"/>
        </w:rPr>
        <w:t xml:space="preserve"> здания по адресу: Республика Татарстан, г.Елабуга, </w:t>
      </w:r>
      <w:r>
        <w:rPr>
          <w:rFonts w:ascii="Times New Roman" w:hAnsi="Times New Roman"/>
          <w:sz w:val="28"/>
          <w:szCs w:val="28"/>
          <w:highlight w:val="none"/>
        </w:rPr>
        <w:t xml:space="preserve">ул.Спасская, д.3 (Музей-театр «Трактир»);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о исполнение пункта 2 распоряжения Кабинета Министров Республики Татарстан от 13.10.2025 № 2311-р о предоставлении субсидии государственному автономному учреждению Республики Татарстан «Диспетчерский центр Министерства здравоохранения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ГАУ РТ «Диспетчерский центр МЗ РТ») на увеличение объема финансового обеспечения выполнения государственного задания в связи с организацией проведения работ по сбору, первичной обработке и передаче республиканской базы пациентов в федеральные банк</w:t>
      </w:r>
      <w:r>
        <w:rPr>
          <w:rFonts w:ascii="Times New Roman" w:hAnsi="Times New Roman"/>
          <w:sz w:val="28"/>
          <w:szCs w:val="28"/>
          <w:highlight w:val="none"/>
        </w:rPr>
        <w:t xml:space="preserve">и данных об индивидуальных дозах облучения населения Республики Татарстан;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нормативные затраты на государственные услуги и работы, оказываемые и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ГБУК РТ «ЕГИАИХМЗ»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ГАУ РТ «Диспетчерский центр МЗ РТ»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645</cp:revision>
  <dcterms:created xsi:type="dcterms:W3CDTF">2016-09-30T12:20:00Z</dcterms:created>
  <dcterms:modified xsi:type="dcterms:W3CDTF">2025-10-23T09:32:40Z</dcterms:modified>
  <cp:version>1048576</cp:version>
</cp:coreProperties>
</file>