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51"/>
        <w:gridCol w:w="1223"/>
        <w:gridCol w:w="4447"/>
      </w:tblGrid>
      <w:tr w:rsidR="00285637" w:rsidRPr="00285637" w:rsidTr="00285637">
        <w:trPr>
          <w:trHeight w:val="568"/>
        </w:trPr>
        <w:tc>
          <w:tcPr>
            <w:tcW w:w="4652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2BA1F6BC" wp14:editId="4B4F7017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85637" w:rsidRPr="00285637" w:rsidRDefault="00285637" w:rsidP="0028563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85637" w:rsidRPr="00285637" w:rsidRDefault="00285637" w:rsidP="0028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ПОСТАНОВЛЕНИЕ</w:t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85637" w:rsidRPr="00285637" w:rsidRDefault="00285637" w:rsidP="0028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</w:t>
      </w:r>
      <w:proofErr w:type="spellStart"/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  <w:proofErr w:type="spellEnd"/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454B66" w:rsidRDefault="00454B66" w:rsidP="00124C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B66" w:rsidRPr="0004270D" w:rsidRDefault="00454B66" w:rsidP="00124C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A9" w:rsidRPr="0004270D" w:rsidRDefault="00C41C72" w:rsidP="006F436F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максимальных тарифов на транспортные услуги, оказываемые на подъездных железнодорожных путях Обществом </w:t>
      </w: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ограниченной ответственностью «</w:t>
      </w:r>
      <w:proofErr w:type="spellStart"/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Промжелдортранс</w:t>
      </w:r>
      <w:proofErr w:type="spellEnd"/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-Сервис» </w:t>
      </w:r>
      <w:proofErr w:type="spellStart"/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абережные</w:t>
      </w:r>
      <w:proofErr w:type="spellEnd"/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Челны, на 2026 год</w:t>
      </w:r>
    </w:p>
    <w:p w:rsidR="00124CA9" w:rsidRPr="0004270D" w:rsidRDefault="00124CA9" w:rsidP="00124C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E6C06" w:rsidRPr="0004270D" w:rsidRDefault="006E6C06" w:rsidP="00124C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4270D" w:rsidRPr="0004270D" w:rsidRDefault="0004270D" w:rsidP="00042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</w:t>
      </w: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марта 1995 г. № 239 «О мерах по упорядочению государственного регулирования цен (тарифов)»,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01.10.2025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18-ПР</w:t>
      </w: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комитет Республики Татарстан по тарифам </w:t>
      </w: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ПОСТАНОВЛЯЕТ:</w:t>
      </w:r>
      <w:proofErr w:type="gramEnd"/>
    </w:p>
    <w:p w:rsidR="0004270D" w:rsidRPr="0004270D" w:rsidRDefault="0004270D" w:rsidP="00042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6"/>
      <w:bookmarkEnd w:id="0"/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предельные максимальные тарифы на транспортные услуги, оказываемые на подъездных железнодорожных путях Обществом с ограниченной ответственностью «</w:t>
      </w:r>
      <w:proofErr w:type="spellStart"/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Промжелдортранс</w:t>
      </w:r>
      <w:proofErr w:type="spellEnd"/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-Сервис»</w:t>
      </w:r>
      <w:r w:rsidRPr="0004270D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абережные</w:t>
      </w:r>
      <w:proofErr w:type="spellEnd"/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Челны, согласно приложению к настоящему постановлению.</w:t>
      </w:r>
    </w:p>
    <w:p w:rsidR="0004270D" w:rsidRPr="0004270D" w:rsidRDefault="0004270D" w:rsidP="00042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Предельные максимальные тарифы, установленные в пункте 1 настоящего </w:t>
      </w: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постановления, действуют с 1 января 2026 года по 31 декабря 2026 года.</w:t>
      </w:r>
    </w:p>
    <w:p w:rsidR="0004270D" w:rsidRPr="0004270D" w:rsidRDefault="0004270D" w:rsidP="00042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 истечении 10 дней после дня его официального опубликования.</w:t>
      </w:r>
    </w:p>
    <w:p w:rsidR="0004270D" w:rsidRPr="0004270D" w:rsidRDefault="0004270D" w:rsidP="00042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0D" w:rsidRPr="0004270D" w:rsidRDefault="0004270D" w:rsidP="00042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C06" w:rsidRPr="006E6C06" w:rsidRDefault="0004270D" w:rsidP="0004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Pr="0004270D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Р.В.Гайнутдинов</w:t>
      </w:r>
      <w:proofErr w:type="spellEnd"/>
    </w:p>
    <w:p w:rsidR="006E6C06" w:rsidRPr="006E6C06" w:rsidRDefault="006E6C06" w:rsidP="006E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6E6C06" w:rsidRPr="006E6C06" w:rsidRDefault="006E6C06" w:rsidP="006E6C06">
      <w:pPr>
        <w:rPr>
          <w:rFonts w:ascii="Calibri" w:eastAsia="Times New Roman" w:hAnsi="Calibri" w:cs="Times New Roman"/>
          <w:lang w:eastAsia="ru-RU"/>
        </w:rPr>
      </w:pPr>
      <w:r w:rsidRPr="006E6C06">
        <w:rPr>
          <w:rFonts w:ascii="Calibri" w:eastAsia="Times New Roman" w:hAnsi="Calibri" w:cs="Times New Roman"/>
          <w:lang w:eastAsia="ru-RU"/>
        </w:rPr>
        <w:br w:type="page"/>
      </w:r>
    </w:p>
    <w:p w:rsidR="006E6C06" w:rsidRPr="006E6C06" w:rsidRDefault="006E6C06" w:rsidP="006E6C06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6C0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к постановлению</w:t>
      </w:r>
    </w:p>
    <w:p w:rsidR="006E6C06" w:rsidRPr="006E6C06" w:rsidRDefault="006E6C06" w:rsidP="006E6C0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6C06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комитета</w:t>
      </w:r>
    </w:p>
    <w:p w:rsidR="006E6C06" w:rsidRPr="006E6C06" w:rsidRDefault="006E6C06" w:rsidP="006E6C0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6C06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Татарстан по тарифам</w:t>
      </w:r>
    </w:p>
    <w:p w:rsidR="006E6C06" w:rsidRPr="006E6C06" w:rsidRDefault="006E6C06" w:rsidP="006E6C0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06">
        <w:rPr>
          <w:rFonts w:ascii="Times New Roman" w:eastAsia="Times New Roman" w:hAnsi="Times New Roman" w:cs="Times New Roman"/>
          <w:sz w:val="24"/>
          <w:szCs w:val="28"/>
          <w:lang w:eastAsia="ru-RU"/>
        </w:rPr>
        <w:t>от___________№ _______________</w:t>
      </w:r>
    </w:p>
    <w:p w:rsidR="006E6C06" w:rsidRPr="006E6C06" w:rsidRDefault="006E6C06" w:rsidP="006E6C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4"/>
      <w:bookmarkEnd w:id="1"/>
    </w:p>
    <w:p w:rsidR="006E6C06" w:rsidRPr="006E6C06" w:rsidRDefault="006E6C06" w:rsidP="006E6C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6F" w:rsidRPr="006F436F" w:rsidRDefault="006F436F" w:rsidP="006F43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тарифы на транспортные услуги,</w:t>
      </w:r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оказываемые на подъездных железнодорожных путях</w:t>
      </w:r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Обществом с ограниченной ответственностью </w:t>
      </w:r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Промжелдортранс</w:t>
      </w:r>
      <w:proofErr w:type="spellEnd"/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-Сервис» </w:t>
      </w:r>
      <w:proofErr w:type="spellStart"/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абережные</w:t>
      </w:r>
      <w:proofErr w:type="spellEnd"/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Челны </w:t>
      </w:r>
    </w:p>
    <w:p w:rsidR="006F436F" w:rsidRPr="006F436F" w:rsidRDefault="006F436F" w:rsidP="006F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6F" w:rsidRPr="006F436F" w:rsidRDefault="006F436F" w:rsidP="006F436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Предельный максимальный тариф</w:t>
      </w:r>
    </w:p>
    <w:p w:rsidR="006F436F" w:rsidRPr="006F436F" w:rsidRDefault="006F436F" w:rsidP="006F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028"/>
        <w:gridCol w:w="1560"/>
        <w:gridCol w:w="2976"/>
      </w:tblGrid>
      <w:tr w:rsidR="006F436F" w:rsidRPr="006F436F" w:rsidTr="0092222D">
        <w:tc>
          <w:tcPr>
            <w:tcW w:w="704" w:type="dxa"/>
          </w:tcPr>
          <w:p w:rsidR="006F436F" w:rsidRPr="006F436F" w:rsidRDefault="006F436F" w:rsidP="006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28" w:type="dxa"/>
          </w:tcPr>
          <w:p w:rsidR="006F436F" w:rsidRPr="006F436F" w:rsidRDefault="006F436F" w:rsidP="006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1560" w:type="dxa"/>
          </w:tcPr>
          <w:p w:rsidR="006F436F" w:rsidRPr="006F436F" w:rsidRDefault="006F436F" w:rsidP="006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976" w:type="dxa"/>
          </w:tcPr>
          <w:p w:rsidR="006F436F" w:rsidRPr="006F436F" w:rsidRDefault="006F436F" w:rsidP="006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тариф,</w:t>
            </w: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рублях </w:t>
            </w:r>
          </w:p>
          <w:p w:rsidR="006F436F" w:rsidRPr="006F436F" w:rsidRDefault="006F436F" w:rsidP="006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6F436F" w:rsidRPr="006F436F" w:rsidTr="0092222D">
        <w:trPr>
          <w:trHeight w:val="657"/>
        </w:trPr>
        <w:tc>
          <w:tcPr>
            <w:tcW w:w="704" w:type="dxa"/>
          </w:tcPr>
          <w:p w:rsidR="006F436F" w:rsidRPr="006F436F" w:rsidRDefault="006F436F" w:rsidP="006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28" w:type="dxa"/>
          </w:tcPr>
          <w:p w:rsidR="006F436F" w:rsidRPr="006F436F" w:rsidRDefault="006F436F" w:rsidP="006F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Перевозка груза на расстояние 1 км </w:t>
            </w: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proofErr w:type="spellStart"/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Сидоровскому</w:t>
            </w:r>
            <w:proofErr w:type="spellEnd"/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маневровому району</w:t>
            </w:r>
          </w:p>
        </w:tc>
        <w:tc>
          <w:tcPr>
            <w:tcW w:w="1560" w:type="dxa"/>
          </w:tcPr>
          <w:p w:rsidR="006F436F" w:rsidRPr="006F436F" w:rsidRDefault="006F436F" w:rsidP="006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тонна</w:t>
            </w:r>
          </w:p>
        </w:tc>
        <w:tc>
          <w:tcPr>
            <w:tcW w:w="2976" w:type="dxa"/>
            <w:vAlign w:val="center"/>
          </w:tcPr>
          <w:p w:rsidR="006F436F" w:rsidRPr="006F436F" w:rsidRDefault="006F436F" w:rsidP="006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11,61</w:t>
            </w:r>
          </w:p>
        </w:tc>
      </w:tr>
      <w:tr w:rsidR="006F436F" w:rsidRPr="006F436F" w:rsidTr="0092222D">
        <w:tc>
          <w:tcPr>
            <w:tcW w:w="704" w:type="dxa"/>
          </w:tcPr>
          <w:p w:rsidR="006F436F" w:rsidRPr="006F436F" w:rsidRDefault="006F436F" w:rsidP="006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8" w:type="dxa"/>
          </w:tcPr>
          <w:p w:rsidR="006F436F" w:rsidRPr="006F436F" w:rsidRDefault="006F436F" w:rsidP="006F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Перевозка тонны груза на расстояние </w:t>
            </w: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км по Автозаводскому маневровому району</w:t>
            </w:r>
          </w:p>
        </w:tc>
        <w:tc>
          <w:tcPr>
            <w:tcW w:w="1560" w:type="dxa"/>
          </w:tcPr>
          <w:p w:rsidR="006F436F" w:rsidRPr="006F436F" w:rsidRDefault="006F436F" w:rsidP="006F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тонна</w:t>
            </w:r>
          </w:p>
        </w:tc>
        <w:tc>
          <w:tcPr>
            <w:tcW w:w="2976" w:type="dxa"/>
            <w:vAlign w:val="center"/>
          </w:tcPr>
          <w:p w:rsidR="006F436F" w:rsidRPr="006F436F" w:rsidRDefault="006F436F" w:rsidP="006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13,88</w:t>
            </w:r>
          </w:p>
        </w:tc>
      </w:tr>
      <w:tr w:rsidR="006F436F" w:rsidRPr="006F436F" w:rsidTr="0092222D">
        <w:tc>
          <w:tcPr>
            <w:tcW w:w="704" w:type="dxa"/>
          </w:tcPr>
          <w:p w:rsidR="006F436F" w:rsidRPr="006F436F" w:rsidRDefault="006F436F" w:rsidP="006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28" w:type="dxa"/>
          </w:tcPr>
          <w:p w:rsidR="006F436F" w:rsidRPr="006F436F" w:rsidRDefault="006F436F" w:rsidP="006F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Перевозка тонны груза на расстояние </w:t>
            </w: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 км по </w:t>
            </w:r>
            <w:proofErr w:type="spellStart"/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Камазовскому</w:t>
            </w:r>
            <w:proofErr w:type="spellEnd"/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маневровому району</w:t>
            </w:r>
          </w:p>
        </w:tc>
        <w:tc>
          <w:tcPr>
            <w:tcW w:w="1560" w:type="dxa"/>
          </w:tcPr>
          <w:p w:rsidR="006F436F" w:rsidRPr="006F436F" w:rsidRDefault="006F436F" w:rsidP="006F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тонна</w:t>
            </w:r>
          </w:p>
        </w:tc>
        <w:tc>
          <w:tcPr>
            <w:tcW w:w="2976" w:type="dxa"/>
            <w:vAlign w:val="center"/>
          </w:tcPr>
          <w:p w:rsidR="006F436F" w:rsidRPr="006F436F" w:rsidRDefault="006F436F" w:rsidP="006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12,89</w:t>
            </w:r>
          </w:p>
        </w:tc>
      </w:tr>
    </w:tbl>
    <w:p w:rsidR="006F436F" w:rsidRPr="006F436F" w:rsidRDefault="006F436F" w:rsidP="006F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6F" w:rsidRPr="006F436F" w:rsidRDefault="006F436F" w:rsidP="006F436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Прочие условия</w:t>
      </w:r>
    </w:p>
    <w:p w:rsidR="006F436F" w:rsidRPr="006F436F" w:rsidRDefault="006F436F" w:rsidP="006F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6F" w:rsidRPr="006F436F" w:rsidRDefault="006F436F" w:rsidP="006F4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Тарифы на работы и услуги, выполняемые предприятием промышленного железнодорожного транспорта, но </w:t>
      </w:r>
      <w:bookmarkStart w:id="2" w:name="_GoBack"/>
      <w:bookmarkEnd w:id="2"/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предусмотренные разделом I «Предельный максимальный тариф», устанавливаются соглашением сторон в соответствии </w:t>
      </w:r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Методическими рекомендациями по формированию тарифов и сборов на работы </w:t>
      </w:r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услуги, выполняемые промышленным железнодорожным транспортом, утвержденными распоряжением Министерства транспорта Российской Федерации от 20 декабря 2001 г. № АН-104-р.</w:t>
      </w:r>
      <w:proofErr w:type="gramEnd"/>
    </w:p>
    <w:p w:rsidR="006E6C06" w:rsidRPr="006F436F" w:rsidRDefault="006F436F" w:rsidP="006F4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Плата за перевозку груза и погрузочно-разгрузочные работы взимается </w:t>
      </w:r>
      <w:r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заказчика за фактический вес перевезенного груза</w:t>
      </w:r>
      <w:r w:rsidR="0004270D" w:rsidRPr="006F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6C06" w:rsidRPr="006E6C06" w:rsidRDefault="006E6C06" w:rsidP="006E6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C06" w:rsidRPr="006E6C06" w:rsidRDefault="006E6C06" w:rsidP="006E6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C06" w:rsidRPr="006E6C06" w:rsidRDefault="006E6C06" w:rsidP="006E6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</w:t>
      </w:r>
    </w:p>
    <w:p w:rsidR="006E6C06" w:rsidRPr="006E6C06" w:rsidRDefault="006E6C06" w:rsidP="006E6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тарифных решений Государственного </w:t>
      </w:r>
    </w:p>
    <w:p w:rsidR="00124CA9" w:rsidRPr="00124CA9" w:rsidRDefault="006E6C06" w:rsidP="006E6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Республики Татарстан по тарифам</w:t>
      </w:r>
    </w:p>
    <w:sectPr w:rsidR="00124CA9" w:rsidRPr="00124CA9" w:rsidSect="006E6C0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223" w:rsidRDefault="00B97223">
      <w:pPr>
        <w:spacing w:after="0" w:line="240" w:lineRule="auto"/>
      </w:pPr>
      <w:r>
        <w:separator/>
      </w:r>
    </w:p>
  </w:endnote>
  <w:endnote w:type="continuationSeparator" w:id="0">
    <w:p w:rsidR="00B97223" w:rsidRDefault="00B9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223" w:rsidRDefault="00B97223">
      <w:pPr>
        <w:spacing w:after="0" w:line="240" w:lineRule="auto"/>
      </w:pPr>
      <w:r>
        <w:separator/>
      </w:r>
    </w:p>
  </w:footnote>
  <w:footnote w:type="continuationSeparator" w:id="0">
    <w:p w:rsidR="00B97223" w:rsidRDefault="00B9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503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4B66" w:rsidRPr="00B14A7F" w:rsidRDefault="00124CA9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4A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4A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4A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43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4A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4B66" w:rsidRDefault="00454B6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C0D09"/>
    <w:multiLevelType w:val="hybridMultilevel"/>
    <w:tmpl w:val="88BE4716"/>
    <w:lvl w:ilvl="0" w:tplc="94DC5102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28129C7C">
      <w:start w:val="1"/>
      <w:numFmt w:val="lowerLetter"/>
      <w:lvlText w:val="%2."/>
      <w:lvlJc w:val="left"/>
      <w:pPr>
        <w:ind w:left="1789" w:hanging="360"/>
      </w:pPr>
    </w:lvl>
    <w:lvl w:ilvl="2" w:tplc="D2267754">
      <w:start w:val="1"/>
      <w:numFmt w:val="lowerRoman"/>
      <w:lvlText w:val="%3."/>
      <w:lvlJc w:val="right"/>
      <w:pPr>
        <w:ind w:left="2509" w:hanging="180"/>
      </w:pPr>
    </w:lvl>
    <w:lvl w:ilvl="3" w:tplc="739A79B4">
      <w:start w:val="1"/>
      <w:numFmt w:val="decimal"/>
      <w:lvlText w:val="%4."/>
      <w:lvlJc w:val="left"/>
      <w:pPr>
        <w:ind w:left="3229" w:hanging="360"/>
      </w:pPr>
    </w:lvl>
    <w:lvl w:ilvl="4" w:tplc="752441CC">
      <w:start w:val="1"/>
      <w:numFmt w:val="lowerLetter"/>
      <w:lvlText w:val="%5."/>
      <w:lvlJc w:val="left"/>
      <w:pPr>
        <w:ind w:left="3949" w:hanging="360"/>
      </w:pPr>
    </w:lvl>
    <w:lvl w:ilvl="5" w:tplc="90B4C014">
      <w:start w:val="1"/>
      <w:numFmt w:val="lowerRoman"/>
      <w:lvlText w:val="%6."/>
      <w:lvlJc w:val="right"/>
      <w:pPr>
        <w:ind w:left="4669" w:hanging="180"/>
      </w:pPr>
    </w:lvl>
    <w:lvl w:ilvl="6" w:tplc="6BD07BBC">
      <w:start w:val="1"/>
      <w:numFmt w:val="decimal"/>
      <w:lvlText w:val="%7."/>
      <w:lvlJc w:val="left"/>
      <w:pPr>
        <w:ind w:left="5389" w:hanging="360"/>
      </w:pPr>
    </w:lvl>
    <w:lvl w:ilvl="7" w:tplc="6EEA6DB6">
      <w:start w:val="1"/>
      <w:numFmt w:val="lowerLetter"/>
      <w:lvlText w:val="%8."/>
      <w:lvlJc w:val="left"/>
      <w:pPr>
        <w:ind w:left="6109" w:hanging="360"/>
      </w:pPr>
    </w:lvl>
    <w:lvl w:ilvl="8" w:tplc="56DA601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23"/>
    <w:rsid w:val="0004270D"/>
    <w:rsid w:val="00124CA9"/>
    <w:rsid w:val="00285637"/>
    <w:rsid w:val="002E2043"/>
    <w:rsid w:val="00454B66"/>
    <w:rsid w:val="004B0024"/>
    <w:rsid w:val="004D0D3C"/>
    <w:rsid w:val="006E6C06"/>
    <w:rsid w:val="006F436F"/>
    <w:rsid w:val="00997393"/>
    <w:rsid w:val="00A175D9"/>
    <w:rsid w:val="00A47D66"/>
    <w:rsid w:val="00B14A7F"/>
    <w:rsid w:val="00B97223"/>
    <w:rsid w:val="00C41C72"/>
    <w:rsid w:val="00F1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Миннегулов Сирин Раисович</dc:creator>
  <cp:lastModifiedBy>Миннегулов Сирин Раисович</cp:lastModifiedBy>
  <cp:revision>6</cp:revision>
  <dcterms:created xsi:type="dcterms:W3CDTF">2025-09-30T08:19:00Z</dcterms:created>
  <dcterms:modified xsi:type="dcterms:W3CDTF">2025-10-01T04:27:00Z</dcterms:modified>
</cp:coreProperties>
</file>