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21" w:rsidRDefault="00FC6BBD" w:rsidP="00FC6BBD">
      <w:pPr>
        <w:shd w:val="clear" w:color="auto" w:fill="FFFFFF"/>
        <w:spacing w:before="120"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</w:t>
      </w:r>
    </w:p>
    <w:p w:rsidR="00FC6BBD" w:rsidRDefault="00FC6BBD" w:rsidP="00CC21D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22" w:right="59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48AF" w:rsidRPr="006E48AF" w:rsidRDefault="006E48AF" w:rsidP="006E48A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Срок проведения независимой</w:t>
      </w:r>
    </w:p>
    <w:p w:rsidR="006E48AF" w:rsidRPr="006E48AF" w:rsidRDefault="006E48AF" w:rsidP="006E48A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антикоррупционной экспертизы проекта –</w:t>
      </w:r>
    </w:p>
    <w:p w:rsidR="006E48AF" w:rsidRPr="006E48AF" w:rsidRDefault="006E48AF" w:rsidP="006E48A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proofErr w:type="gramStart"/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2</w:t>
      </w:r>
      <w:proofErr w:type="gramEnd"/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по 9 сентября </w:t>
      </w:r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2025 года включительно.</w:t>
      </w:r>
    </w:p>
    <w:p w:rsidR="006E48AF" w:rsidRPr="006E48AF" w:rsidRDefault="006E48AF" w:rsidP="006E48A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О внесении предложений в проект обращаться к ведущему советнику отдела кадастровых отношений </w:t>
      </w:r>
      <w:proofErr w:type="spellStart"/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Сагеевой</w:t>
      </w:r>
      <w:proofErr w:type="spellEnd"/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З.Х. по тел.: (843) 221-40-60 (</w:t>
      </w:r>
      <w:hyperlink r:id="rId7" w:history="1">
        <w:r w:rsidRPr="006E48AF">
          <w:rPr>
            <w:rFonts w:ascii="Times New Roman" w:eastAsia="Times New Roman" w:hAnsi="Times New Roman" w:cs="Times New Roman"/>
            <w:bCs/>
            <w:i/>
            <w:color w:val="FF0000"/>
            <w:sz w:val="28"/>
            <w:szCs w:val="28"/>
            <w:lang w:eastAsia="ru-RU"/>
          </w:rPr>
          <w:t>ZH.Sageeva@tatar.ru</w:t>
        </w:r>
      </w:hyperlink>
      <w:r w:rsidRPr="006E48AF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).</w:t>
      </w:r>
    </w:p>
    <w:p w:rsidR="00FC6BBD" w:rsidRDefault="00FC6BBD" w:rsidP="00CC21D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22" w:right="59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521" w:rsidRPr="007A2DA6" w:rsidRDefault="006D5BAA" w:rsidP="00CC21D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22" w:right="595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328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земельных участков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расположенных на территории Республики Татарстан,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утвержденные распоряжением Министерства земельных и имущественных отношений Республики Татарстан 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75584C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02.12.2022</w:t>
      </w:r>
      <w:r w:rsidR="00CC2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3733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</w:t>
      </w:r>
    </w:p>
    <w:p w:rsidR="00B728CB" w:rsidRPr="007A2DA6" w:rsidRDefault="00B728CB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521" w:rsidRPr="00B728CB" w:rsidRDefault="00831521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72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статьями 15, 21 Федерального закона от 3 июля </w:t>
      </w:r>
      <w:r w:rsidR="00246E4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 № 237-ФЗ «О государственной кадастров</w:t>
      </w:r>
      <w:r w:rsidR="00385676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оценке», на основании решени</w:t>
      </w:r>
      <w:r w:rsidR="00763E87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перерасчете кадастровой стоимости от </w:t>
      </w:r>
      <w:r w:rsidR="007B312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763E87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BA53A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B312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Р-16/2025/000037</w:t>
      </w: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21FC" w:rsidRPr="00B728CB" w:rsidRDefault="00B421FC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bookmarkStart w:id="0" w:name="_GoBack"/>
      <w:r w:rsidR="00385676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75584C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521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F33F45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</w:t>
      </w:r>
      <w:r w:rsidR="00BA53A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02.12.2022 № 3733-р </w:t>
      </w:r>
      <w:r w:rsidR="00831521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результатов государственной кадастровой </w:t>
      </w:r>
      <w:r w:rsidR="00636AE6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</w:t>
      </w:r>
      <w:r w:rsidR="00BA53A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831521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Республики Татарстан»</w:t>
      </w:r>
      <w:r w:rsidR="00254C7B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изменениями, внесенными распоряжени</w:t>
      </w:r>
      <w:r w:rsidR="004F51FC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254C7B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46E4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09.02.2024</w:t>
      </w:r>
      <w:r w:rsidR="00254C7B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BDD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246E4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 w:rsidR="00254C7B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763E87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63E87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13.02.2025 № 439-р, от </w:t>
      </w:r>
      <w:r w:rsidR="008D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17.02.2025 </w:t>
      </w:r>
      <w:r w:rsidR="00763E87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475-р</w:t>
      </w:r>
      <w:r w:rsidR="007B312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14.05.2025 № 1609-р</w:t>
      </w:r>
      <w:r w:rsidR="00254C7B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1521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End w:id="0"/>
      <w:r w:rsidR="00831521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основанию </w:t>
      </w:r>
      <w:r w:rsidR="00831521" w:rsidRPr="00B728CB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385676" w:rsidRPr="00B728C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385676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3308" w:rsidRPr="00B728CB" w:rsidRDefault="002C3308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7B312A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229447</w:t>
      </w: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1586"/>
        <w:gridCol w:w="2627"/>
        <w:gridCol w:w="1776"/>
        <w:gridCol w:w="1532"/>
        <w:gridCol w:w="2543"/>
      </w:tblGrid>
      <w:tr w:rsidR="007B312A" w:rsidRPr="00B728CB" w:rsidTr="008D27CC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2A" w:rsidRPr="007B312A" w:rsidRDefault="002279B8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28CB"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229447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2A" w:rsidRPr="007B312A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16:09:230301:286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2A" w:rsidRPr="007B312A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12A" w:rsidRPr="007B312A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2,8632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2A" w:rsidRPr="007B312A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314952,00»;</w:t>
            </w:r>
          </w:p>
        </w:tc>
      </w:tr>
      <w:tr w:rsidR="007B312A" w:rsidRPr="00B728CB" w:rsidTr="008D27CC">
        <w:trPr>
          <w:trHeight w:val="315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312A" w:rsidRPr="00B728CB" w:rsidRDefault="007B312A" w:rsidP="00B728CB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229451 изложить в следующей редакции:</w:t>
            </w:r>
          </w:p>
        </w:tc>
      </w:tr>
      <w:tr w:rsidR="007B312A" w:rsidRPr="00B728CB" w:rsidTr="008D27CC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2A" w:rsidRPr="007B312A" w:rsidRDefault="007B312A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229451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2A" w:rsidRPr="007B312A" w:rsidRDefault="007B312A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16:09:230302:168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2A" w:rsidRPr="007B312A" w:rsidRDefault="007B312A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2A" w:rsidRPr="007B312A" w:rsidRDefault="007B312A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2,4796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2A" w:rsidRPr="007B312A" w:rsidRDefault="007B312A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409 134,00</w:t>
            </w: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B728CB" w:rsidRPr="00B728CB" w:rsidTr="008D27CC">
        <w:trPr>
          <w:trHeight w:val="315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229454 изложить в следующей редакции:</w:t>
            </w:r>
          </w:p>
        </w:tc>
      </w:tr>
      <w:tr w:rsidR="00B728CB" w:rsidRPr="00B728CB" w:rsidTr="008D27CC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«229454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16:09:230302:172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2,8900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317 900,00»;</w:t>
            </w:r>
          </w:p>
        </w:tc>
      </w:tr>
      <w:tr w:rsidR="00B728CB" w:rsidRPr="00B728CB" w:rsidTr="008D27CC">
        <w:trPr>
          <w:trHeight w:val="315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214754 изложить в следующей редакции:</w:t>
            </w:r>
          </w:p>
        </w:tc>
      </w:tr>
      <w:tr w:rsidR="00B728CB" w:rsidRPr="00B728CB" w:rsidTr="008D27CC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«214754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16:09:230302:93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272 734,00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2,4998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8CB" w:rsidRPr="00B728CB" w:rsidRDefault="00B728CB" w:rsidP="00B7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681 780,45».</w:t>
            </w:r>
          </w:p>
        </w:tc>
      </w:tr>
    </w:tbl>
    <w:p w:rsidR="002C3F7F" w:rsidRPr="00B728CB" w:rsidRDefault="00F7795E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C3F7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филиалу публично-правовой компании </w:t>
      </w:r>
      <w:proofErr w:type="spellStart"/>
      <w:r w:rsidR="002C3F7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2C3F7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 внести в установленном порядке сведения об изменении </w:t>
      </w:r>
      <w:r w:rsidR="002C3F7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кадастровой стоимости объектов недвижимости в Единый государственный реестр недвижимости.</w:t>
      </w:r>
    </w:p>
    <w:p w:rsidR="002C3F7F" w:rsidRPr="00B728CB" w:rsidRDefault="002C3F7F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7795E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распоряжение на официальном сайте Министерства земельных и имущественных отношений Республики Татарстан </w:t>
      </w:r>
      <w:hyperlink r:id="rId8" w:history="1">
        <w:r w:rsidRPr="00B728C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728C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728C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mzio</w:t>
        </w:r>
        <w:proofErr w:type="spellEnd"/>
        <w:r w:rsidRPr="00B728C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728C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tatarstan</w:t>
        </w:r>
        <w:proofErr w:type="spellEnd"/>
        <w:r w:rsidRPr="00B728C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728C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B728CB" w:rsidRDefault="00F7795E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2C3F7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</w:t>
      </w:r>
      <w:r w:rsidR="005F20A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</w:t>
      </w:r>
      <w:proofErr w:type="spellStart"/>
      <w:r w:rsidR="002C3F7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А.А.Киямова</w:t>
      </w:r>
      <w:proofErr w:type="spellEnd"/>
      <w:r w:rsidR="002C3F7F" w:rsidRPr="00B7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B728CB" w:rsidRDefault="002C3F7F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B728CB" w:rsidRDefault="002C3F7F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B728CB" w:rsidRDefault="002C3F7F" w:rsidP="00B72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                           </w:t>
      </w:r>
      <w:proofErr w:type="spellStart"/>
      <w:r w:rsidRPr="00B72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А.Р.Кадыров</w:t>
      </w:r>
      <w:proofErr w:type="spellEnd"/>
      <w:r w:rsidRPr="00B72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3F33" w:rsidRPr="007A2DA6" w:rsidRDefault="00AF3F33" w:rsidP="00B728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84C" w:rsidRPr="007A2DA6" w:rsidRDefault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84C" w:rsidRPr="007A2DA6" w:rsidSect="00B728C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CC" w:rsidRDefault="00467ACC" w:rsidP="003D51B5">
      <w:pPr>
        <w:spacing w:after="0" w:line="240" w:lineRule="auto"/>
      </w:pPr>
      <w:r>
        <w:separator/>
      </w:r>
    </w:p>
  </w:endnote>
  <w:endnote w:type="continuationSeparator" w:id="0">
    <w:p w:rsidR="00467ACC" w:rsidRDefault="00467ACC" w:rsidP="003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CC" w:rsidRDefault="00467ACC" w:rsidP="003D51B5">
      <w:pPr>
        <w:spacing w:after="0" w:line="240" w:lineRule="auto"/>
      </w:pPr>
      <w:r>
        <w:separator/>
      </w:r>
    </w:p>
  </w:footnote>
  <w:footnote w:type="continuationSeparator" w:id="0">
    <w:p w:rsidR="00467ACC" w:rsidRDefault="00467ACC" w:rsidP="003D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76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53AA" w:rsidRPr="003D51B5" w:rsidRDefault="00BA53AA" w:rsidP="003D51B5">
        <w:pPr>
          <w:pStyle w:val="a6"/>
          <w:jc w:val="center"/>
          <w:rPr>
            <w:rFonts w:ascii="Times New Roman" w:hAnsi="Times New Roman" w:cs="Times New Roman"/>
          </w:rPr>
        </w:pPr>
        <w:r w:rsidRPr="003D51B5">
          <w:rPr>
            <w:rFonts w:ascii="Times New Roman" w:hAnsi="Times New Roman" w:cs="Times New Roman"/>
          </w:rPr>
          <w:fldChar w:fldCharType="begin"/>
        </w:r>
        <w:r w:rsidRPr="003D51B5">
          <w:rPr>
            <w:rFonts w:ascii="Times New Roman" w:hAnsi="Times New Roman" w:cs="Times New Roman"/>
          </w:rPr>
          <w:instrText>PAGE   \* MERGEFORMAT</w:instrText>
        </w:r>
        <w:r w:rsidRPr="003D51B5">
          <w:rPr>
            <w:rFonts w:ascii="Times New Roman" w:hAnsi="Times New Roman" w:cs="Times New Roman"/>
          </w:rPr>
          <w:fldChar w:fldCharType="separate"/>
        </w:r>
        <w:r w:rsidR="006E48AF">
          <w:rPr>
            <w:rFonts w:ascii="Times New Roman" w:hAnsi="Times New Roman" w:cs="Times New Roman"/>
            <w:noProof/>
          </w:rPr>
          <w:t>2</w:t>
        </w:r>
        <w:r w:rsidRPr="003D51B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33D8"/>
    <w:multiLevelType w:val="hybridMultilevel"/>
    <w:tmpl w:val="F56CB346"/>
    <w:lvl w:ilvl="0" w:tplc="0902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21"/>
    <w:rsid w:val="000530F6"/>
    <w:rsid w:val="00095612"/>
    <w:rsid w:val="001328A0"/>
    <w:rsid w:val="001B34DC"/>
    <w:rsid w:val="001E34CF"/>
    <w:rsid w:val="002279B8"/>
    <w:rsid w:val="00246E4A"/>
    <w:rsid w:val="00254C7B"/>
    <w:rsid w:val="00263B12"/>
    <w:rsid w:val="002C3308"/>
    <w:rsid w:val="002C3F7F"/>
    <w:rsid w:val="002E1EB8"/>
    <w:rsid w:val="003012DF"/>
    <w:rsid w:val="0030187F"/>
    <w:rsid w:val="00370DDB"/>
    <w:rsid w:val="0038558F"/>
    <w:rsid w:val="00385676"/>
    <w:rsid w:val="003A7922"/>
    <w:rsid w:val="003B34E2"/>
    <w:rsid w:val="003D51B5"/>
    <w:rsid w:val="00467ACC"/>
    <w:rsid w:val="00477049"/>
    <w:rsid w:val="004A71E5"/>
    <w:rsid w:val="004F26A7"/>
    <w:rsid w:val="004F51FC"/>
    <w:rsid w:val="00507792"/>
    <w:rsid w:val="0056184A"/>
    <w:rsid w:val="005A65D8"/>
    <w:rsid w:val="005B2013"/>
    <w:rsid w:val="005E6E80"/>
    <w:rsid w:val="005F20AF"/>
    <w:rsid w:val="0061308E"/>
    <w:rsid w:val="00636AE6"/>
    <w:rsid w:val="006D5BAA"/>
    <w:rsid w:val="006E48AF"/>
    <w:rsid w:val="006F6A69"/>
    <w:rsid w:val="0075584C"/>
    <w:rsid w:val="00763E87"/>
    <w:rsid w:val="00792937"/>
    <w:rsid w:val="007A2DA6"/>
    <w:rsid w:val="007B312A"/>
    <w:rsid w:val="007C0E4E"/>
    <w:rsid w:val="007E51C1"/>
    <w:rsid w:val="00831521"/>
    <w:rsid w:val="008468C8"/>
    <w:rsid w:val="008D27CC"/>
    <w:rsid w:val="008D62B5"/>
    <w:rsid w:val="008F29BF"/>
    <w:rsid w:val="009402CB"/>
    <w:rsid w:val="00997ADF"/>
    <w:rsid w:val="00A804A0"/>
    <w:rsid w:val="00AF3F33"/>
    <w:rsid w:val="00B0052F"/>
    <w:rsid w:val="00B421FC"/>
    <w:rsid w:val="00B728CB"/>
    <w:rsid w:val="00BA53AA"/>
    <w:rsid w:val="00BD4063"/>
    <w:rsid w:val="00BD72C1"/>
    <w:rsid w:val="00C80BDD"/>
    <w:rsid w:val="00CC21D9"/>
    <w:rsid w:val="00D015D0"/>
    <w:rsid w:val="00D95EBC"/>
    <w:rsid w:val="00D96159"/>
    <w:rsid w:val="00E15B02"/>
    <w:rsid w:val="00E40595"/>
    <w:rsid w:val="00E44467"/>
    <w:rsid w:val="00E603D9"/>
    <w:rsid w:val="00EE41FC"/>
    <w:rsid w:val="00F33F45"/>
    <w:rsid w:val="00F7795E"/>
    <w:rsid w:val="00FC28F7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4B79"/>
  <w15:docId w15:val="{8C41FC2D-BD2C-4E44-8D24-8EB555A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3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2013"/>
  </w:style>
  <w:style w:type="character" w:styleId="a4">
    <w:name w:val="Hyperlink"/>
    <w:basedOn w:val="a0"/>
    <w:uiPriority w:val="99"/>
    <w:unhideWhenUsed/>
    <w:rsid w:val="005B201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B2013"/>
    <w:rPr>
      <w:color w:val="954F72"/>
      <w:u w:val="single"/>
    </w:rPr>
  </w:style>
  <w:style w:type="paragraph" w:customStyle="1" w:styleId="msonormal0">
    <w:name w:val="msonormal"/>
    <w:basedOn w:val="a"/>
    <w:rsid w:val="005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2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1B5"/>
  </w:style>
  <w:style w:type="paragraph" w:styleId="a8">
    <w:name w:val="footer"/>
    <w:basedOn w:val="a"/>
    <w:link w:val="a9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1B5"/>
  </w:style>
  <w:style w:type="paragraph" w:customStyle="1" w:styleId="xl63">
    <w:name w:val="xl63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2DA6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i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.Sageev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Сагеева З.Х.</dc:creator>
  <cp:lastModifiedBy>Фархутдинова Н.Ф.</cp:lastModifiedBy>
  <cp:revision>4</cp:revision>
  <dcterms:created xsi:type="dcterms:W3CDTF">2025-08-29T06:26:00Z</dcterms:created>
  <dcterms:modified xsi:type="dcterms:W3CDTF">2025-09-02T05:35:00Z</dcterms:modified>
</cp:coreProperties>
</file>