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250"/>
        <w:gridCol w:w="3827"/>
        <w:gridCol w:w="709"/>
        <w:gridCol w:w="709"/>
        <w:gridCol w:w="4359"/>
        <w:gridCol w:w="319"/>
      </w:tblGrid>
      <w:tr w:rsidR="00D835D0" w:rsidRPr="00D835D0" w:rsidTr="0026505C">
        <w:trPr>
          <w:gridBefore w:val="1"/>
          <w:wBefore w:w="250" w:type="dxa"/>
          <w:trHeight w:val="1276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МИНИСТЕРСТВО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ЗДРАВООХРАНЕНИЯ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rPr>
                <w:rFonts w:eastAsia="Calibri"/>
                <w:b/>
                <w:lang w:eastAsia="en-US"/>
              </w:rPr>
            </w:pPr>
            <w:r w:rsidRPr="00D835D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7391BD01" wp14:editId="390CD556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543560" cy="54356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ТАТАРСТАН РЕСПУБЛИКАСЫНЫҢ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СӘЛАМӘТЛЕК САКЛАУ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МИНИСТРЛЫГЫ</w:t>
            </w:r>
          </w:p>
        </w:tc>
      </w:tr>
      <w:tr w:rsidR="00D835D0" w:rsidRPr="00D835D0" w:rsidTr="0026505C">
        <w:trPr>
          <w:gridBefore w:val="1"/>
          <w:wBefore w:w="250" w:type="dxa"/>
          <w:trHeight w:val="998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611564" wp14:editId="737E6C4D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5702300" cy="0"/>
                      <wp:effectExtent l="13335" t="18415" r="1841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147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4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S4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" strokeweight="1.5pt"/>
                  </w:pict>
                </mc:Fallback>
              </mc:AlternateConten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ПРИКАЗ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657C0A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  <w:t>____</w:t>
            </w:r>
            <w:r w:rsidR="0024075D">
              <w:rPr>
                <w:rFonts w:eastAsia="Calibri"/>
                <w:u w:val="single"/>
                <w:lang w:eastAsia="en-US"/>
              </w:rPr>
              <w:t xml:space="preserve">          </w:t>
            </w:r>
            <w:r w:rsidRPr="00D835D0">
              <w:rPr>
                <w:rFonts w:eastAsia="Calibri"/>
                <w:b/>
                <w:lang w:eastAsia="en-US"/>
              </w:rPr>
              <w:t>______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г. Казань</w:t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БОЕРЫК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657C0A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№</w:t>
            </w:r>
            <w:r w:rsidRPr="00D835D0">
              <w:rPr>
                <w:rFonts w:eastAsia="Calibri"/>
                <w:b/>
                <w:lang w:eastAsia="en-US"/>
              </w:rPr>
              <w:t>_____</w:t>
            </w:r>
            <w:r w:rsidR="0024075D">
              <w:rPr>
                <w:rFonts w:eastAsia="Calibri"/>
                <w:u w:val="single"/>
                <w:lang w:eastAsia="en-US"/>
              </w:rPr>
              <w:t>_</w:t>
            </w:r>
            <w:r w:rsidRPr="00D835D0">
              <w:rPr>
                <w:rFonts w:eastAsia="Calibri"/>
                <w:b/>
                <w:lang w:eastAsia="en-US"/>
              </w:rPr>
              <w:t>________</w:t>
            </w:r>
          </w:p>
        </w:tc>
      </w:tr>
      <w:tr w:rsidR="00D835D0" w:rsidRPr="00D835D0" w:rsidTr="002650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19" w:type="dxa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DC6" w:rsidRDefault="00587DC6" w:rsidP="004B07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35D0" w:rsidRPr="009661FA" w:rsidRDefault="00D835D0" w:rsidP="004B07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61FA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формы оценочного листа, в соответствии с которым Министерством здравоохранения Республики Татарстан проводится оценка </w:t>
            </w:r>
            <w:r w:rsidR="0026505C" w:rsidRPr="009661FA">
              <w:rPr>
                <w:rFonts w:eastAsia="Calibri"/>
                <w:sz w:val="28"/>
                <w:szCs w:val="28"/>
                <w:lang w:eastAsia="en-US"/>
              </w:rPr>
              <w:t>соответствия соискателя лицензии или лицензиата лицензионным требованиям при осуществлении фармацевтической деятельности организациями</w:t>
            </w:r>
            <w:r w:rsidR="004B0751" w:rsidRPr="009661FA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="0026505C" w:rsidRPr="009661FA">
              <w:rPr>
                <w:rFonts w:eastAsia="Calibri"/>
                <w:sz w:val="28"/>
                <w:szCs w:val="28"/>
                <w:lang w:eastAsia="en-US"/>
              </w:rPr>
      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</w:t>
            </w:r>
            <w:r w:rsidR="004B0751" w:rsidRPr="009661FA">
              <w:rPr>
                <w:rFonts w:eastAsia="Calibri"/>
                <w:sz w:val="28"/>
                <w:szCs w:val="28"/>
                <w:lang w:eastAsia="en-US"/>
              </w:rPr>
              <w:t>м органам исполнительной власти),</w:t>
            </w:r>
            <w:r w:rsidR="0026505C" w:rsidRPr="009661FA">
              <w:rPr>
                <w:rFonts w:eastAsia="Calibri"/>
                <w:sz w:val="28"/>
                <w:szCs w:val="28"/>
                <w:lang w:eastAsia="en-US"/>
              </w:rPr>
              <w:t xml:space="preserve"> индивидуальными предпринимателями</w:t>
            </w:r>
            <w:r w:rsidR="004C0206" w:rsidRPr="009661FA">
              <w:rPr>
                <w:rFonts w:eastAsia="Calibri"/>
                <w:sz w:val="28"/>
                <w:szCs w:val="28"/>
                <w:lang w:eastAsia="en-US"/>
              </w:rPr>
              <w:t>, иностранными юридическими лицами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5D0" w:rsidRPr="009661FA" w:rsidRDefault="00D835D0" w:rsidP="00D835D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572F0" w:rsidRPr="00587DC6" w:rsidRDefault="00C572F0" w:rsidP="00587D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661FA" w:rsidRPr="00587DC6" w:rsidRDefault="009661FA" w:rsidP="00587D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835D0" w:rsidRPr="00587DC6" w:rsidRDefault="005B00D3" w:rsidP="00587DC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87DC6">
        <w:rPr>
          <w:sz w:val="28"/>
          <w:szCs w:val="28"/>
        </w:rPr>
        <w:t>В соответствии с частью 8 статьи 19</w:t>
      </w:r>
      <w:hyperlink w:anchor="sub_22" w:history="1">
        <w:r w:rsidR="004D594F" w:rsidRPr="00587DC6">
          <w:rPr>
            <w:rFonts w:ascii="Times New Roman CYR" w:hAnsi="Times New Roman CYR" w:cs="Times New Roman CYR"/>
            <w:sz w:val="28"/>
            <w:szCs w:val="28"/>
            <w:vertAlign w:val="superscript"/>
          </w:rPr>
          <w:t>1</w:t>
        </w:r>
      </w:hyperlink>
      <w:r w:rsidRPr="00587DC6">
        <w:rPr>
          <w:sz w:val="28"/>
          <w:szCs w:val="28"/>
        </w:rPr>
        <w:t xml:space="preserve"> Федерального закона от 4</w:t>
      </w:r>
      <w:r w:rsidR="0026505C" w:rsidRPr="00587DC6">
        <w:rPr>
          <w:sz w:val="28"/>
          <w:szCs w:val="28"/>
        </w:rPr>
        <w:t xml:space="preserve"> мая </w:t>
      </w:r>
      <w:r w:rsidRPr="00587DC6">
        <w:rPr>
          <w:sz w:val="28"/>
          <w:szCs w:val="28"/>
        </w:rPr>
        <w:t xml:space="preserve">2011 </w:t>
      </w:r>
      <w:r w:rsidR="00D662A1" w:rsidRPr="00587DC6">
        <w:rPr>
          <w:sz w:val="28"/>
          <w:szCs w:val="28"/>
        </w:rPr>
        <w:t>г</w:t>
      </w:r>
      <w:r w:rsidR="0023517D" w:rsidRPr="00587DC6">
        <w:rPr>
          <w:sz w:val="28"/>
          <w:szCs w:val="28"/>
        </w:rPr>
        <w:t>ода</w:t>
      </w:r>
      <w:r w:rsidR="00C572F0" w:rsidRPr="00587DC6">
        <w:rPr>
          <w:sz w:val="28"/>
          <w:szCs w:val="28"/>
        </w:rPr>
        <w:t xml:space="preserve"> </w:t>
      </w:r>
      <w:r w:rsidR="00C572F0" w:rsidRPr="00587DC6">
        <w:rPr>
          <w:sz w:val="28"/>
          <w:szCs w:val="28"/>
        </w:rPr>
        <w:br/>
      </w:r>
      <w:r w:rsidRPr="00587DC6">
        <w:rPr>
          <w:sz w:val="28"/>
          <w:szCs w:val="28"/>
        </w:rPr>
        <w:t>№ 99-ФЗ «О лицензировании отдельных видов деятельности», подпунктом «б» пункта 3 Положения о лицензировании фармацевтической деятельности, утвержден</w:t>
      </w:r>
      <w:r w:rsidR="00587DC6">
        <w:rPr>
          <w:sz w:val="28"/>
          <w:szCs w:val="28"/>
        </w:rPr>
        <w:t>ного</w:t>
      </w:r>
      <w:r w:rsidRPr="00587DC6">
        <w:rPr>
          <w:sz w:val="28"/>
          <w:szCs w:val="28"/>
        </w:rPr>
        <w:t xml:space="preserve"> постановлением Правительства Российской Федерации </w:t>
      </w:r>
      <w:r w:rsidR="00C572F0" w:rsidRPr="00587DC6">
        <w:rPr>
          <w:sz w:val="28"/>
          <w:szCs w:val="28"/>
        </w:rPr>
        <w:t>от 31</w:t>
      </w:r>
      <w:r w:rsidR="0026505C" w:rsidRPr="00587DC6">
        <w:rPr>
          <w:sz w:val="28"/>
          <w:szCs w:val="28"/>
        </w:rPr>
        <w:t xml:space="preserve"> </w:t>
      </w:r>
      <w:r w:rsidR="00C572F0" w:rsidRPr="00587DC6">
        <w:rPr>
          <w:sz w:val="28"/>
          <w:szCs w:val="28"/>
        </w:rPr>
        <w:t>марта</w:t>
      </w:r>
      <w:r w:rsidR="0026505C" w:rsidRPr="00587DC6">
        <w:rPr>
          <w:sz w:val="28"/>
          <w:szCs w:val="28"/>
        </w:rPr>
        <w:t xml:space="preserve"> </w:t>
      </w:r>
      <w:r w:rsidRPr="00587DC6">
        <w:rPr>
          <w:sz w:val="28"/>
          <w:szCs w:val="28"/>
        </w:rPr>
        <w:t>20</w:t>
      </w:r>
      <w:r w:rsidR="00C572F0" w:rsidRPr="00587DC6">
        <w:rPr>
          <w:sz w:val="28"/>
          <w:szCs w:val="28"/>
        </w:rPr>
        <w:t>22</w:t>
      </w:r>
      <w:r w:rsidRPr="00587DC6">
        <w:rPr>
          <w:sz w:val="28"/>
          <w:szCs w:val="28"/>
        </w:rPr>
        <w:t xml:space="preserve"> </w:t>
      </w:r>
      <w:r w:rsidR="00D662A1" w:rsidRPr="00587DC6">
        <w:rPr>
          <w:sz w:val="28"/>
          <w:szCs w:val="28"/>
        </w:rPr>
        <w:t xml:space="preserve">г. </w:t>
      </w:r>
      <w:r w:rsidRPr="00587DC6">
        <w:rPr>
          <w:sz w:val="28"/>
          <w:szCs w:val="28"/>
        </w:rPr>
        <w:t xml:space="preserve">№ </w:t>
      </w:r>
      <w:r w:rsidR="00C572F0" w:rsidRPr="00587DC6">
        <w:rPr>
          <w:sz w:val="28"/>
          <w:szCs w:val="28"/>
        </w:rPr>
        <w:t>547</w:t>
      </w:r>
      <w:r w:rsidRPr="00587DC6">
        <w:rPr>
          <w:sz w:val="28"/>
          <w:szCs w:val="28"/>
        </w:rPr>
        <w:t xml:space="preserve"> «</w:t>
      </w:r>
      <w:r w:rsidR="00C572F0" w:rsidRPr="00587DC6">
        <w:rPr>
          <w:sz w:val="28"/>
          <w:szCs w:val="28"/>
        </w:rPr>
        <w:t>Об утверждении Положения о лицензировании фармацевтической деятельности</w:t>
      </w:r>
      <w:r w:rsidRPr="00587DC6">
        <w:rPr>
          <w:sz w:val="28"/>
          <w:szCs w:val="28"/>
        </w:rPr>
        <w:t>»</w:t>
      </w:r>
      <w:r w:rsidR="00C572F0" w:rsidRPr="00587DC6">
        <w:rPr>
          <w:sz w:val="28"/>
          <w:szCs w:val="28"/>
        </w:rPr>
        <w:t xml:space="preserve">, </w:t>
      </w:r>
      <w:r w:rsidR="00D835D0" w:rsidRPr="00587DC6">
        <w:rPr>
          <w:color w:val="000000"/>
          <w:sz w:val="28"/>
          <w:szCs w:val="28"/>
        </w:rPr>
        <w:t>п р и к а з ы в а ю:</w:t>
      </w:r>
    </w:p>
    <w:p w:rsidR="005B00D3" w:rsidRPr="00587DC6" w:rsidRDefault="005B00D3" w:rsidP="00587DC6">
      <w:pPr>
        <w:ind w:firstLine="709"/>
        <w:jc w:val="both"/>
        <w:rPr>
          <w:sz w:val="28"/>
          <w:szCs w:val="28"/>
        </w:rPr>
      </w:pPr>
    </w:p>
    <w:p w:rsidR="005B00D3" w:rsidRPr="00587DC6" w:rsidRDefault="00D835D0" w:rsidP="00587DC6">
      <w:pPr>
        <w:ind w:firstLine="709"/>
        <w:jc w:val="both"/>
        <w:rPr>
          <w:sz w:val="28"/>
          <w:szCs w:val="28"/>
        </w:rPr>
      </w:pPr>
      <w:r w:rsidRPr="00587DC6">
        <w:rPr>
          <w:sz w:val="28"/>
          <w:szCs w:val="28"/>
        </w:rPr>
        <w:t>1.</w:t>
      </w:r>
      <w:r w:rsidR="0026505C" w:rsidRPr="00587DC6">
        <w:rPr>
          <w:sz w:val="28"/>
          <w:szCs w:val="28"/>
        </w:rPr>
        <w:t xml:space="preserve"> </w:t>
      </w:r>
      <w:r w:rsidR="005B00D3" w:rsidRPr="00587DC6">
        <w:rPr>
          <w:sz w:val="28"/>
          <w:szCs w:val="28"/>
        </w:rPr>
        <w:t>Утвердить прилагаемую форму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</w:t>
      </w:r>
      <w:r w:rsidR="004B0751" w:rsidRPr="00587DC6">
        <w:rPr>
          <w:sz w:val="28"/>
          <w:szCs w:val="28"/>
        </w:rPr>
        <w:t xml:space="preserve"> (</w:t>
      </w:r>
      <w:r w:rsidR="005B00D3" w:rsidRPr="00587DC6">
        <w:rPr>
          <w:sz w:val="28"/>
          <w:szCs w:val="28"/>
        </w:rPr>
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</w:t>
      </w:r>
      <w:r w:rsidR="004B0751" w:rsidRPr="00587DC6">
        <w:rPr>
          <w:sz w:val="28"/>
          <w:szCs w:val="28"/>
        </w:rPr>
        <w:t>),</w:t>
      </w:r>
      <w:r w:rsidR="005B00D3" w:rsidRPr="00587DC6">
        <w:rPr>
          <w:sz w:val="28"/>
          <w:szCs w:val="28"/>
        </w:rPr>
        <w:t xml:space="preserve"> ин</w:t>
      </w:r>
      <w:r w:rsidR="00960983" w:rsidRPr="00587DC6">
        <w:rPr>
          <w:sz w:val="28"/>
          <w:szCs w:val="28"/>
        </w:rPr>
        <w:t>дивидуальными предпринимателями</w:t>
      </w:r>
      <w:r w:rsidR="004C0206" w:rsidRPr="00587DC6">
        <w:rPr>
          <w:sz w:val="28"/>
          <w:szCs w:val="28"/>
        </w:rPr>
        <w:t>, иностранными юридическими лицами</w:t>
      </w:r>
      <w:r w:rsidR="00960983" w:rsidRPr="00587DC6">
        <w:rPr>
          <w:sz w:val="28"/>
          <w:szCs w:val="28"/>
        </w:rPr>
        <w:t>.</w:t>
      </w:r>
    </w:p>
    <w:p w:rsidR="0078206C" w:rsidRPr="00587DC6" w:rsidRDefault="0078206C" w:rsidP="00587DC6">
      <w:pPr>
        <w:ind w:firstLine="709"/>
        <w:jc w:val="both"/>
        <w:rPr>
          <w:sz w:val="28"/>
          <w:szCs w:val="28"/>
        </w:rPr>
      </w:pPr>
      <w:r w:rsidRPr="00587DC6">
        <w:rPr>
          <w:sz w:val="28"/>
          <w:szCs w:val="28"/>
        </w:rPr>
        <w:lastRenderedPageBreak/>
        <w:t>2. Признать утратившим силу приказ Министерства здравоохранения Республики Татарстан</w:t>
      </w:r>
      <w:r w:rsidR="0024075D" w:rsidRPr="00587DC6">
        <w:rPr>
          <w:sz w:val="28"/>
          <w:szCs w:val="28"/>
        </w:rPr>
        <w:t xml:space="preserve"> от </w:t>
      </w:r>
      <w:r w:rsidR="009F3772">
        <w:rPr>
          <w:sz w:val="28"/>
          <w:szCs w:val="28"/>
        </w:rPr>
        <w:t>0</w:t>
      </w:r>
      <w:bookmarkStart w:id="0" w:name="_GoBack"/>
      <w:bookmarkEnd w:id="0"/>
      <w:r w:rsidR="0024075D" w:rsidRPr="00587DC6">
        <w:rPr>
          <w:sz w:val="28"/>
          <w:szCs w:val="28"/>
        </w:rPr>
        <w:t>3</w:t>
      </w:r>
      <w:r w:rsidR="00587DC6">
        <w:rPr>
          <w:sz w:val="28"/>
          <w:szCs w:val="28"/>
        </w:rPr>
        <w:t>.01.</w:t>
      </w:r>
      <w:r w:rsidRPr="00587DC6">
        <w:rPr>
          <w:sz w:val="28"/>
          <w:szCs w:val="28"/>
        </w:rPr>
        <w:t>202</w:t>
      </w:r>
      <w:r w:rsidR="0024075D" w:rsidRPr="00587DC6">
        <w:rPr>
          <w:sz w:val="28"/>
          <w:szCs w:val="28"/>
        </w:rPr>
        <w:t>3</w:t>
      </w:r>
      <w:r w:rsidRPr="00587DC6">
        <w:rPr>
          <w:sz w:val="28"/>
          <w:szCs w:val="28"/>
        </w:rPr>
        <w:t xml:space="preserve"> </w:t>
      </w:r>
      <w:r w:rsidR="00587DC6">
        <w:rPr>
          <w:sz w:val="28"/>
          <w:szCs w:val="28"/>
        </w:rPr>
        <w:t xml:space="preserve">от </w:t>
      </w:r>
      <w:r w:rsidR="0024075D" w:rsidRPr="00587DC6">
        <w:rPr>
          <w:sz w:val="28"/>
          <w:szCs w:val="28"/>
        </w:rPr>
        <w:t>№ 5</w:t>
      </w:r>
      <w:r w:rsidRPr="00587DC6">
        <w:rPr>
          <w:sz w:val="28"/>
          <w:szCs w:val="28"/>
        </w:rPr>
        <w:t xml:space="preserve"> «</w:t>
      </w:r>
      <w:r w:rsidR="00587DC6" w:rsidRPr="00587DC6">
        <w:rPr>
          <w:color w:val="22272F"/>
          <w:sz w:val="28"/>
          <w:szCs w:val="28"/>
          <w:shd w:val="clear" w:color="auto" w:fill="FFFFFF"/>
        </w:rPr>
        <w:t>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 (за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власти), индивидуальными предпринимателями, иностранными юридическими лицами</w:t>
      </w:r>
      <w:r w:rsidRPr="00587DC6">
        <w:rPr>
          <w:sz w:val="28"/>
          <w:szCs w:val="28"/>
        </w:rPr>
        <w:t>».</w:t>
      </w:r>
    </w:p>
    <w:p w:rsidR="00F6377F" w:rsidRPr="00587DC6" w:rsidRDefault="00F6377F" w:rsidP="00587DC6">
      <w:pPr>
        <w:ind w:firstLine="709"/>
        <w:jc w:val="both"/>
        <w:rPr>
          <w:sz w:val="28"/>
          <w:szCs w:val="28"/>
        </w:rPr>
      </w:pPr>
      <w:r w:rsidRPr="00587DC6">
        <w:rPr>
          <w:sz w:val="28"/>
          <w:szCs w:val="28"/>
        </w:rPr>
        <w:t>3. Настоящий приказ вступает в силу с1 сентября 2025 г</w:t>
      </w:r>
      <w:r w:rsidR="00587DC6" w:rsidRPr="00587DC6">
        <w:rPr>
          <w:sz w:val="28"/>
          <w:szCs w:val="28"/>
        </w:rPr>
        <w:t>ода</w:t>
      </w:r>
      <w:r w:rsidRPr="00587DC6">
        <w:rPr>
          <w:sz w:val="28"/>
          <w:szCs w:val="28"/>
        </w:rPr>
        <w:t>.</w:t>
      </w:r>
    </w:p>
    <w:p w:rsidR="00D835D0" w:rsidRPr="00587DC6" w:rsidRDefault="00F6377F" w:rsidP="00587DC6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87DC6">
        <w:rPr>
          <w:color w:val="000000"/>
          <w:sz w:val="28"/>
          <w:szCs w:val="28"/>
        </w:rPr>
        <w:t>4</w:t>
      </w:r>
      <w:r w:rsidR="0078206C" w:rsidRPr="00587DC6">
        <w:rPr>
          <w:color w:val="000000"/>
          <w:sz w:val="28"/>
          <w:szCs w:val="28"/>
        </w:rPr>
        <w:t xml:space="preserve">. Контроль за исполнением настоящего приказа возложить на заместителя министра здравоохранения Республики Татарстан </w:t>
      </w:r>
      <w:proofErr w:type="spellStart"/>
      <w:r w:rsidR="0024075D" w:rsidRPr="00587DC6">
        <w:rPr>
          <w:color w:val="000000"/>
          <w:sz w:val="28"/>
          <w:szCs w:val="28"/>
        </w:rPr>
        <w:t>В.С.Семенову</w:t>
      </w:r>
      <w:proofErr w:type="spellEnd"/>
      <w:r w:rsidR="0078206C" w:rsidRPr="00587DC6">
        <w:rPr>
          <w:color w:val="000000"/>
          <w:sz w:val="28"/>
          <w:szCs w:val="28"/>
        </w:rPr>
        <w:t>.</w:t>
      </w:r>
    </w:p>
    <w:p w:rsidR="00D835D0" w:rsidRPr="00587DC6" w:rsidRDefault="00D835D0" w:rsidP="00587DC6">
      <w:pPr>
        <w:ind w:firstLine="709"/>
        <w:jc w:val="both"/>
        <w:rPr>
          <w:sz w:val="28"/>
          <w:szCs w:val="28"/>
        </w:rPr>
      </w:pPr>
    </w:p>
    <w:p w:rsidR="005B00D3" w:rsidRPr="00587DC6" w:rsidRDefault="005B00D3" w:rsidP="00587DC6">
      <w:pPr>
        <w:ind w:firstLine="709"/>
        <w:jc w:val="both"/>
        <w:rPr>
          <w:sz w:val="28"/>
          <w:szCs w:val="28"/>
        </w:rPr>
      </w:pPr>
    </w:p>
    <w:p w:rsidR="0024075D" w:rsidRPr="00587DC6" w:rsidRDefault="0024075D" w:rsidP="005B00D3">
      <w:pPr>
        <w:jc w:val="both"/>
        <w:rPr>
          <w:sz w:val="28"/>
          <w:szCs w:val="28"/>
        </w:rPr>
      </w:pPr>
      <w:r w:rsidRPr="00587DC6">
        <w:rPr>
          <w:sz w:val="28"/>
          <w:szCs w:val="28"/>
        </w:rPr>
        <w:t>Первый заместитель</w:t>
      </w:r>
    </w:p>
    <w:p w:rsidR="00A84AD5" w:rsidRPr="00587DC6" w:rsidRDefault="0024075D" w:rsidP="005B00D3">
      <w:pPr>
        <w:jc w:val="both"/>
        <w:rPr>
          <w:sz w:val="28"/>
          <w:szCs w:val="28"/>
        </w:rPr>
      </w:pPr>
      <w:r w:rsidRPr="00587DC6">
        <w:rPr>
          <w:sz w:val="28"/>
          <w:szCs w:val="28"/>
        </w:rPr>
        <w:t xml:space="preserve">министра здравоохранения          </w:t>
      </w:r>
      <w:r w:rsidR="005B00D3" w:rsidRPr="00587DC6">
        <w:rPr>
          <w:sz w:val="28"/>
          <w:szCs w:val="28"/>
        </w:rPr>
        <w:t xml:space="preserve">                                                        </w:t>
      </w:r>
      <w:r w:rsidRPr="00587DC6">
        <w:rPr>
          <w:sz w:val="28"/>
          <w:szCs w:val="28"/>
        </w:rPr>
        <w:t xml:space="preserve">   </w:t>
      </w:r>
      <w:r w:rsidR="005B00D3" w:rsidRPr="00587DC6">
        <w:rPr>
          <w:sz w:val="28"/>
          <w:szCs w:val="28"/>
        </w:rPr>
        <w:t xml:space="preserve">         </w:t>
      </w:r>
      <w:proofErr w:type="spellStart"/>
      <w:r w:rsidRPr="00587DC6">
        <w:rPr>
          <w:sz w:val="28"/>
          <w:szCs w:val="28"/>
        </w:rPr>
        <w:t>А.Р.Абашев</w:t>
      </w:r>
      <w:proofErr w:type="spellEnd"/>
    </w:p>
    <w:p w:rsidR="005B00D3" w:rsidRPr="00587DC6" w:rsidRDefault="005B00D3" w:rsidP="005B00D3">
      <w:pPr>
        <w:jc w:val="both"/>
        <w:rPr>
          <w:sz w:val="28"/>
          <w:szCs w:val="28"/>
        </w:rPr>
      </w:pPr>
    </w:p>
    <w:p w:rsidR="00D835D0" w:rsidRDefault="00D835D0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587DC6" w:rsidRDefault="00587DC6" w:rsidP="00DB1DEF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color w:val="26282F"/>
        </w:rPr>
        <w:t>Утвержден</w:t>
      </w:r>
      <w:r w:rsidRPr="007513FA">
        <w:rPr>
          <w:rFonts w:ascii="Times New Roman CYR" w:hAnsi="Times New Roman CYR" w:cs="Times New Roman CYR"/>
          <w:bCs/>
          <w:color w:val="26282F"/>
        </w:rPr>
        <w:t xml:space="preserve"> </w:t>
      </w:r>
      <w:hyperlink w:anchor="sub_0" w:history="1">
        <w:r w:rsidRPr="006E792D">
          <w:rPr>
            <w:rFonts w:ascii="Times New Roman CYR" w:hAnsi="Times New Roman CYR" w:cs="Times New Roman CYR"/>
          </w:rPr>
          <w:t>приказ</w:t>
        </w:r>
      </w:hyperlink>
      <w:r>
        <w:rPr>
          <w:rFonts w:ascii="Times New Roman CYR" w:hAnsi="Times New Roman CYR" w:cs="Times New Roman CYR"/>
        </w:rPr>
        <w:t>ом</w:t>
      </w:r>
      <w:r w:rsidRPr="006E792D">
        <w:rPr>
          <w:rFonts w:ascii="Times New Roman CYR" w:hAnsi="Times New Roman CYR" w:cs="Times New Roman CYR"/>
          <w:bCs/>
        </w:rPr>
        <w:t xml:space="preserve"> 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</w:rPr>
      </w:pPr>
      <w:r w:rsidRPr="006E792D">
        <w:rPr>
          <w:rFonts w:ascii="Times New Roman CYR" w:hAnsi="Times New Roman CYR" w:cs="Times New Roman CYR"/>
          <w:bCs/>
        </w:rPr>
        <w:t>Министерства здравоохранения</w:t>
      </w:r>
    </w:p>
    <w:p w:rsidR="00DB1DEF" w:rsidRPr="000773A1" w:rsidRDefault="00DB1DEF" w:rsidP="00DB1DEF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u w:val="single"/>
        </w:rPr>
      </w:pPr>
      <w:r w:rsidRPr="006E792D">
        <w:rPr>
          <w:rFonts w:ascii="Times New Roman CYR" w:hAnsi="Times New Roman CYR" w:cs="Times New Roman CYR"/>
          <w:bCs/>
        </w:rPr>
        <w:t>Республики Татарстан</w:t>
      </w:r>
      <w:r w:rsidRPr="006E792D">
        <w:rPr>
          <w:rFonts w:ascii="Times New Roman CYR" w:hAnsi="Times New Roman CYR" w:cs="Times New Roman CYR"/>
          <w:bCs/>
        </w:rPr>
        <w:br/>
        <w:t xml:space="preserve">от </w:t>
      </w:r>
      <w:r w:rsidR="0024075D">
        <w:rPr>
          <w:rFonts w:ascii="Times New Roman CYR" w:hAnsi="Times New Roman CYR" w:cs="Times New Roman CYR"/>
          <w:bCs/>
        </w:rPr>
        <w:t>_________</w:t>
      </w:r>
      <w:r w:rsidRPr="006E792D">
        <w:rPr>
          <w:rFonts w:ascii="Times New Roman CYR" w:hAnsi="Times New Roman CYR" w:cs="Times New Roman CYR"/>
          <w:bCs/>
        </w:rPr>
        <w:t xml:space="preserve"> № </w:t>
      </w:r>
      <w:r>
        <w:rPr>
          <w:rFonts w:ascii="Times New Roman CYR" w:hAnsi="Times New Roman CYR" w:cs="Times New Roman CYR"/>
          <w:bCs/>
          <w:u w:val="single"/>
        </w:rPr>
        <w:t>__</w:t>
      </w:r>
      <w:r w:rsidR="0024075D">
        <w:rPr>
          <w:rFonts w:ascii="Times New Roman CYR" w:hAnsi="Times New Roman CYR" w:cs="Times New Roman CYR"/>
          <w:bCs/>
          <w:u w:val="single"/>
        </w:rPr>
        <w:t>_</w:t>
      </w:r>
      <w:r>
        <w:rPr>
          <w:rFonts w:ascii="Times New Roman CYR" w:hAnsi="Times New Roman CYR" w:cs="Times New Roman CYR"/>
          <w:bCs/>
          <w:u w:val="single"/>
        </w:rPr>
        <w:t>__</w:t>
      </w:r>
    </w:p>
    <w:p w:rsidR="00AE31C1" w:rsidRDefault="00AE31C1" w:rsidP="00DB1DEF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  <w:bCs/>
        </w:rPr>
        <w:t>Форма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6E792D">
        <w:rPr>
          <w:rFonts w:ascii="Times New Roman CYR" w:hAnsi="Times New Roman CYR" w:cs="Times New Roman CYR"/>
          <w:b/>
          <w:bCs/>
        </w:rPr>
        <w:t>Оценочный лист,</w:t>
      </w:r>
      <w:r w:rsidRPr="006E792D">
        <w:rPr>
          <w:rFonts w:ascii="Times New Roman CYR" w:hAnsi="Times New Roman CYR" w:cs="Times New Roman CYR"/>
          <w:b/>
          <w:bCs/>
        </w:rPr>
        <w:br/>
        <w:t>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</w:t>
      </w:r>
      <w:r>
        <w:rPr>
          <w:rFonts w:ascii="Times New Roman CYR" w:hAnsi="Times New Roman CYR" w:cs="Times New Roman CYR"/>
          <w:b/>
          <w:bCs/>
        </w:rPr>
        <w:t xml:space="preserve"> (</w:t>
      </w:r>
      <w:r w:rsidRPr="006E792D">
        <w:rPr>
          <w:rFonts w:ascii="Times New Roman CYR" w:hAnsi="Times New Roman CYR" w:cs="Times New Roman CYR"/>
          <w:b/>
          <w:bCs/>
        </w:rPr>
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</w:t>
      </w:r>
      <w:r>
        <w:rPr>
          <w:rFonts w:ascii="Times New Roman CYR" w:hAnsi="Times New Roman CYR" w:cs="Times New Roman CYR"/>
          <w:b/>
          <w:bCs/>
        </w:rPr>
        <w:t>),</w:t>
      </w:r>
      <w:r w:rsidRPr="006E792D">
        <w:rPr>
          <w:rFonts w:ascii="Times New Roman CYR" w:hAnsi="Times New Roman CYR" w:cs="Times New Roman CYR"/>
          <w:b/>
          <w:bCs/>
        </w:rPr>
        <w:t xml:space="preserve"> индивидуальными предпринимателями</w:t>
      </w:r>
      <w:r>
        <w:rPr>
          <w:rFonts w:ascii="Times New Roman CYR" w:hAnsi="Times New Roman CYR" w:cs="Times New Roman CYR"/>
          <w:b/>
          <w:bCs/>
        </w:rPr>
        <w:t>, иностранными юридическими лицами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1" w:name="sub_2001"/>
      <w:r w:rsidRPr="006E792D">
        <w:rPr>
          <w:rFonts w:ascii="Times New Roman CYR" w:hAnsi="Times New Roman CYR" w:cs="Times New Roman CYR"/>
        </w:rPr>
        <w:t>1. Форма проводимой оценки соответствия соискателя лицензии или лицензиата лицензионным требованиям, регистрационный номер и дата регистрации заявления о предоставлении лицензии (внесение изменений в реестр лицензий):</w:t>
      </w:r>
    </w:p>
    <w:bookmarkEnd w:id="1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2" w:name="sub_2002"/>
      <w:r w:rsidRPr="006E792D">
        <w:rPr>
          <w:rFonts w:ascii="Times New Roman CYR" w:hAnsi="Times New Roman CYR" w:cs="Times New Roman CYR"/>
        </w:rPr>
        <w:t>2. Полное или (в случае, если имеется) сокращенное наименование и организационно-правовая форма юридического лица, адрес его места нахождения, основной государственный регистрационный номер юридического лица (ОГРН):</w:t>
      </w:r>
    </w:p>
    <w:bookmarkEnd w:id="2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3" w:name="sub_2003"/>
      <w:r w:rsidRPr="006E792D">
        <w:rPr>
          <w:rFonts w:ascii="Times New Roman CYR" w:hAnsi="Times New Roman CYR" w:cs="Times New Roman CYR"/>
        </w:rPr>
        <w:t>3. Адрес (адреса) мест осуществления лицензируемого вида деятельности:</w:t>
      </w:r>
    </w:p>
    <w:bookmarkEnd w:id="3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4" w:name="sub_2004"/>
      <w:r w:rsidRPr="006E792D">
        <w:rPr>
          <w:rFonts w:ascii="Times New Roman CYR" w:hAnsi="Times New Roman CYR" w:cs="Times New Roman CYR"/>
        </w:rPr>
        <w:t>4. Место (места) проведения оценки соответствия лицензионным требованиям с заполнением оценочного листа:</w:t>
      </w:r>
    </w:p>
    <w:bookmarkEnd w:id="4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5" w:name="sub_2005"/>
      <w:r w:rsidRPr="006E792D">
        <w:rPr>
          <w:rFonts w:ascii="Times New Roman CYR" w:hAnsi="Times New Roman CYR" w:cs="Times New Roman CYR"/>
        </w:rPr>
        <w:t>5. Реквизиты решения о проведении оценки соответствия лицензионным требованиям, принятого уполномоченным должностным лицом Министерства здравоохранения Республики Татарстан:</w:t>
      </w:r>
    </w:p>
    <w:bookmarkEnd w:id="5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6" w:name="sub_2006"/>
      <w:r w:rsidRPr="006E792D">
        <w:rPr>
          <w:rFonts w:ascii="Times New Roman CYR" w:hAnsi="Times New Roman CYR" w:cs="Times New Roman CYR"/>
        </w:rPr>
        <w:t>6. Должность, фамилия, имя</w:t>
      </w:r>
      <w:r>
        <w:rPr>
          <w:rFonts w:ascii="Times New Roman CYR" w:hAnsi="Times New Roman CYR" w:cs="Times New Roman CYR"/>
        </w:rPr>
        <w:t>,</w:t>
      </w:r>
      <w:r w:rsidRPr="006E792D">
        <w:rPr>
          <w:rFonts w:ascii="Times New Roman CYR" w:hAnsi="Times New Roman CYR" w:cs="Times New Roman CYR"/>
        </w:rPr>
        <w:t xml:space="preserve"> отчество (при наличии) должностного лица Министерства здравоохранения Республики Татарстан, проводящего оценку соответствия лицензионным требованиям и заполняющего оценочный лист:</w:t>
      </w:r>
    </w:p>
    <w:bookmarkEnd w:id="6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7" w:name="sub_2007"/>
      <w:r w:rsidRPr="006E792D">
        <w:rPr>
          <w:rFonts w:ascii="Times New Roman CYR" w:hAnsi="Times New Roman CYR" w:cs="Times New Roman CYR"/>
        </w:rPr>
        <w:t>7. Список контрольных вопросов, ответы на которые должны свидетельствовать о соответствии (несоответствии) соискателя лицензии или лицензиата лицензионным требованиям: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080"/>
        <w:gridCol w:w="2940"/>
        <w:gridCol w:w="840"/>
        <w:gridCol w:w="840"/>
        <w:gridCol w:w="840"/>
        <w:gridCol w:w="840"/>
      </w:tblGrid>
      <w:tr w:rsidR="00DB1DEF" w:rsidRPr="006E792D" w:rsidTr="00DB1DEF">
        <w:tc>
          <w:tcPr>
            <w:tcW w:w="840" w:type="dxa"/>
            <w:vMerge w:val="restart"/>
          </w:tcPr>
          <w:bookmarkEnd w:id="7"/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№</w:t>
            </w:r>
          </w:p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3080" w:type="dxa"/>
            <w:vMerge w:val="restart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Список контрольных вопросов, отражающих содержание лицензионных требований</w:t>
            </w:r>
          </w:p>
        </w:tc>
        <w:tc>
          <w:tcPr>
            <w:tcW w:w="2940" w:type="dxa"/>
            <w:vMerge w:val="restart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20" w:type="dxa"/>
            <w:gridSpan w:val="3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Ответы на вопросы о соответствии (несоответствии) лицензионным требованиям</w:t>
            </w:r>
          </w:p>
        </w:tc>
        <w:tc>
          <w:tcPr>
            <w:tcW w:w="840" w:type="dxa"/>
            <w:vMerge w:val="restart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Примечание</w:t>
            </w:r>
          </w:p>
        </w:tc>
      </w:tr>
      <w:tr w:rsidR="00DB1DEF" w:rsidRPr="006E792D" w:rsidTr="00DB1DEF">
        <w:tc>
          <w:tcPr>
            <w:tcW w:w="840" w:type="dxa"/>
            <w:vMerge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vMerge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vMerge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840" w:type="dxa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840" w:type="dxa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неприменимо</w:t>
            </w:r>
          </w:p>
        </w:tc>
        <w:tc>
          <w:tcPr>
            <w:tcW w:w="840" w:type="dxa"/>
            <w:vMerge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B1DEF" w:rsidRPr="00F412EA" w:rsidTr="00DB1DEF"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8" w:name="sub_200701"/>
            <w:r w:rsidRPr="00F412EA">
              <w:rPr>
                <w:rFonts w:ascii="Times New Roman CYR" w:hAnsi="Times New Roman CYR" w:cs="Times New Roman CYR"/>
              </w:rPr>
              <w:t>1</w:t>
            </w:r>
            <w:bookmarkEnd w:id="8"/>
          </w:p>
        </w:tc>
        <w:tc>
          <w:tcPr>
            <w:tcW w:w="3080" w:type="dxa"/>
          </w:tcPr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Утверждены ли руководителем субъекта обращения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лекарственных средств документы (</w:t>
            </w:r>
            <w:proofErr w:type="spellStart"/>
            <w:r w:rsidRPr="00F412EA">
              <w:rPr>
                <w:rFonts w:ascii="Times New Roman CYR" w:hAnsi="Times New Roman CYR" w:cs="Times New Roman CYR"/>
              </w:rPr>
              <w:t>СОПы</w:t>
            </w:r>
            <w:proofErr w:type="spellEnd"/>
            <w:r w:rsidRPr="00F412EA">
              <w:rPr>
                <w:rFonts w:ascii="Times New Roman CYR" w:hAnsi="Times New Roman CYR" w:cs="Times New Roman CYR"/>
              </w:rPr>
              <w:t>, инструкции), описывающие действия, выполняемые субъектом обращения лекарственных средств и регламентирующие все процессы деятельности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субъекта обращения лекарственных средств, влияющие на качество,</w:t>
            </w:r>
          </w:p>
          <w:p w:rsidR="00DB1DEF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эффективность и безопасность лекарственных препаратов, в которых описана последовательность действий работника при осуществлении указанных процессов, направленные на соблюдение требований Правил хранения лекарственных средств, Правил надлежащей аптечной практики?</w:t>
            </w:r>
          </w:p>
        </w:tc>
        <w:tc>
          <w:tcPr>
            <w:tcW w:w="2940" w:type="dxa"/>
          </w:tcPr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>пункт 2 Правил хранения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>лекарственных средств для медицинского применения, утвержденных приказом Министерства здравоохранения Российской Федерации от 29.04.2025 № 260н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 xml:space="preserve">«Об утверждении правил хранения лекарственных средств для медицинского применения» 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>(далее – Правила хранения лекарственных средств)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>подпункт «б» пункта 7 Правил надлежащей аптечной практики лекарственных препаратов для медицинского применения, утвержденных приказом Министерства здравоохранения Российской Федерации от 29.04.2025 № 259н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 xml:space="preserve">«Об утверждении Правил надлежащей аптечной практики лекарственных препаратов для медицинского применения» </w:t>
            </w:r>
          </w:p>
          <w:p w:rsidR="00DB1DEF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t>(далее – Правила надлежащей аптечной практики)</w:t>
            </w: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96847" w:rsidRPr="00F412EA" w:rsidTr="00DB1DEF"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</w:tcPr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Утверждена ли руководителем субъекта розничной торговли документация системы</w:t>
            </w:r>
          </w:p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качества?</w:t>
            </w:r>
            <w:r w:rsidRPr="00F412EA">
              <w:rPr>
                <w:rFonts w:ascii="Times New Roman CYR" w:hAnsi="Times New Roman CYR" w:cs="Times New Roman CYR"/>
              </w:rPr>
              <w:tab/>
            </w:r>
          </w:p>
        </w:tc>
        <w:tc>
          <w:tcPr>
            <w:tcW w:w="29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rPr>
                <w:rFonts w:ascii="Times New Roman CYR" w:hAnsi="Times New Roman CYR" w:cs="Times New Roman CYR"/>
              </w:rPr>
              <w:t>пункты 6, 7, 8 Правил надлежащей аптечной практики</w:t>
            </w: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96847" w:rsidRPr="00F412EA" w:rsidTr="00DB1DEF"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</w:tcPr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 xml:space="preserve">Имеется ли у соискателя лицензии/лицензиата </w:t>
            </w:r>
            <w:r w:rsidRPr="00F412EA">
              <w:rPr>
                <w:rFonts w:ascii="Times New Roman CYR" w:hAnsi="Times New Roman CYR" w:cs="Times New Roman CYR"/>
              </w:rPr>
              <w:lastRenderedPageBreak/>
              <w:t>производственный объект или объекты (помещения, здания, сооружения) по месту осуществления деятельности, принадлежащие:</w:t>
            </w:r>
          </w:p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на праве собственности?</w:t>
            </w:r>
          </w:p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принадлежащие на ином законном основании, предусматривающем право владения и право пользования?</w:t>
            </w:r>
          </w:p>
        </w:tc>
        <w:tc>
          <w:tcPr>
            <w:tcW w:w="2940" w:type="dxa"/>
          </w:tcPr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lastRenderedPageBreak/>
              <w:t xml:space="preserve">подпункт «в» пункта 4; подпункт «в» пункта 6 </w:t>
            </w:r>
            <w:r w:rsidRPr="00F412EA">
              <w:rPr>
                <w:rFonts w:ascii="Times New Roman CYR" w:hAnsi="Times New Roman CYR" w:cs="Times New Roman CYR"/>
              </w:rPr>
              <w:lastRenderedPageBreak/>
              <w:t>Положения о лицензировании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фармацевтической деятельности, утвержденного постановлением Правительства Российской Федерации от 31 марта 2022 г.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№ 547 «Об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утверждении Положения о лицензировании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фармацевтической деятельности» (далее – Положение о лицензировании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фармацевтической деятельности)</w:t>
            </w: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62234" w:rsidRPr="00F412EA" w:rsidTr="00DB1DEF"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</w:tcPr>
          <w:p w:rsidR="00F62234" w:rsidRPr="00F412EA" w:rsidRDefault="00F62234" w:rsidP="00F62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Все помещения субъекта розничной торговли:</w:t>
            </w:r>
          </w:p>
          <w:p w:rsidR="00F62234" w:rsidRPr="00F412EA" w:rsidRDefault="00F62234" w:rsidP="00F62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расположены в здании (строении) и функционально объединены?</w:t>
            </w:r>
            <w:r w:rsidRPr="00F412EA">
              <w:t xml:space="preserve"> </w:t>
            </w:r>
            <w:r w:rsidRPr="00F412EA">
              <w:rPr>
                <w:rFonts w:ascii="Times New Roman CYR" w:hAnsi="Times New Roman CYR" w:cs="Times New Roman CYR"/>
              </w:rPr>
              <w:t>изолированы от других организаций и обеспечивают отсутствие несанкционированного доступа посторонних лиц в помещения?</w:t>
            </w:r>
          </w:p>
        </w:tc>
        <w:tc>
          <w:tcPr>
            <w:tcW w:w="2940" w:type="dxa"/>
          </w:tcPr>
          <w:p w:rsidR="00F62234" w:rsidRPr="00F412EA" w:rsidRDefault="00F62234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пункт 18 Правил надлежащей аптечной практики</w:t>
            </w: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62234" w:rsidRPr="00F412EA" w:rsidTr="00DB1DEF"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Обеспечена ли защита поступающих лекарственных средств при проведении погрузочно-разгрузочных работ:</w:t>
            </w:r>
          </w:p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от атмосферных осадков?</w:t>
            </w:r>
          </w:p>
          <w:p w:rsidR="00F62234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от воздействия низких и высоких температур?</w:t>
            </w:r>
          </w:p>
        </w:tc>
        <w:tc>
          <w:tcPr>
            <w:tcW w:w="29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пункт 8 Правил хранения</w:t>
            </w:r>
          </w:p>
          <w:p w:rsidR="00F62234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лекарственных средств</w:t>
            </w: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320B4F" w:rsidRPr="00F412EA" w:rsidTr="00DB1DEF"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</w:tcPr>
          <w:p w:rsidR="00320B4F" w:rsidRPr="00F412EA" w:rsidRDefault="00320B4F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Имеется ли обозначенная зона или отдельное помещение для приемки лекарственных препаратов?</w:t>
            </w:r>
          </w:p>
        </w:tc>
        <w:tc>
          <w:tcPr>
            <w:tcW w:w="29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пункт 20 Правил надлежащей аптечной практики</w:t>
            </w:r>
          </w:p>
        </w:tc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320B4F" w:rsidRPr="00F412EA" w:rsidTr="00DB1DEF"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</w:tcPr>
          <w:p w:rsidR="00320B4F" w:rsidRPr="00F412EA" w:rsidRDefault="00320B4F" w:rsidP="006663BD">
            <w:pPr>
              <w:jc w:val="both"/>
            </w:pPr>
            <w:r w:rsidRPr="00F412EA">
              <w:t>Имеется ли обозначенная зона или отдельное помещение для хранения лекарственных препаратов?</w:t>
            </w:r>
          </w:p>
        </w:tc>
        <w:tc>
          <w:tcPr>
            <w:tcW w:w="2940" w:type="dxa"/>
          </w:tcPr>
          <w:p w:rsidR="00320B4F" w:rsidRPr="00F412EA" w:rsidRDefault="00320B4F" w:rsidP="00320B4F">
            <w:r w:rsidRPr="00F412EA">
              <w:t>пункт 20 Правил надлежащей аптечной практики</w:t>
            </w:r>
          </w:p>
        </w:tc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для розничной торговли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«а» пункта 20 Правил надлежащей аптечной практики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помещение для изготовления лекарственных препаратов?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«в» пункта 20 Правил надлежащей аптечной практики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lastRenderedPageBreak/>
              <w:t>10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для отпуска лекарственных препаратов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«б» пункта 20 Правил надлежащей аптечной практики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для административно-бытовых целей (для раздельного хранения одежды, приема пищи, санузла):</w:t>
            </w:r>
          </w:p>
          <w:p w:rsidR="002156A4" w:rsidRPr="00F412EA" w:rsidRDefault="002156A4" w:rsidP="006663BD">
            <w:pPr>
              <w:jc w:val="both"/>
            </w:pPr>
            <w:r w:rsidRPr="00F412EA">
              <w:t>на праве собственности?</w:t>
            </w:r>
          </w:p>
          <w:p w:rsidR="002156A4" w:rsidRPr="00F412EA" w:rsidRDefault="002156A4" w:rsidP="006663BD">
            <w:pPr>
              <w:jc w:val="both"/>
            </w:pPr>
            <w:r w:rsidRPr="00F412EA">
              <w:t>принадлежащие на ином законном основании, предусматривающем право владения и/или право пользования?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«г» пункта 20 Правил надлежащей аптечной практики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для карантинного хранения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«д» пункта 9 Правил хранения</w:t>
            </w:r>
          </w:p>
          <w:p w:rsidR="002156A4" w:rsidRPr="00F412EA" w:rsidRDefault="002156A4" w:rsidP="002156A4">
            <w:r w:rsidRPr="00F412EA">
              <w:t>лекарственных средств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(отдельно, с ограничением доступа в соответствующем закрытом помещении и (или) зоне или запирающемся шкафу) для хранения лекарственных препаратов:</w:t>
            </w:r>
          </w:p>
          <w:p w:rsidR="002156A4" w:rsidRPr="00F412EA" w:rsidRDefault="002156A4" w:rsidP="006663BD">
            <w:pPr>
              <w:jc w:val="both"/>
            </w:pPr>
            <w:r w:rsidRPr="00F412EA">
              <w:t>- фальсифицированных, недоброкачественных, контрафактных?</w:t>
            </w:r>
          </w:p>
          <w:p w:rsidR="002156A4" w:rsidRPr="00F412EA" w:rsidRDefault="002156A4" w:rsidP="006663BD">
            <w:pPr>
              <w:jc w:val="both"/>
            </w:pPr>
            <w:r w:rsidRPr="00F412EA">
              <w:t>- в отношении которых в системе мониторинга движения</w:t>
            </w:r>
          </w:p>
          <w:p w:rsidR="002156A4" w:rsidRPr="00F412EA" w:rsidRDefault="002156A4" w:rsidP="006663BD">
            <w:pPr>
              <w:jc w:val="both"/>
            </w:pPr>
            <w:r w:rsidRPr="00F412EA">
              <w:t>лекарственных препаратов для медицинского применения отсутствуют сведения о нанесении средств</w:t>
            </w:r>
          </w:p>
          <w:p w:rsidR="002156A4" w:rsidRPr="00F412EA" w:rsidRDefault="002156A4" w:rsidP="006663BD">
            <w:pPr>
              <w:jc w:val="both"/>
            </w:pPr>
            <w:r w:rsidRPr="00F412EA">
              <w:t>идентификации и (или) сведения о вводе в гражданский оборот?</w:t>
            </w:r>
          </w:p>
          <w:p w:rsidR="002156A4" w:rsidRPr="00F412EA" w:rsidRDefault="002156A4" w:rsidP="006663BD">
            <w:pPr>
              <w:jc w:val="both"/>
            </w:pPr>
            <w:r w:rsidRPr="00F412EA">
              <w:t xml:space="preserve">-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</w:t>
            </w:r>
            <w:r w:rsidRPr="00F412EA">
              <w:lastRenderedPageBreak/>
              <w:t>вводе в гражданский оборот, об обороте или о прекращении оборота?</w:t>
            </w:r>
          </w:p>
          <w:p w:rsidR="002156A4" w:rsidRPr="00F412EA" w:rsidRDefault="00F4084A" w:rsidP="006663BD">
            <w:pPr>
              <w:jc w:val="both"/>
            </w:pPr>
            <w:r w:rsidRPr="00F412EA">
              <w:t xml:space="preserve">- </w:t>
            </w:r>
            <w:r w:rsidR="002156A4" w:rsidRPr="00F412EA">
              <w:t>применение которых приостановлено по решению уполномоченного федерального органа исполнительной власти?</w:t>
            </w:r>
          </w:p>
          <w:p w:rsidR="00F4084A" w:rsidRPr="00F412EA" w:rsidRDefault="00F4084A" w:rsidP="006663BD">
            <w:pPr>
              <w:jc w:val="both"/>
            </w:pPr>
            <w:r w:rsidRPr="00F412EA">
              <w:t xml:space="preserve">- </w:t>
            </w:r>
            <w:r w:rsidR="002156A4" w:rsidRPr="00F412EA">
              <w:t xml:space="preserve">срок годности которых истек? </w:t>
            </w:r>
          </w:p>
          <w:p w:rsidR="002156A4" w:rsidRPr="00F412EA" w:rsidRDefault="00F4084A" w:rsidP="006663BD">
            <w:pPr>
              <w:jc w:val="both"/>
            </w:pPr>
            <w:r w:rsidRPr="00F412EA">
              <w:t>-</w:t>
            </w:r>
            <w:r w:rsidR="002156A4" w:rsidRPr="00F412EA">
              <w:t>в отношении которых не соблюдены требования к характеристике средства идентификации, порядку его нанесения и требования к структуре и формату информации, которую содержит средство идентификации?</w:t>
            </w:r>
          </w:p>
          <w:p w:rsidR="002156A4" w:rsidRPr="00F412EA" w:rsidRDefault="00F4084A" w:rsidP="006663BD">
            <w:pPr>
              <w:jc w:val="both"/>
            </w:pPr>
            <w:r w:rsidRPr="00F412EA">
              <w:t xml:space="preserve">- </w:t>
            </w:r>
            <w:r w:rsidR="002156A4" w:rsidRPr="00F412EA">
              <w:t>гражданский оборот которых прекращен?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lastRenderedPageBreak/>
              <w:t>подпункт «г» пункта 9 Правил хранения</w:t>
            </w:r>
          </w:p>
          <w:p w:rsidR="002156A4" w:rsidRPr="00F412EA" w:rsidRDefault="00F4084A" w:rsidP="00F4084A">
            <w:r w:rsidRPr="00F412EA">
              <w:t>лекарственных средств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>Определен ли руководителем порядок доступа работников в помещения и зоны?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t>пункт 21 Правил надлежащей аптечной практики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>Оснащены ли помещения субъекта обращения</w:t>
            </w:r>
          </w:p>
          <w:p w:rsidR="00F4084A" w:rsidRPr="00F412EA" w:rsidRDefault="00F4084A" w:rsidP="006663BD">
            <w:pPr>
              <w:jc w:val="both"/>
            </w:pPr>
            <w:r w:rsidRPr="00F412EA">
              <w:t>лекарственных средств: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системой отопления?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системой кондиционирования?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естественной вентиляцией?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приточно-вытяжной вентиляцией?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охранной сигнализацией?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пожарной сигнализацией?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системой контроля доступа?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t>пункт 23 Правил надлежащей аптечной практики</w:t>
            </w:r>
          </w:p>
          <w:p w:rsidR="00F4084A" w:rsidRPr="00F412EA" w:rsidRDefault="00F4084A" w:rsidP="00F4084A"/>
          <w:p w:rsidR="00F4084A" w:rsidRPr="00F412EA" w:rsidRDefault="00F4084A" w:rsidP="00F4084A">
            <w:r w:rsidRPr="00F412EA">
              <w:t>пункт 11 Правил хранения</w:t>
            </w:r>
          </w:p>
          <w:p w:rsidR="00F4084A" w:rsidRPr="00F412EA" w:rsidRDefault="00F4084A" w:rsidP="00F4084A">
            <w:r w:rsidRPr="00F412EA">
              <w:t>лекарственных средств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16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 xml:space="preserve">Имеется ли у соискателя лицензии/лицензиата необходимое оборудование, принадлежащее на праве собственности или на ином законном основании, предусматривающем право владения и право пользования: </w:t>
            </w:r>
          </w:p>
          <w:p w:rsidR="00F4084A" w:rsidRPr="00F412EA" w:rsidRDefault="00F4084A" w:rsidP="006663BD">
            <w:pPr>
              <w:jc w:val="both"/>
            </w:pPr>
            <w:r w:rsidRPr="00F412EA">
              <w:t xml:space="preserve">- стеллажи, шкафы, поддоны, подтоварники в </w:t>
            </w:r>
            <w:r w:rsidRPr="00F412EA">
              <w:lastRenderedPageBreak/>
              <w:t>помещениях и (или) зонах для хранения</w:t>
            </w:r>
          </w:p>
          <w:p w:rsidR="00F4084A" w:rsidRPr="00F412EA" w:rsidRDefault="00F4084A" w:rsidP="006663BD">
            <w:pPr>
              <w:jc w:val="both"/>
            </w:pPr>
            <w:r w:rsidRPr="00F412EA">
              <w:t>лекарственных средств?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запирающиеся сейфы, металлические шкафы, деревянные шкафы для хранения лекарственных средств, подлежащих предметно- количественному учету?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витрины, стеллажи (гондолы) в торговом помещении (зоне)?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холодильные камеры и (или) холодильники?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техническое и программное оборудование (в том числе для комплексной автоматизации системы хранения, учета</w:t>
            </w:r>
          </w:p>
          <w:p w:rsidR="00F4084A" w:rsidRPr="00F412EA" w:rsidRDefault="00F4084A" w:rsidP="006663BD">
            <w:pPr>
              <w:jc w:val="both"/>
            </w:pPr>
            <w:r w:rsidRPr="00F412EA">
              <w:t>лекарственных средств, торговой деятельности)?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кассовая техника (в том числе с учетом МДЛП)?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оборудование для погрузочно- разгрузочных работ?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оборудование, необходимое для изготовления лекарственных препаратов, контроля качества изготовленных лекарственных препаратов?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lastRenderedPageBreak/>
              <w:t>подпункт «в» пункта 4; подпункт «в» пункта 6 Положения о лицензировании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>Прошло ли оборудование (средства измерений), используемое для контроля или мониторинга условий хранения лекарственных средств, поверку (калибровку) в порядке, установленном законодательством Российской Федерации об обеспечении единства измерений, законодательством государств- членов?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t>подпункт «д» пункта 11 Правил хранения лекарственных средств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 xml:space="preserve">Имеются ли у соискателя лицензии/лицензиата, осуществляющего </w:t>
            </w:r>
            <w:r w:rsidRPr="00F412EA">
              <w:lastRenderedPageBreak/>
              <w:t>изготовление лекарственных препаратов, несгораемые шкафы для хранения фармацевтических субстанций, обладающих легковоспламеняющимися и горючими свойствами, в объеме до 10 кг вне помещений для</w:t>
            </w:r>
          </w:p>
          <w:p w:rsidR="00F4084A" w:rsidRPr="00F412EA" w:rsidRDefault="00F4084A" w:rsidP="006663BD">
            <w:pPr>
              <w:jc w:val="both"/>
            </w:pPr>
            <w:r w:rsidRPr="00F412EA">
              <w:t>хранения огнеопасных</w:t>
            </w:r>
          </w:p>
          <w:p w:rsidR="00F4084A" w:rsidRPr="00F412EA" w:rsidRDefault="00F4084A" w:rsidP="006663BD">
            <w:pPr>
              <w:jc w:val="both"/>
            </w:pPr>
            <w:r w:rsidRPr="00F412EA">
              <w:t>фармацевтических субстанций и взрывоопасных лекарственных средств?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lastRenderedPageBreak/>
              <w:t>Пункт 32 Правил хранения</w:t>
            </w:r>
          </w:p>
          <w:p w:rsidR="00F4084A" w:rsidRPr="00F412EA" w:rsidRDefault="00F4084A" w:rsidP="00F4084A">
            <w:r w:rsidRPr="00F412EA">
              <w:t>лекарственных средств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1A5A5F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19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>Имеются ли у соискателя лицензии/лицензиата технические паспорта (инструкции, руководства) к используемому оборудованию?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t>пункт 26 Правил надлежащей аптечной практики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80" w:type="dxa"/>
          </w:tcPr>
          <w:p w:rsidR="00A20ED4" w:rsidRPr="00F412EA" w:rsidRDefault="00A20ED4" w:rsidP="006663BD">
            <w:pPr>
              <w:jc w:val="both"/>
            </w:pPr>
            <w:r w:rsidRPr="00F412EA">
              <w:t>Обеспечен ли ежедневный, в том числе в выходные и праздничные дни, контроль за соблюдением условий хранения лекарственных средств (температуры и относительной влажности), в том числе внутри холодильного оборудования, с регистрацией в специальном журнале на бумажном носителе или в электронном виде с архивацией?</w:t>
            </w: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t>пункт 18 Правил хранения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</w:tcPr>
          <w:p w:rsidR="00A20ED4" w:rsidRPr="00F412EA" w:rsidRDefault="00A20ED4" w:rsidP="006663BD">
            <w:pPr>
              <w:jc w:val="both"/>
            </w:pPr>
            <w:r w:rsidRPr="00F412EA">
              <w:t>Имеются ли у соискателя лицензии/лицензиата работники, заключившие с ним трудовые договоры, деятельность которых непосредственно связана с розничной торговлей</w:t>
            </w:r>
          </w:p>
          <w:p w:rsidR="00A20ED4" w:rsidRPr="00F412EA" w:rsidRDefault="00A20ED4" w:rsidP="006663BD">
            <w:pPr>
              <w:jc w:val="both"/>
            </w:pPr>
            <w:r w:rsidRPr="00F412EA">
              <w:t>лекарственными препаратами для медицинского применения, их отпуском, хранением и изготовлением, имеющие:</w:t>
            </w:r>
          </w:p>
          <w:p w:rsidR="00A20ED4" w:rsidRPr="00F412EA" w:rsidRDefault="00A20ED4" w:rsidP="006663BD">
            <w:pPr>
              <w:jc w:val="both"/>
            </w:pPr>
            <w:r w:rsidRPr="00F412EA">
              <w:t>- высшее или среднее</w:t>
            </w:r>
          </w:p>
          <w:p w:rsidR="00A20ED4" w:rsidRPr="00F412EA" w:rsidRDefault="00A20ED4" w:rsidP="006663BD">
            <w:pPr>
              <w:jc w:val="both"/>
            </w:pPr>
            <w:r w:rsidRPr="00F412EA">
              <w:t>фармацевтическое образование?</w:t>
            </w:r>
          </w:p>
          <w:p w:rsidR="00A20ED4" w:rsidRPr="00F412EA" w:rsidRDefault="00A20ED4" w:rsidP="006663BD">
            <w:pPr>
              <w:jc w:val="both"/>
            </w:pPr>
            <w:r w:rsidRPr="00F412EA">
              <w:lastRenderedPageBreak/>
              <w:t>- сертификат специалиста (свидетельство об аккредитации специалиста)?</w:t>
            </w: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lastRenderedPageBreak/>
              <w:t>подпункт «д» пункта 4, подпункт «л»</w:t>
            </w:r>
          </w:p>
          <w:p w:rsidR="00A20ED4" w:rsidRPr="00F412EA" w:rsidRDefault="00A20ED4" w:rsidP="00A20ED4">
            <w:r w:rsidRPr="00F412EA">
              <w:t>пункта 5 Положения о лицензировании</w:t>
            </w:r>
          </w:p>
          <w:p w:rsidR="00A20ED4" w:rsidRPr="00F412EA" w:rsidRDefault="00A20ED4" w:rsidP="00A20ED4">
            <w:r w:rsidRPr="00F412EA">
              <w:t>фармацевтической деятельности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</w:tcPr>
          <w:p w:rsidR="00A20ED4" w:rsidRPr="00F412EA" w:rsidRDefault="00A20ED4" w:rsidP="006663BD">
            <w:pPr>
              <w:jc w:val="both"/>
            </w:pPr>
            <w:r w:rsidRPr="00F412EA">
              <w:t>Имеются ли у соискателя лицензии/лицензиата, имеющего намерение осуществлять/осуществляющего изготовление радиофармацевтических</w:t>
            </w:r>
          </w:p>
          <w:p w:rsidR="00A20ED4" w:rsidRPr="00F412EA" w:rsidRDefault="00A20ED4" w:rsidP="006663BD">
            <w:pPr>
              <w:jc w:val="both"/>
            </w:pPr>
            <w:r w:rsidRPr="00F412EA">
              <w:t>лекарственных препаратов, работники, заключившие с ним трудовые договоры, деятельность которых непосредственно связана с изготовлением радиофармацевтических лекарственных препаратов,</w:t>
            </w:r>
          </w:p>
          <w:p w:rsidR="00A20ED4" w:rsidRPr="00F412EA" w:rsidRDefault="00A20ED4" w:rsidP="006663BD">
            <w:pPr>
              <w:jc w:val="both"/>
            </w:pPr>
            <w:r w:rsidRPr="00F412EA">
              <w:t>имеющие высшее или среднее фармацевтическое или медицинское образование и дополнительное профессиональное образование в области радиохимии, радиационной безопасности с учетом особенностей, установленных законодательством Российской Федерации в области обеспечения радиационной безопасности?</w:t>
            </w: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t>подпункт «к» пункта 4; подпункт «н»</w:t>
            </w:r>
          </w:p>
          <w:p w:rsidR="00A20ED4" w:rsidRPr="00F412EA" w:rsidRDefault="00A20ED4" w:rsidP="00A20ED4">
            <w:r w:rsidRPr="00F412EA">
              <w:t>пункта 6 Положения о лицензировании фармацевтической деятельности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</w:tcPr>
          <w:p w:rsidR="00A20ED4" w:rsidRPr="00F412EA" w:rsidRDefault="00A20ED4" w:rsidP="006663BD">
            <w:pPr>
              <w:jc w:val="both"/>
            </w:pPr>
            <w:r w:rsidRPr="00F412EA">
              <w:t>Имеются ли должностные инструкции с отметкой об ознакомлении работников, занимающих соответствующие должности?</w:t>
            </w: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t>подпункт «л» пункта 7 Правил надлежащей аптечной практики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</w:tcPr>
          <w:p w:rsidR="00A20ED4" w:rsidRPr="00F412EA" w:rsidRDefault="00A20ED4" w:rsidP="006663BD">
            <w:pPr>
              <w:jc w:val="both"/>
            </w:pPr>
            <w:r w:rsidRPr="00F412EA">
              <w:t>Имеется ли план-график проведения первичной и последующих подготовок (инструктажей) работников?</w:t>
            </w: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t>подпункт «н» пункта 7 Правил надлежащей аптечной практики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B1DEF" w:rsidRPr="00F412EA" w:rsidTr="00DB1DEF">
        <w:tc>
          <w:tcPr>
            <w:tcW w:w="840" w:type="dxa"/>
          </w:tcPr>
          <w:p w:rsidR="00DB1DEF" w:rsidRPr="00F412EA" w:rsidRDefault="00D3075A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</w:tcPr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Размещены ли лицензиатом в единой государственной информационной системе в</w:t>
            </w:r>
          </w:p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 xml:space="preserve">сфере здравоохранения сведения о фармацевтической организации и работниках, </w:t>
            </w:r>
            <w:r w:rsidRPr="00F412EA">
              <w:rPr>
                <w:rFonts w:ascii="Times New Roman CYR" w:hAnsi="Times New Roman CYR" w:cs="Times New Roman CYR"/>
              </w:rPr>
              <w:lastRenderedPageBreak/>
              <w:t>заключивших с ним трудовые договоры, деятельность которых непосредственно связана с розничной торговлей лекарственными препаратами для медицинского применения, их отпуском, хранением и изготовлением,</w:t>
            </w:r>
            <w:r w:rsidRPr="00F412EA">
              <w:t xml:space="preserve"> </w:t>
            </w:r>
            <w:r w:rsidRPr="00F412EA">
              <w:rPr>
                <w:rFonts w:ascii="Times New Roman CYR" w:hAnsi="Times New Roman CYR" w:cs="Times New Roman CYR"/>
              </w:rPr>
              <w:t>имеющих:</w:t>
            </w:r>
          </w:p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для осуществления</w:t>
            </w:r>
          </w:p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фармацевтической деятельности в сфере обращения</w:t>
            </w:r>
          </w:p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лекарственных средств для медицинского применения (за исключением обособленных подразделений медицинских организаций) - высшее или среднее фармацевтическое образование, а также сертификат специалиста или пройденную</w:t>
            </w:r>
          </w:p>
          <w:p w:rsidR="00DB1DEF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аккредитацию специалиста?</w:t>
            </w:r>
          </w:p>
        </w:tc>
        <w:tc>
          <w:tcPr>
            <w:tcW w:w="2940" w:type="dxa"/>
          </w:tcPr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lastRenderedPageBreak/>
              <w:t>подпункт «р» пункта 6 Положения о лицензировании</w:t>
            </w:r>
          </w:p>
          <w:p w:rsidR="00DB1DEF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t>фармацевтической деятельности</w:t>
            </w: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B1DEF" w:rsidRPr="00F412EA" w:rsidTr="00DB1DEF">
        <w:tc>
          <w:tcPr>
            <w:tcW w:w="840" w:type="dxa"/>
          </w:tcPr>
          <w:p w:rsidR="00DB1DEF" w:rsidRPr="00F412EA" w:rsidRDefault="00703D50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</w:tcPr>
          <w:p w:rsidR="00DB1DEF" w:rsidRPr="00F412EA" w:rsidRDefault="00F75C66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Разместил ли с</w:t>
            </w:r>
            <w:r w:rsidR="00DB1DEF" w:rsidRPr="00F412EA">
              <w:rPr>
                <w:rFonts w:ascii="Times New Roman CYR" w:hAnsi="Times New Roman CYR" w:cs="Times New Roman CYR"/>
              </w:rPr>
              <w:t xml:space="preserve">убъект розничной торговли </w:t>
            </w:r>
            <w:r w:rsidRPr="00F412EA">
              <w:rPr>
                <w:rFonts w:ascii="Times New Roman CYR" w:hAnsi="Times New Roman CYR" w:cs="Times New Roman CYR"/>
              </w:rPr>
              <w:t>информацию в доступном для ознакомления месте сведения о:</w:t>
            </w:r>
          </w:p>
          <w:p w:rsidR="00F75C66" w:rsidRPr="00F412EA" w:rsidRDefault="00F75C66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- виде субъекта розничной торговли на русском языке и национальном языке;</w:t>
            </w:r>
          </w:p>
          <w:p w:rsidR="00F75C66" w:rsidRPr="00F412EA" w:rsidRDefault="00F75C66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- полном и (в случае, если имеется) сокращенном наименовании, в том числе фирменном наименовании, и организационно-правовой форме субъекта розничной торговли;</w:t>
            </w:r>
          </w:p>
          <w:p w:rsidR="00DB1DEF" w:rsidRPr="00F412EA" w:rsidRDefault="00F75C66" w:rsidP="00703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- режиме работы субъекта розничной торговли</w:t>
            </w:r>
            <w:r w:rsidR="00DB1DEF" w:rsidRPr="00F412EA">
              <w:rPr>
                <w:rFonts w:ascii="Times New Roman CYR" w:hAnsi="Times New Roman CYR" w:cs="Times New Roman CYR"/>
              </w:rPr>
              <w:t>?</w:t>
            </w:r>
          </w:p>
        </w:tc>
        <w:tc>
          <w:tcPr>
            <w:tcW w:w="2940" w:type="dxa"/>
          </w:tcPr>
          <w:p w:rsidR="00DB1DEF" w:rsidRPr="00F412EA" w:rsidRDefault="00BB316C" w:rsidP="00703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" w:history="1">
              <w:r w:rsidR="00DB1DEF" w:rsidRPr="00F412EA">
                <w:rPr>
                  <w:rFonts w:ascii="Times New Roman CYR" w:hAnsi="Times New Roman CYR" w:cs="Times New Roman CYR"/>
                </w:rPr>
                <w:t xml:space="preserve">пункт </w:t>
              </w:r>
            </w:hyperlink>
            <w:r w:rsidR="00703D50" w:rsidRPr="00F412EA">
              <w:rPr>
                <w:rFonts w:ascii="Times New Roman CYR" w:hAnsi="Times New Roman CYR" w:cs="Times New Roman CYR"/>
              </w:rPr>
              <w:t>19</w:t>
            </w:r>
            <w:r w:rsidR="00DB1DEF" w:rsidRPr="00F412EA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A5A5F" w:rsidRPr="00F412EA" w:rsidTr="00F412EA">
        <w:trPr>
          <w:trHeight w:val="60"/>
        </w:trPr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308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 xml:space="preserve">Размещены ли оборудование, инвентарь и материалы для уборки (очистки), а также моющие и дезинфицирующие средства в помещениях и (или) зонах, шкафах отдельных от помещений и </w:t>
            </w:r>
            <w:r w:rsidRPr="00F412EA">
              <w:rPr>
                <w:rFonts w:ascii="Times New Roman CYR" w:hAnsi="Times New Roman CYR" w:cs="Times New Roman CYR"/>
              </w:rPr>
              <w:lastRenderedPageBreak/>
              <w:t>(или) зон для хранения лекарственных средств, шкафов для хранения лекарственных средств?</w:t>
            </w:r>
          </w:p>
        </w:tc>
        <w:tc>
          <w:tcPr>
            <w:tcW w:w="2940" w:type="dxa"/>
          </w:tcPr>
          <w:p w:rsidR="001A5A5F" w:rsidRPr="00F412EA" w:rsidRDefault="001A5A5F" w:rsidP="001A5A5F">
            <w:r w:rsidRPr="00F412EA">
              <w:lastRenderedPageBreak/>
              <w:t>пункт 22 Правил хранения</w:t>
            </w:r>
          </w:p>
        </w:tc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DB1DEF" w:rsidRPr="00F412EA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3"/>
          <w:szCs w:val="23"/>
        </w:rPr>
      </w:pPr>
    </w:p>
    <w:p w:rsidR="00DB1DEF" w:rsidRPr="00F412EA" w:rsidRDefault="00DB1DEF" w:rsidP="00DB1DEF">
      <w:pPr>
        <w:autoSpaceDE w:val="0"/>
        <w:autoSpaceDN w:val="0"/>
        <w:adjustRightInd w:val="0"/>
        <w:spacing w:line="276" w:lineRule="auto"/>
        <w:jc w:val="both"/>
        <w:rPr>
          <w:kern w:val="1"/>
          <w:lang w:eastAsia="en-US"/>
        </w:rPr>
      </w:pPr>
      <w:r w:rsidRPr="00F412EA">
        <w:t xml:space="preserve">Установлено соответствие/несоответствие соискателя лицензии/лицензиата лицензионным требованиям, предусмотренным </w:t>
      </w:r>
      <w:hyperlink r:id="rId10" w:history="1">
        <w:r w:rsidRPr="00F412EA">
          <w:rPr>
            <w:kern w:val="1"/>
            <w:lang w:eastAsia="en-US"/>
          </w:rPr>
          <w:t>постановлением</w:t>
        </w:r>
      </w:hyperlink>
      <w:r w:rsidRPr="00F412EA">
        <w:rPr>
          <w:kern w:val="1"/>
          <w:lang w:eastAsia="en-US"/>
        </w:rPr>
        <w:t xml:space="preserve"> Правительства Российской Федерации </w:t>
      </w:r>
      <w:r w:rsidR="00587DC6">
        <w:rPr>
          <w:kern w:val="1"/>
          <w:lang w:eastAsia="en-US"/>
        </w:rPr>
        <w:br/>
      </w:r>
      <w:r w:rsidRPr="00F412EA">
        <w:t>«</w:t>
      </w:r>
      <w:r w:rsidRPr="00F412EA">
        <w:rPr>
          <w:kern w:val="1"/>
          <w:lang w:eastAsia="en-US"/>
        </w:rPr>
        <w:t>Об утверждении Положения о лицензировании фармацевтической деятельности» от 31 марта 2022 г. № 547</w:t>
      </w:r>
      <w:r w:rsidRPr="00F412EA">
        <w:t xml:space="preserve"> (нужное выделить)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F412EA">
        <w:rPr>
          <w:rFonts w:ascii="Courier New" w:hAnsi="Courier New" w:cs="Courier New"/>
          <w:sz w:val="22"/>
          <w:szCs w:val="22"/>
        </w:rPr>
        <w:t>_____________________________________                 ___________________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 xml:space="preserve">(должностное лицо, проводившее                                                                                    </w:t>
      </w:r>
      <w:proofErr w:type="gramStart"/>
      <w:r w:rsidRPr="00F412EA">
        <w:rPr>
          <w:sz w:val="22"/>
          <w:szCs w:val="22"/>
        </w:rPr>
        <w:t xml:space="preserve">   (</w:t>
      </w:r>
      <w:proofErr w:type="gramEnd"/>
      <w:r w:rsidRPr="00F412EA">
        <w:rPr>
          <w:sz w:val="22"/>
          <w:szCs w:val="22"/>
        </w:rPr>
        <w:t>подпись)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>оценку соответствия и заполнившее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>оценочный лист)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jc w:val="both"/>
      </w:pP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>Дата заполнения оценочного листа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jc w:val="both"/>
      </w:pPr>
    </w:p>
    <w:p w:rsidR="00DB1DEF" w:rsidRPr="00EC5DC7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>«__</w:t>
      </w:r>
      <w:proofErr w:type="gramStart"/>
      <w:r w:rsidRPr="00F412EA">
        <w:rPr>
          <w:sz w:val="22"/>
          <w:szCs w:val="22"/>
        </w:rPr>
        <w:t>_»_</w:t>
      </w:r>
      <w:proofErr w:type="gramEnd"/>
      <w:r w:rsidRPr="00F412EA">
        <w:rPr>
          <w:sz w:val="22"/>
          <w:szCs w:val="22"/>
        </w:rPr>
        <w:t>_____________ 20__ г.</w:t>
      </w:r>
    </w:p>
    <w:p w:rsidR="00DB1DEF" w:rsidRDefault="00DB1DEF" w:rsidP="00DB1DEF">
      <w:pPr>
        <w:jc w:val="both"/>
        <w:rPr>
          <w:sz w:val="22"/>
          <w:szCs w:val="22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sectPr w:rsidR="00DB1DEF" w:rsidSect="00FB090B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6C" w:rsidRDefault="00BB316C" w:rsidP="00655F6B">
      <w:r>
        <w:separator/>
      </w:r>
    </w:p>
  </w:endnote>
  <w:endnote w:type="continuationSeparator" w:id="0">
    <w:p w:rsidR="00BB316C" w:rsidRDefault="00BB316C" w:rsidP="0065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6C" w:rsidRDefault="00BB316C" w:rsidP="00655F6B">
      <w:r>
        <w:separator/>
      </w:r>
    </w:p>
  </w:footnote>
  <w:footnote w:type="continuationSeparator" w:id="0">
    <w:p w:rsidR="00BB316C" w:rsidRDefault="00BB316C" w:rsidP="0065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420573"/>
      <w:docPartObj>
        <w:docPartGallery w:val="Page Numbers (Top of Page)"/>
        <w:docPartUnique/>
      </w:docPartObj>
    </w:sdtPr>
    <w:sdtEndPr/>
    <w:sdtContent>
      <w:p w:rsidR="00F75C66" w:rsidRDefault="00F75C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772">
          <w:rPr>
            <w:noProof/>
          </w:rPr>
          <w:t>12</w:t>
        </w:r>
        <w:r>
          <w:fldChar w:fldCharType="end"/>
        </w:r>
      </w:p>
    </w:sdtContent>
  </w:sdt>
  <w:p w:rsidR="00F75C66" w:rsidRDefault="00F75C66" w:rsidP="00FB090B">
    <w:pPr>
      <w:pStyle w:val="a6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66" w:rsidRDefault="00F75C66">
    <w:pPr>
      <w:pStyle w:val="a6"/>
      <w:jc w:val="center"/>
    </w:pPr>
  </w:p>
  <w:p w:rsidR="00F75C66" w:rsidRDefault="00F75C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9CE"/>
    <w:multiLevelType w:val="hybridMultilevel"/>
    <w:tmpl w:val="7AFA48C2"/>
    <w:lvl w:ilvl="0" w:tplc="7F4016B0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0C7A"/>
    <w:multiLevelType w:val="hybridMultilevel"/>
    <w:tmpl w:val="AE62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10DBA"/>
    <w:multiLevelType w:val="hybridMultilevel"/>
    <w:tmpl w:val="AF6E856E"/>
    <w:lvl w:ilvl="0" w:tplc="08B0B2D6">
      <w:start w:val="1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25"/>
    <w:rsid w:val="000008E0"/>
    <w:rsid w:val="00002A09"/>
    <w:rsid w:val="00004602"/>
    <w:rsid w:val="0000598E"/>
    <w:rsid w:val="000150AB"/>
    <w:rsid w:val="0001532C"/>
    <w:rsid w:val="00015B6F"/>
    <w:rsid w:val="00017830"/>
    <w:rsid w:val="0002178D"/>
    <w:rsid w:val="00023738"/>
    <w:rsid w:val="00023768"/>
    <w:rsid w:val="00030866"/>
    <w:rsid w:val="00030F2A"/>
    <w:rsid w:val="000340FD"/>
    <w:rsid w:val="0003663B"/>
    <w:rsid w:val="000457DA"/>
    <w:rsid w:val="000460E2"/>
    <w:rsid w:val="000461D1"/>
    <w:rsid w:val="00046494"/>
    <w:rsid w:val="00050348"/>
    <w:rsid w:val="000511C5"/>
    <w:rsid w:val="00051406"/>
    <w:rsid w:val="00051647"/>
    <w:rsid w:val="00055EFD"/>
    <w:rsid w:val="00055FA4"/>
    <w:rsid w:val="00056172"/>
    <w:rsid w:val="00056789"/>
    <w:rsid w:val="0005692A"/>
    <w:rsid w:val="00056E43"/>
    <w:rsid w:val="00065FFE"/>
    <w:rsid w:val="00066AA2"/>
    <w:rsid w:val="00066BFE"/>
    <w:rsid w:val="000670C4"/>
    <w:rsid w:val="000706A4"/>
    <w:rsid w:val="00073A26"/>
    <w:rsid w:val="0007709B"/>
    <w:rsid w:val="00077129"/>
    <w:rsid w:val="00077212"/>
    <w:rsid w:val="00080CF5"/>
    <w:rsid w:val="00082B55"/>
    <w:rsid w:val="000917B6"/>
    <w:rsid w:val="00093493"/>
    <w:rsid w:val="0009751F"/>
    <w:rsid w:val="000A0BC5"/>
    <w:rsid w:val="000A42A6"/>
    <w:rsid w:val="000A529E"/>
    <w:rsid w:val="000A59DE"/>
    <w:rsid w:val="000A5D64"/>
    <w:rsid w:val="000B1912"/>
    <w:rsid w:val="000B247D"/>
    <w:rsid w:val="000B346B"/>
    <w:rsid w:val="000C03C0"/>
    <w:rsid w:val="000C07BF"/>
    <w:rsid w:val="000C5F84"/>
    <w:rsid w:val="000C6586"/>
    <w:rsid w:val="000C7FAF"/>
    <w:rsid w:val="000D0EB7"/>
    <w:rsid w:val="000D2009"/>
    <w:rsid w:val="000D2D1D"/>
    <w:rsid w:val="000D5688"/>
    <w:rsid w:val="000D7AD8"/>
    <w:rsid w:val="000E0E24"/>
    <w:rsid w:val="000E2858"/>
    <w:rsid w:val="000E49B4"/>
    <w:rsid w:val="000E62BD"/>
    <w:rsid w:val="000E6E6B"/>
    <w:rsid w:val="000F108B"/>
    <w:rsid w:val="000F189D"/>
    <w:rsid w:val="000F23C4"/>
    <w:rsid w:val="000F2909"/>
    <w:rsid w:val="000F3EE9"/>
    <w:rsid w:val="000F7E26"/>
    <w:rsid w:val="00100A99"/>
    <w:rsid w:val="00100C77"/>
    <w:rsid w:val="00100DEE"/>
    <w:rsid w:val="00103B95"/>
    <w:rsid w:val="001051B4"/>
    <w:rsid w:val="00106585"/>
    <w:rsid w:val="0011231A"/>
    <w:rsid w:val="00112B82"/>
    <w:rsid w:val="00113FDB"/>
    <w:rsid w:val="00114CFF"/>
    <w:rsid w:val="00117868"/>
    <w:rsid w:val="001246AB"/>
    <w:rsid w:val="00124CFD"/>
    <w:rsid w:val="001268FA"/>
    <w:rsid w:val="00127E25"/>
    <w:rsid w:val="001323DE"/>
    <w:rsid w:val="0013352D"/>
    <w:rsid w:val="0013590C"/>
    <w:rsid w:val="00137C9B"/>
    <w:rsid w:val="001405AC"/>
    <w:rsid w:val="00141CE0"/>
    <w:rsid w:val="001449A2"/>
    <w:rsid w:val="00145A5E"/>
    <w:rsid w:val="00146931"/>
    <w:rsid w:val="001477AF"/>
    <w:rsid w:val="00150F8A"/>
    <w:rsid w:val="00151604"/>
    <w:rsid w:val="001548C5"/>
    <w:rsid w:val="0015679D"/>
    <w:rsid w:val="001608BF"/>
    <w:rsid w:val="001627A4"/>
    <w:rsid w:val="0016518D"/>
    <w:rsid w:val="00171AB0"/>
    <w:rsid w:val="00172E5C"/>
    <w:rsid w:val="00175304"/>
    <w:rsid w:val="00175326"/>
    <w:rsid w:val="00181402"/>
    <w:rsid w:val="00182832"/>
    <w:rsid w:val="00182A04"/>
    <w:rsid w:val="001839F3"/>
    <w:rsid w:val="00183F67"/>
    <w:rsid w:val="001850D6"/>
    <w:rsid w:val="001879F5"/>
    <w:rsid w:val="001900DF"/>
    <w:rsid w:val="0019141C"/>
    <w:rsid w:val="00191B5F"/>
    <w:rsid w:val="00191DDA"/>
    <w:rsid w:val="00192004"/>
    <w:rsid w:val="00193B33"/>
    <w:rsid w:val="00193E98"/>
    <w:rsid w:val="00197C4A"/>
    <w:rsid w:val="001A2753"/>
    <w:rsid w:val="001A3446"/>
    <w:rsid w:val="001A39A6"/>
    <w:rsid w:val="001A5A5F"/>
    <w:rsid w:val="001A7807"/>
    <w:rsid w:val="001B3431"/>
    <w:rsid w:val="001B4567"/>
    <w:rsid w:val="001C2096"/>
    <w:rsid w:val="001C2F03"/>
    <w:rsid w:val="001D0BB0"/>
    <w:rsid w:val="001D3D72"/>
    <w:rsid w:val="001D7035"/>
    <w:rsid w:val="001D7046"/>
    <w:rsid w:val="001D76C7"/>
    <w:rsid w:val="001E1AC5"/>
    <w:rsid w:val="001E6E50"/>
    <w:rsid w:val="001E7C9C"/>
    <w:rsid w:val="001E7CC5"/>
    <w:rsid w:val="001F02A7"/>
    <w:rsid w:val="001F1525"/>
    <w:rsid w:val="001F1CB6"/>
    <w:rsid w:val="001F66D0"/>
    <w:rsid w:val="001F6AC8"/>
    <w:rsid w:val="002000EE"/>
    <w:rsid w:val="00204D13"/>
    <w:rsid w:val="0020609A"/>
    <w:rsid w:val="00206D12"/>
    <w:rsid w:val="0021244A"/>
    <w:rsid w:val="0021301C"/>
    <w:rsid w:val="002156A4"/>
    <w:rsid w:val="0021589B"/>
    <w:rsid w:val="00216182"/>
    <w:rsid w:val="00225CF0"/>
    <w:rsid w:val="002320E7"/>
    <w:rsid w:val="0023517D"/>
    <w:rsid w:val="00236C61"/>
    <w:rsid w:val="0024075D"/>
    <w:rsid w:val="00242215"/>
    <w:rsid w:val="00243BE7"/>
    <w:rsid w:val="002448D8"/>
    <w:rsid w:val="0024492D"/>
    <w:rsid w:val="00245A31"/>
    <w:rsid w:val="00250672"/>
    <w:rsid w:val="00251D10"/>
    <w:rsid w:val="0025219F"/>
    <w:rsid w:val="002606C2"/>
    <w:rsid w:val="00262971"/>
    <w:rsid w:val="00263F45"/>
    <w:rsid w:val="002640FA"/>
    <w:rsid w:val="0026505C"/>
    <w:rsid w:val="00276658"/>
    <w:rsid w:val="0027681A"/>
    <w:rsid w:val="002809F7"/>
    <w:rsid w:val="0028131A"/>
    <w:rsid w:val="0028190D"/>
    <w:rsid w:val="00282FA1"/>
    <w:rsid w:val="0028368F"/>
    <w:rsid w:val="002848E5"/>
    <w:rsid w:val="0028508A"/>
    <w:rsid w:val="00285868"/>
    <w:rsid w:val="002870F6"/>
    <w:rsid w:val="002871AE"/>
    <w:rsid w:val="00287724"/>
    <w:rsid w:val="002942AE"/>
    <w:rsid w:val="0029472C"/>
    <w:rsid w:val="00295157"/>
    <w:rsid w:val="00295810"/>
    <w:rsid w:val="00297378"/>
    <w:rsid w:val="002A0D05"/>
    <w:rsid w:val="002A2381"/>
    <w:rsid w:val="002A2972"/>
    <w:rsid w:val="002A34F8"/>
    <w:rsid w:val="002A365C"/>
    <w:rsid w:val="002A39B2"/>
    <w:rsid w:val="002A433B"/>
    <w:rsid w:val="002A44C9"/>
    <w:rsid w:val="002A697D"/>
    <w:rsid w:val="002A7DEA"/>
    <w:rsid w:val="002B14C4"/>
    <w:rsid w:val="002B2356"/>
    <w:rsid w:val="002B62A2"/>
    <w:rsid w:val="002C01A1"/>
    <w:rsid w:val="002C09C9"/>
    <w:rsid w:val="002C2569"/>
    <w:rsid w:val="002C4820"/>
    <w:rsid w:val="002C7AED"/>
    <w:rsid w:val="002D0F3C"/>
    <w:rsid w:val="002D3FEF"/>
    <w:rsid w:val="002D65A1"/>
    <w:rsid w:val="002E03C8"/>
    <w:rsid w:val="002E3EE7"/>
    <w:rsid w:val="002E4E34"/>
    <w:rsid w:val="002E741C"/>
    <w:rsid w:val="002F1F57"/>
    <w:rsid w:val="002F4D25"/>
    <w:rsid w:val="0030355E"/>
    <w:rsid w:val="00305F74"/>
    <w:rsid w:val="003061BC"/>
    <w:rsid w:val="003137BB"/>
    <w:rsid w:val="00314D15"/>
    <w:rsid w:val="00316954"/>
    <w:rsid w:val="00320B4F"/>
    <w:rsid w:val="00320F25"/>
    <w:rsid w:val="003251D6"/>
    <w:rsid w:val="00325F1B"/>
    <w:rsid w:val="00326148"/>
    <w:rsid w:val="003264F8"/>
    <w:rsid w:val="003313F4"/>
    <w:rsid w:val="003350A1"/>
    <w:rsid w:val="003409A5"/>
    <w:rsid w:val="00341B20"/>
    <w:rsid w:val="00341C25"/>
    <w:rsid w:val="00343CC5"/>
    <w:rsid w:val="00346A0D"/>
    <w:rsid w:val="00347369"/>
    <w:rsid w:val="00347616"/>
    <w:rsid w:val="003476A8"/>
    <w:rsid w:val="00347992"/>
    <w:rsid w:val="00347D51"/>
    <w:rsid w:val="00356A66"/>
    <w:rsid w:val="00360B63"/>
    <w:rsid w:val="00361C47"/>
    <w:rsid w:val="0036208B"/>
    <w:rsid w:val="00362E74"/>
    <w:rsid w:val="00364E50"/>
    <w:rsid w:val="00366A09"/>
    <w:rsid w:val="00370BAA"/>
    <w:rsid w:val="00371A00"/>
    <w:rsid w:val="00373EE7"/>
    <w:rsid w:val="00377AAD"/>
    <w:rsid w:val="00380ED4"/>
    <w:rsid w:val="003834A5"/>
    <w:rsid w:val="00383F06"/>
    <w:rsid w:val="00385ADF"/>
    <w:rsid w:val="0038684E"/>
    <w:rsid w:val="00387A77"/>
    <w:rsid w:val="0039308B"/>
    <w:rsid w:val="003946F7"/>
    <w:rsid w:val="003955D1"/>
    <w:rsid w:val="003A0836"/>
    <w:rsid w:val="003A1942"/>
    <w:rsid w:val="003A1FA3"/>
    <w:rsid w:val="003A3052"/>
    <w:rsid w:val="003A3B94"/>
    <w:rsid w:val="003A5387"/>
    <w:rsid w:val="003A60ED"/>
    <w:rsid w:val="003A6EE6"/>
    <w:rsid w:val="003B0E09"/>
    <w:rsid w:val="003B1F19"/>
    <w:rsid w:val="003B3812"/>
    <w:rsid w:val="003B5A73"/>
    <w:rsid w:val="003B6C6F"/>
    <w:rsid w:val="003C1D1D"/>
    <w:rsid w:val="003C1FD4"/>
    <w:rsid w:val="003C2FED"/>
    <w:rsid w:val="003C47BD"/>
    <w:rsid w:val="003C5533"/>
    <w:rsid w:val="003C6480"/>
    <w:rsid w:val="003C6762"/>
    <w:rsid w:val="003D314B"/>
    <w:rsid w:val="003D40A2"/>
    <w:rsid w:val="003D4C89"/>
    <w:rsid w:val="003D4ECD"/>
    <w:rsid w:val="003D57F4"/>
    <w:rsid w:val="003D5993"/>
    <w:rsid w:val="003E04E7"/>
    <w:rsid w:val="003E34F0"/>
    <w:rsid w:val="003E45E2"/>
    <w:rsid w:val="003E4849"/>
    <w:rsid w:val="003F185E"/>
    <w:rsid w:val="003F1959"/>
    <w:rsid w:val="00400219"/>
    <w:rsid w:val="00400F41"/>
    <w:rsid w:val="00401F32"/>
    <w:rsid w:val="00402F00"/>
    <w:rsid w:val="00407401"/>
    <w:rsid w:val="004100EB"/>
    <w:rsid w:val="00410E44"/>
    <w:rsid w:val="0041217E"/>
    <w:rsid w:val="00412C16"/>
    <w:rsid w:val="004135D6"/>
    <w:rsid w:val="00414A28"/>
    <w:rsid w:val="00414D93"/>
    <w:rsid w:val="004158BB"/>
    <w:rsid w:val="004171A1"/>
    <w:rsid w:val="00417E40"/>
    <w:rsid w:val="0042050E"/>
    <w:rsid w:val="00425BBE"/>
    <w:rsid w:val="00426749"/>
    <w:rsid w:val="00427F5B"/>
    <w:rsid w:val="00430083"/>
    <w:rsid w:val="00441A15"/>
    <w:rsid w:val="00441AD2"/>
    <w:rsid w:val="00442724"/>
    <w:rsid w:val="00445A10"/>
    <w:rsid w:val="00446234"/>
    <w:rsid w:val="00454607"/>
    <w:rsid w:val="004563B4"/>
    <w:rsid w:val="0045732F"/>
    <w:rsid w:val="00460A48"/>
    <w:rsid w:val="0046151B"/>
    <w:rsid w:val="00461C87"/>
    <w:rsid w:val="00461EE1"/>
    <w:rsid w:val="0046296E"/>
    <w:rsid w:val="004629E4"/>
    <w:rsid w:val="0046717F"/>
    <w:rsid w:val="004720B7"/>
    <w:rsid w:val="00474761"/>
    <w:rsid w:val="00475682"/>
    <w:rsid w:val="00477A42"/>
    <w:rsid w:val="004808D6"/>
    <w:rsid w:val="004813ED"/>
    <w:rsid w:val="00482A36"/>
    <w:rsid w:val="00482E13"/>
    <w:rsid w:val="0049337B"/>
    <w:rsid w:val="004943C2"/>
    <w:rsid w:val="00495140"/>
    <w:rsid w:val="00496AEC"/>
    <w:rsid w:val="00496C5A"/>
    <w:rsid w:val="00496E9B"/>
    <w:rsid w:val="004A0495"/>
    <w:rsid w:val="004A7230"/>
    <w:rsid w:val="004A73D7"/>
    <w:rsid w:val="004B06B1"/>
    <w:rsid w:val="004B0751"/>
    <w:rsid w:val="004B10C2"/>
    <w:rsid w:val="004B2829"/>
    <w:rsid w:val="004B2878"/>
    <w:rsid w:val="004B2F42"/>
    <w:rsid w:val="004B3928"/>
    <w:rsid w:val="004B50EC"/>
    <w:rsid w:val="004B6C1D"/>
    <w:rsid w:val="004B6E1C"/>
    <w:rsid w:val="004C0206"/>
    <w:rsid w:val="004C0FC0"/>
    <w:rsid w:val="004C1BB2"/>
    <w:rsid w:val="004C1E3D"/>
    <w:rsid w:val="004C2820"/>
    <w:rsid w:val="004C6A88"/>
    <w:rsid w:val="004C6C4B"/>
    <w:rsid w:val="004C7C66"/>
    <w:rsid w:val="004D594F"/>
    <w:rsid w:val="004D5F77"/>
    <w:rsid w:val="004D7066"/>
    <w:rsid w:val="004E347F"/>
    <w:rsid w:val="004E4035"/>
    <w:rsid w:val="004E47A5"/>
    <w:rsid w:val="004E495D"/>
    <w:rsid w:val="004F23FE"/>
    <w:rsid w:val="004F2D8D"/>
    <w:rsid w:val="004F3772"/>
    <w:rsid w:val="004F5533"/>
    <w:rsid w:val="004F7E53"/>
    <w:rsid w:val="0050038B"/>
    <w:rsid w:val="00501101"/>
    <w:rsid w:val="00503186"/>
    <w:rsid w:val="005043E6"/>
    <w:rsid w:val="00505B72"/>
    <w:rsid w:val="00507273"/>
    <w:rsid w:val="0051103B"/>
    <w:rsid w:val="00511EDF"/>
    <w:rsid w:val="005122A6"/>
    <w:rsid w:val="00513DB6"/>
    <w:rsid w:val="005172A0"/>
    <w:rsid w:val="00517419"/>
    <w:rsid w:val="0052077D"/>
    <w:rsid w:val="00521C29"/>
    <w:rsid w:val="00523E8A"/>
    <w:rsid w:val="00523F6C"/>
    <w:rsid w:val="005255FF"/>
    <w:rsid w:val="00542668"/>
    <w:rsid w:val="00542C2E"/>
    <w:rsid w:val="005440A6"/>
    <w:rsid w:val="00545BFC"/>
    <w:rsid w:val="00551701"/>
    <w:rsid w:val="00552E5F"/>
    <w:rsid w:val="005536E4"/>
    <w:rsid w:val="00554C0B"/>
    <w:rsid w:val="005633FD"/>
    <w:rsid w:val="00566E7E"/>
    <w:rsid w:val="00567721"/>
    <w:rsid w:val="00570DAB"/>
    <w:rsid w:val="00570F35"/>
    <w:rsid w:val="005710EB"/>
    <w:rsid w:val="005740F5"/>
    <w:rsid w:val="005814E7"/>
    <w:rsid w:val="00581647"/>
    <w:rsid w:val="00581B9F"/>
    <w:rsid w:val="00586DD9"/>
    <w:rsid w:val="00587DC6"/>
    <w:rsid w:val="00592C6B"/>
    <w:rsid w:val="005952B5"/>
    <w:rsid w:val="00595C1F"/>
    <w:rsid w:val="00596847"/>
    <w:rsid w:val="005A1187"/>
    <w:rsid w:val="005A1745"/>
    <w:rsid w:val="005A2552"/>
    <w:rsid w:val="005A6A6D"/>
    <w:rsid w:val="005B00D3"/>
    <w:rsid w:val="005B0656"/>
    <w:rsid w:val="005B503C"/>
    <w:rsid w:val="005C0098"/>
    <w:rsid w:val="005C1A2C"/>
    <w:rsid w:val="005C1DA0"/>
    <w:rsid w:val="005C3E5D"/>
    <w:rsid w:val="005C5453"/>
    <w:rsid w:val="005D19AE"/>
    <w:rsid w:val="005D256E"/>
    <w:rsid w:val="005D36BB"/>
    <w:rsid w:val="005D63E9"/>
    <w:rsid w:val="005D7885"/>
    <w:rsid w:val="005D7E34"/>
    <w:rsid w:val="005E13EF"/>
    <w:rsid w:val="005F05A4"/>
    <w:rsid w:val="005F31BB"/>
    <w:rsid w:val="005F3B19"/>
    <w:rsid w:val="005F3FAD"/>
    <w:rsid w:val="005F50D7"/>
    <w:rsid w:val="006009F1"/>
    <w:rsid w:val="00600B97"/>
    <w:rsid w:val="006026BF"/>
    <w:rsid w:val="00603D96"/>
    <w:rsid w:val="00607B07"/>
    <w:rsid w:val="00611DEF"/>
    <w:rsid w:val="0061248B"/>
    <w:rsid w:val="006134B3"/>
    <w:rsid w:val="00614930"/>
    <w:rsid w:val="00615019"/>
    <w:rsid w:val="006154DE"/>
    <w:rsid w:val="00620C13"/>
    <w:rsid w:val="00625842"/>
    <w:rsid w:val="00631167"/>
    <w:rsid w:val="00631974"/>
    <w:rsid w:val="00631DF5"/>
    <w:rsid w:val="00632A91"/>
    <w:rsid w:val="0063449A"/>
    <w:rsid w:val="00634DA2"/>
    <w:rsid w:val="006351FB"/>
    <w:rsid w:val="00640066"/>
    <w:rsid w:val="00643F90"/>
    <w:rsid w:val="0064452B"/>
    <w:rsid w:val="00645475"/>
    <w:rsid w:val="006507FC"/>
    <w:rsid w:val="00652EFF"/>
    <w:rsid w:val="00654F4A"/>
    <w:rsid w:val="00655F6B"/>
    <w:rsid w:val="0065658F"/>
    <w:rsid w:val="00657B5A"/>
    <w:rsid w:val="00657C0A"/>
    <w:rsid w:val="0066023B"/>
    <w:rsid w:val="00660646"/>
    <w:rsid w:val="0066224D"/>
    <w:rsid w:val="00662C46"/>
    <w:rsid w:val="00665315"/>
    <w:rsid w:val="006663BD"/>
    <w:rsid w:val="0066766D"/>
    <w:rsid w:val="006801E1"/>
    <w:rsid w:val="00681484"/>
    <w:rsid w:val="006817AE"/>
    <w:rsid w:val="00681FDF"/>
    <w:rsid w:val="00690148"/>
    <w:rsid w:val="00693140"/>
    <w:rsid w:val="00693723"/>
    <w:rsid w:val="0069449A"/>
    <w:rsid w:val="00694E01"/>
    <w:rsid w:val="006969C8"/>
    <w:rsid w:val="00696B93"/>
    <w:rsid w:val="006A0747"/>
    <w:rsid w:val="006A1703"/>
    <w:rsid w:val="006A2AEC"/>
    <w:rsid w:val="006A30CD"/>
    <w:rsid w:val="006B0F8E"/>
    <w:rsid w:val="006B1335"/>
    <w:rsid w:val="006B1D03"/>
    <w:rsid w:val="006B2472"/>
    <w:rsid w:val="006B38FA"/>
    <w:rsid w:val="006B6E03"/>
    <w:rsid w:val="006C17F0"/>
    <w:rsid w:val="006C1B5F"/>
    <w:rsid w:val="006C265D"/>
    <w:rsid w:val="006C3548"/>
    <w:rsid w:val="006C4527"/>
    <w:rsid w:val="006C7AB0"/>
    <w:rsid w:val="006C7ABA"/>
    <w:rsid w:val="006D38FB"/>
    <w:rsid w:val="006D49E6"/>
    <w:rsid w:val="006D5720"/>
    <w:rsid w:val="006D6344"/>
    <w:rsid w:val="006E10F8"/>
    <w:rsid w:val="006E3B53"/>
    <w:rsid w:val="006E3BDC"/>
    <w:rsid w:val="006E5C2B"/>
    <w:rsid w:val="006E6B3F"/>
    <w:rsid w:val="006E75F1"/>
    <w:rsid w:val="006E792D"/>
    <w:rsid w:val="006F067B"/>
    <w:rsid w:val="006F75F3"/>
    <w:rsid w:val="00700DF5"/>
    <w:rsid w:val="00703D50"/>
    <w:rsid w:val="00705234"/>
    <w:rsid w:val="00705A94"/>
    <w:rsid w:val="00705CCF"/>
    <w:rsid w:val="00711DE4"/>
    <w:rsid w:val="00713893"/>
    <w:rsid w:val="007160CD"/>
    <w:rsid w:val="007212C5"/>
    <w:rsid w:val="00721330"/>
    <w:rsid w:val="00722AC3"/>
    <w:rsid w:val="007247F4"/>
    <w:rsid w:val="00725598"/>
    <w:rsid w:val="00730186"/>
    <w:rsid w:val="00731DC0"/>
    <w:rsid w:val="0073297D"/>
    <w:rsid w:val="007342F7"/>
    <w:rsid w:val="0073663A"/>
    <w:rsid w:val="007373FF"/>
    <w:rsid w:val="00751E34"/>
    <w:rsid w:val="00752BA2"/>
    <w:rsid w:val="0076042D"/>
    <w:rsid w:val="00760C9A"/>
    <w:rsid w:val="00761DB3"/>
    <w:rsid w:val="0076729A"/>
    <w:rsid w:val="0076772D"/>
    <w:rsid w:val="00770DF6"/>
    <w:rsid w:val="007710B5"/>
    <w:rsid w:val="00773280"/>
    <w:rsid w:val="0077485C"/>
    <w:rsid w:val="00774B87"/>
    <w:rsid w:val="007758C9"/>
    <w:rsid w:val="00776108"/>
    <w:rsid w:val="00776F43"/>
    <w:rsid w:val="00780362"/>
    <w:rsid w:val="0078206C"/>
    <w:rsid w:val="007825F4"/>
    <w:rsid w:val="0078374A"/>
    <w:rsid w:val="007845E1"/>
    <w:rsid w:val="00790837"/>
    <w:rsid w:val="007927D8"/>
    <w:rsid w:val="007929DF"/>
    <w:rsid w:val="007951A4"/>
    <w:rsid w:val="00796141"/>
    <w:rsid w:val="00796891"/>
    <w:rsid w:val="00796BE5"/>
    <w:rsid w:val="00797CC0"/>
    <w:rsid w:val="007A0E72"/>
    <w:rsid w:val="007A13A8"/>
    <w:rsid w:val="007A2200"/>
    <w:rsid w:val="007A3355"/>
    <w:rsid w:val="007A7DC1"/>
    <w:rsid w:val="007B53EB"/>
    <w:rsid w:val="007B74B9"/>
    <w:rsid w:val="007B7BDB"/>
    <w:rsid w:val="007C3898"/>
    <w:rsid w:val="007C52A1"/>
    <w:rsid w:val="007C5ACB"/>
    <w:rsid w:val="007D00AD"/>
    <w:rsid w:val="007D34F5"/>
    <w:rsid w:val="007D3EA1"/>
    <w:rsid w:val="007D5038"/>
    <w:rsid w:val="007D7BBC"/>
    <w:rsid w:val="007D7ECA"/>
    <w:rsid w:val="007E3097"/>
    <w:rsid w:val="007E32E6"/>
    <w:rsid w:val="007E56F9"/>
    <w:rsid w:val="007E6341"/>
    <w:rsid w:val="007E6DD1"/>
    <w:rsid w:val="007E7ED2"/>
    <w:rsid w:val="007F0037"/>
    <w:rsid w:val="007F4F93"/>
    <w:rsid w:val="007F5EBA"/>
    <w:rsid w:val="00800C3B"/>
    <w:rsid w:val="008011F7"/>
    <w:rsid w:val="00802B9E"/>
    <w:rsid w:val="00807230"/>
    <w:rsid w:val="00811B8B"/>
    <w:rsid w:val="00813580"/>
    <w:rsid w:val="00813615"/>
    <w:rsid w:val="008149C8"/>
    <w:rsid w:val="00817FFD"/>
    <w:rsid w:val="00826101"/>
    <w:rsid w:val="0083133D"/>
    <w:rsid w:val="00831F1A"/>
    <w:rsid w:val="00840A34"/>
    <w:rsid w:val="00841276"/>
    <w:rsid w:val="00845587"/>
    <w:rsid w:val="00846C4B"/>
    <w:rsid w:val="00846E95"/>
    <w:rsid w:val="00847645"/>
    <w:rsid w:val="008524F6"/>
    <w:rsid w:val="008568E0"/>
    <w:rsid w:val="00856C26"/>
    <w:rsid w:val="00860F50"/>
    <w:rsid w:val="00861DD5"/>
    <w:rsid w:val="00865445"/>
    <w:rsid w:val="008655F3"/>
    <w:rsid w:val="00865C38"/>
    <w:rsid w:val="0086724B"/>
    <w:rsid w:val="00872769"/>
    <w:rsid w:val="00872813"/>
    <w:rsid w:val="00872B1C"/>
    <w:rsid w:val="008736C5"/>
    <w:rsid w:val="008736FD"/>
    <w:rsid w:val="008742E9"/>
    <w:rsid w:val="00877CC7"/>
    <w:rsid w:val="008807CE"/>
    <w:rsid w:val="00883112"/>
    <w:rsid w:val="00885F42"/>
    <w:rsid w:val="008903B0"/>
    <w:rsid w:val="00890C66"/>
    <w:rsid w:val="00891D5C"/>
    <w:rsid w:val="00894883"/>
    <w:rsid w:val="008958E0"/>
    <w:rsid w:val="00897713"/>
    <w:rsid w:val="008A0B78"/>
    <w:rsid w:val="008A6F58"/>
    <w:rsid w:val="008B0AEC"/>
    <w:rsid w:val="008B1400"/>
    <w:rsid w:val="008B2D2C"/>
    <w:rsid w:val="008B5F00"/>
    <w:rsid w:val="008B6E62"/>
    <w:rsid w:val="008B7841"/>
    <w:rsid w:val="008C02E7"/>
    <w:rsid w:val="008C2BF5"/>
    <w:rsid w:val="008C3461"/>
    <w:rsid w:val="008C44E7"/>
    <w:rsid w:val="008C554F"/>
    <w:rsid w:val="008C7F51"/>
    <w:rsid w:val="008D6A8F"/>
    <w:rsid w:val="008D77BE"/>
    <w:rsid w:val="008D7BF3"/>
    <w:rsid w:val="008E5330"/>
    <w:rsid w:val="008E700E"/>
    <w:rsid w:val="008E74C6"/>
    <w:rsid w:val="008E7BD6"/>
    <w:rsid w:val="008F6EDC"/>
    <w:rsid w:val="009008A6"/>
    <w:rsid w:val="00902A8A"/>
    <w:rsid w:val="0090750F"/>
    <w:rsid w:val="0091575B"/>
    <w:rsid w:val="009159E7"/>
    <w:rsid w:val="00917B19"/>
    <w:rsid w:val="009252A3"/>
    <w:rsid w:val="0092648C"/>
    <w:rsid w:val="00926E24"/>
    <w:rsid w:val="00931AA0"/>
    <w:rsid w:val="00931F4E"/>
    <w:rsid w:val="00933119"/>
    <w:rsid w:val="0093420C"/>
    <w:rsid w:val="00942367"/>
    <w:rsid w:val="00943087"/>
    <w:rsid w:val="00944BF6"/>
    <w:rsid w:val="00946847"/>
    <w:rsid w:val="00950B3B"/>
    <w:rsid w:val="00957066"/>
    <w:rsid w:val="009571DC"/>
    <w:rsid w:val="00957949"/>
    <w:rsid w:val="00960983"/>
    <w:rsid w:val="0096555D"/>
    <w:rsid w:val="009661FA"/>
    <w:rsid w:val="00966E9D"/>
    <w:rsid w:val="00966EFB"/>
    <w:rsid w:val="009672F9"/>
    <w:rsid w:val="009706FF"/>
    <w:rsid w:val="009712D4"/>
    <w:rsid w:val="00973DD1"/>
    <w:rsid w:val="009746CA"/>
    <w:rsid w:val="009766D2"/>
    <w:rsid w:val="009807C1"/>
    <w:rsid w:val="00983A89"/>
    <w:rsid w:val="00984154"/>
    <w:rsid w:val="009860BE"/>
    <w:rsid w:val="009878E5"/>
    <w:rsid w:val="00990ED5"/>
    <w:rsid w:val="00990F4D"/>
    <w:rsid w:val="00993B1E"/>
    <w:rsid w:val="00993B56"/>
    <w:rsid w:val="00995029"/>
    <w:rsid w:val="00997A3F"/>
    <w:rsid w:val="00997C88"/>
    <w:rsid w:val="009A117C"/>
    <w:rsid w:val="009A420C"/>
    <w:rsid w:val="009A5605"/>
    <w:rsid w:val="009A651A"/>
    <w:rsid w:val="009A78BB"/>
    <w:rsid w:val="009A78F8"/>
    <w:rsid w:val="009B58BB"/>
    <w:rsid w:val="009B66CE"/>
    <w:rsid w:val="009C31E6"/>
    <w:rsid w:val="009C36F7"/>
    <w:rsid w:val="009C5731"/>
    <w:rsid w:val="009C6213"/>
    <w:rsid w:val="009D24E2"/>
    <w:rsid w:val="009D28A8"/>
    <w:rsid w:val="009D799B"/>
    <w:rsid w:val="009E6625"/>
    <w:rsid w:val="009F0E10"/>
    <w:rsid w:val="009F105B"/>
    <w:rsid w:val="009F1563"/>
    <w:rsid w:val="009F3772"/>
    <w:rsid w:val="009F39D0"/>
    <w:rsid w:val="00A00006"/>
    <w:rsid w:val="00A0274E"/>
    <w:rsid w:val="00A027F1"/>
    <w:rsid w:val="00A058C5"/>
    <w:rsid w:val="00A05F46"/>
    <w:rsid w:val="00A06033"/>
    <w:rsid w:val="00A06970"/>
    <w:rsid w:val="00A108D4"/>
    <w:rsid w:val="00A11049"/>
    <w:rsid w:val="00A12F75"/>
    <w:rsid w:val="00A1310C"/>
    <w:rsid w:val="00A134CC"/>
    <w:rsid w:val="00A156F7"/>
    <w:rsid w:val="00A16A94"/>
    <w:rsid w:val="00A20ED4"/>
    <w:rsid w:val="00A21888"/>
    <w:rsid w:val="00A23E73"/>
    <w:rsid w:val="00A246ED"/>
    <w:rsid w:val="00A25035"/>
    <w:rsid w:val="00A26B89"/>
    <w:rsid w:val="00A27A7C"/>
    <w:rsid w:val="00A326F5"/>
    <w:rsid w:val="00A336DD"/>
    <w:rsid w:val="00A33ED2"/>
    <w:rsid w:val="00A34BE1"/>
    <w:rsid w:val="00A358EC"/>
    <w:rsid w:val="00A36757"/>
    <w:rsid w:val="00A4342A"/>
    <w:rsid w:val="00A43CD6"/>
    <w:rsid w:val="00A441D7"/>
    <w:rsid w:val="00A45203"/>
    <w:rsid w:val="00A466A9"/>
    <w:rsid w:val="00A5612C"/>
    <w:rsid w:val="00A63EB9"/>
    <w:rsid w:val="00A6539C"/>
    <w:rsid w:val="00A678E6"/>
    <w:rsid w:val="00A7210C"/>
    <w:rsid w:val="00A7275C"/>
    <w:rsid w:val="00A735F0"/>
    <w:rsid w:val="00A74470"/>
    <w:rsid w:val="00A81197"/>
    <w:rsid w:val="00A8128B"/>
    <w:rsid w:val="00A84AD5"/>
    <w:rsid w:val="00A8556C"/>
    <w:rsid w:val="00A870E5"/>
    <w:rsid w:val="00A90B80"/>
    <w:rsid w:val="00A92A0F"/>
    <w:rsid w:val="00A93574"/>
    <w:rsid w:val="00A93D5A"/>
    <w:rsid w:val="00A95853"/>
    <w:rsid w:val="00A97245"/>
    <w:rsid w:val="00AA00ED"/>
    <w:rsid w:val="00AA22A1"/>
    <w:rsid w:val="00AB0E43"/>
    <w:rsid w:val="00AB10AB"/>
    <w:rsid w:val="00AB3C89"/>
    <w:rsid w:val="00AB3EC9"/>
    <w:rsid w:val="00AC146B"/>
    <w:rsid w:val="00AC14FE"/>
    <w:rsid w:val="00AC153D"/>
    <w:rsid w:val="00AD1292"/>
    <w:rsid w:val="00AD13FA"/>
    <w:rsid w:val="00AD23F2"/>
    <w:rsid w:val="00AD380A"/>
    <w:rsid w:val="00AD5D90"/>
    <w:rsid w:val="00AD67D0"/>
    <w:rsid w:val="00AE148F"/>
    <w:rsid w:val="00AE31C1"/>
    <w:rsid w:val="00AE3D7E"/>
    <w:rsid w:val="00AE53CD"/>
    <w:rsid w:val="00AE5983"/>
    <w:rsid w:val="00AF0B84"/>
    <w:rsid w:val="00AF3554"/>
    <w:rsid w:val="00AF58FC"/>
    <w:rsid w:val="00AF5919"/>
    <w:rsid w:val="00B019FA"/>
    <w:rsid w:val="00B02E0E"/>
    <w:rsid w:val="00B064DD"/>
    <w:rsid w:val="00B06F80"/>
    <w:rsid w:val="00B100BB"/>
    <w:rsid w:val="00B115F4"/>
    <w:rsid w:val="00B1189C"/>
    <w:rsid w:val="00B119DB"/>
    <w:rsid w:val="00B15950"/>
    <w:rsid w:val="00B15B37"/>
    <w:rsid w:val="00B21941"/>
    <w:rsid w:val="00B2233F"/>
    <w:rsid w:val="00B227E9"/>
    <w:rsid w:val="00B24DCC"/>
    <w:rsid w:val="00B250BE"/>
    <w:rsid w:val="00B257CB"/>
    <w:rsid w:val="00B26B8D"/>
    <w:rsid w:val="00B26F51"/>
    <w:rsid w:val="00B30DBB"/>
    <w:rsid w:val="00B31D0C"/>
    <w:rsid w:val="00B371D2"/>
    <w:rsid w:val="00B372D4"/>
    <w:rsid w:val="00B410B6"/>
    <w:rsid w:val="00B427C9"/>
    <w:rsid w:val="00B43331"/>
    <w:rsid w:val="00B442A8"/>
    <w:rsid w:val="00B52286"/>
    <w:rsid w:val="00B5366C"/>
    <w:rsid w:val="00B53725"/>
    <w:rsid w:val="00B53AE4"/>
    <w:rsid w:val="00B629EA"/>
    <w:rsid w:val="00B669A2"/>
    <w:rsid w:val="00B7214E"/>
    <w:rsid w:val="00B72711"/>
    <w:rsid w:val="00B748C6"/>
    <w:rsid w:val="00B76060"/>
    <w:rsid w:val="00B761D0"/>
    <w:rsid w:val="00B765D0"/>
    <w:rsid w:val="00B779B9"/>
    <w:rsid w:val="00B81B64"/>
    <w:rsid w:val="00B85929"/>
    <w:rsid w:val="00B9250B"/>
    <w:rsid w:val="00B9417F"/>
    <w:rsid w:val="00B97FE2"/>
    <w:rsid w:val="00BA14C6"/>
    <w:rsid w:val="00BA24C2"/>
    <w:rsid w:val="00BA2F7E"/>
    <w:rsid w:val="00BA5682"/>
    <w:rsid w:val="00BA5B61"/>
    <w:rsid w:val="00BA6A50"/>
    <w:rsid w:val="00BA7577"/>
    <w:rsid w:val="00BB316C"/>
    <w:rsid w:val="00BB3614"/>
    <w:rsid w:val="00BB740D"/>
    <w:rsid w:val="00BC0570"/>
    <w:rsid w:val="00BC1C9B"/>
    <w:rsid w:val="00BC4A3F"/>
    <w:rsid w:val="00BC6FAC"/>
    <w:rsid w:val="00BD0562"/>
    <w:rsid w:val="00BD0A88"/>
    <w:rsid w:val="00BD0D46"/>
    <w:rsid w:val="00BD7D94"/>
    <w:rsid w:val="00BE077F"/>
    <w:rsid w:val="00BE2A33"/>
    <w:rsid w:val="00BE3774"/>
    <w:rsid w:val="00BE462A"/>
    <w:rsid w:val="00BE5404"/>
    <w:rsid w:val="00BE56FA"/>
    <w:rsid w:val="00BE6D89"/>
    <w:rsid w:val="00BE6E09"/>
    <w:rsid w:val="00BE799C"/>
    <w:rsid w:val="00BF39D0"/>
    <w:rsid w:val="00BF5C46"/>
    <w:rsid w:val="00BF7850"/>
    <w:rsid w:val="00C01013"/>
    <w:rsid w:val="00C02FB2"/>
    <w:rsid w:val="00C03B62"/>
    <w:rsid w:val="00C042D1"/>
    <w:rsid w:val="00C04BC7"/>
    <w:rsid w:val="00C05453"/>
    <w:rsid w:val="00C06F21"/>
    <w:rsid w:val="00C0762A"/>
    <w:rsid w:val="00C10BAE"/>
    <w:rsid w:val="00C1549B"/>
    <w:rsid w:val="00C164E0"/>
    <w:rsid w:val="00C1662B"/>
    <w:rsid w:val="00C178C6"/>
    <w:rsid w:val="00C2608B"/>
    <w:rsid w:val="00C27240"/>
    <w:rsid w:val="00C27577"/>
    <w:rsid w:val="00C323D0"/>
    <w:rsid w:val="00C34597"/>
    <w:rsid w:val="00C3791F"/>
    <w:rsid w:val="00C43251"/>
    <w:rsid w:val="00C51660"/>
    <w:rsid w:val="00C51820"/>
    <w:rsid w:val="00C51924"/>
    <w:rsid w:val="00C52400"/>
    <w:rsid w:val="00C5245A"/>
    <w:rsid w:val="00C52DB3"/>
    <w:rsid w:val="00C53697"/>
    <w:rsid w:val="00C55FCA"/>
    <w:rsid w:val="00C56E9C"/>
    <w:rsid w:val="00C572F0"/>
    <w:rsid w:val="00C6072D"/>
    <w:rsid w:val="00C60C32"/>
    <w:rsid w:val="00C61478"/>
    <w:rsid w:val="00C700B3"/>
    <w:rsid w:val="00C70B95"/>
    <w:rsid w:val="00C72973"/>
    <w:rsid w:val="00C7493C"/>
    <w:rsid w:val="00C75445"/>
    <w:rsid w:val="00C75896"/>
    <w:rsid w:val="00C776E1"/>
    <w:rsid w:val="00C831B7"/>
    <w:rsid w:val="00C915F2"/>
    <w:rsid w:val="00C92278"/>
    <w:rsid w:val="00C93733"/>
    <w:rsid w:val="00C95143"/>
    <w:rsid w:val="00C962C0"/>
    <w:rsid w:val="00CA1092"/>
    <w:rsid w:val="00CA1446"/>
    <w:rsid w:val="00CA577F"/>
    <w:rsid w:val="00CA5B3E"/>
    <w:rsid w:val="00CB0A73"/>
    <w:rsid w:val="00CB10D7"/>
    <w:rsid w:val="00CB13FD"/>
    <w:rsid w:val="00CB28F0"/>
    <w:rsid w:val="00CB2E53"/>
    <w:rsid w:val="00CB2FA4"/>
    <w:rsid w:val="00CB52F0"/>
    <w:rsid w:val="00CB6C6D"/>
    <w:rsid w:val="00CC15D2"/>
    <w:rsid w:val="00CC669A"/>
    <w:rsid w:val="00CC7ACE"/>
    <w:rsid w:val="00CD0118"/>
    <w:rsid w:val="00CD0490"/>
    <w:rsid w:val="00CD07E2"/>
    <w:rsid w:val="00CD4E38"/>
    <w:rsid w:val="00CD7E7D"/>
    <w:rsid w:val="00CE375E"/>
    <w:rsid w:val="00CE60D9"/>
    <w:rsid w:val="00CE6934"/>
    <w:rsid w:val="00CF1927"/>
    <w:rsid w:val="00CF31A8"/>
    <w:rsid w:val="00CF4117"/>
    <w:rsid w:val="00CF4DD0"/>
    <w:rsid w:val="00CF6603"/>
    <w:rsid w:val="00D01098"/>
    <w:rsid w:val="00D02C07"/>
    <w:rsid w:val="00D03423"/>
    <w:rsid w:val="00D04A4D"/>
    <w:rsid w:val="00D06B93"/>
    <w:rsid w:val="00D07859"/>
    <w:rsid w:val="00D10277"/>
    <w:rsid w:val="00D106F0"/>
    <w:rsid w:val="00D119E8"/>
    <w:rsid w:val="00D12D52"/>
    <w:rsid w:val="00D1322F"/>
    <w:rsid w:val="00D177A4"/>
    <w:rsid w:val="00D17AA7"/>
    <w:rsid w:val="00D17BE8"/>
    <w:rsid w:val="00D230E5"/>
    <w:rsid w:val="00D237E4"/>
    <w:rsid w:val="00D27FCF"/>
    <w:rsid w:val="00D3075A"/>
    <w:rsid w:val="00D32E53"/>
    <w:rsid w:val="00D333E7"/>
    <w:rsid w:val="00D34D34"/>
    <w:rsid w:val="00D34F46"/>
    <w:rsid w:val="00D3515D"/>
    <w:rsid w:val="00D35880"/>
    <w:rsid w:val="00D35D44"/>
    <w:rsid w:val="00D40412"/>
    <w:rsid w:val="00D4046C"/>
    <w:rsid w:val="00D467A2"/>
    <w:rsid w:val="00D46D6E"/>
    <w:rsid w:val="00D47C48"/>
    <w:rsid w:val="00D50AA5"/>
    <w:rsid w:val="00D54027"/>
    <w:rsid w:val="00D560B9"/>
    <w:rsid w:val="00D57D6F"/>
    <w:rsid w:val="00D662A1"/>
    <w:rsid w:val="00D70947"/>
    <w:rsid w:val="00D75087"/>
    <w:rsid w:val="00D835D0"/>
    <w:rsid w:val="00D918F8"/>
    <w:rsid w:val="00D93D9A"/>
    <w:rsid w:val="00D967CF"/>
    <w:rsid w:val="00D96AC9"/>
    <w:rsid w:val="00DA427A"/>
    <w:rsid w:val="00DA4F26"/>
    <w:rsid w:val="00DA587B"/>
    <w:rsid w:val="00DA6965"/>
    <w:rsid w:val="00DB048D"/>
    <w:rsid w:val="00DB1DEF"/>
    <w:rsid w:val="00DB4331"/>
    <w:rsid w:val="00DB4AF7"/>
    <w:rsid w:val="00DB4B87"/>
    <w:rsid w:val="00DC0BE8"/>
    <w:rsid w:val="00DC274C"/>
    <w:rsid w:val="00DC53C1"/>
    <w:rsid w:val="00DC68CD"/>
    <w:rsid w:val="00DD2D8B"/>
    <w:rsid w:val="00DD4734"/>
    <w:rsid w:val="00DE2A9D"/>
    <w:rsid w:val="00DE6496"/>
    <w:rsid w:val="00DF1D10"/>
    <w:rsid w:val="00DF252A"/>
    <w:rsid w:val="00DF3931"/>
    <w:rsid w:val="00DF5713"/>
    <w:rsid w:val="00E01652"/>
    <w:rsid w:val="00E03166"/>
    <w:rsid w:val="00E0345F"/>
    <w:rsid w:val="00E049EA"/>
    <w:rsid w:val="00E10CEF"/>
    <w:rsid w:val="00E11315"/>
    <w:rsid w:val="00E13DE1"/>
    <w:rsid w:val="00E14F40"/>
    <w:rsid w:val="00E17578"/>
    <w:rsid w:val="00E1764F"/>
    <w:rsid w:val="00E222AA"/>
    <w:rsid w:val="00E22B29"/>
    <w:rsid w:val="00E27122"/>
    <w:rsid w:val="00E27C3F"/>
    <w:rsid w:val="00E30FA8"/>
    <w:rsid w:val="00E31E07"/>
    <w:rsid w:val="00E323C7"/>
    <w:rsid w:val="00E35638"/>
    <w:rsid w:val="00E35750"/>
    <w:rsid w:val="00E35F1A"/>
    <w:rsid w:val="00E37D7C"/>
    <w:rsid w:val="00E412AD"/>
    <w:rsid w:val="00E42C5F"/>
    <w:rsid w:val="00E42FB4"/>
    <w:rsid w:val="00E4444A"/>
    <w:rsid w:val="00E470FF"/>
    <w:rsid w:val="00E473B2"/>
    <w:rsid w:val="00E5137A"/>
    <w:rsid w:val="00E60620"/>
    <w:rsid w:val="00E622E2"/>
    <w:rsid w:val="00E6442E"/>
    <w:rsid w:val="00E64994"/>
    <w:rsid w:val="00E64AA7"/>
    <w:rsid w:val="00E66398"/>
    <w:rsid w:val="00E7019A"/>
    <w:rsid w:val="00E7243D"/>
    <w:rsid w:val="00E72692"/>
    <w:rsid w:val="00E72864"/>
    <w:rsid w:val="00E73597"/>
    <w:rsid w:val="00E90235"/>
    <w:rsid w:val="00E924BC"/>
    <w:rsid w:val="00E92EE3"/>
    <w:rsid w:val="00E9512C"/>
    <w:rsid w:val="00E959C5"/>
    <w:rsid w:val="00E97169"/>
    <w:rsid w:val="00E977D1"/>
    <w:rsid w:val="00EA21E6"/>
    <w:rsid w:val="00EA26E3"/>
    <w:rsid w:val="00EA2AD2"/>
    <w:rsid w:val="00EA4640"/>
    <w:rsid w:val="00EA55AD"/>
    <w:rsid w:val="00EB03CD"/>
    <w:rsid w:val="00EB08D7"/>
    <w:rsid w:val="00EB1C29"/>
    <w:rsid w:val="00EB48BF"/>
    <w:rsid w:val="00EB6E1B"/>
    <w:rsid w:val="00EC029C"/>
    <w:rsid w:val="00EC0DAB"/>
    <w:rsid w:val="00EC1FA4"/>
    <w:rsid w:val="00EC300D"/>
    <w:rsid w:val="00EC4A4C"/>
    <w:rsid w:val="00EC5805"/>
    <w:rsid w:val="00EC5DC7"/>
    <w:rsid w:val="00EC642F"/>
    <w:rsid w:val="00EC7192"/>
    <w:rsid w:val="00ED0057"/>
    <w:rsid w:val="00ED0881"/>
    <w:rsid w:val="00ED191C"/>
    <w:rsid w:val="00ED2B99"/>
    <w:rsid w:val="00ED51C9"/>
    <w:rsid w:val="00EE249E"/>
    <w:rsid w:val="00EE7C92"/>
    <w:rsid w:val="00EF05CC"/>
    <w:rsid w:val="00EF07E3"/>
    <w:rsid w:val="00EF240B"/>
    <w:rsid w:val="00EF400B"/>
    <w:rsid w:val="00EF4A37"/>
    <w:rsid w:val="00EF4AA2"/>
    <w:rsid w:val="00EF7FC7"/>
    <w:rsid w:val="00F01E47"/>
    <w:rsid w:val="00F03D08"/>
    <w:rsid w:val="00F04263"/>
    <w:rsid w:val="00F067E6"/>
    <w:rsid w:val="00F06CA8"/>
    <w:rsid w:val="00F1024D"/>
    <w:rsid w:val="00F10619"/>
    <w:rsid w:val="00F10A20"/>
    <w:rsid w:val="00F12446"/>
    <w:rsid w:val="00F1252F"/>
    <w:rsid w:val="00F1375E"/>
    <w:rsid w:val="00F208FD"/>
    <w:rsid w:val="00F22AF0"/>
    <w:rsid w:val="00F24E92"/>
    <w:rsid w:val="00F26F3A"/>
    <w:rsid w:val="00F277A2"/>
    <w:rsid w:val="00F277E8"/>
    <w:rsid w:val="00F27B42"/>
    <w:rsid w:val="00F30AFD"/>
    <w:rsid w:val="00F32481"/>
    <w:rsid w:val="00F328C0"/>
    <w:rsid w:val="00F33C83"/>
    <w:rsid w:val="00F3641A"/>
    <w:rsid w:val="00F4071E"/>
    <w:rsid w:val="00F4084A"/>
    <w:rsid w:val="00F412EA"/>
    <w:rsid w:val="00F46497"/>
    <w:rsid w:val="00F52996"/>
    <w:rsid w:val="00F53D2C"/>
    <w:rsid w:val="00F54E08"/>
    <w:rsid w:val="00F578DD"/>
    <w:rsid w:val="00F60EC1"/>
    <w:rsid w:val="00F62234"/>
    <w:rsid w:val="00F6377F"/>
    <w:rsid w:val="00F641C0"/>
    <w:rsid w:val="00F67115"/>
    <w:rsid w:val="00F71023"/>
    <w:rsid w:val="00F71941"/>
    <w:rsid w:val="00F71BA4"/>
    <w:rsid w:val="00F72F2C"/>
    <w:rsid w:val="00F75C66"/>
    <w:rsid w:val="00F77163"/>
    <w:rsid w:val="00F80A17"/>
    <w:rsid w:val="00F823F6"/>
    <w:rsid w:val="00F859ED"/>
    <w:rsid w:val="00F87DE7"/>
    <w:rsid w:val="00F9132E"/>
    <w:rsid w:val="00F95D31"/>
    <w:rsid w:val="00F9672C"/>
    <w:rsid w:val="00FA2E40"/>
    <w:rsid w:val="00FA3E62"/>
    <w:rsid w:val="00FB0803"/>
    <w:rsid w:val="00FB090B"/>
    <w:rsid w:val="00FB10AC"/>
    <w:rsid w:val="00FB3433"/>
    <w:rsid w:val="00FB3519"/>
    <w:rsid w:val="00FB4D6F"/>
    <w:rsid w:val="00FB57EE"/>
    <w:rsid w:val="00FB5F21"/>
    <w:rsid w:val="00FC292A"/>
    <w:rsid w:val="00FC4910"/>
    <w:rsid w:val="00FC4D40"/>
    <w:rsid w:val="00FC6C08"/>
    <w:rsid w:val="00FD051A"/>
    <w:rsid w:val="00FD091C"/>
    <w:rsid w:val="00FD2E42"/>
    <w:rsid w:val="00FD2E60"/>
    <w:rsid w:val="00FD43E8"/>
    <w:rsid w:val="00FE22E6"/>
    <w:rsid w:val="00FE291B"/>
    <w:rsid w:val="00FE2A34"/>
    <w:rsid w:val="00FE60F1"/>
    <w:rsid w:val="00FF2641"/>
    <w:rsid w:val="00FF2CC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D5E6F"/>
  <w15:docId w15:val="{B3F36B30-4B62-47A2-A929-F7D740B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Emphasis"/>
    <w:basedOn w:val="a0"/>
    <w:uiPriority w:val="20"/>
    <w:qFormat/>
    <w:rsid w:val="00DB1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4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012000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582810/1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9802-5043-4EA8-915B-DE1F54E0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Г. Вильданова</dc:creator>
  <cp:lastModifiedBy>mz-farm-linzirov</cp:lastModifiedBy>
  <cp:revision>3</cp:revision>
  <cp:lastPrinted>2022-05-11T08:41:00Z</cp:lastPrinted>
  <dcterms:created xsi:type="dcterms:W3CDTF">2025-08-25T13:07:00Z</dcterms:created>
  <dcterms:modified xsi:type="dcterms:W3CDTF">2025-08-25T13:08:00Z</dcterms:modified>
</cp:coreProperties>
</file>