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67D" w:rsidRPr="00BE379D" w:rsidRDefault="0041767D" w:rsidP="00E055C2">
      <w:pPr>
        <w:ind w:firstLine="0"/>
        <w:jc w:val="right"/>
        <w:rPr>
          <w:rFonts w:ascii="Times New Roman" w:hAnsi="Times New Roman" w:cs="Times New Roman"/>
          <w:sz w:val="28"/>
          <w:szCs w:val="28"/>
        </w:rPr>
      </w:pPr>
      <w:bookmarkStart w:id="0" w:name="_GoBack"/>
      <w:bookmarkEnd w:id="0"/>
      <w:r w:rsidRPr="00BE379D">
        <w:rPr>
          <w:rFonts w:ascii="Times New Roman" w:hAnsi="Times New Roman" w:cs="Times New Roman"/>
          <w:sz w:val="28"/>
          <w:szCs w:val="28"/>
        </w:rPr>
        <w:t>проект</w:t>
      </w:r>
    </w:p>
    <w:p w:rsidR="0041767D" w:rsidRPr="00BE379D" w:rsidRDefault="0041767D" w:rsidP="00E055C2">
      <w:pPr>
        <w:ind w:firstLine="0"/>
        <w:jc w:val="center"/>
        <w:rPr>
          <w:rFonts w:ascii="Times New Roman" w:hAnsi="Times New Roman" w:cs="Times New Roman"/>
          <w:sz w:val="28"/>
          <w:szCs w:val="28"/>
        </w:rPr>
      </w:pPr>
    </w:p>
    <w:p w:rsidR="0041767D" w:rsidRPr="00BE379D" w:rsidRDefault="0041767D" w:rsidP="00E055C2">
      <w:pPr>
        <w:ind w:firstLine="0"/>
        <w:jc w:val="center"/>
        <w:rPr>
          <w:rFonts w:ascii="Times New Roman" w:hAnsi="Times New Roman" w:cs="Times New Roman"/>
          <w:sz w:val="28"/>
          <w:szCs w:val="28"/>
        </w:rPr>
      </w:pPr>
    </w:p>
    <w:p w:rsidR="0041767D" w:rsidRPr="00BE379D" w:rsidRDefault="00D07940" w:rsidP="00E055C2">
      <w:pPr>
        <w:ind w:firstLine="0"/>
        <w:jc w:val="center"/>
        <w:rPr>
          <w:rFonts w:ascii="Times New Roman" w:hAnsi="Times New Roman" w:cs="Times New Roman"/>
          <w:sz w:val="28"/>
          <w:szCs w:val="28"/>
        </w:rPr>
      </w:pPr>
      <w:r w:rsidRPr="00BE379D">
        <w:rPr>
          <w:rFonts w:ascii="Times New Roman" w:hAnsi="Times New Roman" w:cs="Times New Roman"/>
          <w:sz w:val="28"/>
          <w:szCs w:val="28"/>
        </w:rPr>
        <w:t>Указ</w:t>
      </w:r>
    </w:p>
    <w:p w:rsidR="0041767D" w:rsidRPr="00BE379D" w:rsidRDefault="00F71E84" w:rsidP="00E055C2">
      <w:pPr>
        <w:ind w:firstLine="0"/>
        <w:jc w:val="center"/>
        <w:rPr>
          <w:rFonts w:ascii="Times New Roman" w:hAnsi="Times New Roman" w:cs="Times New Roman"/>
          <w:sz w:val="28"/>
          <w:szCs w:val="28"/>
        </w:rPr>
      </w:pPr>
      <w:r w:rsidRPr="00BE379D">
        <w:rPr>
          <w:rFonts w:ascii="Times New Roman" w:hAnsi="Times New Roman" w:cs="Times New Roman"/>
          <w:sz w:val="28"/>
          <w:szCs w:val="28"/>
        </w:rPr>
        <w:t>Раис</w:t>
      </w:r>
      <w:r w:rsidR="0041767D" w:rsidRPr="00BE379D">
        <w:rPr>
          <w:rFonts w:ascii="Times New Roman" w:hAnsi="Times New Roman" w:cs="Times New Roman"/>
          <w:sz w:val="28"/>
          <w:szCs w:val="28"/>
        </w:rPr>
        <w:t>а Республики Татарстан</w:t>
      </w:r>
    </w:p>
    <w:p w:rsidR="00130BDD" w:rsidRPr="00BE379D" w:rsidRDefault="00130BDD" w:rsidP="00E055C2">
      <w:pPr>
        <w:ind w:firstLine="0"/>
        <w:jc w:val="center"/>
        <w:rPr>
          <w:rFonts w:ascii="Times New Roman" w:hAnsi="Times New Roman" w:cs="Times New Roman"/>
          <w:sz w:val="28"/>
          <w:szCs w:val="28"/>
        </w:rPr>
      </w:pPr>
    </w:p>
    <w:p w:rsidR="00E132D1" w:rsidRPr="00BE379D" w:rsidRDefault="00E132D1" w:rsidP="00E055C2">
      <w:pPr>
        <w:ind w:firstLine="0"/>
        <w:jc w:val="center"/>
        <w:rPr>
          <w:rFonts w:ascii="Times New Roman" w:hAnsi="Times New Roman" w:cs="Times New Roman"/>
          <w:sz w:val="28"/>
          <w:szCs w:val="28"/>
        </w:rPr>
      </w:pPr>
    </w:p>
    <w:p w:rsidR="00AD30BB" w:rsidRPr="00BE379D" w:rsidRDefault="00AD30BB" w:rsidP="00E055C2">
      <w:pPr>
        <w:ind w:firstLine="0"/>
        <w:jc w:val="center"/>
        <w:rPr>
          <w:rFonts w:ascii="Times New Roman" w:hAnsi="Times New Roman" w:cs="Times New Roman"/>
          <w:sz w:val="28"/>
          <w:szCs w:val="28"/>
        </w:rPr>
      </w:pPr>
    </w:p>
    <w:p w:rsidR="00870F88" w:rsidRPr="00BE379D" w:rsidRDefault="00870F88" w:rsidP="00E055C2">
      <w:pPr>
        <w:widowControl/>
        <w:autoSpaceDE/>
        <w:autoSpaceDN/>
        <w:adjustRightInd/>
        <w:ind w:firstLine="0"/>
        <w:jc w:val="center"/>
        <w:rPr>
          <w:rFonts w:ascii="Times New Roman" w:eastAsia="Calibri" w:hAnsi="Times New Roman" w:cs="Times New Roman"/>
          <w:b/>
          <w:sz w:val="28"/>
          <w:szCs w:val="28"/>
          <w:lang w:eastAsia="en-US"/>
        </w:rPr>
      </w:pPr>
      <w:r w:rsidRPr="00BE379D">
        <w:rPr>
          <w:rFonts w:ascii="Times New Roman" w:eastAsia="Calibri" w:hAnsi="Times New Roman" w:cs="Times New Roman"/>
          <w:b/>
          <w:sz w:val="28"/>
          <w:szCs w:val="28"/>
          <w:lang w:eastAsia="en-US"/>
        </w:rPr>
        <w:t xml:space="preserve">О </w:t>
      </w:r>
      <w:r w:rsidR="00F015D0" w:rsidRPr="00BE379D">
        <w:rPr>
          <w:rFonts w:ascii="Times New Roman" w:eastAsia="Calibri" w:hAnsi="Times New Roman" w:cs="Times New Roman"/>
          <w:b/>
          <w:sz w:val="28"/>
          <w:szCs w:val="28"/>
          <w:lang w:eastAsia="en-US"/>
        </w:rPr>
        <w:t>к</w:t>
      </w:r>
      <w:r w:rsidR="004D2BFF" w:rsidRPr="00BE379D">
        <w:rPr>
          <w:rFonts w:ascii="Times New Roman" w:eastAsia="Calibri" w:hAnsi="Times New Roman" w:cs="Times New Roman"/>
          <w:b/>
          <w:sz w:val="28"/>
          <w:szCs w:val="28"/>
          <w:lang w:eastAsia="en-US"/>
        </w:rPr>
        <w:t xml:space="preserve">омиссии по </w:t>
      </w:r>
      <w:r w:rsidRPr="00BE379D">
        <w:rPr>
          <w:rFonts w:ascii="Times New Roman" w:eastAsia="Calibri" w:hAnsi="Times New Roman" w:cs="Times New Roman"/>
          <w:b/>
          <w:sz w:val="28"/>
          <w:szCs w:val="28"/>
          <w:lang w:eastAsia="en-US"/>
        </w:rPr>
        <w:t>предварительно</w:t>
      </w:r>
      <w:r w:rsidR="004D2BFF" w:rsidRPr="00BE379D">
        <w:rPr>
          <w:rFonts w:ascii="Times New Roman" w:eastAsia="Calibri" w:hAnsi="Times New Roman" w:cs="Times New Roman"/>
          <w:b/>
          <w:sz w:val="28"/>
          <w:szCs w:val="28"/>
          <w:lang w:eastAsia="en-US"/>
        </w:rPr>
        <w:t>му</w:t>
      </w:r>
      <w:r w:rsidRPr="00BE379D">
        <w:rPr>
          <w:rFonts w:ascii="Times New Roman" w:eastAsia="Calibri" w:hAnsi="Times New Roman" w:cs="Times New Roman"/>
          <w:b/>
          <w:sz w:val="28"/>
          <w:szCs w:val="28"/>
          <w:lang w:eastAsia="en-US"/>
        </w:rPr>
        <w:t xml:space="preserve"> рассмотрени</w:t>
      </w:r>
      <w:r w:rsidR="004D2BFF" w:rsidRPr="00BE379D">
        <w:rPr>
          <w:rFonts w:ascii="Times New Roman" w:eastAsia="Calibri" w:hAnsi="Times New Roman" w:cs="Times New Roman"/>
          <w:b/>
          <w:sz w:val="28"/>
          <w:szCs w:val="28"/>
          <w:lang w:eastAsia="en-US"/>
        </w:rPr>
        <w:t>ю</w:t>
      </w:r>
      <w:r w:rsidRPr="00BE379D">
        <w:rPr>
          <w:rFonts w:ascii="Times New Roman" w:eastAsia="Calibri" w:hAnsi="Times New Roman" w:cs="Times New Roman"/>
          <w:b/>
          <w:sz w:val="28"/>
          <w:szCs w:val="28"/>
          <w:lang w:eastAsia="en-US"/>
        </w:rPr>
        <w:t xml:space="preserve"> предложений </w:t>
      </w:r>
    </w:p>
    <w:p w:rsidR="00A36346" w:rsidRPr="00BE379D" w:rsidRDefault="00870F88" w:rsidP="00E055C2">
      <w:pPr>
        <w:widowControl/>
        <w:autoSpaceDE/>
        <w:autoSpaceDN/>
        <w:adjustRightInd/>
        <w:ind w:firstLine="0"/>
        <w:jc w:val="center"/>
        <w:rPr>
          <w:rFonts w:ascii="Times New Roman" w:eastAsia="Calibri" w:hAnsi="Times New Roman" w:cs="Times New Roman"/>
          <w:b/>
          <w:sz w:val="28"/>
          <w:szCs w:val="28"/>
          <w:lang w:eastAsia="en-US"/>
        </w:rPr>
      </w:pPr>
      <w:r w:rsidRPr="00BE379D">
        <w:rPr>
          <w:rFonts w:ascii="Times New Roman" w:eastAsia="Calibri" w:hAnsi="Times New Roman" w:cs="Times New Roman"/>
          <w:b/>
          <w:sz w:val="28"/>
          <w:szCs w:val="28"/>
          <w:lang w:eastAsia="en-US"/>
        </w:rPr>
        <w:t xml:space="preserve">о кандидатурах на должность главы муниципального образования города Казани </w:t>
      </w:r>
    </w:p>
    <w:p w:rsidR="00A36346" w:rsidRPr="00BE379D" w:rsidRDefault="00A36346" w:rsidP="00E055C2">
      <w:pPr>
        <w:widowControl/>
        <w:autoSpaceDE/>
        <w:autoSpaceDN/>
        <w:adjustRightInd/>
        <w:ind w:firstLine="0"/>
        <w:jc w:val="center"/>
        <w:rPr>
          <w:rFonts w:ascii="Times New Roman" w:eastAsia="Calibri" w:hAnsi="Times New Roman" w:cs="Times New Roman"/>
          <w:sz w:val="28"/>
          <w:szCs w:val="28"/>
          <w:lang w:eastAsia="en-US"/>
        </w:rPr>
      </w:pPr>
    </w:p>
    <w:p w:rsidR="00A36346" w:rsidRPr="00BE379D" w:rsidRDefault="00A36346" w:rsidP="00E055C2">
      <w:pPr>
        <w:widowControl/>
        <w:autoSpaceDE/>
        <w:autoSpaceDN/>
        <w:adjustRightInd/>
        <w:ind w:firstLine="0"/>
        <w:jc w:val="center"/>
        <w:rPr>
          <w:rFonts w:ascii="Times New Roman" w:eastAsia="Calibri" w:hAnsi="Times New Roman" w:cs="Times New Roman"/>
          <w:sz w:val="28"/>
          <w:szCs w:val="28"/>
          <w:lang w:eastAsia="en-US"/>
        </w:rPr>
      </w:pPr>
    </w:p>
    <w:p w:rsidR="00F71E84" w:rsidRPr="00BE379D" w:rsidRDefault="006548F6" w:rsidP="00E055C2">
      <w:pPr>
        <w:widowControl/>
        <w:autoSpaceDE/>
        <w:autoSpaceDN/>
        <w:adjustRightInd/>
        <w:ind w:firstLine="708"/>
        <w:rPr>
          <w:rFonts w:ascii="Times New Roman" w:eastAsia="Calibri" w:hAnsi="Times New Roman" w:cs="Times New Roman"/>
          <w:sz w:val="28"/>
          <w:szCs w:val="28"/>
          <w:lang w:eastAsia="en-US"/>
        </w:rPr>
      </w:pPr>
      <w:r w:rsidRPr="00BE379D">
        <w:rPr>
          <w:rFonts w:ascii="Times New Roman" w:eastAsia="Calibri" w:hAnsi="Times New Roman" w:cs="Times New Roman"/>
          <w:spacing w:val="-2"/>
          <w:sz w:val="28"/>
          <w:szCs w:val="28"/>
          <w:lang w:eastAsia="en-US"/>
        </w:rPr>
        <w:t xml:space="preserve">В </w:t>
      </w:r>
      <w:r w:rsidR="00ED50AC" w:rsidRPr="00BE379D">
        <w:rPr>
          <w:rFonts w:ascii="Times New Roman" w:eastAsia="Calibri" w:hAnsi="Times New Roman" w:cs="Times New Roman"/>
          <w:spacing w:val="-2"/>
          <w:sz w:val="28"/>
          <w:szCs w:val="28"/>
          <w:lang w:eastAsia="en-US"/>
        </w:rPr>
        <w:t>соответствии с</w:t>
      </w:r>
      <w:r w:rsidR="00C93D30" w:rsidRPr="00BE379D">
        <w:rPr>
          <w:rFonts w:ascii="Times New Roman" w:eastAsia="Calibri" w:hAnsi="Times New Roman" w:cs="Times New Roman"/>
          <w:spacing w:val="-2"/>
          <w:sz w:val="28"/>
          <w:szCs w:val="28"/>
          <w:lang w:eastAsia="en-US"/>
        </w:rPr>
        <w:t xml:space="preserve"> частью 2</w:t>
      </w:r>
      <w:r w:rsidR="00C93D30" w:rsidRPr="00BE379D">
        <w:rPr>
          <w:rFonts w:ascii="Times New Roman" w:eastAsia="Calibri" w:hAnsi="Times New Roman" w:cs="Times New Roman"/>
          <w:spacing w:val="-2"/>
          <w:sz w:val="28"/>
          <w:szCs w:val="28"/>
          <w:vertAlign w:val="superscript"/>
          <w:lang w:eastAsia="en-US"/>
        </w:rPr>
        <w:t>1</w:t>
      </w:r>
      <w:r w:rsidR="00016CE8" w:rsidRPr="00BE379D">
        <w:rPr>
          <w:rFonts w:ascii="Times New Roman" w:eastAsia="Calibri" w:hAnsi="Times New Roman" w:cs="Times New Roman"/>
          <w:spacing w:val="-2"/>
          <w:sz w:val="28"/>
          <w:szCs w:val="28"/>
          <w:lang w:eastAsia="en-US"/>
        </w:rPr>
        <w:t xml:space="preserve"> стать</w:t>
      </w:r>
      <w:r w:rsidR="00C93D30" w:rsidRPr="00BE379D">
        <w:rPr>
          <w:rFonts w:ascii="Times New Roman" w:eastAsia="Calibri" w:hAnsi="Times New Roman" w:cs="Times New Roman"/>
          <w:spacing w:val="-2"/>
          <w:sz w:val="28"/>
          <w:szCs w:val="28"/>
          <w:lang w:eastAsia="en-US"/>
        </w:rPr>
        <w:t>и</w:t>
      </w:r>
      <w:r w:rsidR="00016CE8" w:rsidRPr="00BE379D">
        <w:rPr>
          <w:rFonts w:ascii="Times New Roman" w:eastAsia="Calibri" w:hAnsi="Times New Roman" w:cs="Times New Roman"/>
          <w:spacing w:val="-2"/>
          <w:sz w:val="28"/>
          <w:szCs w:val="28"/>
          <w:lang w:eastAsia="en-US"/>
        </w:rPr>
        <w:t xml:space="preserve"> 24 </w:t>
      </w:r>
      <w:r w:rsidR="005B7D6D" w:rsidRPr="00BE379D">
        <w:rPr>
          <w:rFonts w:ascii="Times New Roman" w:eastAsia="Calibri" w:hAnsi="Times New Roman" w:cs="Times New Roman"/>
          <w:sz w:val="28"/>
          <w:szCs w:val="28"/>
          <w:lang w:eastAsia="en-US"/>
        </w:rPr>
        <w:t>Закон</w:t>
      </w:r>
      <w:r w:rsidR="00016CE8" w:rsidRPr="00BE379D">
        <w:rPr>
          <w:rFonts w:ascii="Times New Roman" w:eastAsia="Calibri" w:hAnsi="Times New Roman" w:cs="Times New Roman"/>
          <w:sz w:val="28"/>
          <w:szCs w:val="28"/>
          <w:lang w:eastAsia="en-US"/>
        </w:rPr>
        <w:t>а</w:t>
      </w:r>
      <w:r w:rsidR="00E86C20" w:rsidRPr="00BE379D">
        <w:rPr>
          <w:rFonts w:ascii="Times New Roman" w:eastAsia="Calibri" w:hAnsi="Times New Roman" w:cs="Times New Roman"/>
          <w:sz w:val="28"/>
          <w:szCs w:val="28"/>
          <w:lang w:eastAsia="en-US"/>
        </w:rPr>
        <w:t xml:space="preserve"> Республики Татарстан</w:t>
      </w:r>
      <w:r w:rsidR="005B7D6D" w:rsidRPr="00BE379D">
        <w:rPr>
          <w:rFonts w:ascii="Times New Roman" w:eastAsia="Calibri" w:hAnsi="Times New Roman" w:cs="Times New Roman"/>
          <w:sz w:val="28"/>
          <w:szCs w:val="28"/>
          <w:lang w:eastAsia="en-US"/>
        </w:rPr>
        <w:t xml:space="preserve"> </w:t>
      </w:r>
      <w:r w:rsidR="00C93D30" w:rsidRPr="00BE379D">
        <w:rPr>
          <w:rFonts w:ascii="Times New Roman" w:eastAsia="Calibri" w:hAnsi="Times New Roman" w:cs="Times New Roman"/>
          <w:sz w:val="28"/>
          <w:szCs w:val="28"/>
          <w:lang w:eastAsia="en-US"/>
        </w:rPr>
        <w:br/>
      </w:r>
      <w:r w:rsidR="00E86C20" w:rsidRPr="00BE379D">
        <w:rPr>
          <w:rFonts w:ascii="Times New Roman" w:eastAsia="Calibri" w:hAnsi="Times New Roman" w:cs="Times New Roman"/>
          <w:sz w:val="28"/>
          <w:szCs w:val="28"/>
          <w:lang w:eastAsia="en-US"/>
        </w:rPr>
        <w:t xml:space="preserve">от 28 июля 2004 года № 45-ЗРТ </w:t>
      </w:r>
      <w:r w:rsidR="005B7D6D" w:rsidRPr="00BE379D">
        <w:rPr>
          <w:rFonts w:ascii="Times New Roman" w:eastAsia="Calibri" w:hAnsi="Times New Roman" w:cs="Times New Roman"/>
          <w:sz w:val="28"/>
          <w:szCs w:val="28"/>
          <w:lang w:eastAsia="en-US"/>
        </w:rPr>
        <w:t>«О местном самоуправлении в Республике Татарстан»</w:t>
      </w:r>
      <w:r w:rsidR="003F4193" w:rsidRPr="00BE379D">
        <w:rPr>
          <w:rFonts w:ascii="Times New Roman" w:eastAsia="Calibri" w:hAnsi="Times New Roman" w:cs="Times New Roman"/>
          <w:sz w:val="28"/>
          <w:szCs w:val="28"/>
          <w:lang w:eastAsia="en-US"/>
        </w:rPr>
        <w:t xml:space="preserve"> </w:t>
      </w:r>
      <w:r w:rsidR="003F4193" w:rsidRPr="00BE379D">
        <w:rPr>
          <w:rFonts w:ascii="Times New Roman" w:eastAsia="Calibri" w:hAnsi="Times New Roman" w:cs="Times New Roman"/>
          <w:b/>
          <w:sz w:val="28"/>
          <w:szCs w:val="28"/>
          <w:lang w:eastAsia="en-US"/>
        </w:rPr>
        <w:t>постановляю</w:t>
      </w:r>
      <w:r w:rsidR="00F71E84" w:rsidRPr="00BE379D">
        <w:rPr>
          <w:rFonts w:ascii="Times New Roman" w:eastAsia="Calibri" w:hAnsi="Times New Roman" w:cs="Times New Roman"/>
          <w:b/>
          <w:sz w:val="28"/>
          <w:szCs w:val="28"/>
          <w:lang w:eastAsia="en-US"/>
        </w:rPr>
        <w:t>:</w:t>
      </w:r>
    </w:p>
    <w:p w:rsidR="00F71E84" w:rsidRPr="00BE379D" w:rsidRDefault="00F71E84" w:rsidP="00E055C2">
      <w:pPr>
        <w:widowControl/>
        <w:autoSpaceDE/>
        <w:autoSpaceDN/>
        <w:adjustRightInd/>
        <w:ind w:firstLine="708"/>
        <w:rPr>
          <w:rFonts w:ascii="Times New Roman" w:eastAsia="Calibri" w:hAnsi="Times New Roman" w:cs="Times New Roman"/>
          <w:sz w:val="28"/>
          <w:szCs w:val="28"/>
          <w:lang w:eastAsia="en-US"/>
        </w:rPr>
      </w:pPr>
    </w:p>
    <w:p w:rsidR="00C23EE4" w:rsidRPr="00BE379D" w:rsidRDefault="005D4C2D" w:rsidP="00E055C2">
      <w:pPr>
        <w:widowControl/>
        <w:autoSpaceDE/>
        <w:autoSpaceDN/>
        <w:adjustRightInd/>
        <w:ind w:firstLine="709"/>
        <w:rPr>
          <w:rFonts w:ascii="Times New Roman" w:eastAsia="Calibri" w:hAnsi="Times New Roman" w:cs="Times New Roman"/>
          <w:sz w:val="28"/>
          <w:szCs w:val="28"/>
          <w:lang w:eastAsia="en-US"/>
        </w:rPr>
      </w:pPr>
      <w:r w:rsidRPr="00BE379D">
        <w:rPr>
          <w:rFonts w:ascii="Times New Roman" w:eastAsia="Calibri" w:hAnsi="Times New Roman" w:cs="Times New Roman"/>
          <w:sz w:val="28"/>
          <w:szCs w:val="28"/>
          <w:lang w:eastAsia="en-US"/>
        </w:rPr>
        <w:t>1.</w:t>
      </w:r>
      <w:r w:rsidR="007E2E02" w:rsidRPr="00BE379D">
        <w:rPr>
          <w:rFonts w:ascii="Times New Roman" w:eastAsia="Calibri" w:hAnsi="Times New Roman" w:cs="Times New Roman"/>
          <w:sz w:val="28"/>
          <w:szCs w:val="28"/>
          <w:lang w:eastAsia="en-US"/>
        </w:rPr>
        <w:t> </w:t>
      </w:r>
      <w:r w:rsidR="005B7D6D" w:rsidRPr="00BE379D">
        <w:rPr>
          <w:rFonts w:ascii="Times New Roman" w:eastAsia="Calibri" w:hAnsi="Times New Roman" w:cs="Times New Roman"/>
          <w:sz w:val="28"/>
          <w:szCs w:val="28"/>
          <w:lang w:eastAsia="en-US"/>
        </w:rPr>
        <w:t xml:space="preserve">Образовать </w:t>
      </w:r>
      <w:r w:rsidR="00F015D0" w:rsidRPr="00BE379D">
        <w:rPr>
          <w:rFonts w:ascii="Times New Roman" w:eastAsia="Calibri" w:hAnsi="Times New Roman" w:cs="Times New Roman"/>
          <w:sz w:val="28"/>
          <w:szCs w:val="28"/>
          <w:lang w:eastAsia="en-US"/>
        </w:rPr>
        <w:t>к</w:t>
      </w:r>
      <w:r w:rsidR="005B7D6D" w:rsidRPr="00BE379D">
        <w:rPr>
          <w:rFonts w:ascii="Times New Roman" w:eastAsia="Calibri" w:hAnsi="Times New Roman" w:cs="Times New Roman"/>
          <w:sz w:val="28"/>
          <w:szCs w:val="28"/>
          <w:lang w:eastAsia="en-US"/>
        </w:rPr>
        <w:t>омиссию по предварительному рассмотрению предложений о кандидатурах на должность главы муниципального образования города Казани</w:t>
      </w:r>
      <w:r w:rsidR="00C23EE4" w:rsidRPr="00BE379D">
        <w:rPr>
          <w:rFonts w:ascii="Times New Roman" w:eastAsia="Calibri" w:hAnsi="Times New Roman" w:cs="Times New Roman"/>
          <w:sz w:val="28"/>
          <w:szCs w:val="28"/>
          <w:lang w:eastAsia="en-US"/>
        </w:rPr>
        <w:t>.</w:t>
      </w:r>
    </w:p>
    <w:p w:rsidR="00C23EE4" w:rsidRPr="00BE379D" w:rsidRDefault="00C23EE4" w:rsidP="00E055C2">
      <w:pPr>
        <w:widowControl/>
        <w:autoSpaceDE/>
        <w:autoSpaceDN/>
        <w:adjustRightInd/>
        <w:ind w:firstLine="708"/>
        <w:rPr>
          <w:rFonts w:ascii="Times New Roman" w:eastAsia="Calibri" w:hAnsi="Times New Roman" w:cs="Times New Roman"/>
          <w:sz w:val="28"/>
          <w:szCs w:val="28"/>
          <w:lang w:eastAsia="en-US"/>
        </w:rPr>
      </w:pPr>
    </w:p>
    <w:p w:rsidR="003F4193" w:rsidRPr="00BE379D" w:rsidRDefault="00C23EE4" w:rsidP="00E055C2">
      <w:pPr>
        <w:widowControl/>
        <w:autoSpaceDE/>
        <w:autoSpaceDN/>
        <w:adjustRightInd/>
        <w:ind w:firstLine="709"/>
        <w:rPr>
          <w:rFonts w:ascii="Times New Roman" w:eastAsia="Calibri" w:hAnsi="Times New Roman" w:cs="Times New Roman"/>
          <w:sz w:val="28"/>
          <w:szCs w:val="28"/>
          <w:lang w:eastAsia="en-US"/>
        </w:rPr>
      </w:pPr>
      <w:r w:rsidRPr="00BE379D">
        <w:rPr>
          <w:rFonts w:ascii="Times New Roman" w:eastAsia="Calibri" w:hAnsi="Times New Roman" w:cs="Times New Roman"/>
          <w:sz w:val="28"/>
          <w:szCs w:val="28"/>
          <w:lang w:eastAsia="en-US"/>
        </w:rPr>
        <w:t>2. У</w:t>
      </w:r>
      <w:r w:rsidR="005B7D6D" w:rsidRPr="00BE379D">
        <w:rPr>
          <w:rFonts w:ascii="Times New Roman" w:eastAsia="Calibri" w:hAnsi="Times New Roman" w:cs="Times New Roman"/>
          <w:sz w:val="28"/>
          <w:szCs w:val="28"/>
          <w:lang w:eastAsia="en-US"/>
        </w:rPr>
        <w:t xml:space="preserve">твердить </w:t>
      </w:r>
      <w:r w:rsidRPr="00BE379D">
        <w:rPr>
          <w:rFonts w:ascii="Times New Roman" w:eastAsia="Calibri" w:hAnsi="Times New Roman" w:cs="Times New Roman"/>
          <w:sz w:val="28"/>
          <w:szCs w:val="28"/>
          <w:lang w:eastAsia="en-US"/>
        </w:rPr>
        <w:t>Положение о</w:t>
      </w:r>
      <w:r w:rsidR="005B7D6D" w:rsidRPr="00BE379D">
        <w:rPr>
          <w:rFonts w:ascii="Times New Roman" w:eastAsia="Calibri" w:hAnsi="Times New Roman" w:cs="Times New Roman"/>
          <w:sz w:val="28"/>
          <w:szCs w:val="28"/>
          <w:lang w:eastAsia="en-US"/>
        </w:rPr>
        <w:t xml:space="preserve"> </w:t>
      </w:r>
      <w:r w:rsidR="00F015D0" w:rsidRPr="00BE379D">
        <w:rPr>
          <w:rFonts w:ascii="Times New Roman" w:eastAsia="Calibri" w:hAnsi="Times New Roman" w:cs="Times New Roman"/>
          <w:sz w:val="28"/>
          <w:szCs w:val="28"/>
          <w:lang w:eastAsia="en-US"/>
        </w:rPr>
        <w:t>ко</w:t>
      </w:r>
      <w:r w:rsidRPr="00BE379D">
        <w:rPr>
          <w:rFonts w:ascii="Times New Roman" w:eastAsia="Calibri" w:hAnsi="Times New Roman" w:cs="Times New Roman"/>
          <w:sz w:val="28"/>
          <w:szCs w:val="28"/>
          <w:lang w:eastAsia="en-US"/>
        </w:rPr>
        <w:t>миссии</w:t>
      </w:r>
      <w:r w:rsidR="00470A78" w:rsidRPr="00BE379D">
        <w:t xml:space="preserve"> </w:t>
      </w:r>
      <w:r w:rsidR="00470A78" w:rsidRPr="00BE379D">
        <w:rPr>
          <w:rFonts w:ascii="Times New Roman" w:eastAsia="Calibri" w:hAnsi="Times New Roman" w:cs="Times New Roman"/>
          <w:sz w:val="28"/>
          <w:szCs w:val="28"/>
          <w:lang w:eastAsia="en-US"/>
        </w:rPr>
        <w:t>по предварительному рассмотрению предложений о кандидатурах на должность главы муниципального образования города Казани</w:t>
      </w:r>
      <w:r w:rsidRPr="00BE379D">
        <w:rPr>
          <w:rFonts w:ascii="Times New Roman" w:eastAsia="Calibri" w:hAnsi="Times New Roman" w:cs="Times New Roman"/>
          <w:sz w:val="28"/>
          <w:szCs w:val="28"/>
          <w:lang w:eastAsia="en-US"/>
        </w:rPr>
        <w:t xml:space="preserve"> </w:t>
      </w:r>
      <w:r w:rsidR="005B7D6D" w:rsidRPr="00BE379D">
        <w:rPr>
          <w:rFonts w:ascii="Times New Roman" w:eastAsia="Calibri" w:hAnsi="Times New Roman" w:cs="Times New Roman"/>
          <w:sz w:val="28"/>
          <w:szCs w:val="28"/>
          <w:lang w:eastAsia="en-US"/>
        </w:rPr>
        <w:t xml:space="preserve">(приложение </w:t>
      </w:r>
      <w:r w:rsidR="003F4193" w:rsidRPr="00BE379D">
        <w:rPr>
          <w:rFonts w:ascii="Times New Roman" w:eastAsia="Calibri" w:hAnsi="Times New Roman" w:cs="Times New Roman"/>
          <w:sz w:val="28"/>
          <w:szCs w:val="28"/>
          <w:lang w:eastAsia="en-US"/>
        </w:rPr>
        <w:t>№ </w:t>
      </w:r>
      <w:r w:rsidR="005B7D6D" w:rsidRPr="00BE379D">
        <w:rPr>
          <w:rFonts w:ascii="Times New Roman" w:eastAsia="Calibri" w:hAnsi="Times New Roman" w:cs="Times New Roman"/>
          <w:sz w:val="28"/>
          <w:szCs w:val="28"/>
          <w:lang w:eastAsia="en-US"/>
        </w:rPr>
        <w:t>1</w:t>
      </w:r>
      <w:r w:rsidRPr="00BE379D">
        <w:rPr>
          <w:rFonts w:ascii="Times New Roman" w:eastAsia="Calibri" w:hAnsi="Times New Roman" w:cs="Times New Roman"/>
          <w:sz w:val="28"/>
          <w:szCs w:val="28"/>
          <w:lang w:eastAsia="en-US"/>
        </w:rPr>
        <w:t>) и ее</w:t>
      </w:r>
      <w:r w:rsidR="00965F7C" w:rsidRPr="00BE379D">
        <w:rPr>
          <w:rFonts w:ascii="Times New Roman" w:eastAsia="Calibri" w:hAnsi="Times New Roman" w:cs="Times New Roman"/>
          <w:sz w:val="28"/>
          <w:szCs w:val="28"/>
          <w:lang w:eastAsia="en-US"/>
        </w:rPr>
        <w:t xml:space="preserve"> состав </w:t>
      </w:r>
      <w:r w:rsidR="005D4C2D" w:rsidRPr="00BE379D">
        <w:rPr>
          <w:rFonts w:ascii="Times New Roman" w:eastAsia="Calibri" w:hAnsi="Times New Roman" w:cs="Times New Roman"/>
          <w:sz w:val="28"/>
          <w:szCs w:val="28"/>
          <w:lang w:eastAsia="en-US"/>
        </w:rPr>
        <w:t xml:space="preserve">(приложение </w:t>
      </w:r>
      <w:r w:rsidR="00284576" w:rsidRPr="00BE379D">
        <w:rPr>
          <w:rFonts w:ascii="Times New Roman" w:eastAsia="Calibri" w:hAnsi="Times New Roman" w:cs="Times New Roman"/>
          <w:sz w:val="28"/>
          <w:szCs w:val="28"/>
          <w:lang w:eastAsia="en-US"/>
        </w:rPr>
        <w:t>№</w:t>
      </w:r>
      <w:r w:rsidR="003F4193" w:rsidRPr="00BE379D">
        <w:rPr>
          <w:rFonts w:ascii="Times New Roman" w:eastAsia="Calibri" w:hAnsi="Times New Roman" w:cs="Times New Roman"/>
          <w:sz w:val="28"/>
          <w:szCs w:val="28"/>
          <w:lang w:eastAsia="en-US"/>
        </w:rPr>
        <w:t> </w:t>
      </w:r>
      <w:r w:rsidR="005B7D6D" w:rsidRPr="00BE379D">
        <w:rPr>
          <w:rFonts w:ascii="Times New Roman" w:eastAsia="Calibri" w:hAnsi="Times New Roman" w:cs="Times New Roman"/>
          <w:sz w:val="28"/>
          <w:szCs w:val="28"/>
          <w:lang w:eastAsia="en-US"/>
        </w:rPr>
        <w:t>2</w:t>
      </w:r>
      <w:r w:rsidR="005D4C2D" w:rsidRPr="00BE379D">
        <w:rPr>
          <w:rFonts w:ascii="Times New Roman" w:eastAsia="Calibri" w:hAnsi="Times New Roman" w:cs="Times New Roman"/>
          <w:sz w:val="28"/>
          <w:szCs w:val="28"/>
          <w:lang w:eastAsia="en-US"/>
        </w:rPr>
        <w:t>)</w:t>
      </w:r>
      <w:r w:rsidR="005B7D6D" w:rsidRPr="00BE379D">
        <w:rPr>
          <w:rFonts w:ascii="Times New Roman" w:eastAsia="Calibri" w:hAnsi="Times New Roman" w:cs="Times New Roman"/>
          <w:sz w:val="28"/>
          <w:szCs w:val="28"/>
          <w:lang w:eastAsia="en-US"/>
        </w:rPr>
        <w:t>.</w:t>
      </w:r>
    </w:p>
    <w:p w:rsidR="003F4193" w:rsidRPr="00BE379D" w:rsidRDefault="003F4193" w:rsidP="00E055C2">
      <w:pPr>
        <w:widowControl/>
        <w:autoSpaceDE/>
        <w:autoSpaceDN/>
        <w:adjustRightInd/>
        <w:ind w:firstLine="708"/>
        <w:rPr>
          <w:rFonts w:ascii="Times New Roman" w:eastAsia="Calibri" w:hAnsi="Times New Roman" w:cs="Times New Roman"/>
          <w:sz w:val="28"/>
          <w:szCs w:val="28"/>
          <w:lang w:eastAsia="en-US"/>
        </w:rPr>
      </w:pPr>
    </w:p>
    <w:p w:rsidR="004C3449" w:rsidRPr="00BE379D" w:rsidRDefault="00E055C2" w:rsidP="00E055C2">
      <w:pPr>
        <w:widowControl/>
        <w:autoSpaceDE/>
        <w:autoSpaceDN/>
        <w:adjustRightInd/>
        <w:ind w:firstLine="708"/>
        <w:rPr>
          <w:rFonts w:ascii="Times New Roman" w:eastAsia="Calibri" w:hAnsi="Times New Roman" w:cs="Times New Roman"/>
          <w:sz w:val="28"/>
          <w:szCs w:val="28"/>
          <w:lang w:eastAsia="en-US"/>
        </w:rPr>
      </w:pPr>
      <w:r w:rsidRPr="00BE379D">
        <w:rPr>
          <w:rFonts w:ascii="Times New Roman" w:eastAsia="Calibri" w:hAnsi="Times New Roman" w:cs="Times New Roman"/>
          <w:sz w:val="28"/>
          <w:szCs w:val="28"/>
          <w:lang w:eastAsia="en-US"/>
        </w:rPr>
        <w:t>3. </w:t>
      </w:r>
      <w:r w:rsidR="004C3449" w:rsidRPr="00BE379D">
        <w:rPr>
          <w:rFonts w:ascii="Times New Roman" w:eastAsia="Calibri" w:hAnsi="Times New Roman" w:cs="Times New Roman"/>
          <w:sz w:val="28"/>
          <w:szCs w:val="28"/>
          <w:lang w:eastAsia="en-US"/>
        </w:rPr>
        <w:t>Настоящий Указ вступает в силу со дня его подписания.</w:t>
      </w:r>
    </w:p>
    <w:p w:rsidR="007E2E02" w:rsidRPr="00BE379D" w:rsidRDefault="007E2E02" w:rsidP="00E055C2">
      <w:pPr>
        <w:widowControl/>
        <w:autoSpaceDE/>
        <w:autoSpaceDN/>
        <w:adjustRightInd/>
        <w:ind w:firstLine="708"/>
        <w:rPr>
          <w:rFonts w:ascii="Times New Roman" w:eastAsia="Calibri" w:hAnsi="Times New Roman" w:cs="Times New Roman"/>
          <w:sz w:val="28"/>
          <w:szCs w:val="28"/>
          <w:lang w:eastAsia="en-US"/>
        </w:rPr>
      </w:pPr>
    </w:p>
    <w:p w:rsidR="00E055C2" w:rsidRPr="00BE379D" w:rsidRDefault="00E055C2" w:rsidP="00E055C2">
      <w:pPr>
        <w:widowControl/>
        <w:autoSpaceDE/>
        <w:autoSpaceDN/>
        <w:adjustRightInd/>
        <w:ind w:firstLine="708"/>
        <w:rPr>
          <w:rFonts w:ascii="Times New Roman" w:eastAsia="Calibri" w:hAnsi="Times New Roman" w:cs="Times New Roman"/>
          <w:sz w:val="28"/>
          <w:szCs w:val="28"/>
          <w:lang w:eastAsia="en-US"/>
        </w:rPr>
      </w:pPr>
    </w:p>
    <w:p w:rsidR="00E055C2" w:rsidRPr="00BE379D" w:rsidRDefault="00E055C2" w:rsidP="00E055C2">
      <w:pPr>
        <w:widowControl/>
        <w:autoSpaceDE/>
        <w:autoSpaceDN/>
        <w:adjustRightInd/>
        <w:ind w:firstLine="708"/>
        <w:rPr>
          <w:rFonts w:ascii="Times New Roman" w:eastAsia="Calibri" w:hAnsi="Times New Roman" w:cs="Times New Roman"/>
          <w:sz w:val="28"/>
          <w:szCs w:val="28"/>
          <w:lang w:eastAsia="en-US"/>
        </w:rPr>
      </w:pPr>
    </w:p>
    <w:tbl>
      <w:tblPr>
        <w:tblW w:w="9529" w:type="dxa"/>
        <w:tblLook w:val="0000" w:firstRow="0" w:lastRow="0" w:firstColumn="0" w:lastColumn="0" w:noHBand="0" w:noVBand="0"/>
      </w:tblPr>
      <w:tblGrid>
        <w:gridCol w:w="3168"/>
        <w:gridCol w:w="6361"/>
      </w:tblGrid>
      <w:tr w:rsidR="00F1571D" w:rsidRPr="00BE379D" w:rsidTr="00074C07">
        <w:trPr>
          <w:trHeight w:val="821"/>
        </w:trPr>
        <w:tc>
          <w:tcPr>
            <w:tcW w:w="3168" w:type="dxa"/>
            <w:tcBorders>
              <w:top w:val="nil"/>
              <w:left w:val="nil"/>
              <w:bottom w:val="nil"/>
              <w:right w:val="nil"/>
            </w:tcBorders>
          </w:tcPr>
          <w:p w:rsidR="00F1571D" w:rsidRPr="00BE379D" w:rsidRDefault="00F71E84" w:rsidP="00E055C2">
            <w:pPr>
              <w:ind w:firstLine="0"/>
              <w:jc w:val="center"/>
              <w:rPr>
                <w:rFonts w:ascii="Times New Roman" w:hAnsi="Times New Roman" w:cs="Times New Roman"/>
                <w:b/>
                <w:sz w:val="28"/>
                <w:szCs w:val="28"/>
              </w:rPr>
            </w:pPr>
            <w:r w:rsidRPr="00BE379D">
              <w:rPr>
                <w:rFonts w:ascii="Times New Roman" w:hAnsi="Times New Roman" w:cs="Times New Roman"/>
                <w:b/>
                <w:sz w:val="28"/>
                <w:szCs w:val="28"/>
              </w:rPr>
              <w:t>Раис</w:t>
            </w:r>
          </w:p>
          <w:p w:rsidR="00F1571D" w:rsidRPr="00BE379D" w:rsidRDefault="00F1571D" w:rsidP="00E055C2">
            <w:pPr>
              <w:ind w:firstLine="0"/>
              <w:jc w:val="center"/>
              <w:rPr>
                <w:rFonts w:ascii="Times New Roman" w:hAnsi="Times New Roman" w:cs="Times New Roman"/>
                <w:b/>
                <w:sz w:val="28"/>
                <w:szCs w:val="28"/>
              </w:rPr>
            </w:pPr>
            <w:r w:rsidRPr="00BE379D">
              <w:rPr>
                <w:rFonts w:ascii="Times New Roman" w:hAnsi="Times New Roman" w:cs="Times New Roman"/>
                <w:b/>
                <w:sz w:val="28"/>
                <w:szCs w:val="28"/>
              </w:rPr>
              <w:t>Республики Татарстан</w:t>
            </w:r>
          </w:p>
        </w:tc>
        <w:tc>
          <w:tcPr>
            <w:tcW w:w="6361" w:type="dxa"/>
            <w:tcBorders>
              <w:top w:val="nil"/>
              <w:left w:val="nil"/>
              <w:bottom w:val="nil"/>
              <w:right w:val="nil"/>
            </w:tcBorders>
          </w:tcPr>
          <w:p w:rsidR="00F1571D" w:rsidRPr="00BE379D" w:rsidRDefault="00F1571D" w:rsidP="00E055C2">
            <w:pPr>
              <w:ind w:firstLine="0"/>
              <w:jc w:val="right"/>
              <w:rPr>
                <w:rFonts w:ascii="Times New Roman" w:hAnsi="Times New Roman" w:cs="Times New Roman"/>
                <w:b/>
                <w:sz w:val="28"/>
                <w:szCs w:val="28"/>
              </w:rPr>
            </w:pPr>
          </w:p>
          <w:p w:rsidR="00F1571D" w:rsidRPr="00BE379D" w:rsidRDefault="00F1571D" w:rsidP="00E055C2">
            <w:pPr>
              <w:ind w:firstLine="0"/>
              <w:jc w:val="right"/>
              <w:rPr>
                <w:rFonts w:ascii="Times New Roman" w:hAnsi="Times New Roman" w:cs="Times New Roman"/>
                <w:b/>
                <w:sz w:val="28"/>
                <w:szCs w:val="28"/>
              </w:rPr>
            </w:pPr>
            <w:r w:rsidRPr="00BE379D">
              <w:rPr>
                <w:rFonts w:ascii="Times New Roman" w:hAnsi="Times New Roman" w:cs="Times New Roman"/>
                <w:b/>
                <w:sz w:val="28"/>
                <w:szCs w:val="28"/>
              </w:rPr>
              <w:t>Р.Н. Минниханов</w:t>
            </w:r>
          </w:p>
        </w:tc>
      </w:tr>
    </w:tbl>
    <w:p w:rsidR="00C80543" w:rsidRPr="00BE379D" w:rsidRDefault="00C80543" w:rsidP="00E055C2">
      <w:pPr>
        <w:ind w:firstLine="0"/>
        <w:rPr>
          <w:rFonts w:ascii="Times New Roman" w:hAnsi="Times New Roman" w:cs="Times New Roman"/>
          <w:sz w:val="28"/>
          <w:szCs w:val="28"/>
        </w:rPr>
      </w:pPr>
    </w:p>
    <w:p w:rsidR="00BE379D" w:rsidRPr="00BE379D" w:rsidRDefault="00BE379D" w:rsidP="00E055C2">
      <w:pPr>
        <w:ind w:firstLine="0"/>
        <w:rPr>
          <w:rFonts w:ascii="Times New Roman" w:hAnsi="Times New Roman" w:cs="Times New Roman"/>
          <w:sz w:val="28"/>
          <w:szCs w:val="28"/>
        </w:rPr>
        <w:sectPr w:rsidR="00BE379D" w:rsidRPr="00BE379D" w:rsidSect="00A36346">
          <w:headerReference w:type="even" r:id="rId7"/>
          <w:headerReference w:type="default" r:id="rId8"/>
          <w:pgSz w:w="11906" w:h="16838"/>
          <w:pgMar w:top="1134" w:right="1134" w:bottom="1134" w:left="1418" w:header="709" w:footer="709" w:gutter="0"/>
          <w:pgNumType w:start="1"/>
          <w:cols w:space="708"/>
          <w:titlePg/>
          <w:docGrid w:linePitch="360"/>
        </w:sectPr>
      </w:pPr>
    </w:p>
    <w:p w:rsidR="00BE379D" w:rsidRPr="00BE379D" w:rsidRDefault="00BE379D" w:rsidP="00BE379D">
      <w:pPr>
        <w:adjustRightInd/>
        <w:ind w:left="5614" w:firstLine="0"/>
        <w:jc w:val="left"/>
        <w:rPr>
          <w:rFonts w:ascii="Times New Roman" w:hAnsi="Times New Roman" w:cs="Times New Roman"/>
          <w:sz w:val="28"/>
          <w:szCs w:val="28"/>
        </w:rPr>
      </w:pPr>
      <w:r w:rsidRPr="00BE379D">
        <w:rPr>
          <w:rFonts w:ascii="Times New Roman" w:hAnsi="Times New Roman" w:cs="Times New Roman"/>
          <w:sz w:val="28"/>
          <w:szCs w:val="28"/>
        </w:rPr>
        <w:lastRenderedPageBreak/>
        <w:t>Приложение № 1</w:t>
      </w:r>
    </w:p>
    <w:p w:rsidR="00BE379D" w:rsidRPr="00BE379D" w:rsidRDefault="00BE379D" w:rsidP="00BE379D">
      <w:pPr>
        <w:adjustRightInd/>
        <w:ind w:left="5614" w:firstLine="0"/>
        <w:jc w:val="left"/>
        <w:rPr>
          <w:rFonts w:ascii="Times New Roman" w:hAnsi="Times New Roman" w:cs="Times New Roman"/>
          <w:sz w:val="28"/>
          <w:szCs w:val="28"/>
        </w:rPr>
      </w:pPr>
      <w:r w:rsidRPr="00BE379D">
        <w:rPr>
          <w:rFonts w:ascii="Times New Roman" w:hAnsi="Times New Roman" w:cs="Times New Roman"/>
          <w:sz w:val="28"/>
          <w:szCs w:val="28"/>
        </w:rPr>
        <w:t>к Указу Раиса</w:t>
      </w:r>
    </w:p>
    <w:p w:rsidR="00BE379D" w:rsidRPr="00BE379D" w:rsidRDefault="00BE379D" w:rsidP="00BE379D">
      <w:pPr>
        <w:adjustRightInd/>
        <w:spacing w:line="360" w:lineRule="auto"/>
        <w:ind w:left="5614" w:firstLine="0"/>
        <w:jc w:val="left"/>
        <w:rPr>
          <w:rFonts w:ascii="Times New Roman" w:hAnsi="Times New Roman" w:cs="Times New Roman"/>
          <w:sz w:val="28"/>
          <w:szCs w:val="28"/>
        </w:rPr>
      </w:pPr>
      <w:r w:rsidRPr="00BE379D">
        <w:rPr>
          <w:rFonts w:ascii="Times New Roman" w:hAnsi="Times New Roman" w:cs="Times New Roman"/>
          <w:sz w:val="28"/>
          <w:szCs w:val="28"/>
        </w:rPr>
        <w:t>Республики Татарстан</w:t>
      </w:r>
    </w:p>
    <w:p w:rsidR="00BE379D" w:rsidRPr="00BE379D" w:rsidRDefault="00BE379D" w:rsidP="00BE379D">
      <w:pPr>
        <w:adjustRightInd/>
        <w:spacing w:line="360" w:lineRule="auto"/>
        <w:ind w:left="5614" w:firstLine="0"/>
        <w:jc w:val="left"/>
        <w:rPr>
          <w:rFonts w:ascii="Times New Roman" w:hAnsi="Times New Roman" w:cs="Times New Roman"/>
          <w:bCs/>
          <w:sz w:val="28"/>
          <w:szCs w:val="28"/>
        </w:rPr>
      </w:pPr>
      <w:r w:rsidRPr="00BE379D">
        <w:rPr>
          <w:rFonts w:ascii="Times New Roman" w:hAnsi="Times New Roman" w:cs="Times New Roman"/>
          <w:bCs/>
          <w:sz w:val="28"/>
          <w:szCs w:val="28"/>
        </w:rPr>
        <w:t>от «____» _________ 2025 года</w:t>
      </w:r>
    </w:p>
    <w:p w:rsidR="00BE379D" w:rsidRPr="00BE379D" w:rsidRDefault="00BE379D" w:rsidP="00BE379D">
      <w:pPr>
        <w:adjustRightInd/>
        <w:spacing w:line="360" w:lineRule="auto"/>
        <w:ind w:left="5614" w:firstLine="0"/>
        <w:jc w:val="left"/>
        <w:rPr>
          <w:rFonts w:ascii="Times New Roman" w:hAnsi="Times New Roman" w:cs="Times New Roman"/>
          <w:color w:val="000000"/>
          <w:sz w:val="28"/>
          <w:szCs w:val="28"/>
        </w:rPr>
      </w:pPr>
      <w:r w:rsidRPr="00BE379D">
        <w:rPr>
          <w:rFonts w:ascii="Times New Roman" w:hAnsi="Times New Roman" w:cs="Times New Roman"/>
          <w:bCs/>
          <w:sz w:val="28"/>
          <w:szCs w:val="28"/>
        </w:rPr>
        <w:t>№ ____</w:t>
      </w:r>
    </w:p>
    <w:p w:rsidR="00BE379D" w:rsidRPr="00BE379D" w:rsidRDefault="00BE379D" w:rsidP="00BE379D">
      <w:pPr>
        <w:widowControl/>
        <w:tabs>
          <w:tab w:val="left" w:pos="9356"/>
        </w:tabs>
        <w:autoSpaceDE/>
        <w:autoSpaceDN/>
        <w:adjustRightInd/>
        <w:ind w:right="-1" w:firstLine="0"/>
        <w:jc w:val="center"/>
        <w:rPr>
          <w:rFonts w:ascii="Times New Roman" w:hAnsi="Times New Roman" w:cs="Times New Roman"/>
          <w:color w:val="000000"/>
          <w:sz w:val="28"/>
          <w:szCs w:val="28"/>
        </w:rPr>
      </w:pPr>
    </w:p>
    <w:p w:rsidR="00BE379D" w:rsidRPr="00BE379D" w:rsidRDefault="00BE379D" w:rsidP="00BE379D">
      <w:pPr>
        <w:widowControl/>
        <w:tabs>
          <w:tab w:val="left" w:pos="9356"/>
        </w:tabs>
        <w:autoSpaceDE/>
        <w:autoSpaceDN/>
        <w:adjustRightInd/>
        <w:ind w:right="-1" w:firstLine="0"/>
        <w:jc w:val="center"/>
        <w:rPr>
          <w:rFonts w:ascii="Times New Roman" w:hAnsi="Times New Roman" w:cs="Times New Roman"/>
          <w:color w:val="000000"/>
          <w:sz w:val="28"/>
          <w:szCs w:val="28"/>
        </w:rPr>
      </w:pPr>
    </w:p>
    <w:p w:rsidR="00BE379D" w:rsidRPr="00BE379D" w:rsidRDefault="00BE379D" w:rsidP="00BE379D">
      <w:pPr>
        <w:widowControl/>
        <w:tabs>
          <w:tab w:val="left" w:pos="9356"/>
        </w:tabs>
        <w:autoSpaceDE/>
        <w:autoSpaceDN/>
        <w:adjustRightInd/>
        <w:ind w:right="-1" w:firstLine="0"/>
        <w:jc w:val="center"/>
        <w:rPr>
          <w:rFonts w:ascii="Times New Roman" w:hAnsi="Times New Roman" w:cs="Times New Roman"/>
          <w:color w:val="000000"/>
          <w:sz w:val="28"/>
          <w:szCs w:val="28"/>
        </w:rPr>
      </w:pPr>
    </w:p>
    <w:p w:rsidR="00BE379D" w:rsidRPr="00BE379D" w:rsidRDefault="00BE379D" w:rsidP="00BE379D">
      <w:pPr>
        <w:widowControl/>
        <w:autoSpaceDE/>
        <w:autoSpaceDN/>
        <w:adjustRightInd/>
        <w:ind w:firstLine="0"/>
        <w:jc w:val="center"/>
        <w:rPr>
          <w:rFonts w:ascii="Times New Roman" w:hAnsi="Times New Roman" w:cs="Times New Roman"/>
          <w:b/>
          <w:sz w:val="28"/>
          <w:szCs w:val="28"/>
        </w:rPr>
      </w:pPr>
      <w:r w:rsidRPr="00BE379D">
        <w:rPr>
          <w:rFonts w:ascii="Times New Roman" w:hAnsi="Times New Roman" w:cs="Times New Roman"/>
          <w:b/>
          <w:sz w:val="28"/>
          <w:szCs w:val="28"/>
        </w:rPr>
        <w:t>Положение</w:t>
      </w:r>
    </w:p>
    <w:p w:rsidR="00BE379D" w:rsidRPr="00BE379D" w:rsidRDefault="00BE379D" w:rsidP="00BE379D">
      <w:pPr>
        <w:widowControl/>
        <w:autoSpaceDE/>
        <w:autoSpaceDN/>
        <w:adjustRightInd/>
        <w:ind w:firstLine="0"/>
        <w:jc w:val="center"/>
        <w:rPr>
          <w:rFonts w:ascii="Times New Roman" w:hAnsi="Times New Roman" w:cs="Times New Roman"/>
          <w:sz w:val="28"/>
          <w:szCs w:val="28"/>
        </w:rPr>
      </w:pPr>
      <w:r w:rsidRPr="00BE379D">
        <w:rPr>
          <w:rFonts w:ascii="Times New Roman" w:hAnsi="Times New Roman" w:cs="Times New Roman"/>
          <w:b/>
          <w:sz w:val="28"/>
          <w:szCs w:val="28"/>
        </w:rPr>
        <w:t xml:space="preserve">о комиссии по предварительному рассмотрению предложений </w:t>
      </w:r>
      <w:r w:rsidRPr="00BE379D">
        <w:rPr>
          <w:rFonts w:ascii="Times New Roman" w:hAnsi="Times New Roman" w:cs="Times New Roman"/>
          <w:b/>
          <w:sz w:val="28"/>
          <w:szCs w:val="28"/>
        </w:rPr>
        <w:br/>
        <w:t>о кандидатурах на должность главы муниципального образования города Казани</w:t>
      </w:r>
    </w:p>
    <w:p w:rsidR="00BE379D" w:rsidRPr="00BE379D" w:rsidRDefault="00BE379D" w:rsidP="00BE379D">
      <w:pPr>
        <w:widowControl/>
        <w:autoSpaceDE/>
        <w:autoSpaceDN/>
        <w:adjustRightInd/>
        <w:ind w:firstLine="0"/>
        <w:jc w:val="center"/>
        <w:rPr>
          <w:rFonts w:ascii="Times New Roman" w:hAnsi="Times New Roman" w:cs="Times New Roman"/>
          <w:sz w:val="28"/>
          <w:szCs w:val="28"/>
        </w:rPr>
      </w:pPr>
    </w:p>
    <w:p w:rsidR="00BE379D" w:rsidRPr="00BE379D" w:rsidRDefault="00BE379D" w:rsidP="00BE379D">
      <w:pPr>
        <w:widowControl/>
        <w:autoSpaceDE/>
        <w:autoSpaceDN/>
        <w:adjustRightInd/>
        <w:ind w:firstLine="0"/>
        <w:jc w:val="center"/>
        <w:rPr>
          <w:rFonts w:ascii="Times New Roman" w:hAnsi="Times New Roman" w:cs="Times New Roman"/>
          <w:sz w:val="28"/>
          <w:szCs w:val="28"/>
        </w:rPr>
      </w:pP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 xml:space="preserve">1. Настоящее Положение определяет порядок деятельности комиссии </w:t>
      </w:r>
      <w:r w:rsidRPr="00BE379D">
        <w:rPr>
          <w:rFonts w:ascii="Times New Roman" w:hAnsi="Times New Roman" w:cs="Times New Roman"/>
          <w:sz w:val="28"/>
          <w:szCs w:val="28"/>
        </w:rPr>
        <w:br/>
        <w:t xml:space="preserve">по предварительному рассмотрению предложений о кандидатурах </w:t>
      </w:r>
      <w:r w:rsidRPr="00BE379D">
        <w:rPr>
          <w:rFonts w:ascii="Times New Roman" w:hAnsi="Times New Roman" w:cs="Times New Roman"/>
          <w:sz w:val="28"/>
          <w:szCs w:val="28"/>
        </w:rPr>
        <w:br/>
        <w:t>на должность главы муниципального образования города Казани (далее – Комиссия).</w:t>
      </w: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 xml:space="preserve">2. Комиссия является коллегиальным органом, образованным </w:t>
      </w:r>
      <w:r w:rsidRPr="00BE379D">
        <w:rPr>
          <w:rFonts w:ascii="Times New Roman" w:hAnsi="Times New Roman" w:cs="Times New Roman"/>
          <w:sz w:val="28"/>
          <w:szCs w:val="28"/>
        </w:rPr>
        <w:br/>
        <w:t xml:space="preserve">в соответствии с Законом Республики Татарстан от 28 июля 2004 года </w:t>
      </w:r>
      <w:r w:rsidRPr="00BE379D">
        <w:rPr>
          <w:rFonts w:ascii="Times New Roman" w:hAnsi="Times New Roman" w:cs="Times New Roman"/>
          <w:sz w:val="28"/>
          <w:szCs w:val="28"/>
        </w:rPr>
        <w:br/>
        <w:t>№ 45-ЗРТ «О местном самоуправлении в Республике Татарстан» для предварительного рассмотрения предложений о кандидатурах на должность главы муниципального образования города Казани.</w:t>
      </w: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3.</w:t>
      </w:r>
      <w:r w:rsidRPr="00BE379D">
        <w:rPr>
          <w:rFonts w:ascii="Times New Roman" w:hAnsi="Times New Roman" w:cs="Times New Roman"/>
          <w:sz w:val="28"/>
          <w:szCs w:val="28"/>
          <w:lang w:val="en-US"/>
        </w:rPr>
        <w:t> </w:t>
      </w:r>
      <w:r w:rsidRPr="00BE379D">
        <w:rPr>
          <w:rFonts w:ascii="Times New Roman" w:hAnsi="Times New Roman" w:cs="Times New Roman"/>
          <w:sz w:val="28"/>
          <w:szCs w:val="28"/>
        </w:rPr>
        <w:t xml:space="preserve">Комиссия в своей деятельности руководствуется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иными федеральными законами и нормативными правовыми актами Российской Федерации, Конституцией Республики Татарстан, Законом Республики Татарстан от 28 июля 2004 года № 45-ЗРТ </w:t>
      </w:r>
      <w:r w:rsidRPr="00BE379D">
        <w:rPr>
          <w:rFonts w:ascii="Times New Roman" w:hAnsi="Times New Roman" w:cs="Times New Roman"/>
          <w:sz w:val="28"/>
          <w:szCs w:val="28"/>
        </w:rPr>
        <w:br/>
        <w:t>«О местном самоуправлении в Республике Татарстан», иными законами Республики Татарстан и нормативными правовыми актами Республики Татарстан, а также настоящим Положением.</w:t>
      </w:r>
    </w:p>
    <w:p w:rsidR="00BE379D" w:rsidRPr="00BE379D" w:rsidRDefault="00BE379D" w:rsidP="00BE379D">
      <w:pPr>
        <w:widowControl/>
        <w:autoSpaceDE/>
        <w:autoSpaceDN/>
        <w:adjustRightInd/>
        <w:ind w:firstLine="709"/>
        <w:rPr>
          <w:rFonts w:ascii="Times New Roman" w:hAnsi="Times New Roman" w:cs="Times New Roman"/>
          <w:spacing w:val="-4"/>
          <w:sz w:val="28"/>
          <w:szCs w:val="28"/>
        </w:rPr>
      </w:pPr>
      <w:r w:rsidRPr="00BE379D">
        <w:rPr>
          <w:rFonts w:ascii="Times New Roman" w:hAnsi="Times New Roman" w:cs="Times New Roman"/>
          <w:spacing w:val="-4"/>
          <w:sz w:val="28"/>
          <w:szCs w:val="28"/>
        </w:rPr>
        <w:t>4. </w:t>
      </w:r>
      <w:r w:rsidRPr="00BE379D">
        <w:rPr>
          <w:rFonts w:ascii="Times New Roman" w:hAnsi="Times New Roman" w:cs="Times New Roman"/>
          <w:sz w:val="28"/>
          <w:szCs w:val="28"/>
        </w:rPr>
        <w:t>Комиссия состоит из семи членов, включая председателя, заместителя председателя и секретаря Комиссии.</w:t>
      </w:r>
      <w:r w:rsidRPr="00BE379D">
        <w:rPr>
          <w:rFonts w:ascii="Times New Roman" w:hAnsi="Times New Roman" w:cs="Times New Roman"/>
          <w:sz w:val="24"/>
          <w:szCs w:val="24"/>
        </w:rPr>
        <w:t xml:space="preserve"> </w:t>
      </w:r>
      <w:r w:rsidRPr="00BE379D">
        <w:rPr>
          <w:rFonts w:ascii="Times New Roman" w:hAnsi="Times New Roman" w:cs="Times New Roman"/>
          <w:sz w:val="28"/>
          <w:szCs w:val="28"/>
        </w:rPr>
        <w:t>Состав Комиссии утверждается Раисом Республики Татарстан.</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5. Председатель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руководит деятельностью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определяет дату, время и место проведения заседания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утверждает повестку дня заседания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проводит заседание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подписывает протокол заседания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lastRenderedPageBreak/>
        <w:t>В период отсутствия председателя Комиссии его функции осуществляет заместитель председателя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6. Секретарь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готовит проект повестки дня заседания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организует подготовку и сбор материалов к заседанию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 xml:space="preserve">информирует членов Комиссии о дате, месте, времени проведения </w:t>
      </w:r>
      <w:r w:rsidRPr="00BE379D">
        <w:rPr>
          <w:rFonts w:ascii="Times New Roman" w:hAnsi="Times New Roman" w:cs="Times New Roman"/>
          <w:sz w:val="28"/>
          <w:szCs w:val="28"/>
        </w:rPr>
        <w:br/>
        <w:t>и повестке дня заседания Комиссии, обеспечивает их необходимыми материалами;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оформляет и подписывает протокол заседания Комиссии;</w:t>
      </w:r>
    </w:p>
    <w:p w:rsidR="00BE379D" w:rsidRPr="00BE379D" w:rsidRDefault="00BE379D" w:rsidP="00BE379D">
      <w:pPr>
        <w:widowControl/>
        <w:ind w:firstLine="709"/>
        <w:rPr>
          <w:rFonts w:ascii="Times New Roman" w:hAnsi="Times New Roman" w:cs="Times New Roman"/>
          <w:spacing w:val="-2"/>
          <w:sz w:val="28"/>
          <w:szCs w:val="28"/>
        </w:rPr>
      </w:pPr>
      <w:r w:rsidRPr="00BE379D">
        <w:rPr>
          <w:rFonts w:ascii="Times New Roman" w:hAnsi="Times New Roman" w:cs="Times New Roman"/>
          <w:spacing w:val="-2"/>
          <w:sz w:val="28"/>
          <w:szCs w:val="28"/>
        </w:rPr>
        <w:t xml:space="preserve">организует опубликование в средствах массовой информации </w:t>
      </w:r>
      <w:r w:rsidRPr="00BE379D">
        <w:rPr>
          <w:rFonts w:ascii="Times New Roman" w:hAnsi="Times New Roman" w:cs="Times New Roman"/>
          <w:spacing w:val="-2"/>
          <w:sz w:val="28"/>
          <w:szCs w:val="28"/>
        </w:rPr>
        <w:br/>
        <w:t xml:space="preserve">и размещение на официальном сайте Раиса Республики Татарстан </w:t>
      </w:r>
      <w:r w:rsidRPr="00BE379D">
        <w:rPr>
          <w:rFonts w:ascii="Times New Roman" w:hAnsi="Times New Roman" w:cs="Times New Roman"/>
          <w:spacing w:val="-2"/>
          <w:sz w:val="28"/>
          <w:szCs w:val="28"/>
        </w:rPr>
        <w:br/>
        <w:t xml:space="preserve">в информационно-телекоммуникационной сети «Интернет» информации </w:t>
      </w:r>
      <w:r w:rsidRPr="00BE379D">
        <w:rPr>
          <w:rFonts w:ascii="Times New Roman" w:hAnsi="Times New Roman" w:cs="Times New Roman"/>
          <w:spacing w:val="-2"/>
          <w:sz w:val="28"/>
          <w:szCs w:val="28"/>
        </w:rPr>
        <w:br/>
        <w:t>о сборе предложений о кандидатурах на должность главы муниципального образования города Казани, сроке и месте внесения предложений;</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информирует</w:t>
      </w:r>
      <w:r w:rsidRPr="00BE379D">
        <w:rPr>
          <w:rFonts w:ascii="Times New Roman" w:hAnsi="Times New Roman" w:cs="Times New Roman"/>
          <w:sz w:val="24"/>
          <w:szCs w:val="24"/>
        </w:rPr>
        <w:t xml:space="preserve"> </w:t>
      </w:r>
      <w:r w:rsidRPr="00BE379D">
        <w:rPr>
          <w:rFonts w:ascii="Times New Roman" w:hAnsi="Times New Roman" w:cs="Times New Roman"/>
          <w:sz w:val="28"/>
          <w:szCs w:val="28"/>
        </w:rPr>
        <w:t>кандидатов на должность главы муниципального образования города Казани о проведении собеседования на заседании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При отсутствии секретаря Комиссии его обязанности по решению председателя Комиссии могут быть возложены на одного из членов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 xml:space="preserve">7. Члены Комиссии принимают личное участие в обсуждении рассматриваемых на заседании Комиссии вопросов и в голосовании. Члены Комиссии обладают равными правами при обсуждении рассматриваемых </w:t>
      </w:r>
      <w:r w:rsidRPr="00BE379D">
        <w:rPr>
          <w:rFonts w:ascii="Times New Roman" w:hAnsi="Times New Roman" w:cs="Times New Roman"/>
          <w:sz w:val="28"/>
          <w:szCs w:val="28"/>
        </w:rPr>
        <w:br/>
        <w:t>на заседании Комиссии вопросов.</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8. Заседание Комиссии считается правомочным, если на нем присутствует не менее пяти членов Комиссии.</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9. Заседания Комиссии оформляются протоколом. Протокол заседания Комиссии подписывается председателем и секретарем Комиссии.</w:t>
      </w: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10.</w:t>
      </w:r>
      <w:r w:rsidRPr="00BE379D">
        <w:rPr>
          <w:rFonts w:ascii="Times New Roman" w:hAnsi="Times New Roman" w:cs="Times New Roman"/>
          <w:sz w:val="24"/>
          <w:szCs w:val="24"/>
        </w:rPr>
        <w:t> </w:t>
      </w:r>
      <w:r w:rsidRPr="00BE379D">
        <w:rPr>
          <w:rFonts w:ascii="Times New Roman" w:hAnsi="Times New Roman" w:cs="Times New Roman"/>
          <w:sz w:val="28"/>
          <w:szCs w:val="28"/>
        </w:rPr>
        <w:t>Информация о сборе предложений о кандидатурах на должность главы муниципального образования города Казани, сроке и месте внесения указанных предложений одновременно опубликовывается в средствах массовой информации и размещается на официальном сайте Раиса Республики Татарстан в информационно-телекоммуникационной сети «Интернет».</w:t>
      </w: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 xml:space="preserve">11. Срок внесения предложений о кандидатурах на должность главы муниципального образования города Казани субъектами, обладающими правом внесения таких предложений, определенными приложением 4 </w:t>
      </w:r>
      <w:r w:rsidRPr="00BE379D">
        <w:rPr>
          <w:rFonts w:ascii="Times New Roman" w:hAnsi="Times New Roman" w:cs="Times New Roman"/>
          <w:sz w:val="28"/>
          <w:szCs w:val="28"/>
        </w:rPr>
        <w:br/>
        <w:t xml:space="preserve">к Закону Республики Татарстан от 28 июля 2004 года № 45-ЗРТ «О местном </w:t>
      </w:r>
      <w:r w:rsidRPr="00BE379D">
        <w:rPr>
          <w:rFonts w:ascii="Times New Roman" w:hAnsi="Times New Roman" w:cs="Times New Roman"/>
          <w:spacing w:val="-2"/>
          <w:sz w:val="28"/>
          <w:szCs w:val="28"/>
        </w:rPr>
        <w:t>самоуправлении в Республике Татарстан», составляет семь рабочих дней</w:t>
      </w:r>
      <w:r w:rsidRPr="00BE379D">
        <w:rPr>
          <w:rFonts w:ascii="Times New Roman" w:hAnsi="Times New Roman" w:cs="Times New Roman"/>
          <w:sz w:val="28"/>
          <w:szCs w:val="28"/>
        </w:rPr>
        <w:t xml:space="preserve"> </w:t>
      </w:r>
      <w:r w:rsidRPr="00BE379D">
        <w:rPr>
          <w:rFonts w:ascii="Times New Roman" w:hAnsi="Times New Roman" w:cs="Times New Roman"/>
          <w:sz w:val="28"/>
          <w:szCs w:val="28"/>
        </w:rPr>
        <w:br/>
        <w:t>со дня публикации информации о сборе предложений</w:t>
      </w:r>
      <w:r w:rsidRPr="00BE379D">
        <w:rPr>
          <w:rFonts w:ascii="Times New Roman" w:hAnsi="Times New Roman" w:cs="Times New Roman"/>
          <w:sz w:val="24"/>
          <w:szCs w:val="24"/>
        </w:rPr>
        <w:t xml:space="preserve"> </w:t>
      </w:r>
      <w:r w:rsidRPr="00BE379D">
        <w:rPr>
          <w:rFonts w:ascii="Times New Roman" w:hAnsi="Times New Roman" w:cs="Times New Roman"/>
          <w:sz w:val="28"/>
          <w:szCs w:val="28"/>
        </w:rPr>
        <w:t xml:space="preserve">в средствах массовой </w:t>
      </w:r>
      <w:r w:rsidRPr="00BE379D">
        <w:rPr>
          <w:rFonts w:ascii="Times New Roman" w:hAnsi="Times New Roman" w:cs="Times New Roman"/>
          <w:spacing w:val="-2"/>
          <w:sz w:val="28"/>
          <w:szCs w:val="28"/>
        </w:rPr>
        <w:t>информации и размещения на официальном сайте Раиса Республики Татарстан</w:t>
      </w:r>
      <w:r w:rsidRPr="00BE379D">
        <w:rPr>
          <w:rFonts w:ascii="Times New Roman" w:hAnsi="Times New Roman" w:cs="Times New Roman"/>
          <w:sz w:val="28"/>
          <w:szCs w:val="28"/>
        </w:rPr>
        <w:t xml:space="preserve"> в информационно-телекоммуникационной сети «Интернет».</w:t>
      </w: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 xml:space="preserve">12. Лицо, выдвинутое в качестве кандидата на должность главы муниципального образования города Казани, в течение четырех рабочих дней </w:t>
      </w:r>
      <w:r w:rsidRPr="00BE379D">
        <w:rPr>
          <w:rFonts w:ascii="Times New Roman" w:hAnsi="Times New Roman" w:cs="Times New Roman"/>
          <w:sz w:val="28"/>
          <w:szCs w:val="28"/>
        </w:rPr>
        <w:br/>
        <w:t xml:space="preserve">после окончания срока внесения предложений в соответствии с пунктом 11 </w:t>
      </w:r>
      <w:r w:rsidRPr="00BE379D">
        <w:rPr>
          <w:rFonts w:ascii="Times New Roman" w:hAnsi="Times New Roman" w:cs="Times New Roman"/>
          <w:sz w:val="28"/>
          <w:szCs w:val="28"/>
        </w:rPr>
        <w:lastRenderedPageBreak/>
        <w:t xml:space="preserve">настоящего Положения представляет Раису Республики Татарстан заявление </w:t>
      </w:r>
      <w:r w:rsidRPr="00BE379D">
        <w:rPr>
          <w:rFonts w:ascii="Times New Roman" w:hAnsi="Times New Roman" w:cs="Times New Roman"/>
          <w:sz w:val="28"/>
          <w:szCs w:val="28"/>
        </w:rPr>
        <w:br/>
        <w:t xml:space="preserve">в письменной форме о своем согласии быть кандидатом с обязательством </w:t>
      </w:r>
      <w:r w:rsidRPr="00BE379D">
        <w:rPr>
          <w:rFonts w:ascii="Times New Roman" w:hAnsi="Times New Roman" w:cs="Times New Roman"/>
          <w:sz w:val="28"/>
          <w:szCs w:val="28"/>
        </w:rPr>
        <w:br/>
        <w:t xml:space="preserve">в случае его избрания прекратить деятельность, несовместимую со статусом главы муниципального образования, а также документы, предусмотренные приложением 4 к Закону Республики Татарстан от 28 июля 2004 года </w:t>
      </w:r>
      <w:r w:rsidRPr="00BE379D">
        <w:rPr>
          <w:rFonts w:ascii="Times New Roman" w:hAnsi="Times New Roman" w:cs="Times New Roman"/>
          <w:sz w:val="28"/>
          <w:szCs w:val="28"/>
        </w:rPr>
        <w:br/>
        <w:t>№ 45-ЗРТ «О местном самоуправлении в Республике Татарстан».</w:t>
      </w: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 xml:space="preserve">13. Комиссия организует проверку достоверности документов </w:t>
      </w:r>
      <w:r w:rsidRPr="00BE379D">
        <w:rPr>
          <w:rFonts w:ascii="Times New Roman" w:hAnsi="Times New Roman" w:cs="Times New Roman"/>
          <w:sz w:val="28"/>
          <w:szCs w:val="28"/>
        </w:rPr>
        <w:br/>
        <w:t>и сведений, представленных в соответствии с пунктом 12 настоящего Положения, в том числе путем направления запросов в соответствующие государственные органы и иные организации в установленном порядке. Срок проведения проверки не может превышать 10 рабочих дней после окончания срока, предусмотренного пунктом 12 настоящего Положения.</w:t>
      </w: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14. Кандидаты на должность главы муниципального образования города Казани могут быть приглашены на заседание Комиссии для проведения собеседования.</w:t>
      </w: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 xml:space="preserve">15. В случае, если в процессе проверки документов и сведений установлена их недостоверность, Комиссия уведомляет кандидата </w:t>
      </w:r>
      <w:r w:rsidRPr="00BE379D">
        <w:rPr>
          <w:rFonts w:ascii="Times New Roman" w:hAnsi="Times New Roman" w:cs="Times New Roman"/>
          <w:sz w:val="28"/>
          <w:szCs w:val="28"/>
        </w:rPr>
        <w:br/>
        <w:t>об отклонении его кандидатуры на должность главы муниципального образования города Казани.</w:t>
      </w: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 xml:space="preserve">16. По каждому из кандидатов, не отклоненных в соответствии </w:t>
      </w:r>
      <w:r w:rsidRPr="00BE379D">
        <w:rPr>
          <w:rFonts w:ascii="Times New Roman" w:hAnsi="Times New Roman" w:cs="Times New Roman"/>
          <w:sz w:val="28"/>
          <w:szCs w:val="28"/>
        </w:rPr>
        <w:br/>
        <w:t>с пунктом 15 настоящего Положения, Комиссией проводится рейтинговое голосование, которое представляет собой ряд последовательных голосований членов Комиссии по каждому из кандидатов персонально.</w:t>
      </w:r>
    </w:p>
    <w:p w:rsidR="00BE379D" w:rsidRPr="00BE379D" w:rsidRDefault="00BE379D" w:rsidP="00BE379D">
      <w:pPr>
        <w:widowControl/>
        <w:autoSpaceDE/>
        <w:autoSpaceDN/>
        <w:adjustRightInd/>
        <w:ind w:firstLine="709"/>
        <w:rPr>
          <w:rFonts w:ascii="Times New Roman" w:hAnsi="Times New Roman" w:cs="Times New Roman"/>
          <w:sz w:val="28"/>
          <w:szCs w:val="28"/>
        </w:rPr>
      </w:pPr>
      <w:r w:rsidRPr="00BE379D">
        <w:rPr>
          <w:rFonts w:ascii="Times New Roman" w:hAnsi="Times New Roman" w:cs="Times New Roman"/>
          <w:sz w:val="28"/>
          <w:szCs w:val="28"/>
        </w:rPr>
        <w:t>17. По итогам рейтингового голосования Комиссией на рассмотрение Раиса Республики Татарстан представляется не менее двух и не более пяти кандидатов для принятия окончательного решения. Срок представления Комиссией кандидатов на рассмотрение Раиса Республики Татарстан не может превышать 10 рабочих дней после окончания срока проведения проверки, предусмотренного пунктом 13 настоящего Положения.</w:t>
      </w:r>
    </w:p>
    <w:p w:rsidR="00BE379D" w:rsidRPr="00BE379D" w:rsidRDefault="00BE379D" w:rsidP="00BE379D">
      <w:pPr>
        <w:widowControl/>
        <w:ind w:firstLine="709"/>
        <w:rPr>
          <w:rFonts w:ascii="Times New Roman" w:hAnsi="Times New Roman" w:cs="Times New Roman"/>
          <w:sz w:val="28"/>
          <w:szCs w:val="28"/>
        </w:rPr>
      </w:pPr>
      <w:r w:rsidRPr="00BE379D">
        <w:rPr>
          <w:rFonts w:ascii="Times New Roman" w:hAnsi="Times New Roman" w:cs="Times New Roman"/>
          <w:sz w:val="28"/>
          <w:szCs w:val="28"/>
        </w:rPr>
        <w:t>18. Организационно-техническое обеспечение деятельности Комиссии осуществляется Администрацией Раиса Республики Татарстан.</w:t>
      </w:r>
    </w:p>
    <w:p w:rsidR="00BE379D" w:rsidRPr="00BE379D" w:rsidRDefault="00BE379D" w:rsidP="00BE379D">
      <w:pPr>
        <w:widowControl/>
        <w:autoSpaceDE/>
        <w:autoSpaceDN/>
        <w:adjustRightInd/>
        <w:ind w:firstLine="709"/>
        <w:rPr>
          <w:rFonts w:ascii="Times New Roman" w:hAnsi="Times New Roman" w:cs="Times New Roman"/>
          <w:sz w:val="28"/>
          <w:szCs w:val="28"/>
        </w:rPr>
      </w:pPr>
    </w:p>
    <w:p w:rsidR="00BE379D" w:rsidRPr="00BE379D" w:rsidRDefault="00BE379D" w:rsidP="00BE379D">
      <w:pPr>
        <w:widowControl/>
        <w:autoSpaceDE/>
        <w:autoSpaceDN/>
        <w:adjustRightInd/>
        <w:ind w:firstLine="0"/>
        <w:jc w:val="center"/>
        <w:rPr>
          <w:rFonts w:ascii="Times New Roman" w:hAnsi="Times New Roman" w:cs="Times New Roman"/>
          <w:color w:val="000000"/>
          <w:sz w:val="28"/>
          <w:szCs w:val="28"/>
        </w:rPr>
      </w:pPr>
    </w:p>
    <w:p w:rsidR="00BE379D" w:rsidRPr="00BE379D" w:rsidRDefault="00BE379D" w:rsidP="00BE379D">
      <w:pPr>
        <w:widowControl/>
        <w:autoSpaceDE/>
        <w:autoSpaceDN/>
        <w:adjustRightInd/>
        <w:ind w:firstLine="0"/>
        <w:jc w:val="center"/>
        <w:rPr>
          <w:rFonts w:ascii="Times New Roman" w:hAnsi="Times New Roman" w:cs="Times New Roman"/>
          <w:color w:val="000000"/>
          <w:sz w:val="28"/>
          <w:szCs w:val="28"/>
        </w:rPr>
      </w:pPr>
      <w:r w:rsidRPr="00BE379D">
        <w:rPr>
          <w:rFonts w:ascii="Times New Roman" w:hAnsi="Times New Roman" w:cs="Times New Roman"/>
          <w:color w:val="000000"/>
          <w:sz w:val="28"/>
          <w:szCs w:val="28"/>
        </w:rPr>
        <w:t>__________</w:t>
      </w:r>
    </w:p>
    <w:p w:rsidR="00BE379D" w:rsidRPr="00BE379D" w:rsidRDefault="00BE379D" w:rsidP="00E055C2">
      <w:pPr>
        <w:ind w:firstLine="0"/>
        <w:rPr>
          <w:rFonts w:ascii="Times New Roman" w:hAnsi="Times New Roman" w:cs="Times New Roman"/>
          <w:sz w:val="28"/>
          <w:szCs w:val="28"/>
        </w:rPr>
      </w:pPr>
    </w:p>
    <w:p w:rsidR="00BE379D" w:rsidRPr="00BE379D" w:rsidRDefault="00BE379D" w:rsidP="00E055C2">
      <w:pPr>
        <w:ind w:firstLine="0"/>
        <w:rPr>
          <w:rFonts w:ascii="Times New Roman" w:hAnsi="Times New Roman" w:cs="Times New Roman"/>
          <w:sz w:val="28"/>
          <w:szCs w:val="28"/>
        </w:rPr>
        <w:sectPr w:rsidR="00BE379D" w:rsidRPr="00BE379D" w:rsidSect="00DB543E">
          <w:headerReference w:type="default" r:id="rId9"/>
          <w:pgSz w:w="11907" w:h="16840" w:code="9"/>
          <w:pgMar w:top="1134" w:right="1134" w:bottom="1134" w:left="1418" w:header="567" w:footer="709" w:gutter="0"/>
          <w:pgNumType w:start="1"/>
          <w:cols w:space="720"/>
          <w:noEndnote/>
          <w:titlePg/>
          <w:docGrid w:linePitch="326"/>
        </w:sectPr>
      </w:pPr>
    </w:p>
    <w:p w:rsidR="00BE379D" w:rsidRPr="00BE379D" w:rsidRDefault="00BE379D" w:rsidP="00BE379D">
      <w:pPr>
        <w:widowControl/>
        <w:autoSpaceDE/>
        <w:autoSpaceDN/>
        <w:adjustRightInd/>
        <w:ind w:left="5488" w:firstLine="0"/>
        <w:jc w:val="left"/>
        <w:rPr>
          <w:rFonts w:ascii="Times New Roman" w:eastAsia="Calibri" w:hAnsi="Times New Roman" w:cs="Times New Roman"/>
          <w:sz w:val="28"/>
          <w:szCs w:val="28"/>
        </w:rPr>
      </w:pPr>
      <w:r w:rsidRPr="00BE379D">
        <w:rPr>
          <w:rFonts w:ascii="Times New Roman" w:eastAsia="Calibri" w:hAnsi="Times New Roman" w:cs="Times New Roman"/>
          <w:sz w:val="28"/>
          <w:szCs w:val="28"/>
        </w:rPr>
        <w:lastRenderedPageBreak/>
        <w:t>Приложение № 2</w:t>
      </w:r>
    </w:p>
    <w:p w:rsidR="00BE379D" w:rsidRPr="00BE379D" w:rsidRDefault="00BE379D" w:rsidP="00BE379D">
      <w:pPr>
        <w:widowControl/>
        <w:autoSpaceDE/>
        <w:autoSpaceDN/>
        <w:adjustRightInd/>
        <w:ind w:left="5488" w:firstLine="0"/>
        <w:jc w:val="left"/>
        <w:rPr>
          <w:rFonts w:ascii="Times New Roman" w:eastAsia="Calibri" w:hAnsi="Times New Roman" w:cs="Times New Roman"/>
          <w:sz w:val="28"/>
          <w:szCs w:val="28"/>
        </w:rPr>
      </w:pPr>
      <w:r w:rsidRPr="00BE379D">
        <w:rPr>
          <w:rFonts w:ascii="Times New Roman" w:eastAsia="Calibri" w:hAnsi="Times New Roman" w:cs="Times New Roman"/>
          <w:sz w:val="28"/>
          <w:szCs w:val="28"/>
        </w:rPr>
        <w:t>к Указу Раиса</w:t>
      </w:r>
    </w:p>
    <w:p w:rsidR="00BE379D" w:rsidRPr="00BE379D" w:rsidRDefault="00BE379D" w:rsidP="00BE379D">
      <w:pPr>
        <w:widowControl/>
        <w:autoSpaceDE/>
        <w:autoSpaceDN/>
        <w:adjustRightInd/>
        <w:spacing w:line="360" w:lineRule="auto"/>
        <w:ind w:left="5488" w:firstLine="0"/>
        <w:jc w:val="left"/>
        <w:rPr>
          <w:rFonts w:ascii="Times New Roman" w:eastAsia="Calibri" w:hAnsi="Times New Roman" w:cs="Times New Roman"/>
          <w:sz w:val="28"/>
          <w:szCs w:val="28"/>
        </w:rPr>
      </w:pPr>
      <w:r w:rsidRPr="00BE379D">
        <w:rPr>
          <w:rFonts w:ascii="Times New Roman" w:eastAsia="Calibri" w:hAnsi="Times New Roman" w:cs="Times New Roman"/>
          <w:sz w:val="28"/>
          <w:szCs w:val="28"/>
        </w:rPr>
        <w:t>Республики Татарстан</w:t>
      </w:r>
    </w:p>
    <w:p w:rsidR="00BE379D" w:rsidRPr="00BE379D" w:rsidRDefault="00BE379D" w:rsidP="00BE379D">
      <w:pPr>
        <w:widowControl/>
        <w:autoSpaceDE/>
        <w:autoSpaceDN/>
        <w:adjustRightInd/>
        <w:spacing w:line="360" w:lineRule="auto"/>
        <w:ind w:left="5488" w:firstLine="0"/>
        <w:jc w:val="left"/>
        <w:rPr>
          <w:rFonts w:ascii="Times New Roman" w:eastAsia="Calibri" w:hAnsi="Times New Roman" w:cs="Times New Roman"/>
          <w:sz w:val="28"/>
          <w:szCs w:val="28"/>
        </w:rPr>
      </w:pPr>
      <w:r w:rsidRPr="00BE379D">
        <w:rPr>
          <w:rFonts w:ascii="Times New Roman" w:eastAsia="Calibri" w:hAnsi="Times New Roman" w:cs="Times New Roman"/>
          <w:sz w:val="28"/>
          <w:szCs w:val="28"/>
        </w:rPr>
        <w:t>от «___» ___________ 2025 года</w:t>
      </w:r>
    </w:p>
    <w:p w:rsidR="00BE379D" w:rsidRPr="00BE379D" w:rsidRDefault="00BE379D" w:rsidP="00BE379D">
      <w:pPr>
        <w:widowControl/>
        <w:autoSpaceDE/>
        <w:autoSpaceDN/>
        <w:adjustRightInd/>
        <w:ind w:left="5488" w:firstLine="0"/>
        <w:jc w:val="left"/>
        <w:rPr>
          <w:rFonts w:ascii="Times New Roman" w:eastAsia="Calibri" w:hAnsi="Times New Roman" w:cs="Times New Roman"/>
          <w:sz w:val="28"/>
          <w:szCs w:val="28"/>
        </w:rPr>
      </w:pPr>
      <w:r w:rsidRPr="00BE379D">
        <w:rPr>
          <w:rFonts w:ascii="Times New Roman" w:eastAsia="Calibri" w:hAnsi="Times New Roman" w:cs="Times New Roman"/>
          <w:sz w:val="28"/>
          <w:szCs w:val="28"/>
        </w:rPr>
        <w:t>№ ____</w:t>
      </w:r>
    </w:p>
    <w:p w:rsidR="00BE379D" w:rsidRPr="00BE379D" w:rsidRDefault="00BE379D" w:rsidP="00BE379D">
      <w:pPr>
        <w:widowControl/>
        <w:autoSpaceDE/>
        <w:autoSpaceDN/>
        <w:adjustRightInd/>
        <w:spacing w:after="20"/>
        <w:ind w:right="-2" w:firstLine="0"/>
        <w:jc w:val="center"/>
        <w:rPr>
          <w:rFonts w:ascii="Times New Roman" w:eastAsia="Arial" w:hAnsi="Times New Roman" w:cs="Times New Roman"/>
          <w:sz w:val="28"/>
          <w:szCs w:val="28"/>
        </w:rPr>
      </w:pPr>
    </w:p>
    <w:p w:rsidR="00BE379D" w:rsidRPr="00BE379D" w:rsidRDefault="00BE379D" w:rsidP="00BE379D">
      <w:pPr>
        <w:widowControl/>
        <w:autoSpaceDE/>
        <w:autoSpaceDN/>
        <w:adjustRightInd/>
        <w:spacing w:after="20"/>
        <w:ind w:right="-2" w:firstLine="0"/>
        <w:jc w:val="center"/>
        <w:rPr>
          <w:rFonts w:ascii="Times New Roman" w:eastAsia="Calibri" w:hAnsi="Times New Roman" w:cs="Times New Roman"/>
          <w:sz w:val="28"/>
          <w:szCs w:val="28"/>
        </w:rPr>
      </w:pPr>
    </w:p>
    <w:p w:rsidR="00BE379D" w:rsidRPr="00BE379D" w:rsidRDefault="00BE379D" w:rsidP="00BE379D">
      <w:pPr>
        <w:widowControl/>
        <w:autoSpaceDE/>
        <w:autoSpaceDN/>
        <w:adjustRightInd/>
        <w:spacing w:after="11"/>
        <w:ind w:right="-2" w:hanging="10"/>
        <w:jc w:val="center"/>
        <w:rPr>
          <w:rFonts w:ascii="Times New Roman" w:eastAsia="Arial" w:hAnsi="Times New Roman" w:cs="Times New Roman"/>
          <w:sz w:val="28"/>
          <w:szCs w:val="28"/>
        </w:rPr>
      </w:pPr>
    </w:p>
    <w:p w:rsidR="00BE379D" w:rsidRPr="00BE379D" w:rsidRDefault="00BE379D" w:rsidP="00BE379D">
      <w:pPr>
        <w:widowControl/>
        <w:autoSpaceDE/>
        <w:autoSpaceDN/>
        <w:adjustRightInd/>
        <w:spacing w:after="11" w:line="235" w:lineRule="auto"/>
        <w:ind w:right="-2" w:hanging="10"/>
        <w:jc w:val="center"/>
        <w:rPr>
          <w:rFonts w:ascii="Times New Roman" w:eastAsia="Calibri" w:hAnsi="Times New Roman" w:cs="Times New Roman"/>
          <w:b/>
          <w:sz w:val="28"/>
          <w:szCs w:val="28"/>
        </w:rPr>
      </w:pPr>
      <w:r w:rsidRPr="00BE379D">
        <w:rPr>
          <w:rFonts w:ascii="Times New Roman" w:eastAsia="Arial" w:hAnsi="Times New Roman" w:cs="Times New Roman"/>
          <w:b/>
          <w:sz w:val="28"/>
          <w:szCs w:val="28"/>
        </w:rPr>
        <w:t>Состав</w:t>
      </w:r>
    </w:p>
    <w:p w:rsidR="00BE379D" w:rsidRPr="00BE379D" w:rsidRDefault="00BE379D" w:rsidP="00BE379D">
      <w:pPr>
        <w:widowControl/>
        <w:autoSpaceDE/>
        <w:autoSpaceDN/>
        <w:adjustRightInd/>
        <w:spacing w:line="235" w:lineRule="auto"/>
        <w:ind w:firstLine="0"/>
        <w:jc w:val="center"/>
        <w:rPr>
          <w:rFonts w:ascii="Times New Roman" w:eastAsia="Calibri" w:hAnsi="Times New Roman" w:cs="Times New Roman"/>
          <w:sz w:val="28"/>
          <w:szCs w:val="28"/>
        </w:rPr>
      </w:pPr>
      <w:r w:rsidRPr="00BE379D">
        <w:rPr>
          <w:rFonts w:ascii="Times New Roman" w:eastAsia="Calibri" w:hAnsi="Times New Roman" w:cs="Times New Roman"/>
          <w:b/>
          <w:sz w:val="28"/>
          <w:szCs w:val="28"/>
        </w:rPr>
        <w:t xml:space="preserve">комиссии по предварительному рассмотрению предложений </w:t>
      </w:r>
      <w:r w:rsidRPr="00BE379D">
        <w:rPr>
          <w:rFonts w:ascii="Times New Roman" w:eastAsia="Calibri" w:hAnsi="Times New Roman" w:cs="Times New Roman"/>
          <w:b/>
          <w:sz w:val="28"/>
          <w:szCs w:val="28"/>
        </w:rPr>
        <w:br/>
        <w:t>о кандидатурах на должность главы муниципального образования города Казани</w:t>
      </w:r>
    </w:p>
    <w:p w:rsidR="00BE379D" w:rsidRPr="00BE379D" w:rsidRDefault="00BE379D" w:rsidP="00BE379D">
      <w:pPr>
        <w:widowControl/>
        <w:autoSpaceDE/>
        <w:autoSpaceDN/>
        <w:adjustRightInd/>
        <w:ind w:firstLine="0"/>
        <w:jc w:val="center"/>
        <w:rPr>
          <w:rFonts w:ascii="Times New Roman" w:eastAsia="Calibri" w:hAnsi="Times New Roman" w:cs="Times New Roman"/>
          <w:sz w:val="28"/>
          <w:szCs w:val="28"/>
        </w:rPr>
      </w:pPr>
    </w:p>
    <w:p w:rsidR="00BE379D" w:rsidRPr="00BE379D" w:rsidRDefault="00BE379D" w:rsidP="00BE379D">
      <w:pPr>
        <w:widowControl/>
        <w:autoSpaceDE/>
        <w:autoSpaceDN/>
        <w:adjustRightInd/>
        <w:ind w:firstLine="0"/>
        <w:jc w:val="center"/>
        <w:rPr>
          <w:rFonts w:ascii="Times New Roman" w:eastAsia="Calibri" w:hAnsi="Times New Roman" w:cs="Times New Roman"/>
          <w:sz w:val="28"/>
          <w:szCs w:val="28"/>
        </w:rPr>
      </w:pPr>
    </w:p>
    <w:tbl>
      <w:tblPr>
        <w:tblStyle w:val="TableGrid"/>
        <w:tblW w:w="9314" w:type="dxa"/>
        <w:tblInd w:w="5" w:type="dxa"/>
        <w:tblLayout w:type="fixed"/>
        <w:tblCellMar>
          <w:top w:w="7" w:type="dxa"/>
          <w:bottom w:w="1" w:type="dxa"/>
        </w:tblCellMar>
        <w:tblLook w:val="04A0" w:firstRow="1" w:lastRow="0" w:firstColumn="1" w:lastColumn="0" w:noHBand="0" w:noVBand="1"/>
      </w:tblPr>
      <w:tblGrid>
        <w:gridCol w:w="3285"/>
        <w:gridCol w:w="6029"/>
      </w:tblGrid>
      <w:tr w:rsidR="00BE379D" w:rsidRPr="00BE379D" w:rsidTr="00AF3EDE">
        <w:trPr>
          <w:cantSplit/>
          <w:trHeight w:val="654"/>
        </w:trPr>
        <w:tc>
          <w:tcPr>
            <w:tcW w:w="3285" w:type="dxa"/>
            <w:tcMar>
              <w:top w:w="0" w:type="dxa"/>
              <w:left w:w="28" w:type="dxa"/>
              <w:right w:w="28" w:type="dxa"/>
            </w:tcMar>
          </w:tcPr>
          <w:p w:rsidR="00BE379D" w:rsidRPr="00BE379D" w:rsidRDefault="00BE379D" w:rsidP="00BE379D">
            <w:pPr>
              <w:ind w:left="74" w:firstLine="0"/>
              <w:jc w:val="left"/>
              <w:rPr>
                <w:rFonts w:ascii="Times New Roman" w:hAnsi="Times New Roman" w:cs="Times New Roman"/>
                <w:color w:val="000000"/>
                <w:sz w:val="28"/>
                <w:szCs w:val="28"/>
              </w:rPr>
            </w:pPr>
            <w:r w:rsidRPr="00BE379D">
              <w:rPr>
                <w:rFonts w:ascii="Times New Roman" w:hAnsi="Times New Roman" w:cs="Times New Roman"/>
                <w:color w:val="000000"/>
                <w:sz w:val="28"/>
                <w:szCs w:val="28"/>
              </w:rPr>
              <w:t>Сафаров</w:t>
            </w:r>
          </w:p>
          <w:p w:rsidR="00BE379D" w:rsidRPr="00BE379D" w:rsidRDefault="00BE379D" w:rsidP="00BE379D">
            <w:pPr>
              <w:ind w:left="74" w:firstLine="0"/>
              <w:jc w:val="left"/>
              <w:rPr>
                <w:rFonts w:ascii="Times New Roman" w:hAnsi="Times New Roman" w:cs="Times New Roman"/>
                <w:color w:val="000000"/>
                <w:sz w:val="28"/>
                <w:szCs w:val="28"/>
              </w:rPr>
            </w:pPr>
            <w:r w:rsidRPr="00BE379D">
              <w:rPr>
                <w:rFonts w:ascii="Times New Roman" w:hAnsi="Times New Roman" w:cs="Times New Roman"/>
                <w:color w:val="000000"/>
                <w:sz w:val="28"/>
                <w:szCs w:val="28"/>
              </w:rPr>
              <w:t>Асгат Ахметович</w:t>
            </w:r>
          </w:p>
        </w:tc>
        <w:tc>
          <w:tcPr>
            <w:tcW w:w="6029" w:type="dxa"/>
            <w:tcMar>
              <w:top w:w="0" w:type="dxa"/>
              <w:left w:w="28" w:type="dxa"/>
              <w:right w:w="28" w:type="dxa"/>
            </w:tcMar>
          </w:tcPr>
          <w:p w:rsidR="00BE379D" w:rsidRPr="00BE379D" w:rsidRDefault="00BE379D" w:rsidP="00BE379D">
            <w:pPr>
              <w:ind w:left="132" w:right="118" w:firstLine="0"/>
              <w:rPr>
                <w:rFonts w:ascii="Times New Roman" w:hAnsi="Times New Roman" w:cs="Times New Roman"/>
                <w:color w:val="000000"/>
                <w:sz w:val="28"/>
                <w:szCs w:val="28"/>
              </w:rPr>
            </w:pPr>
            <w:r w:rsidRPr="00BE379D">
              <w:rPr>
                <w:rFonts w:ascii="Times New Roman" w:hAnsi="Times New Roman" w:cs="Times New Roman"/>
                <w:color w:val="000000"/>
                <w:spacing w:val="-4"/>
                <w:sz w:val="28"/>
                <w:szCs w:val="28"/>
              </w:rPr>
              <w:t>Руководитель Администрации Раиса Республики</w:t>
            </w:r>
            <w:r w:rsidRPr="00BE379D">
              <w:rPr>
                <w:rFonts w:ascii="Times New Roman" w:hAnsi="Times New Roman" w:cs="Times New Roman"/>
                <w:color w:val="000000"/>
                <w:sz w:val="28"/>
                <w:szCs w:val="28"/>
              </w:rPr>
              <w:t xml:space="preserve"> Татарстан, председатель Комиссии</w:t>
            </w:r>
          </w:p>
          <w:p w:rsidR="00BE379D" w:rsidRPr="00BE379D" w:rsidRDefault="00BE379D" w:rsidP="00BE379D">
            <w:pPr>
              <w:ind w:left="132" w:right="118" w:firstLine="0"/>
              <w:rPr>
                <w:rFonts w:ascii="Times New Roman" w:hAnsi="Times New Roman" w:cs="Times New Roman"/>
                <w:color w:val="000000"/>
                <w:sz w:val="28"/>
                <w:szCs w:val="28"/>
              </w:rPr>
            </w:pPr>
          </w:p>
        </w:tc>
      </w:tr>
      <w:tr w:rsidR="00BE379D" w:rsidRPr="00BE379D" w:rsidTr="00AF3EDE">
        <w:trPr>
          <w:cantSplit/>
          <w:trHeight w:val="654"/>
        </w:trPr>
        <w:tc>
          <w:tcPr>
            <w:tcW w:w="3285" w:type="dxa"/>
            <w:tcMar>
              <w:top w:w="0" w:type="dxa"/>
              <w:left w:w="28" w:type="dxa"/>
              <w:right w:w="28" w:type="dxa"/>
            </w:tcMar>
          </w:tcPr>
          <w:p w:rsidR="00BE379D" w:rsidRPr="00BE379D" w:rsidRDefault="00BE379D" w:rsidP="00BE379D">
            <w:pPr>
              <w:ind w:left="74" w:firstLine="0"/>
              <w:jc w:val="left"/>
              <w:rPr>
                <w:rFonts w:ascii="Times New Roman" w:hAnsi="Times New Roman" w:cs="Times New Roman"/>
                <w:color w:val="000000"/>
                <w:sz w:val="28"/>
                <w:szCs w:val="28"/>
              </w:rPr>
            </w:pPr>
            <w:r w:rsidRPr="00BE379D">
              <w:rPr>
                <w:rFonts w:ascii="Times New Roman" w:hAnsi="Times New Roman" w:cs="Times New Roman"/>
                <w:color w:val="000000"/>
                <w:sz w:val="28"/>
                <w:szCs w:val="28"/>
              </w:rPr>
              <w:t>Нигматуллин</w:t>
            </w:r>
          </w:p>
          <w:p w:rsidR="00BE379D" w:rsidRPr="00BE379D" w:rsidRDefault="00BE379D" w:rsidP="00BE379D">
            <w:pPr>
              <w:ind w:left="74" w:firstLine="0"/>
              <w:jc w:val="left"/>
              <w:rPr>
                <w:rFonts w:ascii="Times New Roman" w:hAnsi="Times New Roman" w:cs="Times New Roman"/>
                <w:color w:val="000000"/>
                <w:sz w:val="28"/>
                <w:szCs w:val="28"/>
              </w:rPr>
            </w:pPr>
            <w:r w:rsidRPr="00BE379D">
              <w:rPr>
                <w:rFonts w:ascii="Times New Roman" w:hAnsi="Times New Roman" w:cs="Times New Roman"/>
                <w:color w:val="000000"/>
                <w:sz w:val="28"/>
                <w:szCs w:val="28"/>
              </w:rPr>
              <w:t>Рустам Камильевич</w:t>
            </w:r>
          </w:p>
        </w:tc>
        <w:tc>
          <w:tcPr>
            <w:tcW w:w="6029" w:type="dxa"/>
            <w:tcMar>
              <w:top w:w="0" w:type="dxa"/>
              <w:left w:w="28" w:type="dxa"/>
              <w:right w:w="28" w:type="dxa"/>
            </w:tcMar>
          </w:tcPr>
          <w:p w:rsidR="00BE379D" w:rsidRPr="00BE379D" w:rsidRDefault="00BE379D" w:rsidP="00BE379D">
            <w:pPr>
              <w:ind w:left="132" w:right="118" w:firstLine="0"/>
              <w:rPr>
                <w:rFonts w:ascii="Times New Roman" w:hAnsi="Times New Roman" w:cs="Times New Roman"/>
                <w:color w:val="000000"/>
                <w:sz w:val="28"/>
                <w:szCs w:val="28"/>
              </w:rPr>
            </w:pPr>
            <w:r w:rsidRPr="00BE379D">
              <w:rPr>
                <w:rFonts w:ascii="Times New Roman" w:hAnsi="Times New Roman" w:cs="Times New Roman"/>
                <w:color w:val="000000"/>
                <w:sz w:val="28"/>
                <w:szCs w:val="28"/>
              </w:rPr>
              <w:t xml:space="preserve">первый заместитель Премьер-министра </w:t>
            </w:r>
            <w:r w:rsidRPr="00BE379D">
              <w:rPr>
                <w:rFonts w:ascii="Times New Roman" w:hAnsi="Times New Roman" w:cs="Times New Roman"/>
                <w:color w:val="000000"/>
                <w:spacing w:val="-4"/>
                <w:sz w:val="28"/>
                <w:szCs w:val="28"/>
              </w:rPr>
              <w:t>Республики Татарстан, заместитель председателя</w:t>
            </w:r>
            <w:r w:rsidRPr="00BE379D">
              <w:rPr>
                <w:rFonts w:ascii="Times New Roman" w:hAnsi="Times New Roman" w:cs="Times New Roman"/>
                <w:color w:val="000000"/>
                <w:sz w:val="28"/>
                <w:szCs w:val="28"/>
              </w:rPr>
              <w:t xml:space="preserve"> Комиссии</w:t>
            </w:r>
          </w:p>
          <w:p w:rsidR="00BE379D" w:rsidRPr="00BE379D" w:rsidRDefault="00BE379D" w:rsidP="00BE379D">
            <w:pPr>
              <w:ind w:left="132" w:right="118" w:firstLine="0"/>
              <w:rPr>
                <w:rFonts w:ascii="Times New Roman" w:hAnsi="Times New Roman" w:cs="Times New Roman"/>
                <w:color w:val="000000"/>
                <w:sz w:val="28"/>
                <w:szCs w:val="28"/>
              </w:rPr>
            </w:pPr>
          </w:p>
        </w:tc>
      </w:tr>
      <w:tr w:rsidR="00BE379D" w:rsidRPr="00BE379D" w:rsidTr="00AF3EDE">
        <w:trPr>
          <w:cantSplit/>
          <w:trHeight w:val="654"/>
        </w:trPr>
        <w:tc>
          <w:tcPr>
            <w:tcW w:w="3285" w:type="dxa"/>
            <w:tcMar>
              <w:top w:w="0" w:type="dxa"/>
              <w:left w:w="28" w:type="dxa"/>
              <w:right w:w="28" w:type="dxa"/>
            </w:tcMar>
          </w:tcPr>
          <w:p w:rsidR="00BE379D" w:rsidRPr="00BE379D" w:rsidRDefault="00BE379D" w:rsidP="00BE379D">
            <w:pPr>
              <w:ind w:left="74" w:firstLine="0"/>
              <w:jc w:val="left"/>
              <w:rPr>
                <w:rFonts w:ascii="Times New Roman" w:hAnsi="Times New Roman" w:cs="Times New Roman"/>
                <w:sz w:val="28"/>
                <w:szCs w:val="28"/>
              </w:rPr>
            </w:pPr>
            <w:r w:rsidRPr="00BE379D">
              <w:rPr>
                <w:rFonts w:ascii="Times New Roman" w:hAnsi="Times New Roman" w:cs="Times New Roman"/>
                <w:sz w:val="28"/>
                <w:szCs w:val="28"/>
              </w:rPr>
              <w:t>Гарипов</w:t>
            </w:r>
          </w:p>
          <w:p w:rsidR="00BE379D" w:rsidRPr="00BE379D" w:rsidRDefault="00BE379D" w:rsidP="00BE379D">
            <w:pPr>
              <w:ind w:left="74" w:firstLine="0"/>
              <w:jc w:val="left"/>
              <w:rPr>
                <w:rFonts w:ascii="Times New Roman" w:hAnsi="Times New Roman" w:cs="Times New Roman"/>
                <w:sz w:val="28"/>
                <w:szCs w:val="28"/>
              </w:rPr>
            </w:pPr>
            <w:r w:rsidRPr="00BE379D">
              <w:rPr>
                <w:rFonts w:ascii="Times New Roman" w:hAnsi="Times New Roman" w:cs="Times New Roman"/>
                <w:sz w:val="28"/>
                <w:szCs w:val="28"/>
              </w:rPr>
              <w:t>Ильнур Махмутович</w:t>
            </w:r>
          </w:p>
        </w:tc>
        <w:tc>
          <w:tcPr>
            <w:tcW w:w="6029" w:type="dxa"/>
            <w:tcMar>
              <w:top w:w="0" w:type="dxa"/>
              <w:left w:w="28" w:type="dxa"/>
              <w:right w:w="28" w:type="dxa"/>
            </w:tcMar>
          </w:tcPr>
          <w:p w:rsidR="00BE379D" w:rsidRPr="00BE379D" w:rsidRDefault="00BE379D" w:rsidP="00BE379D">
            <w:pPr>
              <w:ind w:left="132" w:right="118" w:firstLine="0"/>
              <w:rPr>
                <w:rFonts w:ascii="Times New Roman" w:hAnsi="Times New Roman" w:cs="Times New Roman"/>
                <w:sz w:val="28"/>
                <w:szCs w:val="28"/>
              </w:rPr>
            </w:pPr>
            <w:r w:rsidRPr="00BE379D">
              <w:rPr>
                <w:rFonts w:ascii="Times New Roman" w:hAnsi="Times New Roman" w:cs="Times New Roman"/>
                <w:sz w:val="28"/>
                <w:szCs w:val="28"/>
              </w:rPr>
              <w:t xml:space="preserve">первый заместитель Руководителя Администрации Раиса Республики Татарстан – начальник Управления Раиса Республики Татарстан по работе с территориями, секретарь Комиссии </w:t>
            </w:r>
          </w:p>
          <w:p w:rsidR="00BE379D" w:rsidRPr="00BE379D" w:rsidRDefault="00BE379D" w:rsidP="00BE379D">
            <w:pPr>
              <w:widowControl/>
              <w:autoSpaceDE/>
              <w:autoSpaceDN/>
              <w:adjustRightInd/>
              <w:ind w:left="132" w:right="118" w:firstLine="0"/>
              <w:jc w:val="left"/>
              <w:rPr>
                <w:rFonts w:ascii="Times New Roman" w:eastAsia="Calibri" w:hAnsi="Times New Roman" w:cs="Times New Roman"/>
                <w:color w:val="000000"/>
                <w:sz w:val="28"/>
                <w:szCs w:val="28"/>
              </w:rPr>
            </w:pPr>
          </w:p>
        </w:tc>
      </w:tr>
      <w:tr w:rsidR="00BE379D" w:rsidRPr="00BE379D" w:rsidTr="00AF3EDE">
        <w:trPr>
          <w:cantSplit/>
          <w:trHeight w:val="654"/>
        </w:trPr>
        <w:tc>
          <w:tcPr>
            <w:tcW w:w="3285" w:type="dxa"/>
            <w:tcMar>
              <w:top w:w="0" w:type="dxa"/>
              <w:left w:w="28" w:type="dxa"/>
              <w:right w:w="28" w:type="dxa"/>
            </w:tcMar>
          </w:tcPr>
          <w:p w:rsidR="00BE379D" w:rsidRPr="00BE379D" w:rsidRDefault="00BE379D" w:rsidP="00BE379D">
            <w:pPr>
              <w:ind w:left="74" w:firstLine="0"/>
              <w:jc w:val="left"/>
              <w:rPr>
                <w:rFonts w:ascii="Times New Roman" w:hAnsi="Times New Roman" w:cs="Times New Roman"/>
                <w:sz w:val="28"/>
                <w:szCs w:val="28"/>
              </w:rPr>
            </w:pPr>
            <w:r w:rsidRPr="00BE379D">
              <w:rPr>
                <w:rFonts w:ascii="Times New Roman" w:hAnsi="Times New Roman" w:cs="Times New Roman"/>
                <w:sz w:val="28"/>
                <w:szCs w:val="28"/>
              </w:rPr>
              <w:t>Бадрутдинов</w:t>
            </w:r>
          </w:p>
          <w:p w:rsidR="00BE379D" w:rsidRPr="00BE379D" w:rsidRDefault="00BE379D" w:rsidP="00BE379D">
            <w:pPr>
              <w:widowControl/>
              <w:autoSpaceDE/>
              <w:autoSpaceDN/>
              <w:adjustRightInd/>
              <w:ind w:left="74" w:firstLine="0"/>
              <w:jc w:val="left"/>
              <w:rPr>
                <w:rFonts w:ascii="Times New Roman" w:eastAsia="Calibri" w:hAnsi="Times New Roman" w:cs="Times New Roman"/>
                <w:color w:val="000000"/>
                <w:sz w:val="28"/>
                <w:szCs w:val="28"/>
              </w:rPr>
            </w:pPr>
            <w:r w:rsidRPr="00BE379D">
              <w:rPr>
                <w:rFonts w:ascii="Times New Roman" w:eastAsia="Calibri" w:hAnsi="Times New Roman" w:cs="Times New Roman"/>
                <w:color w:val="000000"/>
                <w:sz w:val="28"/>
                <w:szCs w:val="28"/>
              </w:rPr>
              <w:t>Марс Сарымович</w:t>
            </w:r>
          </w:p>
        </w:tc>
        <w:tc>
          <w:tcPr>
            <w:tcW w:w="6029" w:type="dxa"/>
            <w:tcMar>
              <w:top w:w="0" w:type="dxa"/>
              <w:left w:w="28" w:type="dxa"/>
              <w:right w:w="28" w:type="dxa"/>
            </w:tcMar>
          </w:tcPr>
          <w:p w:rsidR="00BE379D" w:rsidRPr="00BE379D" w:rsidRDefault="00BE379D" w:rsidP="00BE379D">
            <w:pPr>
              <w:ind w:left="132" w:right="118" w:firstLine="0"/>
              <w:rPr>
                <w:rFonts w:ascii="Times New Roman" w:hAnsi="Times New Roman" w:cs="Times New Roman"/>
                <w:sz w:val="28"/>
                <w:szCs w:val="28"/>
              </w:rPr>
            </w:pPr>
            <w:r w:rsidRPr="00BE379D">
              <w:rPr>
                <w:rFonts w:ascii="Times New Roman" w:hAnsi="Times New Roman" w:cs="Times New Roman"/>
                <w:sz w:val="28"/>
                <w:szCs w:val="28"/>
              </w:rPr>
              <w:t>начальник Управления Раиса Республики Татарстан по вопросам антикоррупционной политики</w:t>
            </w:r>
          </w:p>
          <w:p w:rsidR="00BE379D" w:rsidRPr="00BE379D" w:rsidRDefault="00BE379D" w:rsidP="00BE379D">
            <w:pPr>
              <w:widowControl/>
              <w:autoSpaceDE/>
              <w:autoSpaceDN/>
              <w:adjustRightInd/>
              <w:ind w:left="87" w:firstLine="0"/>
              <w:jc w:val="left"/>
              <w:rPr>
                <w:rFonts w:ascii="Times New Roman" w:eastAsia="Calibri" w:hAnsi="Times New Roman" w:cs="Times New Roman"/>
                <w:color w:val="000000"/>
                <w:sz w:val="24"/>
                <w:szCs w:val="24"/>
              </w:rPr>
            </w:pPr>
          </w:p>
        </w:tc>
      </w:tr>
      <w:tr w:rsidR="00BE379D" w:rsidRPr="00BE379D" w:rsidTr="00AF3EDE">
        <w:trPr>
          <w:cantSplit/>
          <w:trHeight w:val="654"/>
        </w:trPr>
        <w:tc>
          <w:tcPr>
            <w:tcW w:w="3285" w:type="dxa"/>
            <w:tcMar>
              <w:top w:w="0" w:type="dxa"/>
              <w:left w:w="28" w:type="dxa"/>
              <w:right w:w="28" w:type="dxa"/>
            </w:tcMar>
          </w:tcPr>
          <w:p w:rsidR="00BE379D" w:rsidRPr="00BE379D" w:rsidRDefault="00BE379D" w:rsidP="00BE379D">
            <w:pPr>
              <w:ind w:left="62" w:firstLine="0"/>
              <w:jc w:val="left"/>
              <w:rPr>
                <w:rFonts w:ascii="Times New Roman" w:hAnsi="Times New Roman" w:cs="Times New Roman"/>
                <w:sz w:val="28"/>
                <w:szCs w:val="28"/>
              </w:rPr>
            </w:pPr>
            <w:r w:rsidRPr="00BE379D">
              <w:rPr>
                <w:rFonts w:ascii="Times New Roman" w:hAnsi="Times New Roman" w:cs="Times New Roman"/>
                <w:sz w:val="28"/>
                <w:szCs w:val="28"/>
              </w:rPr>
              <w:t>Белов</w:t>
            </w:r>
          </w:p>
          <w:p w:rsidR="00BE379D" w:rsidRPr="00BE379D" w:rsidRDefault="00BE379D" w:rsidP="00BE379D">
            <w:pPr>
              <w:ind w:left="62" w:firstLine="0"/>
              <w:jc w:val="left"/>
              <w:rPr>
                <w:rFonts w:ascii="Times New Roman" w:hAnsi="Times New Roman" w:cs="Times New Roman"/>
                <w:sz w:val="28"/>
                <w:szCs w:val="28"/>
              </w:rPr>
            </w:pPr>
            <w:r w:rsidRPr="00BE379D">
              <w:rPr>
                <w:rFonts w:ascii="Times New Roman" w:hAnsi="Times New Roman" w:cs="Times New Roman"/>
                <w:sz w:val="28"/>
                <w:szCs w:val="28"/>
              </w:rPr>
              <w:t>Александр Николаевич</w:t>
            </w:r>
          </w:p>
        </w:tc>
        <w:tc>
          <w:tcPr>
            <w:tcW w:w="6029" w:type="dxa"/>
            <w:tcMar>
              <w:top w:w="0" w:type="dxa"/>
              <w:left w:w="28" w:type="dxa"/>
              <w:right w:w="28" w:type="dxa"/>
            </w:tcMar>
          </w:tcPr>
          <w:p w:rsidR="00BE379D" w:rsidRPr="00BE379D" w:rsidRDefault="00BE379D" w:rsidP="00BE379D">
            <w:pPr>
              <w:ind w:left="132" w:right="118" w:firstLine="0"/>
              <w:rPr>
                <w:rFonts w:ascii="Times New Roman" w:hAnsi="Times New Roman" w:cs="Times New Roman"/>
                <w:sz w:val="28"/>
                <w:szCs w:val="28"/>
              </w:rPr>
            </w:pPr>
            <w:r w:rsidRPr="00BE379D">
              <w:rPr>
                <w:rFonts w:ascii="Times New Roman" w:hAnsi="Times New Roman" w:cs="Times New Roman"/>
                <w:sz w:val="28"/>
                <w:szCs w:val="28"/>
              </w:rPr>
              <w:t>руководитель Департамента государственной службы и кадров при Раисе Республики Татарстан</w:t>
            </w:r>
          </w:p>
          <w:p w:rsidR="00BE379D" w:rsidRPr="00BE379D" w:rsidRDefault="00BE379D" w:rsidP="00BE379D">
            <w:pPr>
              <w:widowControl/>
              <w:autoSpaceDE/>
              <w:autoSpaceDN/>
              <w:adjustRightInd/>
              <w:ind w:left="132" w:right="118" w:firstLine="0"/>
              <w:jc w:val="left"/>
              <w:rPr>
                <w:rFonts w:ascii="Times New Roman" w:eastAsia="Calibri" w:hAnsi="Times New Roman" w:cs="Times New Roman"/>
                <w:color w:val="000000"/>
                <w:sz w:val="28"/>
                <w:szCs w:val="28"/>
              </w:rPr>
            </w:pPr>
          </w:p>
        </w:tc>
      </w:tr>
      <w:tr w:rsidR="00BE379D" w:rsidRPr="00BE379D" w:rsidTr="00AF3EDE">
        <w:trPr>
          <w:cantSplit/>
          <w:trHeight w:val="654"/>
        </w:trPr>
        <w:tc>
          <w:tcPr>
            <w:tcW w:w="3285" w:type="dxa"/>
            <w:tcMar>
              <w:top w:w="0" w:type="dxa"/>
              <w:left w:w="28" w:type="dxa"/>
              <w:right w:w="28" w:type="dxa"/>
            </w:tcMar>
          </w:tcPr>
          <w:p w:rsidR="00BE379D" w:rsidRPr="00BE379D" w:rsidRDefault="00BE379D" w:rsidP="00BE379D">
            <w:pPr>
              <w:ind w:left="74" w:firstLine="0"/>
              <w:jc w:val="left"/>
              <w:rPr>
                <w:rFonts w:ascii="Times New Roman" w:hAnsi="Times New Roman" w:cs="Times New Roman"/>
                <w:sz w:val="28"/>
                <w:szCs w:val="28"/>
              </w:rPr>
            </w:pPr>
            <w:r w:rsidRPr="00BE379D">
              <w:rPr>
                <w:rFonts w:ascii="Times New Roman" w:hAnsi="Times New Roman" w:cs="Times New Roman"/>
                <w:sz w:val="28"/>
                <w:szCs w:val="28"/>
              </w:rPr>
              <w:t xml:space="preserve">Демидов </w:t>
            </w:r>
          </w:p>
          <w:p w:rsidR="00BE379D" w:rsidRPr="00BE379D" w:rsidRDefault="00BE379D" w:rsidP="00BE379D">
            <w:pPr>
              <w:ind w:left="74" w:firstLine="0"/>
              <w:jc w:val="left"/>
              <w:rPr>
                <w:rFonts w:ascii="Times New Roman" w:hAnsi="Times New Roman" w:cs="Times New Roman"/>
                <w:sz w:val="28"/>
                <w:szCs w:val="28"/>
              </w:rPr>
            </w:pPr>
            <w:r w:rsidRPr="00BE379D">
              <w:rPr>
                <w:rFonts w:ascii="Times New Roman" w:hAnsi="Times New Roman" w:cs="Times New Roman"/>
                <w:sz w:val="28"/>
                <w:szCs w:val="28"/>
              </w:rPr>
              <w:t>Виктор Николаевич</w:t>
            </w:r>
          </w:p>
        </w:tc>
        <w:tc>
          <w:tcPr>
            <w:tcW w:w="6029" w:type="dxa"/>
            <w:tcMar>
              <w:top w:w="0" w:type="dxa"/>
              <w:left w:w="28" w:type="dxa"/>
              <w:right w:w="28" w:type="dxa"/>
            </w:tcMar>
          </w:tcPr>
          <w:p w:rsidR="00BE379D" w:rsidRPr="00BE379D" w:rsidRDefault="00BE379D" w:rsidP="00BE379D">
            <w:pPr>
              <w:ind w:left="132" w:right="118" w:firstLine="0"/>
              <w:rPr>
                <w:rFonts w:ascii="Times New Roman" w:hAnsi="Times New Roman" w:cs="Times New Roman"/>
                <w:sz w:val="28"/>
                <w:szCs w:val="28"/>
              </w:rPr>
            </w:pPr>
            <w:r w:rsidRPr="00BE379D">
              <w:rPr>
                <w:rFonts w:ascii="Times New Roman" w:hAnsi="Times New Roman" w:cs="Times New Roman"/>
                <w:sz w:val="28"/>
                <w:szCs w:val="28"/>
              </w:rPr>
              <w:t>главный федеральный инспектор по Республике Татарстан (по согласованию)</w:t>
            </w:r>
          </w:p>
          <w:p w:rsidR="00BE379D" w:rsidRPr="00BE379D" w:rsidRDefault="00BE379D" w:rsidP="00BE379D">
            <w:pPr>
              <w:widowControl/>
              <w:autoSpaceDE/>
              <w:autoSpaceDN/>
              <w:adjustRightInd/>
              <w:ind w:left="132" w:right="118" w:firstLine="0"/>
              <w:jc w:val="left"/>
              <w:rPr>
                <w:rFonts w:ascii="Times New Roman" w:eastAsia="Calibri" w:hAnsi="Times New Roman" w:cs="Times New Roman"/>
                <w:color w:val="000000"/>
                <w:sz w:val="28"/>
              </w:rPr>
            </w:pPr>
          </w:p>
        </w:tc>
      </w:tr>
      <w:tr w:rsidR="00BE379D" w:rsidRPr="00BE379D" w:rsidTr="00AF3EDE">
        <w:trPr>
          <w:cantSplit/>
          <w:trHeight w:val="968"/>
        </w:trPr>
        <w:tc>
          <w:tcPr>
            <w:tcW w:w="3285" w:type="dxa"/>
            <w:tcMar>
              <w:top w:w="0" w:type="dxa"/>
              <w:left w:w="28" w:type="dxa"/>
              <w:right w:w="28" w:type="dxa"/>
            </w:tcMar>
          </w:tcPr>
          <w:p w:rsidR="00BE379D" w:rsidRPr="00BE379D" w:rsidRDefault="00BE379D" w:rsidP="00BE379D">
            <w:pPr>
              <w:ind w:left="74" w:firstLine="0"/>
              <w:jc w:val="left"/>
              <w:rPr>
                <w:rFonts w:ascii="Times New Roman" w:hAnsi="Times New Roman" w:cs="Times New Roman"/>
                <w:sz w:val="28"/>
                <w:szCs w:val="28"/>
              </w:rPr>
            </w:pPr>
            <w:r w:rsidRPr="00BE379D">
              <w:rPr>
                <w:rFonts w:ascii="Times New Roman" w:hAnsi="Times New Roman" w:cs="Times New Roman"/>
                <w:sz w:val="28"/>
                <w:szCs w:val="28"/>
              </w:rPr>
              <w:t>Маврина</w:t>
            </w:r>
          </w:p>
          <w:p w:rsidR="00BE379D" w:rsidRPr="00BE379D" w:rsidRDefault="00BE379D" w:rsidP="00BE379D">
            <w:pPr>
              <w:ind w:left="74" w:firstLine="0"/>
              <w:jc w:val="left"/>
              <w:rPr>
                <w:rFonts w:ascii="Times New Roman" w:hAnsi="Times New Roman" w:cs="Times New Roman"/>
                <w:sz w:val="28"/>
                <w:szCs w:val="28"/>
              </w:rPr>
            </w:pPr>
            <w:r w:rsidRPr="00BE379D">
              <w:rPr>
                <w:rFonts w:ascii="Times New Roman" w:hAnsi="Times New Roman" w:cs="Times New Roman"/>
                <w:sz w:val="28"/>
                <w:szCs w:val="28"/>
              </w:rPr>
              <w:t>Лилия Николаевна</w:t>
            </w:r>
          </w:p>
        </w:tc>
        <w:tc>
          <w:tcPr>
            <w:tcW w:w="6029" w:type="dxa"/>
            <w:tcMar>
              <w:top w:w="0" w:type="dxa"/>
              <w:left w:w="28" w:type="dxa"/>
              <w:right w:w="28" w:type="dxa"/>
            </w:tcMar>
          </w:tcPr>
          <w:p w:rsidR="00BE379D" w:rsidRPr="00BE379D" w:rsidRDefault="00BE379D" w:rsidP="00BE379D">
            <w:pPr>
              <w:ind w:left="132" w:right="118" w:firstLine="0"/>
              <w:rPr>
                <w:rFonts w:ascii="Times New Roman" w:hAnsi="Times New Roman" w:cs="Times New Roman"/>
                <w:sz w:val="28"/>
                <w:szCs w:val="28"/>
              </w:rPr>
            </w:pPr>
            <w:r w:rsidRPr="00BE379D">
              <w:rPr>
                <w:rFonts w:ascii="Times New Roman" w:hAnsi="Times New Roman" w:cs="Times New Roman"/>
                <w:spacing w:val="-2"/>
                <w:sz w:val="28"/>
                <w:szCs w:val="28"/>
              </w:rPr>
              <w:t>Секретарь Государственного Совета Республики</w:t>
            </w:r>
            <w:r w:rsidRPr="00BE379D">
              <w:rPr>
                <w:rFonts w:ascii="Times New Roman" w:hAnsi="Times New Roman" w:cs="Times New Roman"/>
                <w:sz w:val="28"/>
                <w:szCs w:val="28"/>
              </w:rPr>
              <w:t xml:space="preserve"> Татарстан (по согласованию)</w:t>
            </w:r>
          </w:p>
          <w:p w:rsidR="00BE379D" w:rsidRPr="00BE379D" w:rsidRDefault="00BE379D" w:rsidP="00BE379D">
            <w:pPr>
              <w:widowControl/>
              <w:autoSpaceDE/>
              <w:autoSpaceDN/>
              <w:adjustRightInd/>
              <w:ind w:left="132" w:right="118" w:firstLine="0"/>
              <w:jc w:val="left"/>
              <w:rPr>
                <w:rFonts w:ascii="Times New Roman" w:eastAsia="Calibri" w:hAnsi="Times New Roman" w:cs="Times New Roman"/>
                <w:color w:val="000000"/>
                <w:sz w:val="28"/>
                <w:szCs w:val="28"/>
              </w:rPr>
            </w:pPr>
          </w:p>
        </w:tc>
      </w:tr>
    </w:tbl>
    <w:p w:rsidR="00BE379D" w:rsidRPr="00BE379D" w:rsidRDefault="00BE379D" w:rsidP="00BE379D">
      <w:pPr>
        <w:widowControl/>
        <w:autoSpaceDE/>
        <w:autoSpaceDN/>
        <w:adjustRightInd/>
        <w:ind w:left="28" w:firstLine="0"/>
        <w:jc w:val="center"/>
        <w:rPr>
          <w:rFonts w:ascii="Times New Roman" w:eastAsia="Calibri" w:hAnsi="Times New Roman" w:cs="Times New Roman"/>
          <w:sz w:val="28"/>
          <w:szCs w:val="28"/>
        </w:rPr>
      </w:pPr>
    </w:p>
    <w:p w:rsidR="00BE379D" w:rsidRPr="00BE379D" w:rsidRDefault="00BE379D" w:rsidP="00BE379D">
      <w:pPr>
        <w:widowControl/>
        <w:autoSpaceDE/>
        <w:autoSpaceDN/>
        <w:adjustRightInd/>
        <w:ind w:left="28" w:firstLine="0"/>
        <w:jc w:val="center"/>
        <w:rPr>
          <w:rFonts w:ascii="Times New Roman" w:eastAsia="Calibri" w:hAnsi="Times New Roman" w:cs="Times New Roman"/>
          <w:sz w:val="28"/>
          <w:szCs w:val="28"/>
        </w:rPr>
      </w:pPr>
      <w:r w:rsidRPr="00BE379D">
        <w:rPr>
          <w:rFonts w:ascii="Times New Roman" w:eastAsia="Calibri" w:hAnsi="Times New Roman" w:cs="Times New Roman"/>
          <w:sz w:val="28"/>
          <w:szCs w:val="28"/>
        </w:rPr>
        <w:t>____________</w:t>
      </w:r>
    </w:p>
    <w:p w:rsidR="00BE379D" w:rsidRPr="00885817" w:rsidRDefault="00BE379D" w:rsidP="00E055C2">
      <w:pPr>
        <w:ind w:firstLine="0"/>
        <w:rPr>
          <w:rFonts w:ascii="Times New Roman" w:hAnsi="Times New Roman" w:cs="Times New Roman"/>
          <w:sz w:val="28"/>
          <w:szCs w:val="28"/>
        </w:rPr>
      </w:pPr>
    </w:p>
    <w:sectPr w:rsidR="00BE379D" w:rsidRPr="00885817" w:rsidSect="00E111AD">
      <w:headerReference w:type="default" r:id="rId10"/>
      <w:pgSz w:w="11906" w:h="16838"/>
      <w:pgMar w:top="1134" w:right="1134" w:bottom="1134"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D58" w:rsidRDefault="00695D58">
      <w:r>
        <w:separator/>
      </w:r>
    </w:p>
  </w:endnote>
  <w:endnote w:type="continuationSeparator" w:id="0">
    <w:p w:rsidR="00695D58" w:rsidRDefault="0069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D58" w:rsidRDefault="00695D58">
      <w:r>
        <w:separator/>
      </w:r>
    </w:p>
  </w:footnote>
  <w:footnote w:type="continuationSeparator" w:id="0">
    <w:p w:rsidR="00695D58" w:rsidRDefault="00695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C0" w:rsidRDefault="009513C0" w:rsidP="0097792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513C0" w:rsidRDefault="009513C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C0" w:rsidRPr="008318FF" w:rsidRDefault="009513C0" w:rsidP="0097792A">
    <w:pPr>
      <w:pStyle w:val="a6"/>
      <w:framePr w:wrap="around" w:vAnchor="text" w:hAnchor="margin" w:xAlign="center" w:y="1"/>
      <w:rPr>
        <w:rStyle w:val="a8"/>
      </w:rPr>
    </w:pPr>
    <w:r w:rsidRPr="008318FF">
      <w:rPr>
        <w:rStyle w:val="a8"/>
      </w:rPr>
      <w:fldChar w:fldCharType="begin"/>
    </w:r>
    <w:r w:rsidRPr="008318FF">
      <w:rPr>
        <w:rStyle w:val="a8"/>
      </w:rPr>
      <w:instrText xml:space="preserve">PAGE  </w:instrText>
    </w:r>
    <w:r w:rsidRPr="008318FF">
      <w:rPr>
        <w:rStyle w:val="a8"/>
      </w:rPr>
      <w:fldChar w:fldCharType="separate"/>
    </w:r>
    <w:r w:rsidR="00670EE6">
      <w:rPr>
        <w:rStyle w:val="a8"/>
        <w:noProof/>
      </w:rPr>
      <w:t>2</w:t>
    </w:r>
    <w:r w:rsidRPr="008318FF">
      <w:rPr>
        <w:rStyle w:val="a8"/>
      </w:rPr>
      <w:fldChar w:fldCharType="end"/>
    </w:r>
  </w:p>
  <w:p w:rsidR="009513C0" w:rsidRDefault="009513C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89" w:rsidRPr="00536F89" w:rsidRDefault="00BE379D" w:rsidP="00AD1686">
    <w:pPr>
      <w:pStyle w:val="a6"/>
      <w:jc w:val="center"/>
      <w:rPr>
        <w:sz w:val="28"/>
      </w:rPr>
    </w:pPr>
    <w:r w:rsidRPr="00FA6A6F">
      <w:fldChar w:fldCharType="begin"/>
    </w:r>
    <w:r w:rsidRPr="00FA6A6F">
      <w:instrText>PAGE   \* MERGEFORMAT</w:instrText>
    </w:r>
    <w:r w:rsidRPr="00FA6A6F">
      <w:fldChar w:fldCharType="separate"/>
    </w:r>
    <w:r w:rsidR="00044B57">
      <w:rPr>
        <w:noProof/>
      </w:rPr>
      <w:t>3</w:t>
    </w:r>
    <w:r w:rsidRPr="00FA6A6F">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E40" w:rsidRDefault="00BE379D">
    <w:pPr>
      <w:pStyle w:val="a6"/>
      <w:jc w:val="center"/>
    </w:pPr>
    <w:r w:rsidRPr="006E64B7">
      <w:fldChar w:fldCharType="begin"/>
    </w:r>
    <w:r w:rsidRPr="006E64B7">
      <w:instrText>PAGE   \* MERGEFORMAT</w:instrText>
    </w:r>
    <w:r w:rsidRPr="006E64B7">
      <w:fldChar w:fldCharType="separate"/>
    </w:r>
    <w:r>
      <w:rPr>
        <w:noProof/>
      </w:rPr>
      <w:t>2</w:t>
    </w:r>
    <w:r w:rsidRPr="006E64B7">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071C7"/>
    <w:multiLevelType w:val="multilevel"/>
    <w:tmpl w:val="5B9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DD"/>
    <w:rsid w:val="00016CE8"/>
    <w:rsid w:val="000202B1"/>
    <w:rsid w:val="000248F0"/>
    <w:rsid w:val="0003382D"/>
    <w:rsid w:val="0003521F"/>
    <w:rsid w:val="00036595"/>
    <w:rsid w:val="00044B57"/>
    <w:rsid w:val="000522FB"/>
    <w:rsid w:val="00053507"/>
    <w:rsid w:val="00074C07"/>
    <w:rsid w:val="00081858"/>
    <w:rsid w:val="000936C2"/>
    <w:rsid w:val="000A03F2"/>
    <w:rsid w:val="000A0662"/>
    <w:rsid w:val="000A51EB"/>
    <w:rsid w:val="000A7562"/>
    <w:rsid w:val="000A7C8B"/>
    <w:rsid w:val="000B7AF6"/>
    <w:rsid w:val="000F4531"/>
    <w:rsid w:val="00102C7B"/>
    <w:rsid w:val="0010608B"/>
    <w:rsid w:val="00120C56"/>
    <w:rsid w:val="00130BDD"/>
    <w:rsid w:val="00156601"/>
    <w:rsid w:val="001604DF"/>
    <w:rsid w:val="00166271"/>
    <w:rsid w:val="00175D9D"/>
    <w:rsid w:val="00177656"/>
    <w:rsid w:val="001A7B36"/>
    <w:rsid w:val="001B40C9"/>
    <w:rsid w:val="001B50B8"/>
    <w:rsid w:val="001B614B"/>
    <w:rsid w:val="001B6ABD"/>
    <w:rsid w:val="001E54AD"/>
    <w:rsid w:val="001E5C67"/>
    <w:rsid w:val="001F61F1"/>
    <w:rsid w:val="001F6567"/>
    <w:rsid w:val="001F755D"/>
    <w:rsid w:val="002028D8"/>
    <w:rsid w:val="00224367"/>
    <w:rsid w:val="002333F1"/>
    <w:rsid w:val="00233A0D"/>
    <w:rsid w:val="002421D5"/>
    <w:rsid w:val="002522E8"/>
    <w:rsid w:val="00264F51"/>
    <w:rsid w:val="00284576"/>
    <w:rsid w:val="002A3F4A"/>
    <w:rsid w:val="002B1913"/>
    <w:rsid w:val="002F10D3"/>
    <w:rsid w:val="003002DB"/>
    <w:rsid w:val="00313BBC"/>
    <w:rsid w:val="00337D0F"/>
    <w:rsid w:val="0034543E"/>
    <w:rsid w:val="00347F69"/>
    <w:rsid w:val="00354642"/>
    <w:rsid w:val="00363955"/>
    <w:rsid w:val="0036623B"/>
    <w:rsid w:val="003850C2"/>
    <w:rsid w:val="00385EB3"/>
    <w:rsid w:val="00395A6A"/>
    <w:rsid w:val="003C0F0C"/>
    <w:rsid w:val="003C52F8"/>
    <w:rsid w:val="003C54D9"/>
    <w:rsid w:val="003D777B"/>
    <w:rsid w:val="003F4193"/>
    <w:rsid w:val="00404114"/>
    <w:rsid w:val="00407B50"/>
    <w:rsid w:val="00411E86"/>
    <w:rsid w:val="00415C37"/>
    <w:rsid w:val="0041767D"/>
    <w:rsid w:val="004261D7"/>
    <w:rsid w:val="00440785"/>
    <w:rsid w:val="00445B91"/>
    <w:rsid w:val="00463CBF"/>
    <w:rsid w:val="00470A78"/>
    <w:rsid w:val="0047153F"/>
    <w:rsid w:val="00483F6A"/>
    <w:rsid w:val="004846DE"/>
    <w:rsid w:val="004A6719"/>
    <w:rsid w:val="004B178A"/>
    <w:rsid w:val="004B6C6F"/>
    <w:rsid w:val="004B7E7A"/>
    <w:rsid w:val="004C2386"/>
    <w:rsid w:val="004C3449"/>
    <w:rsid w:val="004C5588"/>
    <w:rsid w:val="004C5DD4"/>
    <w:rsid w:val="004D2BFF"/>
    <w:rsid w:val="004E23A1"/>
    <w:rsid w:val="00500548"/>
    <w:rsid w:val="00514A8E"/>
    <w:rsid w:val="00515BCF"/>
    <w:rsid w:val="00517683"/>
    <w:rsid w:val="0055169B"/>
    <w:rsid w:val="00555B7B"/>
    <w:rsid w:val="00560839"/>
    <w:rsid w:val="0056182C"/>
    <w:rsid w:val="005624D4"/>
    <w:rsid w:val="0056642A"/>
    <w:rsid w:val="005912EC"/>
    <w:rsid w:val="005A2CFB"/>
    <w:rsid w:val="005B7D6D"/>
    <w:rsid w:val="005C02FE"/>
    <w:rsid w:val="005C3632"/>
    <w:rsid w:val="005D4C2D"/>
    <w:rsid w:val="005E074E"/>
    <w:rsid w:val="005E0D6C"/>
    <w:rsid w:val="00607636"/>
    <w:rsid w:val="00611BFD"/>
    <w:rsid w:val="006152E8"/>
    <w:rsid w:val="00617171"/>
    <w:rsid w:val="00622410"/>
    <w:rsid w:val="006323FA"/>
    <w:rsid w:val="00633233"/>
    <w:rsid w:val="00635AE9"/>
    <w:rsid w:val="006448DE"/>
    <w:rsid w:val="00645649"/>
    <w:rsid w:val="00647CEF"/>
    <w:rsid w:val="006548F6"/>
    <w:rsid w:val="006568BD"/>
    <w:rsid w:val="00667A9A"/>
    <w:rsid w:val="00670EE6"/>
    <w:rsid w:val="00680827"/>
    <w:rsid w:val="0068598D"/>
    <w:rsid w:val="00695610"/>
    <w:rsid w:val="00695D58"/>
    <w:rsid w:val="006A6F94"/>
    <w:rsid w:val="006C4E55"/>
    <w:rsid w:val="006C78B4"/>
    <w:rsid w:val="006D5124"/>
    <w:rsid w:val="007023A8"/>
    <w:rsid w:val="00721A18"/>
    <w:rsid w:val="00747D34"/>
    <w:rsid w:val="0075609C"/>
    <w:rsid w:val="00763B11"/>
    <w:rsid w:val="00777E2C"/>
    <w:rsid w:val="00783845"/>
    <w:rsid w:val="00784C91"/>
    <w:rsid w:val="007914D4"/>
    <w:rsid w:val="007962AE"/>
    <w:rsid w:val="007B4F3D"/>
    <w:rsid w:val="007C05C1"/>
    <w:rsid w:val="007C207A"/>
    <w:rsid w:val="007C55CF"/>
    <w:rsid w:val="007D139E"/>
    <w:rsid w:val="007D5F8C"/>
    <w:rsid w:val="007E2E02"/>
    <w:rsid w:val="007F428E"/>
    <w:rsid w:val="008278FA"/>
    <w:rsid w:val="00827C1A"/>
    <w:rsid w:val="008318FF"/>
    <w:rsid w:val="008365D2"/>
    <w:rsid w:val="00851D9A"/>
    <w:rsid w:val="00856644"/>
    <w:rsid w:val="0086251B"/>
    <w:rsid w:val="00864095"/>
    <w:rsid w:val="00870F88"/>
    <w:rsid w:val="00885817"/>
    <w:rsid w:val="008902A2"/>
    <w:rsid w:val="008C6116"/>
    <w:rsid w:val="008D469F"/>
    <w:rsid w:val="008F2980"/>
    <w:rsid w:val="00921248"/>
    <w:rsid w:val="009274BA"/>
    <w:rsid w:val="0094287B"/>
    <w:rsid w:val="0095033C"/>
    <w:rsid w:val="009513C0"/>
    <w:rsid w:val="00957EC9"/>
    <w:rsid w:val="00965F7C"/>
    <w:rsid w:val="00966B67"/>
    <w:rsid w:val="0097792A"/>
    <w:rsid w:val="00980519"/>
    <w:rsid w:val="00990CCF"/>
    <w:rsid w:val="00991437"/>
    <w:rsid w:val="009A1C94"/>
    <w:rsid w:val="009B58C3"/>
    <w:rsid w:val="009B75B9"/>
    <w:rsid w:val="009B7967"/>
    <w:rsid w:val="009D0134"/>
    <w:rsid w:val="009F20C7"/>
    <w:rsid w:val="009F2649"/>
    <w:rsid w:val="009F4318"/>
    <w:rsid w:val="009F610A"/>
    <w:rsid w:val="00A042FC"/>
    <w:rsid w:val="00A16E96"/>
    <w:rsid w:val="00A21713"/>
    <w:rsid w:val="00A30AA8"/>
    <w:rsid w:val="00A36346"/>
    <w:rsid w:val="00A3778F"/>
    <w:rsid w:val="00A40082"/>
    <w:rsid w:val="00A40A4B"/>
    <w:rsid w:val="00A67EFA"/>
    <w:rsid w:val="00A77AD0"/>
    <w:rsid w:val="00A8373A"/>
    <w:rsid w:val="00A856FF"/>
    <w:rsid w:val="00A95319"/>
    <w:rsid w:val="00AA384A"/>
    <w:rsid w:val="00AA4C60"/>
    <w:rsid w:val="00AA66C5"/>
    <w:rsid w:val="00AB0E8C"/>
    <w:rsid w:val="00AB224B"/>
    <w:rsid w:val="00AB2468"/>
    <w:rsid w:val="00AC2C1C"/>
    <w:rsid w:val="00AD081F"/>
    <w:rsid w:val="00AD30BB"/>
    <w:rsid w:val="00AD568C"/>
    <w:rsid w:val="00AD71B4"/>
    <w:rsid w:val="00AE7763"/>
    <w:rsid w:val="00AF74EA"/>
    <w:rsid w:val="00B02B72"/>
    <w:rsid w:val="00B07C5C"/>
    <w:rsid w:val="00B10009"/>
    <w:rsid w:val="00B13871"/>
    <w:rsid w:val="00B23552"/>
    <w:rsid w:val="00B43892"/>
    <w:rsid w:val="00B441FE"/>
    <w:rsid w:val="00B4496D"/>
    <w:rsid w:val="00B45AE2"/>
    <w:rsid w:val="00B45D62"/>
    <w:rsid w:val="00B51EFE"/>
    <w:rsid w:val="00B60319"/>
    <w:rsid w:val="00B62B24"/>
    <w:rsid w:val="00B65B5C"/>
    <w:rsid w:val="00B81558"/>
    <w:rsid w:val="00B824F1"/>
    <w:rsid w:val="00B971AF"/>
    <w:rsid w:val="00BA0262"/>
    <w:rsid w:val="00BA283F"/>
    <w:rsid w:val="00BB1684"/>
    <w:rsid w:val="00BB3CC9"/>
    <w:rsid w:val="00BD3928"/>
    <w:rsid w:val="00BD7BBB"/>
    <w:rsid w:val="00BE2479"/>
    <w:rsid w:val="00BE379D"/>
    <w:rsid w:val="00BE4E53"/>
    <w:rsid w:val="00BF0E65"/>
    <w:rsid w:val="00BF3726"/>
    <w:rsid w:val="00BF7A7A"/>
    <w:rsid w:val="00C23EE4"/>
    <w:rsid w:val="00C2612A"/>
    <w:rsid w:val="00C3226F"/>
    <w:rsid w:val="00C400ED"/>
    <w:rsid w:val="00C7275C"/>
    <w:rsid w:val="00C80543"/>
    <w:rsid w:val="00C91473"/>
    <w:rsid w:val="00C91858"/>
    <w:rsid w:val="00C93D30"/>
    <w:rsid w:val="00CA3BC3"/>
    <w:rsid w:val="00CA5297"/>
    <w:rsid w:val="00CC392C"/>
    <w:rsid w:val="00CE6DF5"/>
    <w:rsid w:val="00D00C6E"/>
    <w:rsid w:val="00D07940"/>
    <w:rsid w:val="00D1377C"/>
    <w:rsid w:val="00D226A3"/>
    <w:rsid w:val="00D31A6B"/>
    <w:rsid w:val="00D44D30"/>
    <w:rsid w:val="00D745FB"/>
    <w:rsid w:val="00D8181A"/>
    <w:rsid w:val="00D82404"/>
    <w:rsid w:val="00DA72EA"/>
    <w:rsid w:val="00DB496E"/>
    <w:rsid w:val="00DB543E"/>
    <w:rsid w:val="00DC57F5"/>
    <w:rsid w:val="00DE64F7"/>
    <w:rsid w:val="00DF62A0"/>
    <w:rsid w:val="00E000FB"/>
    <w:rsid w:val="00E00DBB"/>
    <w:rsid w:val="00E055C2"/>
    <w:rsid w:val="00E05F22"/>
    <w:rsid w:val="00E132D1"/>
    <w:rsid w:val="00E3027B"/>
    <w:rsid w:val="00E33728"/>
    <w:rsid w:val="00E35B7E"/>
    <w:rsid w:val="00E4148B"/>
    <w:rsid w:val="00E43B40"/>
    <w:rsid w:val="00E62BC0"/>
    <w:rsid w:val="00E66068"/>
    <w:rsid w:val="00E84B03"/>
    <w:rsid w:val="00E86C20"/>
    <w:rsid w:val="00E90449"/>
    <w:rsid w:val="00EA0486"/>
    <w:rsid w:val="00EB2060"/>
    <w:rsid w:val="00EC3956"/>
    <w:rsid w:val="00EC4851"/>
    <w:rsid w:val="00ED3412"/>
    <w:rsid w:val="00ED50AC"/>
    <w:rsid w:val="00EF1990"/>
    <w:rsid w:val="00EF597F"/>
    <w:rsid w:val="00F015D0"/>
    <w:rsid w:val="00F1571D"/>
    <w:rsid w:val="00F5293C"/>
    <w:rsid w:val="00F62B37"/>
    <w:rsid w:val="00F66E01"/>
    <w:rsid w:val="00F7165A"/>
    <w:rsid w:val="00F71E84"/>
    <w:rsid w:val="00F74E2D"/>
    <w:rsid w:val="00F860BB"/>
    <w:rsid w:val="00F97FA2"/>
    <w:rsid w:val="00FD3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B452EE-F1E8-40E8-9D92-2D4D2C3A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BDD"/>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link w:val="10"/>
    <w:uiPriority w:val="99"/>
    <w:qFormat/>
    <w:rsid w:val="008902A2"/>
    <w:pPr>
      <w:widowControl/>
      <w:spacing w:before="108" w:after="108"/>
      <w:ind w:firstLine="0"/>
      <w:jc w:val="center"/>
      <w:outlineLvl w:val="0"/>
    </w:pPr>
    <w:rP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лев. подпись)"/>
    <w:basedOn w:val="a"/>
    <w:next w:val="a"/>
    <w:rsid w:val="00130BDD"/>
    <w:pPr>
      <w:ind w:firstLine="0"/>
      <w:jc w:val="left"/>
    </w:pPr>
  </w:style>
  <w:style w:type="paragraph" w:customStyle="1" w:styleId="a4">
    <w:name w:val="Текст (прав. подпись)"/>
    <w:basedOn w:val="a"/>
    <w:next w:val="a"/>
    <w:rsid w:val="00130BDD"/>
    <w:pPr>
      <w:ind w:firstLine="0"/>
      <w:jc w:val="right"/>
    </w:pPr>
  </w:style>
  <w:style w:type="paragraph" w:styleId="a5">
    <w:name w:val="Balloon Text"/>
    <w:basedOn w:val="a"/>
    <w:semiHidden/>
    <w:rsid w:val="00AF74EA"/>
    <w:rPr>
      <w:rFonts w:ascii="Tahoma" w:hAnsi="Tahoma" w:cs="Tahoma"/>
      <w:sz w:val="16"/>
      <w:szCs w:val="16"/>
    </w:rPr>
  </w:style>
  <w:style w:type="paragraph" w:styleId="a6">
    <w:name w:val="header"/>
    <w:basedOn w:val="a"/>
    <w:link w:val="a7"/>
    <w:uiPriority w:val="99"/>
    <w:rsid w:val="007962AE"/>
    <w:pPr>
      <w:widowControl/>
      <w:tabs>
        <w:tab w:val="center" w:pos="4677"/>
        <w:tab w:val="right" w:pos="9355"/>
      </w:tabs>
      <w:autoSpaceDE/>
      <w:autoSpaceDN/>
      <w:adjustRightInd/>
      <w:ind w:firstLine="0"/>
      <w:jc w:val="left"/>
    </w:pPr>
    <w:rPr>
      <w:rFonts w:ascii="Times New Roman" w:hAnsi="Times New Roman" w:cs="Times New Roman"/>
      <w:sz w:val="24"/>
      <w:szCs w:val="24"/>
    </w:rPr>
  </w:style>
  <w:style w:type="character" w:styleId="a8">
    <w:name w:val="page number"/>
    <w:basedOn w:val="a0"/>
    <w:rsid w:val="007962AE"/>
  </w:style>
  <w:style w:type="paragraph" w:styleId="a9">
    <w:name w:val="footer"/>
    <w:basedOn w:val="a"/>
    <w:link w:val="aa"/>
    <w:rsid w:val="008318FF"/>
    <w:pPr>
      <w:tabs>
        <w:tab w:val="center" w:pos="4677"/>
        <w:tab w:val="right" w:pos="9355"/>
      </w:tabs>
    </w:pPr>
  </w:style>
  <w:style w:type="character" w:customStyle="1" w:styleId="aa">
    <w:name w:val="Нижний колонтитул Знак"/>
    <w:link w:val="a9"/>
    <w:rsid w:val="008318FF"/>
    <w:rPr>
      <w:rFonts w:ascii="Arial" w:hAnsi="Arial" w:cs="Arial"/>
      <w:sz w:val="22"/>
      <w:szCs w:val="22"/>
    </w:rPr>
  </w:style>
  <w:style w:type="character" w:customStyle="1" w:styleId="10">
    <w:name w:val="Заголовок 1 Знак"/>
    <w:link w:val="1"/>
    <w:uiPriority w:val="99"/>
    <w:rsid w:val="008902A2"/>
    <w:rPr>
      <w:rFonts w:ascii="Arial" w:hAnsi="Arial" w:cs="Arial"/>
      <w:b/>
      <w:bCs/>
      <w:color w:val="26282F"/>
      <w:sz w:val="24"/>
      <w:szCs w:val="24"/>
    </w:rPr>
  </w:style>
  <w:style w:type="character" w:customStyle="1" w:styleId="ab">
    <w:name w:val="Гипертекстовая ссылка"/>
    <w:uiPriority w:val="99"/>
    <w:rsid w:val="008902A2"/>
    <w:rPr>
      <w:color w:val="106BBE"/>
    </w:rPr>
  </w:style>
  <w:style w:type="paragraph" w:customStyle="1" w:styleId="ConsPlusNormal">
    <w:name w:val="ConsPlusNormal"/>
    <w:rsid w:val="005624D4"/>
    <w:pPr>
      <w:autoSpaceDE w:val="0"/>
      <w:autoSpaceDN w:val="0"/>
      <w:adjustRightInd w:val="0"/>
    </w:pPr>
    <w:rPr>
      <w:sz w:val="28"/>
      <w:szCs w:val="28"/>
    </w:rPr>
  </w:style>
  <w:style w:type="paragraph" w:styleId="ac">
    <w:name w:val="Normal (Web)"/>
    <w:basedOn w:val="a"/>
    <w:rsid w:val="00411E86"/>
    <w:rPr>
      <w:rFonts w:ascii="Times New Roman" w:hAnsi="Times New Roman" w:cs="Times New Roman"/>
      <w:sz w:val="24"/>
      <w:szCs w:val="24"/>
    </w:rPr>
  </w:style>
  <w:style w:type="character" w:customStyle="1" w:styleId="a7">
    <w:name w:val="Верхний колонтитул Знак"/>
    <w:link w:val="a6"/>
    <w:uiPriority w:val="99"/>
    <w:rsid w:val="00BE379D"/>
    <w:rPr>
      <w:sz w:val="24"/>
      <w:szCs w:val="24"/>
    </w:rPr>
  </w:style>
  <w:style w:type="table" w:customStyle="1" w:styleId="TableGrid">
    <w:name w:val="TableGrid"/>
    <w:rsid w:val="00BE379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40557">
      <w:bodyDiv w:val="1"/>
      <w:marLeft w:val="0"/>
      <w:marRight w:val="0"/>
      <w:marTop w:val="0"/>
      <w:marBottom w:val="0"/>
      <w:divBdr>
        <w:top w:val="none" w:sz="0" w:space="0" w:color="auto"/>
        <w:left w:val="none" w:sz="0" w:space="0" w:color="auto"/>
        <w:bottom w:val="none" w:sz="0" w:space="0" w:color="auto"/>
        <w:right w:val="none" w:sz="0" w:space="0" w:color="auto"/>
      </w:divBdr>
    </w:div>
    <w:div w:id="16719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6895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АПРТ</Company>
  <LinksUpToDate>false</LinksUpToDate>
  <CharactersWithSpaces>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Мария</cp:lastModifiedBy>
  <cp:revision>2</cp:revision>
  <cp:lastPrinted>2025-07-28T12:15:00Z</cp:lastPrinted>
  <dcterms:created xsi:type="dcterms:W3CDTF">2025-08-20T14:19:00Z</dcterms:created>
  <dcterms:modified xsi:type="dcterms:W3CDTF">2025-08-20T14:19:00Z</dcterms:modified>
</cp:coreProperties>
</file>