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</w:rPr>
        <w:t xml:space="preserve">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 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371, </w:t>
      </w:r>
      <w:r>
        <w:rPr>
          <w:rFonts w:ascii="Times New Roman" w:hAnsi="Times New Roman"/>
          <w:sz w:val="28"/>
          <w:szCs w:val="28"/>
        </w:rPr>
        <w:t xml:space="preserve">от 22.07.2025 № 540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 следующие </w:t>
      </w:r>
      <w:r>
        <w:rPr>
          <w:rFonts w:ascii="Times New Roman" w:hAnsi="Times New Roman"/>
          <w:sz w:val="28"/>
          <w:szCs w:val="28"/>
          <w14:ligatures w14:val="none"/>
        </w:rPr>
        <w:t xml:space="preserve">изменения: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затратах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утвержденных указанным постановлением: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4 пункта 7.1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цифры «</w:t>
      </w:r>
      <w:r>
        <w:rPr>
          <w:rFonts w:ascii="Times New Roman" w:hAnsi="Times New Roman"/>
          <w:sz w:val="28"/>
          <w:szCs w:val="28"/>
          <w:highlight w:val="none"/>
        </w:rPr>
        <w:t xml:space="preserve">8 773 751,0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9 286 851,0»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пункта 12.1 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70 199 937,53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35 192 100,0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72 781 423,55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36 482 875,15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соответственно;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раздел 3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нормативных затрат на государственные услуги, оказываемые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изложить в следующей редакции: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771"/>
      </w:tblPr>
      <w:tblGrid>
        <w:gridCol w:w="720"/>
        <w:gridCol w:w="3330"/>
        <w:gridCol w:w="2940"/>
        <w:gridCol w:w="1860"/>
        <w:gridCol w:w="1230"/>
        <w:gridCol w:w="1230"/>
        <w:gridCol w:w="130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«3.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8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Учреждения, находящиеся в ведении Главного управления ветеринарии Кабинета Министров Республики Татарстан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«Агрызское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«Азнакаевское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«Аксубаевское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«Актанышское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«Алексеевское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«Алькеевское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«Альметьевское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«Апастовское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«Атнинское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«Бавлинское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«Балтасинское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«Бугульминское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«Буинское районное государственное ветеринарное объединение«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«Верхнеуслонское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«Высокогорское районное государственное ветеринарное объединение«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«Дрожжановское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«Елабужское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«Заинское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«Зеленодольское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«Кайбицкое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«Камско-Устьинское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«Кукморское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«Лаишевское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«Лениногорское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«Мамадышское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«Менделеевское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одна проба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74,75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65,27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«Мензелинское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«Муслюмовское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«Нижнекамское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«Новошешминское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«Нурлатское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«Пестречинское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«Рыбно-Слободское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«Сабинское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«Сармановское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«Спасское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учреждение «Тетюшское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«Тукаевское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«Тюлячинское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«Черемшанское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«Чистопольское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«Ютазинское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«Государственное ветеринарное объединение г. Казани»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одна проба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74,75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65,27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«Государственное ветеринарное объединение г. Набережные Челны»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одно мероприятие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181,99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один документ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44,54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48,86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одна проба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74,75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65,27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71,6»;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раздел 3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объемов государственных услуг, оказываемых отдельными государственными учреждениями Республики Татарстан, на 2025 год и на плановый период 2026 и 2027 годов, утвержденных указанным постановлением,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71"/>
      </w:tblPr>
      <w:tblGrid>
        <w:gridCol w:w="614"/>
        <w:gridCol w:w="1978"/>
        <w:gridCol w:w="1984"/>
        <w:gridCol w:w="1559"/>
        <w:gridCol w:w="1417"/>
        <w:gridCol w:w="1276"/>
        <w:gridCol w:w="147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«3.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6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Учреждения, находящиеся в ведении Главного управления ветеринарии Кабинета Министров Республики Татарстан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«Агрызское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71 257,92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73 552,81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73 552,81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«Азнакаевское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106 288,89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110 583,11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110 583,11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«Аксубаевское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86 608,75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89 292,87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89 292,87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«Актанышское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151 794,96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158 017,64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158 017,64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«Алексеевское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95 529,98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98 625,81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98 625,81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«Алькеевское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124 354,72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127 879,52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127 879,52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«Альметьевское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64 823,39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66 358,47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66 358,47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«Апастовское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103 797,95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108 079,07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108 079,07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152 939,37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159 249,12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159 249,12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«Атнинское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88 299,42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91 373,43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91 373,43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«Бавлинское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95 996,08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99 273,64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99 273,64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«Балтасинское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165 379,21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169 422,36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169 422,36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«Бугульминское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61 524,2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63 562,46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63 562,46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«Буинское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155 933,0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161 528,85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161 528,85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«Верхнеуслонское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67 089,94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69 793,82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69 793,82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8 200,0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8 200,0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«Высокогорское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80 479,36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81 821,75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81 821,75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«Дрожжановское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90 362,45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93 012,84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93 012,84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«Елабужское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53 100,03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54 179,83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54 179,83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«Заинское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72 399,73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75 507,5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75 507,5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«Зеленодольское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86 927,89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88 580,2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88 580,2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«Кайбицкое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67 065,39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69 969,08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69 969,08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«Камско-Устьинское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48 917,34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50 899,11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50 899,11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«Кукморское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102 546,28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104 032,43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104 032,43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«Лаишевское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47 462,22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48 342,52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48 342,52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«Лениногорское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85 771,19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89 733,47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89 733,47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«Мамадышское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142 780,08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148 471,75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148 471,75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«Менделеевское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36 134,33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39 951,6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39 951,6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проб,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«Мензелинское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95 052,72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98 324,21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98 324,21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«Муслюмовское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25 768,83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25 131,93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25 131,93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«Нижнекамское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95 029,61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97 322,28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97 322,28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«Новошешминское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82 967,52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86 551,53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86 551,53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«Нурлатское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112 385,32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116 596,6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116 596,6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«Пестречинское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78 940,91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81 027,36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81 027,36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«Рыбно-Слободское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81 322,91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84 788,57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84 788,57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«Сабинское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121 967,92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125 926,23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125 926,23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«Сармановское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77 442,46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79 409,28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79 409,28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«Спасское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59 348,51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61 914,7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61 914,7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учреждение «Тетюшское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76 933,93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79 693,67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79 693,67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«Тукаевское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69 503,69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66 906,83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66 906,83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261 800,0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261 800,0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261 800,0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«Тюлячинское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93 891,92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97 604,67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97 604,67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«Черемшанское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68 598,81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71 637,31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71 637,31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«Чистопольское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92 373,02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95 780,23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95 780,23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«Ютазинское районное государственное ветеринарное объединение»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71 378,81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75 038,75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75 038,75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«Государственное ветеринарное объединение г. Казани»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20 561,14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52 866,96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52 866,96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996 780,0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851 415,0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851 415,0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проб,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100 000,0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1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7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«Государственное ветеринарное объединение г. Набережные Челны»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мероприятий, единиц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9 343,34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9 342,59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9 342,59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оформление и выдача ветеринарных сопроводительных документов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документов,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380 430,0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351 767,0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351 767,0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по защите населения от болезней, общих для человека и животных, и пищевых отравлений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проб, штук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29 000,0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29 000,0».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ПКМ РТ № 812)</w:t>
      </w:r>
      <w:r/>
      <w:r>
        <w:rPr>
          <w:rFonts w:ascii="Times New Roman" w:hAnsi="Times New Roman"/>
          <w:sz w:val="28"/>
          <w:szCs w:val="28"/>
          <w:highlight w:val="none"/>
        </w:rPr>
        <w:t xml:space="preserve"> разработан: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от 05.07.2025 № 1499-р о предоставлении субсидии государственному бюджетному учреждению </w:t>
      </w:r>
      <w:r>
        <w:rPr>
          <w:rFonts w:ascii="Times New Roman" w:hAnsi="Times New Roman"/>
          <w:sz w:val="28"/>
          <w:szCs w:val="28"/>
          <w:highlight w:val="none"/>
        </w:rPr>
        <w:t xml:space="preserve">«Комплекс-52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ГБУ «</w:t>
      </w:r>
      <w:r>
        <w:rPr>
          <w:rFonts w:ascii="Times New Roman" w:hAnsi="Times New Roman"/>
          <w:sz w:val="28"/>
          <w:szCs w:val="28"/>
          <w:highlight w:val="none"/>
        </w:rPr>
        <w:t xml:space="preserve">Комплекс-52</w:t>
      </w:r>
      <w:r>
        <w:rPr>
          <w:rFonts w:ascii="Times New Roman" w:hAnsi="Times New Roman"/>
          <w:sz w:val="28"/>
          <w:szCs w:val="28"/>
          <w:highlight w:val="none"/>
        </w:rPr>
        <w:t xml:space="preserve">») в части оплаты расходов по техническому обслуживанию блочной котельной и уплаты налога на имущество организаций в связи с закреплением на праве оперативного управления имущества;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Главного управления ветеринарии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22.07.2025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03-73/5340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вопросу внесения соответствующих изменений в ПКМ РТ № 812 в части реализации решения Раиса Республики Татарстан Минниханова Р.Н. о повышении заработной платы работникам бюджетной сферы с 1 мая 2025 года (от 28.03.2025 №15126-МР)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изменение в части: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 нормативных затрат на государственные работу «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организация и осуществление мероприятий по безопасному хранению имущества мобилизационного резерва и специальной техники</w:t>
      </w:r>
      <w:r>
        <w:rPr>
          <w:rFonts w:ascii="Times New Roman" w:hAnsi="Times New Roman"/>
          <w:sz w:val="28"/>
          <w:szCs w:val="28"/>
          <w:highlight w:val="none"/>
        </w:rPr>
        <w:t xml:space="preserve">», выполняемую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«Комплекс-52»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 нормативных затрат на государственные услуги (работы) и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объемных показателей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услуг, оказываемых отдельными государственными учреждениями Республики Татарстан, подведомственными Главному управлению ветеринарии 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Выделение средств из бюджета Республики Татарстан на указанные цели согласовано Раисом Республики Татарстан Миннихановым Р.Н.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6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654</cp:revision>
  <dcterms:created xsi:type="dcterms:W3CDTF">2016-09-30T12:20:00Z</dcterms:created>
  <dcterms:modified xsi:type="dcterms:W3CDTF">2025-08-04T13:59:20Z</dcterms:modified>
  <cp:version>1048576</cp:version>
</cp:coreProperties>
</file>