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6C72" w14:textId="77777777" w:rsidR="00192D50" w:rsidRPr="00357A24" w:rsidRDefault="00631C46" w:rsidP="0001520F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57A24">
        <w:rPr>
          <w:rFonts w:ascii="Times New Roman" w:hAnsi="Times New Roman" w:cs="Times New Roman"/>
          <w:bCs/>
          <w:sz w:val="28"/>
          <w:szCs w:val="28"/>
          <w:lang w:val="tt-RU"/>
        </w:rPr>
        <w:t>Проект</w:t>
      </w:r>
    </w:p>
    <w:p w14:paraId="208C0F02" w14:textId="77777777" w:rsidR="00357A24" w:rsidRPr="00357A24" w:rsidRDefault="00357A24" w:rsidP="0001520F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14:paraId="38287F0B" w14:textId="4452472D" w:rsidR="000361D9" w:rsidRPr="00357A24" w:rsidRDefault="000361D9" w:rsidP="0001520F">
      <w:pPr>
        <w:pStyle w:val="ConsPlusNormal"/>
        <w:ind w:right="49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A2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bookmarkStart w:id="0" w:name="_Hlk120887063"/>
      <w:r w:rsidR="000F1134" w:rsidRPr="00357A24">
        <w:rPr>
          <w:rFonts w:ascii="Times New Roman" w:hAnsi="Times New Roman" w:cs="Times New Roman"/>
          <w:bCs/>
          <w:sz w:val="28"/>
          <w:szCs w:val="28"/>
          <w:lang w:val="tt-RU"/>
        </w:rPr>
        <w:t>Порядок формирования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1134" w:rsidRPr="00357A24">
        <w:rPr>
          <w:rFonts w:ascii="Times New Roman" w:hAnsi="Times New Roman" w:cs="Times New Roman"/>
          <w:bCs/>
          <w:sz w:val="28"/>
          <w:szCs w:val="28"/>
        </w:rPr>
        <w:t>перечня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1134">
        <w:rPr>
          <w:rFonts w:ascii="Times New Roman" w:hAnsi="Times New Roman" w:cs="Times New Roman"/>
          <w:bCs/>
          <w:sz w:val="28"/>
          <w:szCs w:val="28"/>
          <w:lang w:val="tt-RU"/>
        </w:rPr>
        <w:t>налоговых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1134" w:rsidRPr="00357A24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D81" w:rsidRPr="00357A24">
        <w:rPr>
          <w:rFonts w:ascii="Times New Roman" w:hAnsi="Times New Roman" w:cs="Times New Roman"/>
          <w:bCs/>
          <w:sz w:val="28"/>
          <w:szCs w:val="28"/>
          <w:lang w:val="tt-RU"/>
        </w:rPr>
        <w:t>и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1134">
        <w:rPr>
          <w:rFonts w:ascii="Times New Roman" w:hAnsi="Times New Roman" w:cs="Times New Roman"/>
          <w:bCs/>
          <w:sz w:val="28"/>
          <w:szCs w:val="28"/>
          <w:lang w:val="tt-RU"/>
        </w:rPr>
        <w:t>оценки</w:t>
      </w:r>
      <w:r w:rsidR="001D4D81" w:rsidRPr="00357A2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0F1134">
        <w:rPr>
          <w:rFonts w:ascii="Times New Roman" w:hAnsi="Times New Roman" w:cs="Times New Roman"/>
          <w:bCs/>
          <w:sz w:val="28"/>
          <w:szCs w:val="28"/>
          <w:lang w:val="tt-RU"/>
        </w:rPr>
        <w:t>налоговых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EFE" w:rsidRPr="00357A24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1D4D81" w:rsidRPr="00357A24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B61EFE" w:rsidRPr="00357A24">
        <w:rPr>
          <w:rFonts w:ascii="Times New Roman" w:hAnsi="Times New Roman" w:cs="Times New Roman"/>
          <w:bCs/>
          <w:sz w:val="28"/>
          <w:szCs w:val="28"/>
        </w:rPr>
        <w:t>,</w:t>
      </w:r>
      <w:r w:rsidR="001D4D81" w:rsidRPr="00357A2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ут</w:t>
      </w:r>
      <w:r w:rsidR="003471B6" w:rsidRPr="00357A24">
        <w:rPr>
          <w:rFonts w:ascii="Times New Roman" w:hAnsi="Times New Roman" w:cs="Times New Roman"/>
          <w:bCs/>
          <w:sz w:val="28"/>
          <w:szCs w:val="28"/>
          <w:lang w:val="tt-RU"/>
        </w:rPr>
        <w:t>в</w:t>
      </w:r>
      <w:r w:rsidR="001D4D81" w:rsidRPr="00357A24">
        <w:rPr>
          <w:rFonts w:ascii="Times New Roman" w:hAnsi="Times New Roman" w:cs="Times New Roman"/>
          <w:bCs/>
          <w:sz w:val="28"/>
          <w:szCs w:val="28"/>
          <w:lang w:val="tt-RU"/>
        </w:rPr>
        <w:t>ержденный</w:t>
      </w:r>
      <w:r w:rsidR="003471B6" w:rsidRPr="00357A2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постановлением</w:t>
      </w:r>
      <w:r w:rsidR="00357A24" w:rsidRPr="00357A2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471B6" w:rsidRPr="00357A24">
        <w:rPr>
          <w:rFonts w:ascii="Times New Roman" w:hAnsi="Times New Roman" w:cs="Times New Roman"/>
          <w:bCs/>
          <w:sz w:val="28"/>
          <w:szCs w:val="28"/>
          <w:lang w:val="tt-RU"/>
        </w:rPr>
        <w:t>Кабинета Министров Республики Татарстан</w:t>
      </w:r>
      <w:r w:rsidR="001D4D81" w:rsidRPr="00357A2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о</w:t>
      </w:r>
      <w:r w:rsidRPr="00357A24">
        <w:rPr>
          <w:rFonts w:ascii="Times New Roman" w:hAnsi="Times New Roman" w:cs="Times New Roman"/>
          <w:bCs/>
          <w:sz w:val="28"/>
          <w:szCs w:val="28"/>
        </w:rPr>
        <w:t xml:space="preserve">т 13.09.2019 </w:t>
      </w:r>
      <w:r w:rsidR="007E7644" w:rsidRPr="00357A24">
        <w:rPr>
          <w:rFonts w:ascii="Times New Roman" w:hAnsi="Times New Roman" w:cs="Times New Roman"/>
          <w:bCs/>
          <w:sz w:val="28"/>
          <w:szCs w:val="28"/>
        </w:rPr>
        <w:t>№</w:t>
      </w:r>
      <w:r w:rsidRPr="00357A24">
        <w:rPr>
          <w:rFonts w:ascii="Times New Roman" w:hAnsi="Times New Roman" w:cs="Times New Roman"/>
          <w:bCs/>
          <w:sz w:val="28"/>
          <w:szCs w:val="28"/>
        </w:rPr>
        <w:t xml:space="preserve"> 831 </w:t>
      </w:r>
      <w:r w:rsidR="004C59E0" w:rsidRPr="004C59E0">
        <w:rPr>
          <w:rFonts w:ascii="Times New Roman" w:hAnsi="Times New Roman" w:cs="Times New Roman"/>
          <w:bCs/>
          <w:sz w:val="28"/>
          <w:szCs w:val="28"/>
        </w:rPr>
        <w:t>«Об утверждении Порядка формирования перечня налоговых расходов и оценки налоговых расходов Республики Татарстан»</w:t>
      </w:r>
    </w:p>
    <w:bookmarkEnd w:id="0"/>
    <w:p w14:paraId="049E8F22" w14:textId="77777777" w:rsidR="00192D50" w:rsidRPr="00357A24" w:rsidRDefault="00192D50" w:rsidP="0001520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1E5BF6D" w14:textId="77777777" w:rsidR="00192D50" w:rsidRPr="00357A24" w:rsidRDefault="00192D50" w:rsidP="0001520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5ED9BA6" w14:textId="77777777" w:rsidR="008C3184" w:rsidRPr="00357A24" w:rsidRDefault="008C3184" w:rsidP="000152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57A24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37793474" w14:textId="77777777" w:rsidR="008C3184" w:rsidRPr="00357A24" w:rsidRDefault="008C3184" w:rsidP="0001520F">
      <w:pPr>
        <w:spacing w:line="240" w:lineRule="auto"/>
        <w:ind w:firstLine="709"/>
        <w:contextualSpacing/>
        <w:jc w:val="right"/>
        <w:rPr>
          <w:color w:val="FF0000"/>
          <w:sz w:val="28"/>
          <w:szCs w:val="28"/>
        </w:rPr>
      </w:pPr>
    </w:p>
    <w:p w14:paraId="3FDE1770" w14:textId="75940DBE" w:rsidR="001D1795" w:rsidRDefault="001D1795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357A24">
        <w:rPr>
          <w:color w:val="auto"/>
          <w:sz w:val="28"/>
          <w:szCs w:val="28"/>
        </w:rPr>
        <w:t>Внести</w:t>
      </w:r>
      <w:r w:rsidR="000361D9" w:rsidRPr="00357A24">
        <w:rPr>
          <w:color w:val="auto"/>
          <w:sz w:val="28"/>
          <w:szCs w:val="28"/>
        </w:rPr>
        <w:t xml:space="preserve"> в</w:t>
      </w:r>
      <w:r w:rsidR="003A4B85" w:rsidRPr="00357A24">
        <w:rPr>
          <w:sz w:val="28"/>
          <w:szCs w:val="28"/>
        </w:rPr>
        <w:t xml:space="preserve"> </w:t>
      </w:r>
      <w:r w:rsidR="003A4B85" w:rsidRPr="00357A24">
        <w:rPr>
          <w:color w:val="auto"/>
          <w:sz w:val="28"/>
          <w:szCs w:val="28"/>
        </w:rPr>
        <w:t>Порядок формирования перечня налоговых расходов и оценки налоговых расходов Республики Татарстан, утвержденный</w:t>
      </w:r>
      <w:r w:rsidR="000361D9" w:rsidRPr="00357A24">
        <w:rPr>
          <w:color w:val="auto"/>
          <w:sz w:val="28"/>
          <w:szCs w:val="28"/>
        </w:rPr>
        <w:t xml:space="preserve"> </w:t>
      </w:r>
      <w:r w:rsidR="00752F2F" w:rsidRPr="00357A24">
        <w:rPr>
          <w:color w:val="auto"/>
          <w:sz w:val="28"/>
          <w:szCs w:val="28"/>
        </w:rPr>
        <w:t>п</w:t>
      </w:r>
      <w:r w:rsidR="000361D9" w:rsidRPr="00357A24">
        <w:rPr>
          <w:color w:val="auto"/>
          <w:sz w:val="28"/>
          <w:szCs w:val="28"/>
        </w:rPr>
        <w:t>остановление</w:t>
      </w:r>
      <w:r w:rsidR="003A4B85" w:rsidRPr="00357A24">
        <w:rPr>
          <w:color w:val="auto"/>
          <w:sz w:val="28"/>
          <w:szCs w:val="28"/>
        </w:rPr>
        <w:t>м</w:t>
      </w:r>
      <w:r w:rsidR="000361D9" w:rsidRPr="00357A24">
        <w:rPr>
          <w:color w:val="auto"/>
          <w:sz w:val="28"/>
          <w:szCs w:val="28"/>
        </w:rPr>
        <w:t xml:space="preserve"> Кабинета Министров Республики Татарстан от 13.09.2019 </w:t>
      </w:r>
      <w:r w:rsidR="007E7644" w:rsidRPr="00357A24">
        <w:rPr>
          <w:color w:val="auto"/>
          <w:sz w:val="28"/>
          <w:szCs w:val="28"/>
        </w:rPr>
        <w:t>№</w:t>
      </w:r>
      <w:r w:rsidR="000361D9" w:rsidRPr="00357A24">
        <w:rPr>
          <w:color w:val="auto"/>
          <w:sz w:val="28"/>
          <w:szCs w:val="28"/>
        </w:rPr>
        <w:t xml:space="preserve"> 831 </w:t>
      </w:r>
      <w:r w:rsidR="007E7644" w:rsidRPr="00357A24">
        <w:rPr>
          <w:color w:val="auto"/>
          <w:sz w:val="28"/>
          <w:szCs w:val="28"/>
        </w:rPr>
        <w:t>«</w:t>
      </w:r>
      <w:r w:rsidR="000361D9" w:rsidRPr="00357A24">
        <w:rPr>
          <w:color w:val="auto"/>
          <w:sz w:val="28"/>
          <w:szCs w:val="28"/>
        </w:rPr>
        <w:t>Об утверждении Порядка формирования перечня налоговых расходов и оценки налоговых расходов Республики Татарстан</w:t>
      </w:r>
      <w:r w:rsidR="007E7644" w:rsidRPr="00357A24">
        <w:rPr>
          <w:color w:val="auto"/>
          <w:sz w:val="28"/>
          <w:szCs w:val="28"/>
        </w:rPr>
        <w:t>»</w:t>
      </w:r>
      <w:r w:rsidR="00E72747">
        <w:rPr>
          <w:color w:val="auto"/>
          <w:sz w:val="28"/>
          <w:szCs w:val="28"/>
        </w:rPr>
        <w:t xml:space="preserve"> (с изменениями, внесенными</w:t>
      </w:r>
      <w:r w:rsidR="00E72747" w:rsidRPr="00E72747">
        <w:t xml:space="preserve"> </w:t>
      </w:r>
      <w:r w:rsidR="00E72747" w:rsidRPr="00E72747">
        <w:rPr>
          <w:color w:val="auto"/>
          <w:sz w:val="28"/>
          <w:szCs w:val="28"/>
        </w:rPr>
        <w:t xml:space="preserve">постановлением Кабинета Министров Республики Татарстан от </w:t>
      </w:r>
      <w:r w:rsidR="00E72747">
        <w:rPr>
          <w:color w:val="auto"/>
          <w:sz w:val="28"/>
          <w:szCs w:val="28"/>
        </w:rPr>
        <w:t>25</w:t>
      </w:r>
      <w:r w:rsidR="00E72747" w:rsidRPr="00E72747">
        <w:rPr>
          <w:color w:val="auto"/>
          <w:sz w:val="28"/>
          <w:szCs w:val="28"/>
        </w:rPr>
        <w:t>.</w:t>
      </w:r>
      <w:r w:rsidR="00E72747">
        <w:rPr>
          <w:color w:val="auto"/>
          <w:sz w:val="28"/>
          <w:szCs w:val="28"/>
        </w:rPr>
        <w:t>11</w:t>
      </w:r>
      <w:r w:rsidR="00E72747" w:rsidRPr="00E72747">
        <w:rPr>
          <w:color w:val="auto"/>
          <w:sz w:val="28"/>
          <w:szCs w:val="28"/>
        </w:rPr>
        <w:t>.20</w:t>
      </w:r>
      <w:r w:rsidR="00E72747">
        <w:rPr>
          <w:color w:val="auto"/>
          <w:sz w:val="28"/>
          <w:szCs w:val="28"/>
        </w:rPr>
        <w:t>23</w:t>
      </w:r>
      <w:r w:rsidR="00E72747" w:rsidRPr="00E72747">
        <w:rPr>
          <w:color w:val="auto"/>
          <w:sz w:val="28"/>
          <w:szCs w:val="28"/>
        </w:rPr>
        <w:t xml:space="preserve"> № </w:t>
      </w:r>
      <w:r w:rsidR="00E72747">
        <w:rPr>
          <w:color w:val="auto"/>
          <w:sz w:val="28"/>
          <w:szCs w:val="28"/>
        </w:rPr>
        <w:t>1516)</w:t>
      </w:r>
      <w:r w:rsidR="006E2C6B" w:rsidRPr="00357A24">
        <w:rPr>
          <w:color w:val="auto"/>
          <w:sz w:val="28"/>
          <w:szCs w:val="28"/>
        </w:rPr>
        <w:t>,</w:t>
      </w:r>
      <w:r w:rsidRPr="00357A24">
        <w:rPr>
          <w:color w:val="auto"/>
          <w:sz w:val="28"/>
          <w:szCs w:val="28"/>
        </w:rPr>
        <w:t xml:space="preserve"> </w:t>
      </w:r>
      <w:r w:rsidR="000361D9" w:rsidRPr="00357A24">
        <w:rPr>
          <w:color w:val="auto"/>
          <w:sz w:val="28"/>
          <w:szCs w:val="28"/>
        </w:rPr>
        <w:t xml:space="preserve">следующие </w:t>
      </w:r>
      <w:r w:rsidRPr="00357A24">
        <w:rPr>
          <w:color w:val="auto"/>
          <w:sz w:val="28"/>
          <w:szCs w:val="28"/>
        </w:rPr>
        <w:t>изменени</w:t>
      </w:r>
      <w:r w:rsidR="000361D9" w:rsidRPr="00357A24">
        <w:rPr>
          <w:color w:val="auto"/>
          <w:sz w:val="28"/>
          <w:szCs w:val="28"/>
        </w:rPr>
        <w:t>я:</w:t>
      </w:r>
    </w:p>
    <w:p w14:paraId="686AB803" w14:textId="41917781" w:rsidR="00DA3928" w:rsidRDefault="00DA3928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абзац третий пункта 4 дополнить словами «</w:t>
      </w:r>
      <w:r w:rsidR="00D815EC">
        <w:rPr>
          <w:color w:val="auto"/>
          <w:sz w:val="28"/>
          <w:szCs w:val="28"/>
        </w:rPr>
        <w:t>совместно с</w:t>
      </w:r>
      <w:r>
        <w:rPr>
          <w:color w:val="auto"/>
          <w:sz w:val="28"/>
          <w:szCs w:val="28"/>
        </w:rPr>
        <w:t xml:space="preserve"> соисполнителями куратор</w:t>
      </w:r>
      <w:r w:rsidR="00D815EC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налоговых расходов</w:t>
      </w:r>
      <w:r w:rsidR="00A56EBA">
        <w:t xml:space="preserve"> </w:t>
      </w:r>
      <w:r w:rsidR="00A56EBA" w:rsidRPr="00A56EBA">
        <w:rPr>
          <w:color w:val="auto"/>
          <w:sz w:val="28"/>
          <w:szCs w:val="28"/>
        </w:rPr>
        <w:t>Республики Татарстан</w:t>
      </w:r>
      <w:r>
        <w:rPr>
          <w:color w:val="auto"/>
          <w:sz w:val="28"/>
          <w:szCs w:val="28"/>
        </w:rPr>
        <w:t>»</w:t>
      </w:r>
      <w:r w:rsidR="00A56EBA">
        <w:rPr>
          <w:color w:val="auto"/>
          <w:sz w:val="28"/>
          <w:szCs w:val="28"/>
        </w:rPr>
        <w:t>;</w:t>
      </w:r>
    </w:p>
    <w:p w14:paraId="5F096C08" w14:textId="2077431F" w:rsidR="00D815EC" w:rsidRDefault="00D815EC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D815EC">
        <w:rPr>
          <w:color w:val="auto"/>
          <w:sz w:val="28"/>
          <w:szCs w:val="28"/>
        </w:rPr>
        <w:t xml:space="preserve">пункт </w:t>
      </w:r>
      <w:r>
        <w:rPr>
          <w:color w:val="auto"/>
          <w:sz w:val="28"/>
          <w:szCs w:val="28"/>
        </w:rPr>
        <w:t>9</w:t>
      </w:r>
      <w:r w:rsidRPr="00D815EC">
        <w:rPr>
          <w:color w:val="auto"/>
          <w:sz w:val="28"/>
          <w:szCs w:val="28"/>
        </w:rPr>
        <w:t xml:space="preserve"> изложить в следующей редакции:</w:t>
      </w:r>
    </w:p>
    <w:p w14:paraId="5DC32158" w14:textId="48928D8B" w:rsidR="00D815EC" w:rsidRDefault="00D815EC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F163A8">
        <w:rPr>
          <w:color w:val="auto"/>
          <w:sz w:val="28"/>
          <w:szCs w:val="28"/>
        </w:rPr>
        <w:t xml:space="preserve">«9. Оценка налоговых расходов Республики Татарстан </w:t>
      </w:r>
      <w:r w:rsidR="00DE1745">
        <w:rPr>
          <w:color w:val="auto"/>
          <w:sz w:val="28"/>
          <w:szCs w:val="28"/>
        </w:rPr>
        <w:t>осуществляется</w:t>
      </w:r>
      <w:r w:rsidRPr="00D815EC">
        <w:rPr>
          <w:color w:val="auto"/>
          <w:sz w:val="28"/>
          <w:szCs w:val="28"/>
        </w:rPr>
        <w:t xml:space="preserve"> куратором налоговых расходов Республики Татарстан</w:t>
      </w:r>
      <w:r>
        <w:rPr>
          <w:color w:val="auto"/>
          <w:sz w:val="28"/>
          <w:szCs w:val="28"/>
        </w:rPr>
        <w:t xml:space="preserve"> </w:t>
      </w:r>
      <w:r w:rsidRPr="00D815EC">
        <w:rPr>
          <w:color w:val="auto"/>
          <w:sz w:val="28"/>
          <w:szCs w:val="28"/>
        </w:rPr>
        <w:t>совместно с соисполнител</w:t>
      </w:r>
      <w:r>
        <w:rPr>
          <w:color w:val="auto"/>
          <w:sz w:val="28"/>
          <w:szCs w:val="28"/>
        </w:rPr>
        <w:t>ем</w:t>
      </w:r>
      <w:r w:rsidRPr="00D815EC">
        <w:rPr>
          <w:color w:val="auto"/>
          <w:sz w:val="28"/>
          <w:szCs w:val="28"/>
        </w:rPr>
        <w:t xml:space="preserve"> куратор</w:t>
      </w:r>
      <w:r>
        <w:rPr>
          <w:color w:val="auto"/>
          <w:sz w:val="28"/>
          <w:szCs w:val="28"/>
        </w:rPr>
        <w:t>а</w:t>
      </w:r>
      <w:r w:rsidRPr="00D815EC">
        <w:rPr>
          <w:color w:val="auto"/>
          <w:sz w:val="28"/>
          <w:szCs w:val="28"/>
        </w:rPr>
        <w:t xml:space="preserve"> налоговых расходов Республики Татарстан. Результаты оценки</w:t>
      </w:r>
      <w:r w:rsidR="00CA634A" w:rsidRPr="00CA634A">
        <w:t xml:space="preserve"> </w:t>
      </w:r>
      <w:r w:rsidR="00CA634A" w:rsidRPr="00CA634A">
        <w:rPr>
          <w:color w:val="auto"/>
          <w:sz w:val="28"/>
          <w:szCs w:val="28"/>
        </w:rPr>
        <w:t>налоговых расходов Республики Татарстан</w:t>
      </w:r>
      <w:r w:rsidR="00CA634A">
        <w:rPr>
          <w:color w:val="auto"/>
          <w:sz w:val="28"/>
          <w:szCs w:val="28"/>
        </w:rPr>
        <w:t xml:space="preserve"> </w:t>
      </w:r>
      <w:r w:rsidRPr="00D815EC">
        <w:rPr>
          <w:color w:val="auto"/>
          <w:sz w:val="28"/>
          <w:szCs w:val="28"/>
        </w:rPr>
        <w:t>(с отражением показателей, указанных в приложении к настоящему Порядку) с приложением аналитической записки по проведенным расчетам и пояснением (обоснованием) выводов, сделанных на основании данных расчетов, направляются куратором налоговых расходов Республики Татарстан в Министерство финансов Республики Татарстан.</w:t>
      </w:r>
      <w:r>
        <w:rPr>
          <w:color w:val="auto"/>
          <w:sz w:val="28"/>
          <w:szCs w:val="28"/>
        </w:rPr>
        <w:t>»;</w:t>
      </w:r>
    </w:p>
    <w:p w14:paraId="7B7A5A83" w14:textId="181AB3E7" w:rsidR="000205ED" w:rsidRPr="000A019D" w:rsidRDefault="000205ED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пункт 10 изложить в следующей редакции:</w:t>
      </w:r>
    </w:p>
    <w:p w14:paraId="48179E6A" w14:textId="5F54266F" w:rsidR="00A87226" w:rsidRPr="00A87226" w:rsidRDefault="00261F13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«10</w:t>
      </w:r>
      <w:r w:rsidR="00A87226" w:rsidRPr="00A87226">
        <w:rPr>
          <w:color w:val="auto"/>
          <w:sz w:val="28"/>
          <w:szCs w:val="28"/>
        </w:rPr>
        <w:t xml:space="preserve">. В целях проведения оценки </w:t>
      </w:r>
      <w:r w:rsidR="00E72747">
        <w:rPr>
          <w:color w:val="auto"/>
          <w:sz w:val="28"/>
          <w:szCs w:val="28"/>
        </w:rPr>
        <w:t xml:space="preserve">эффективности </w:t>
      </w:r>
      <w:r w:rsidR="00A87226" w:rsidRPr="00A87226">
        <w:rPr>
          <w:color w:val="auto"/>
          <w:sz w:val="28"/>
          <w:szCs w:val="28"/>
        </w:rPr>
        <w:t>налоговых расходов Республики Татарстан Министерство финансов Республики Татарстан ежегодно:</w:t>
      </w:r>
    </w:p>
    <w:p w14:paraId="00A5D05C" w14:textId="77777777" w:rsidR="00A87226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87226">
        <w:rPr>
          <w:color w:val="auto"/>
          <w:sz w:val="28"/>
          <w:szCs w:val="28"/>
        </w:rPr>
        <w:t>а) до 1 февраля</w:t>
      </w:r>
      <w:r>
        <w:rPr>
          <w:color w:val="auto"/>
          <w:sz w:val="28"/>
          <w:szCs w:val="28"/>
        </w:rPr>
        <w:t>:</w:t>
      </w:r>
    </w:p>
    <w:p w14:paraId="4D252D83" w14:textId="57BB78C0" w:rsidR="00A87226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87226">
        <w:rPr>
          <w:color w:val="auto"/>
          <w:sz w:val="28"/>
          <w:szCs w:val="28"/>
        </w:rPr>
        <w:t xml:space="preserve">направляет в Управление Федеральной налоговой службы по Республике Татарстан сведения о категориях </w:t>
      </w:r>
      <w:proofErr w:type="gramStart"/>
      <w:r w:rsidRPr="00A87226">
        <w:rPr>
          <w:color w:val="auto"/>
          <w:sz w:val="28"/>
          <w:szCs w:val="28"/>
        </w:rPr>
        <w:t>плательщиков с указанием</w:t>
      </w:r>
      <w:proofErr w:type="gramEnd"/>
      <w:r w:rsidRPr="00A87226">
        <w:rPr>
          <w:color w:val="auto"/>
          <w:sz w:val="28"/>
          <w:szCs w:val="28"/>
        </w:rPr>
        <w:t xml:space="preserve"> обусловливающих соответствующие налоговые расходы Республики Татарстан нормативных правовых актов Республики Татарстан, в том числе действовавших в отчетном году и в году, предшествующем отчетному году, и иной информации, </w:t>
      </w:r>
      <w:r w:rsidR="00E72747">
        <w:rPr>
          <w:color w:val="auto"/>
          <w:sz w:val="28"/>
          <w:szCs w:val="28"/>
        </w:rPr>
        <w:t>по перечню согласно</w:t>
      </w:r>
      <w:r w:rsidRPr="00A87226">
        <w:rPr>
          <w:color w:val="auto"/>
          <w:sz w:val="28"/>
          <w:szCs w:val="28"/>
        </w:rPr>
        <w:t xml:space="preserve"> приложени</w:t>
      </w:r>
      <w:r w:rsidR="00E72747">
        <w:rPr>
          <w:color w:val="auto"/>
          <w:sz w:val="28"/>
          <w:szCs w:val="28"/>
        </w:rPr>
        <w:t>ю</w:t>
      </w:r>
      <w:r w:rsidRPr="00A87226">
        <w:rPr>
          <w:color w:val="auto"/>
          <w:sz w:val="28"/>
          <w:szCs w:val="28"/>
        </w:rPr>
        <w:t xml:space="preserve"> к настоящему Порядку;</w:t>
      </w:r>
    </w:p>
    <w:p w14:paraId="21E1A791" w14:textId="2F9891EC" w:rsidR="00A87226" w:rsidRPr="00A87226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A87226">
        <w:rPr>
          <w:color w:val="auto"/>
          <w:sz w:val="28"/>
          <w:szCs w:val="28"/>
        </w:rPr>
        <w:t>направля</w:t>
      </w:r>
      <w:r>
        <w:rPr>
          <w:color w:val="auto"/>
          <w:sz w:val="28"/>
          <w:szCs w:val="28"/>
        </w:rPr>
        <w:t>е</w:t>
      </w:r>
      <w:r w:rsidRPr="00A87226">
        <w:rPr>
          <w:color w:val="auto"/>
          <w:sz w:val="28"/>
          <w:szCs w:val="28"/>
        </w:rPr>
        <w:t xml:space="preserve">т в Министерство финансов Российской Федерации информацию о налоговых расходах Республики Татарстан, предусмотренную пунктами 1 - </w:t>
      </w:r>
      <w:r w:rsidR="006E4BE4">
        <w:rPr>
          <w:color w:val="auto"/>
          <w:sz w:val="28"/>
          <w:szCs w:val="28"/>
        </w:rPr>
        <w:t>13</w:t>
      </w:r>
      <w:r w:rsidRPr="00A87226">
        <w:rPr>
          <w:color w:val="auto"/>
          <w:sz w:val="28"/>
          <w:szCs w:val="28"/>
        </w:rPr>
        <w:t xml:space="preserve"> приложения к </w:t>
      </w:r>
      <w:r>
        <w:rPr>
          <w:color w:val="auto"/>
          <w:sz w:val="28"/>
          <w:szCs w:val="28"/>
        </w:rPr>
        <w:t>Общим требованиям</w:t>
      </w:r>
      <w:r w:rsidRPr="00A87226">
        <w:rPr>
          <w:color w:val="auto"/>
          <w:sz w:val="28"/>
          <w:szCs w:val="28"/>
        </w:rPr>
        <w:t>;</w:t>
      </w:r>
    </w:p>
    <w:p w14:paraId="264FCEBC" w14:textId="70A5E5A2" w:rsidR="00A87226" w:rsidRPr="00A87226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87226">
        <w:rPr>
          <w:color w:val="auto"/>
          <w:sz w:val="28"/>
          <w:szCs w:val="28"/>
        </w:rPr>
        <w:t xml:space="preserve">б) до </w:t>
      </w:r>
      <w:r>
        <w:rPr>
          <w:color w:val="auto"/>
          <w:sz w:val="28"/>
          <w:szCs w:val="28"/>
        </w:rPr>
        <w:t>5</w:t>
      </w:r>
      <w:r w:rsidRPr="00A8722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мая</w:t>
      </w:r>
      <w:r w:rsidRPr="00A87226">
        <w:rPr>
          <w:color w:val="auto"/>
          <w:sz w:val="28"/>
          <w:szCs w:val="28"/>
        </w:rPr>
        <w:t xml:space="preserve"> доводит до кураторов налоговых расходов Республики Татарстан полученную от Управления Федеральной налоговой службы по Республике Татарстан информацию:</w:t>
      </w:r>
    </w:p>
    <w:p w14:paraId="5EBADB76" w14:textId="01C951D8" w:rsidR="00A87226" w:rsidRPr="00A87226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87226">
        <w:rPr>
          <w:color w:val="auto"/>
          <w:sz w:val="28"/>
          <w:szCs w:val="28"/>
        </w:rPr>
        <w:t>о количестве плательщиков, воспользовавшихся льготами</w:t>
      </w:r>
      <w:r w:rsidR="00E72747">
        <w:rPr>
          <w:color w:val="auto"/>
          <w:sz w:val="28"/>
          <w:szCs w:val="28"/>
        </w:rPr>
        <w:t xml:space="preserve"> по налогу на прибыль организаций и налогу на имущество организаций</w:t>
      </w:r>
      <w:r w:rsidRPr="00A87226">
        <w:rPr>
          <w:color w:val="auto"/>
          <w:sz w:val="28"/>
          <w:szCs w:val="28"/>
        </w:rPr>
        <w:t>;</w:t>
      </w:r>
    </w:p>
    <w:p w14:paraId="41821D8D" w14:textId="736174DB" w:rsidR="00A87226" w:rsidRPr="00A87226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87226">
        <w:rPr>
          <w:color w:val="auto"/>
          <w:sz w:val="28"/>
          <w:szCs w:val="28"/>
        </w:rPr>
        <w:t>о суммах выпадающих доходов консолидированного бюджета Республики Татарстан по каждому налоговому расходу Республики Татарстан</w:t>
      </w:r>
      <w:r w:rsidR="00E72747">
        <w:rPr>
          <w:color w:val="auto"/>
          <w:sz w:val="28"/>
          <w:szCs w:val="28"/>
        </w:rPr>
        <w:t>, обусловленному льготами по налогу на прибыль организаций и налогу на имущество организаций</w:t>
      </w:r>
      <w:r w:rsidRPr="00A87226">
        <w:rPr>
          <w:color w:val="auto"/>
          <w:sz w:val="28"/>
          <w:szCs w:val="28"/>
        </w:rPr>
        <w:t>;</w:t>
      </w:r>
    </w:p>
    <w:p w14:paraId="57B8170D" w14:textId="6922DEFB" w:rsidR="000205ED" w:rsidRPr="000A019D" w:rsidRDefault="00A87226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87226">
        <w:rPr>
          <w:color w:val="auto"/>
          <w:sz w:val="28"/>
          <w:szCs w:val="28"/>
        </w:rPr>
        <w:t>об объемах налогов, задекларированных для уплаты плательщиками в консолидированный бюджет Республики Татарстан по каждому налоговому расходу Республики Татарстан, в отношении стимулирующих налоговых расходов Республики Татарстан</w:t>
      </w:r>
      <w:r w:rsidR="00E72747">
        <w:rPr>
          <w:color w:val="auto"/>
          <w:sz w:val="28"/>
          <w:szCs w:val="28"/>
        </w:rPr>
        <w:t>, указанных в подпункте «б» пункта 8 Общих требований</w:t>
      </w:r>
      <w:r w:rsidRPr="00A87226">
        <w:rPr>
          <w:color w:val="auto"/>
          <w:sz w:val="28"/>
          <w:szCs w:val="28"/>
        </w:rPr>
        <w:t>.</w:t>
      </w:r>
      <w:r w:rsidR="00261F13" w:rsidRPr="000A019D">
        <w:rPr>
          <w:color w:val="auto"/>
          <w:sz w:val="28"/>
          <w:szCs w:val="28"/>
        </w:rPr>
        <w:t>»;</w:t>
      </w:r>
    </w:p>
    <w:p w14:paraId="152F9B64" w14:textId="7CBD9BE4" w:rsidR="000205ED" w:rsidRPr="000A019D" w:rsidRDefault="005B675B" w:rsidP="00A8722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5B675B">
        <w:rPr>
          <w:color w:val="auto"/>
          <w:sz w:val="28"/>
          <w:szCs w:val="28"/>
        </w:rPr>
        <w:t xml:space="preserve">в пункте </w:t>
      </w:r>
      <w:r>
        <w:rPr>
          <w:color w:val="auto"/>
          <w:sz w:val="28"/>
          <w:szCs w:val="28"/>
        </w:rPr>
        <w:t>12</w:t>
      </w:r>
      <w:r w:rsidRPr="005B675B">
        <w:rPr>
          <w:color w:val="auto"/>
          <w:sz w:val="28"/>
          <w:szCs w:val="28"/>
        </w:rPr>
        <w:t xml:space="preserve"> слова «</w:t>
      </w:r>
      <w:r>
        <w:rPr>
          <w:color w:val="auto"/>
          <w:sz w:val="28"/>
          <w:szCs w:val="28"/>
        </w:rPr>
        <w:t>1 июня</w:t>
      </w:r>
      <w:r w:rsidRPr="005B675B">
        <w:rPr>
          <w:color w:val="auto"/>
          <w:sz w:val="28"/>
          <w:szCs w:val="28"/>
        </w:rPr>
        <w:t>» заменить слов</w:t>
      </w:r>
      <w:r>
        <w:rPr>
          <w:color w:val="auto"/>
          <w:sz w:val="28"/>
          <w:szCs w:val="28"/>
        </w:rPr>
        <w:t>ами</w:t>
      </w:r>
      <w:r w:rsidRPr="005B675B"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>20 мая</w:t>
      </w:r>
      <w:r w:rsidRPr="005B675B">
        <w:rPr>
          <w:color w:val="auto"/>
          <w:sz w:val="28"/>
          <w:szCs w:val="28"/>
        </w:rPr>
        <w:t>»;</w:t>
      </w:r>
    </w:p>
    <w:p w14:paraId="7D4BD345" w14:textId="1A0E7636" w:rsidR="000205ED" w:rsidRDefault="005B675B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5B675B">
        <w:rPr>
          <w:color w:val="auto"/>
          <w:sz w:val="28"/>
          <w:szCs w:val="28"/>
        </w:rPr>
        <w:t xml:space="preserve">дополнить пунктом </w:t>
      </w:r>
      <w:r>
        <w:rPr>
          <w:color w:val="auto"/>
          <w:sz w:val="28"/>
          <w:szCs w:val="28"/>
        </w:rPr>
        <w:t>12.1</w:t>
      </w:r>
      <w:r w:rsidRPr="005B675B">
        <w:rPr>
          <w:color w:val="auto"/>
          <w:sz w:val="28"/>
          <w:szCs w:val="28"/>
        </w:rPr>
        <w:t xml:space="preserve"> следующего содержания:</w:t>
      </w:r>
    </w:p>
    <w:p w14:paraId="7E155BDE" w14:textId="0E9017F5" w:rsidR="005B675B" w:rsidRDefault="005B675B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«12.1. </w:t>
      </w:r>
      <w:r w:rsidRPr="005B675B">
        <w:rPr>
          <w:color w:val="auto"/>
          <w:sz w:val="28"/>
          <w:szCs w:val="28"/>
        </w:rPr>
        <w:t>Министерство финансов Республики Татарстан до 25 июня при необходимости представля</w:t>
      </w:r>
      <w:r>
        <w:rPr>
          <w:color w:val="auto"/>
          <w:sz w:val="28"/>
          <w:szCs w:val="28"/>
        </w:rPr>
        <w:t>е</w:t>
      </w:r>
      <w:r w:rsidRPr="005B675B">
        <w:rPr>
          <w:color w:val="auto"/>
          <w:sz w:val="28"/>
          <w:szCs w:val="28"/>
        </w:rPr>
        <w:t>т</w:t>
      </w:r>
      <w:r w:rsidRPr="005B675B">
        <w:t xml:space="preserve"> </w:t>
      </w:r>
      <w:r w:rsidRPr="0090294F">
        <w:rPr>
          <w:color w:val="auto"/>
          <w:sz w:val="28"/>
          <w:szCs w:val="28"/>
        </w:rPr>
        <w:t>в</w:t>
      </w:r>
      <w:r>
        <w:t xml:space="preserve"> </w:t>
      </w:r>
      <w:r w:rsidRPr="005B675B">
        <w:rPr>
          <w:color w:val="auto"/>
          <w:sz w:val="28"/>
          <w:szCs w:val="28"/>
        </w:rPr>
        <w:t>Министерств</w:t>
      </w:r>
      <w:r>
        <w:rPr>
          <w:color w:val="auto"/>
          <w:sz w:val="28"/>
          <w:szCs w:val="28"/>
        </w:rPr>
        <w:t>о</w:t>
      </w:r>
      <w:r w:rsidRPr="005B675B">
        <w:rPr>
          <w:color w:val="auto"/>
          <w:sz w:val="28"/>
          <w:szCs w:val="28"/>
        </w:rPr>
        <w:t xml:space="preserve"> финансов Российской Федерации предложения по уточнению данных, размещенных на официальном сайте </w:t>
      </w:r>
      <w:bookmarkStart w:id="1" w:name="_Hlk202952052"/>
      <w:r w:rsidRPr="005B675B">
        <w:rPr>
          <w:color w:val="auto"/>
          <w:sz w:val="28"/>
          <w:szCs w:val="28"/>
        </w:rPr>
        <w:t>Министерства финансов Российской Федерации</w:t>
      </w:r>
      <w:bookmarkEnd w:id="1"/>
      <w:r w:rsidRPr="005B675B">
        <w:rPr>
          <w:color w:val="auto"/>
          <w:sz w:val="28"/>
          <w:szCs w:val="28"/>
        </w:rPr>
        <w:t xml:space="preserve"> в информационно-телекоммуникационной сети </w:t>
      </w:r>
      <w:r>
        <w:rPr>
          <w:color w:val="auto"/>
          <w:sz w:val="28"/>
          <w:szCs w:val="28"/>
        </w:rPr>
        <w:t>«</w:t>
      </w:r>
      <w:r w:rsidRPr="005B675B">
        <w:rPr>
          <w:color w:val="auto"/>
          <w:sz w:val="28"/>
          <w:szCs w:val="28"/>
        </w:rPr>
        <w:t>Интернет</w:t>
      </w:r>
      <w:r>
        <w:rPr>
          <w:color w:val="auto"/>
          <w:sz w:val="28"/>
          <w:szCs w:val="28"/>
        </w:rPr>
        <w:t>»</w:t>
      </w:r>
      <w:r w:rsidR="003248DD">
        <w:rPr>
          <w:color w:val="auto"/>
          <w:sz w:val="28"/>
          <w:szCs w:val="28"/>
        </w:rPr>
        <w:t xml:space="preserve"> в соответствии с подпункт</w:t>
      </w:r>
      <w:r w:rsidR="00A97181">
        <w:rPr>
          <w:color w:val="auto"/>
          <w:sz w:val="28"/>
          <w:szCs w:val="28"/>
        </w:rPr>
        <w:t>ом</w:t>
      </w:r>
      <w:r w:rsidR="003248DD">
        <w:rPr>
          <w:color w:val="auto"/>
          <w:sz w:val="28"/>
          <w:szCs w:val="28"/>
        </w:rPr>
        <w:t xml:space="preserve"> «ж» пункта 8 Общих требований</w:t>
      </w:r>
      <w:r>
        <w:rPr>
          <w:color w:val="auto"/>
          <w:sz w:val="28"/>
          <w:szCs w:val="28"/>
        </w:rPr>
        <w:t>.»;</w:t>
      </w:r>
    </w:p>
    <w:p w14:paraId="4A23E9B7" w14:textId="26ADE790" w:rsidR="0090294F" w:rsidRDefault="0090294F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90294F">
        <w:rPr>
          <w:color w:val="auto"/>
          <w:sz w:val="28"/>
          <w:szCs w:val="28"/>
        </w:rPr>
        <w:t>в пункте 1</w:t>
      </w:r>
      <w:r>
        <w:rPr>
          <w:color w:val="auto"/>
          <w:sz w:val="28"/>
          <w:szCs w:val="28"/>
        </w:rPr>
        <w:t>3</w:t>
      </w:r>
      <w:r w:rsidRPr="0090294F">
        <w:rPr>
          <w:color w:val="auto"/>
          <w:sz w:val="28"/>
          <w:szCs w:val="28"/>
        </w:rPr>
        <w:t xml:space="preserve"> слова «</w:t>
      </w:r>
      <w:r>
        <w:rPr>
          <w:color w:val="auto"/>
          <w:sz w:val="28"/>
          <w:szCs w:val="28"/>
        </w:rPr>
        <w:t>При необходимости</w:t>
      </w:r>
      <w:r w:rsidRPr="0090294F">
        <w:rPr>
          <w:color w:val="auto"/>
          <w:sz w:val="28"/>
          <w:szCs w:val="28"/>
        </w:rPr>
        <w:t>» исключить;</w:t>
      </w:r>
    </w:p>
    <w:p w14:paraId="6E52B507" w14:textId="77777777" w:rsidR="00A97181" w:rsidRPr="000A019D" w:rsidRDefault="00A97181" w:rsidP="00A97181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652BEA">
        <w:rPr>
          <w:color w:val="auto"/>
          <w:sz w:val="28"/>
          <w:szCs w:val="28"/>
        </w:rPr>
        <w:t xml:space="preserve">абзац </w:t>
      </w:r>
      <w:r>
        <w:rPr>
          <w:color w:val="auto"/>
          <w:sz w:val="28"/>
          <w:szCs w:val="28"/>
        </w:rPr>
        <w:t>первый</w:t>
      </w:r>
      <w:r w:rsidRPr="00652BEA">
        <w:rPr>
          <w:color w:val="auto"/>
          <w:sz w:val="28"/>
          <w:szCs w:val="28"/>
        </w:rPr>
        <w:t xml:space="preserve"> пункта </w:t>
      </w:r>
      <w:r>
        <w:rPr>
          <w:color w:val="auto"/>
          <w:sz w:val="28"/>
          <w:szCs w:val="28"/>
        </w:rPr>
        <w:t>15</w:t>
      </w:r>
      <w:r w:rsidRPr="00652BEA">
        <w:rPr>
          <w:color w:val="auto"/>
          <w:sz w:val="28"/>
          <w:szCs w:val="28"/>
        </w:rPr>
        <w:t xml:space="preserve"> после слов «Республики Татарстан» дополнить словами «</w:t>
      </w:r>
      <w:r>
        <w:rPr>
          <w:color w:val="auto"/>
          <w:sz w:val="28"/>
          <w:szCs w:val="28"/>
        </w:rPr>
        <w:t>осуществляется</w:t>
      </w:r>
      <w:r w:rsidRPr="00652BEA">
        <w:rPr>
          <w:color w:val="auto"/>
          <w:sz w:val="28"/>
          <w:szCs w:val="28"/>
        </w:rPr>
        <w:t xml:space="preserve"> куратора</w:t>
      </w:r>
      <w:r>
        <w:rPr>
          <w:color w:val="auto"/>
          <w:sz w:val="28"/>
          <w:szCs w:val="28"/>
        </w:rPr>
        <w:t>ми</w:t>
      </w:r>
      <w:r w:rsidRPr="00652BEA">
        <w:rPr>
          <w:color w:val="auto"/>
          <w:sz w:val="28"/>
          <w:szCs w:val="28"/>
        </w:rPr>
        <w:t xml:space="preserve"> налоговых расходов Республики Татарстан</w:t>
      </w:r>
      <w:r>
        <w:rPr>
          <w:color w:val="auto"/>
          <w:sz w:val="28"/>
          <w:szCs w:val="28"/>
        </w:rPr>
        <w:t xml:space="preserve"> и</w:t>
      </w:r>
      <w:r w:rsidRPr="00652BEA">
        <w:rPr>
          <w:color w:val="auto"/>
          <w:sz w:val="28"/>
          <w:szCs w:val="28"/>
        </w:rPr>
        <w:t>»;</w:t>
      </w:r>
    </w:p>
    <w:p w14:paraId="3388FAD8" w14:textId="1441F3DC" w:rsidR="000205ED" w:rsidRPr="000A019D" w:rsidRDefault="000205ED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 xml:space="preserve">абзац </w:t>
      </w:r>
      <w:r w:rsidR="003248DD">
        <w:rPr>
          <w:color w:val="auto"/>
          <w:sz w:val="28"/>
          <w:szCs w:val="28"/>
        </w:rPr>
        <w:t>шестой</w:t>
      </w:r>
      <w:r w:rsidRPr="000A019D">
        <w:rPr>
          <w:color w:val="auto"/>
          <w:sz w:val="28"/>
          <w:szCs w:val="28"/>
        </w:rPr>
        <w:t xml:space="preserve"> пункта 16 изложить в следующей редакции:</w:t>
      </w:r>
    </w:p>
    <w:p w14:paraId="30A6A3CE" w14:textId="515BD2C9" w:rsidR="000205ED" w:rsidRDefault="00261F13" w:rsidP="00C15BE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«</w:t>
      </w:r>
      <w:r w:rsidR="000205ED" w:rsidRPr="000A019D">
        <w:rPr>
          <w:color w:val="auto"/>
          <w:sz w:val="28"/>
          <w:szCs w:val="28"/>
        </w:rPr>
        <w:t xml:space="preserve">В случае несоответствия налоговых расходов </w:t>
      </w:r>
      <w:bookmarkStart w:id="2" w:name="_Hlk202879042"/>
      <w:r w:rsidR="000205ED" w:rsidRPr="000A019D">
        <w:rPr>
          <w:color w:val="auto"/>
          <w:sz w:val="28"/>
          <w:szCs w:val="28"/>
        </w:rPr>
        <w:t>Республики Татарстан</w:t>
      </w:r>
      <w:bookmarkEnd w:id="2"/>
      <w:r w:rsidR="000205ED" w:rsidRPr="000A019D">
        <w:rPr>
          <w:color w:val="auto"/>
          <w:sz w:val="28"/>
          <w:szCs w:val="28"/>
        </w:rPr>
        <w:t xml:space="preserve"> хотя бы одному из критериев, указанных в настоящем пункте,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государственной программы Республики Татарстан и (или) целей социально-экономической политики Республики Татарстан, не относящихся к государственным программам Республики Татарстан, и (или) достижения более высоких показателей результативности применения альтернативных механизмов достижения целей государственной программы Республики Татарстан и (или) целей социально-экономической политики Республики Татарстан, не относящихся к государственным программам Республики Татарстан, по результатам оценки бюджетной эффективности налоговых расходов </w:t>
      </w:r>
      <w:r w:rsidR="00C15BE4" w:rsidRPr="000A019D">
        <w:rPr>
          <w:color w:val="auto"/>
          <w:sz w:val="28"/>
          <w:szCs w:val="28"/>
        </w:rPr>
        <w:t>Республики Татарстан</w:t>
      </w:r>
      <w:r w:rsidR="000205ED" w:rsidRPr="000A019D">
        <w:rPr>
          <w:color w:val="auto"/>
          <w:sz w:val="28"/>
          <w:szCs w:val="28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="00C15BE4" w:rsidRPr="000A019D">
        <w:rPr>
          <w:color w:val="auto"/>
          <w:sz w:val="28"/>
          <w:szCs w:val="28"/>
        </w:rPr>
        <w:t xml:space="preserve">Республики Татарстан </w:t>
      </w:r>
      <w:r w:rsidR="000205ED" w:rsidRPr="000A019D">
        <w:rPr>
          <w:color w:val="auto"/>
          <w:sz w:val="28"/>
          <w:szCs w:val="28"/>
        </w:rPr>
        <w:t xml:space="preserve">куратору налогового расхода Республики Татарстан надлежит представить в Министерство финансов </w:t>
      </w:r>
      <w:bookmarkStart w:id="3" w:name="_Hlk202879493"/>
      <w:r w:rsidR="000205ED" w:rsidRPr="000A019D">
        <w:rPr>
          <w:color w:val="auto"/>
          <w:sz w:val="28"/>
          <w:szCs w:val="28"/>
        </w:rPr>
        <w:t>Республики Татарстан</w:t>
      </w:r>
      <w:bookmarkEnd w:id="3"/>
      <w:r w:rsidR="000205ED" w:rsidRPr="000A019D">
        <w:rPr>
          <w:color w:val="auto"/>
          <w:sz w:val="28"/>
          <w:szCs w:val="28"/>
        </w:rPr>
        <w:t xml:space="preserve"> предложения о сохранении (уточнении, отмене) льгот для плательщиков.</w:t>
      </w:r>
      <w:r w:rsidRPr="000A019D">
        <w:rPr>
          <w:color w:val="auto"/>
          <w:sz w:val="28"/>
          <w:szCs w:val="28"/>
        </w:rPr>
        <w:t>»;</w:t>
      </w:r>
    </w:p>
    <w:p w14:paraId="48F68607" w14:textId="7A227144" w:rsidR="000205ED" w:rsidRPr="000A019D" w:rsidRDefault="00261F13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пункт 18 изложить в следующей редакции:</w:t>
      </w:r>
    </w:p>
    <w:p w14:paraId="417EDFA8" w14:textId="466FA80F" w:rsidR="000205ED" w:rsidRPr="000A019D" w:rsidRDefault="006956CE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lastRenderedPageBreak/>
        <w:t xml:space="preserve">«18. </w:t>
      </w:r>
      <w:r w:rsidR="00261F13" w:rsidRPr="000A019D">
        <w:rPr>
          <w:color w:val="auto"/>
          <w:sz w:val="28"/>
          <w:szCs w:val="28"/>
        </w:rPr>
        <w:t>Оценка результативности налоговых расходов Республики Татарстан включает оценку вклада предусмотренных для плательщиков льгот в изменение значения показателя (индикатора) достижения целей государственной программы Республики Татарстан и (или) целей социально-экономической политики Республики Татарстан, не относящихся к государственным программам Республики Татарстан, оценку бюджетной эффективности налоговых расходов Республики Татарстан и оценку совокупного бюджетного эффекта (самоокупаемости) стимулирующих налоговых расходов Республики Татарстан.</w:t>
      </w:r>
      <w:r w:rsidRPr="000A019D">
        <w:rPr>
          <w:color w:val="auto"/>
          <w:sz w:val="28"/>
          <w:szCs w:val="28"/>
        </w:rPr>
        <w:t>»;</w:t>
      </w:r>
    </w:p>
    <w:p w14:paraId="4A7155A4" w14:textId="5F8DB5AF" w:rsidR="00652BEA" w:rsidRDefault="00652BEA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пункт 1</w:t>
      </w:r>
      <w:r>
        <w:rPr>
          <w:color w:val="auto"/>
          <w:sz w:val="28"/>
          <w:szCs w:val="28"/>
        </w:rPr>
        <w:t>9</w:t>
      </w:r>
      <w:r w:rsidRPr="000A019D">
        <w:rPr>
          <w:color w:val="auto"/>
          <w:sz w:val="28"/>
          <w:szCs w:val="28"/>
        </w:rPr>
        <w:t xml:space="preserve"> изложить в следующей редакции:</w:t>
      </w:r>
    </w:p>
    <w:p w14:paraId="448F1DC4" w14:textId="4CFFF86D" w:rsidR="006956CE" w:rsidRPr="000A019D" w:rsidRDefault="00652BEA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652BEA">
        <w:rPr>
          <w:color w:val="auto"/>
          <w:sz w:val="28"/>
          <w:szCs w:val="28"/>
        </w:rPr>
        <w:t>19. В целях</w:t>
      </w:r>
      <w:r>
        <w:rPr>
          <w:color w:val="auto"/>
          <w:sz w:val="28"/>
          <w:szCs w:val="28"/>
        </w:rPr>
        <w:t xml:space="preserve"> </w:t>
      </w:r>
      <w:r w:rsidRPr="00652BEA">
        <w:rPr>
          <w:color w:val="auto"/>
          <w:sz w:val="28"/>
          <w:szCs w:val="28"/>
        </w:rPr>
        <w:t>оценки бюджетной эффективности налоговых расходов Республики Татарстан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программы Республики Татарстан и (или) целей социально-экономической политики Республики Татарстан, не относящихся к государственным программам Республики Татарстан.</w:t>
      </w:r>
      <w:r>
        <w:rPr>
          <w:color w:val="auto"/>
          <w:sz w:val="28"/>
          <w:szCs w:val="28"/>
        </w:rPr>
        <w:t>»;</w:t>
      </w:r>
    </w:p>
    <w:p w14:paraId="4FC2F787" w14:textId="12EA38E7" w:rsidR="006956CE" w:rsidRDefault="006956CE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в пункте 19.1 слова «бюджетной эффективности» заменить словом «результативности»;</w:t>
      </w:r>
    </w:p>
    <w:p w14:paraId="3E95BE73" w14:textId="48F3CA46" w:rsidR="00652BEA" w:rsidRDefault="00652BEA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20:</w:t>
      </w:r>
    </w:p>
    <w:p w14:paraId="4BA3C914" w14:textId="5D583284" w:rsidR="00A97181" w:rsidRDefault="00A97181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абзаце первом слова «</w:t>
      </w:r>
      <w:r w:rsidRPr="00A97181">
        <w:rPr>
          <w:color w:val="auto"/>
          <w:sz w:val="28"/>
          <w:szCs w:val="28"/>
        </w:rPr>
        <w:t>государственным программам, и объемов</w:t>
      </w:r>
      <w:r>
        <w:rPr>
          <w:color w:val="auto"/>
          <w:sz w:val="28"/>
          <w:szCs w:val="28"/>
        </w:rPr>
        <w:t>» заменить словами «</w:t>
      </w:r>
      <w:r w:rsidRPr="00A97181">
        <w:rPr>
          <w:color w:val="auto"/>
          <w:sz w:val="28"/>
          <w:szCs w:val="28"/>
        </w:rPr>
        <w:t>государственным программам</w:t>
      </w:r>
      <w:r w:rsidRPr="00A97181">
        <w:t xml:space="preserve"> </w:t>
      </w:r>
      <w:r w:rsidRPr="00A97181">
        <w:rPr>
          <w:color w:val="auto"/>
          <w:sz w:val="28"/>
          <w:szCs w:val="28"/>
        </w:rPr>
        <w:t>Республики Татарстан, и объемов</w:t>
      </w:r>
      <w:r>
        <w:rPr>
          <w:color w:val="auto"/>
          <w:sz w:val="28"/>
          <w:szCs w:val="28"/>
        </w:rPr>
        <w:t>», слова «</w:t>
      </w:r>
      <w:r w:rsidRPr="00A97181">
        <w:rPr>
          <w:color w:val="auto"/>
          <w:sz w:val="28"/>
          <w:szCs w:val="28"/>
        </w:rPr>
        <w:t>на 1 рубль налоговых расходов государственных программ Республики Татарстан</w:t>
      </w:r>
      <w:r>
        <w:rPr>
          <w:color w:val="auto"/>
          <w:sz w:val="28"/>
          <w:szCs w:val="28"/>
        </w:rPr>
        <w:t>» заменить словами «</w:t>
      </w:r>
      <w:r w:rsidRPr="00A97181">
        <w:rPr>
          <w:color w:val="auto"/>
          <w:sz w:val="28"/>
          <w:szCs w:val="28"/>
        </w:rPr>
        <w:t>на 1 рубль налоговых расходов</w:t>
      </w:r>
      <w:r>
        <w:rPr>
          <w:color w:val="auto"/>
          <w:sz w:val="28"/>
          <w:szCs w:val="28"/>
        </w:rPr>
        <w:t xml:space="preserve"> </w:t>
      </w:r>
      <w:r w:rsidRPr="00A97181">
        <w:rPr>
          <w:color w:val="auto"/>
          <w:sz w:val="28"/>
          <w:szCs w:val="28"/>
        </w:rPr>
        <w:t xml:space="preserve">Республики </w:t>
      </w:r>
      <w:r w:rsidRPr="00E75575">
        <w:rPr>
          <w:color w:val="auto"/>
          <w:sz w:val="28"/>
          <w:szCs w:val="28"/>
        </w:rPr>
        <w:t>Татарстан»</w:t>
      </w:r>
      <w:r w:rsidR="00E75575" w:rsidRPr="00E75575">
        <w:rPr>
          <w:color w:val="auto"/>
          <w:sz w:val="28"/>
          <w:szCs w:val="28"/>
        </w:rPr>
        <w:t>;</w:t>
      </w:r>
    </w:p>
    <w:p w14:paraId="63E0196E" w14:textId="7083D2B8" w:rsidR="00261F13" w:rsidRPr="000A019D" w:rsidRDefault="006956CE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в подпункте «в» слово «нормативного» заменить словом «правового»;</w:t>
      </w:r>
    </w:p>
    <w:p w14:paraId="578BC198" w14:textId="05F20452" w:rsidR="00261F13" w:rsidRPr="000A019D" w:rsidRDefault="0088688C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пункт 20.1 изложить в следующей редакции:</w:t>
      </w:r>
    </w:p>
    <w:p w14:paraId="2B6767CE" w14:textId="309C6F3E" w:rsidR="0088688C" w:rsidRPr="000A019D" w:rsidRDefault="0088688C" w:rsidP="0088688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«20.1 Оценку результативности налоговых расходов Республики Татарстан допускается не проводить в отношении:</w:t>
      </w:r>
    </w:p>
    <w:p w14:paraId="39062506" w14:textId="2A65FE5E" w:rsidR="0088688C" w:rsidRPr="000A019D" w:rsidRDefault="0088688C" w:rsidP="0088688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а) технических налоговых расходов Республики Татарстан;</w:t>
      </w:r>
    </w:p>
    <w:p w14:paraId="3BC73331" w14:textId="701F31E0" w:rsidR="0088688C" w:rsidRPr="000A019D" w:rsidRDefault="0088688C" w:rsidP="0088688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б) налоговых расходов Республики Татарстан, по которым на момент проведения оценки эффективности налоговых расходов Республики Татарстан отсутствуют фискальные характеристики;</w:t>
      </w:r>
    </w:p>
    <w:p w14:paraId="2DD58C51" w14:textId="55E4B5F1" w:rsidR="00261F13" w:rsidRPr="000A019D" w:rsidRDefault="0088688C" w:rsidP="0088688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 xml:space="preserve">в) налоговых расходов </w:t>
      </w:r>
      <w:bookmarkStart w:id="4" w:name="_Hlk202882418"/>
      <w:r w:rsidRPr="000A019D">
        <w:rPr>
          <w:color w:val="auto"/>
          <w:sz w:val="28"/>
          <w:szCs w:val="28"/>
        </w:rPr>
        <w:t>Республики Татарстан</w:t>
      </w:r>
      <w:bookmarkEnd w:id="4"/>
      <w:r w:rsidRPr="000A019D">
        <w:rPr>
          <w:color w:val="auto"/>
          <w:sz w:val="28"/>
          <w:szCs w:val="28"/>
        </w:rPr>
        <w:t>, обусловленных льготами, срок действия которых составляет менее одного года.»;</w:t>
      </w:r>
    </w:p>
    <w:p w14:paraId="3E7B5D02" w14:textId="7C6472DD" w:rsidR="00261F13" w:rsidRPr="000A019D" w:rsidRDefault="0088688C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 xml:space="preserve">дополнить пунктом </w:t>
      </w:r>
      <w:r w:rsidR="006A467A" w:rsidRPr="000A019D">
        <w:rPr>
          <w:color w:val="auto"/>
          <w:sz w:val="28"/>
          <w:szCs w:val="28"/>
        </w:rPr>
        <w:t xml:space="preserve">20.2 </w:t>
      </w:r>
      <w:r w:rsidRPr="000A019D">
        <w:rPr>
          <w:color w:val="auto"/>
          <w:sz w:val="28"/>
          <w:szCs w:val="28"/>
        </w:rPr>
        <w:t>следующего содержания:</w:t>
      </w:r>
    </w:p>
    <w:p w14:paraId="3C3CB5A4" w14:textId="34978438" w:rsidR="006A467A" w:rsidRPr="000A019D" w:rsidRDefault="006A467A" w:rsidP="006A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«20.2 Оценку востребованности плательщиками предоставленных льгот допускается не проводить в отношении:</w:t>
      </w:r>
    </w:p>
    <w:p w14:paraId="00112A3A" w14:textId="72673BB2" w:rsidR="006A467A" w:rsidRPr="000A019D" w:rsidRDefault="006A467A" w:rsidP="006A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а) льгот, обусловливающих налоговые расходы Республики Татарстан, по которым на момент проведения оценки эффективности налоговых расходов Республики Татарстан отсутствуют фискальные характеристики;</w:t>
      </w:r>
    </w:p>
    <w:p w14:paraId="1486743B" w14:textId="1A6B8D9E" w:rsidR="0088688C" w:rsidRDefault="006A467A" w:rsidP="006A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б) налоговых расходов Республики Татарстан, обусловленных льготами, срок действия которых составляет менее одного года.»;</w:t>
      </w:r>
    </w:p>
    <w:p w14:paraId="2B2499A7" w14:textId="50B9FCEC" w:rsidR="00453C75" w:rsidRPr="000A019D" w:rsidRDefault="00453C75" w:rsidP="006A467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453C75">
        <w:rPr>
          <w:color w:val="auto"/>
          <w:sz w:val="28"/>
          <w:szCs w:val="28"/>
        </w:rPr>
        <w:t>в пункте 2</w:t>
      </w:r>
      <w:r>
        <w:rPr>
          <w:color w:val="auto"/>
          <w:sz w:val="28"/>
          <w:szCs w:val="28"/>
        </w:rPr>
        <w:t>1</w:t>
      </w:r>
      <w:r w:rsidRPr="00453C75">
        <w:rPr>
          <w:color w:val="auto"/>
          <w:sz w:val="28"/>
          <w:szCs w:val="28"/>
        </w:rPr>
        <w:t>:</w:t>
      </w:r>
    </w:p>
    <w:p w14:paraId="10947F41" w14:textId="0A28D5C9" w:rsidR="0088688C" w:rsidRPr="000A019D" w:rsidRDefault="006A467A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абзац первый изложить в следующей редакции:</w:t>
      </w:r>
    </w:p>
    <w:p w14:paraId="69824ECB" w14:textId="7DC4324E" w:rsidR="00261F13" w:rsidRDefault="006A467A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 xml:space="preserve">«21. В целях оценки результативности стимулирующих налоговых расходов Республики Татарстан, обусловленных льготами, по налогу на прибыль организаций, </w:t>
      </w:r>
      <w:r w:rsidRPr="001F1C67">
        <w:rPr>
          <w:color w:val="auto"/>
          <w:sz w:val="28"/>
          <w:szCs w:val="28"/>
        </w:rPr>
        <w:t xml:space="preserve">подлежащих зачислению в бюджет Республики Татарстан, </w:t>
      </w:r>
      <w:r w:rsidRPr="000A019D">
        <w:rPr>
          <w:color w:val="auto"/>
          <w:sz w:val="28"/>
          <w:szCs w:val="28"/>
        </w:rPr>
        <w:t xml:space="preserve">и налогу на имущество </w:t>
      </w:r>
      <w:r w:rsidRPr="000A019D">
        <w:rPr>
          <w:color w:val="auto"/>
          <w:sz w:val="28"/>
          <w:szCs w:val="28"/>
        </w:rPr>
        <w:lastRenderedPageBreak/>
        <w:t>организаций</w:t>
      </w:r>
      <w:r w:rsidR="005D7F05">
        <w:rPr>
          <w:color w:val="auto"/>
          <w:sz w:val="28"/>
          <w:szCs w:val="28"/>
        </w:rPr>
        <w:t>,</w:t>
      </w:r>
      <w:r w:rsidRPr="000A019D">
        <w:rPr>
          <w:color w:val="auto"/>
          <w:sz w:val="28"/>
          <w:szCs w:val="28"/>
        </w:rPr>
        <w:t xml:space="preserve"> рассчитывается оценка совокупного бюджетного эффекта (самоокупаемости) указанных налоговых расходов Республики Татарстан в соответствии с пунктами 22 и 23 настоящего Порядк</w:t>
      </w:r>
      <w:r w:rsidRPr="00E75575">
        <w:rPr>
          <w:color w:val="auto"/>
          <w:sz w:val="28"/>
          <w:szCs w:val="28"/>
        </w:rPr>
        <w:t>а.»</w:t>
      </w:r>
      <w:r w:rsidR="00E75575" w:rsidRPr="00E75575">
        <w:rPr>
          <w:color w:val="auto"/>
          <w:sz w:val="28"/>
          <w:szCs w:val="28"/>
        </w:rPr>
        <w:t>;</w:t>
      </w:r>
    </w:p>
    <w:p w14:paraId="10ED33E7" w14:textId="195D06BF" w:rsidR="005D7F05" w:rsidRDefault="005D7F05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абзаце втором слово «налоговые» исключить;</w:t>
      </w:r>
    </w:p>
    <w:p w14:paraId="4F1CD3E6" w14:textId="0BB8B79A" w:rsidR="005D7F05" w:rsidRDefault="00B6673F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абзац шестой пункта 23 изложить в следующей редакции:</w:t>
      </w:r>
    </w:p>
    <w:p w14:paraId="48684FAF" w14:textId="09FD7114" w:rsidR="00B6673F" w:rsidRPr="000A019D" w:rsidRDefault="00B6673F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B6673F">
        <w:rPr>
          <w:color w:val="auto"/>
          <w:sz w:val="28"/>
          <w:szCs w:val="28"/>
        </w:rPr>
        <w:t xml:space="preserve">Под базовым годом </w:t>
      </w:r>
      <w:r>
        <w:rPr>
          <w:color w:val="auto"/>
          <w:sz w:val="28"/>
          <w:szCs w:val="28"/>
        </w:rPr>
        <w:t xml:space="preserve">в настоящем </w:t>
      </w:r>
      <w:r w:rsidR="005C147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 xml:space="preserve">орядке </w:t>
      </w:r>
      <w:r w:rsidRPr="00B6673F">
        <w:rPr>
          <w:color w:val="auto"/>
          <w:sz w:val="28"/>
          <w:szCs w:val="28"/>
        </w:rPr>
        <w:t xml:space="preserve">понимается год, предшествующий году начала </w:t>
      </w:r>
      <w:r>
        <w:rPr>
          <w:color w:val="auto"/>
          <w:sz w:val="28"/>
          <w:szCs w:val="28"/>
        </w:rPr>
        <w:t>получения</w:t>
      </w:r>
      <w:r w:rsidRPr="00B6673F">
        <w:rPr>
          <w:color w:val="auto"/>
          <w:sz w:val="28"/>
          <w:szCs w:val="28"/>
        </w:rPr>
        <w:t xml:space="preserve"> j-м плательщиком льготы, либо шестой год, предшествующий отчетному году, если льгота предоставляется плательщику более шести лет.</w:t>
      </w:r>
      <w:r>
        <w:rPr>
          <w:color w:val="auto"/>
          <w:sz w:val="28"/>
          <w:szCs w:val="28"/>
        </w:rPr>
        <w:t>»;</w:t>
      </w:r>
    </w:p>
    <w:p w14:paraId="245D4B63" w14:textId="25600631" w:rsidR="00261F13" w:rsidRPr="000A019D" w:rsidRDefault="00555CAE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пункт 24 изложить в следующей редакции:</w:t>
      </w:r>
    </w:p>
    <w:p w14:paraId="3890460C" w14:textId="3563B759" w:rsidR="006A467A" w:rsidRDefault="00555CAE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«24. По итогам оценки эффективности налогового расхода Республики Татарстан куратор налогового расхода формулирует выводы о достижении целевых характеристик налогового расхода Республики Татарстан, вкладе налогового расхода Республики Татарстан в достижение целей государственной программы Республики Татарстан и (или) целей социально-экономической политики Республики Татарстан, не относящихся к государственным программам Республики Татарстан, о наличии или об отсутствии более результативных (менее затратных для бюджета Республики Татарстан) альтернативных механизмов достижения целей государственной программы Республики Татарстан и (или) целей социально-экономической политики Республики Татарстан, не относящихся к государственным программам Республики Татарстан, а также о значении совокупного бюджетного эффекта (самоокупаемости) стимулирующих налоговых расходов Республики Татарстан.</w:t>
      </w:r>
      <w:r w:rsidR="00B6673F">
        <w:rPr>
          <w:color w:val="auto"/>
          <w:sz w:val="28"/>
          <w:szCs w:val="28"/>
        </w:rPr>
        <w:t>»;</w:t>
      </w:r>
    </w:p>
    <w:p w14:paraId="67DCD8F9" w14:textId="65DDCE08" w:rsidR="00B6673F" w:rsidRPr="000A019D" w:rsidRDefault="00B6673F" w:rsidP="0001520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абзац первый </w:t>
      </w:r>
      <w:r w:rsidRPr="00B6673F">
        <w:rPr>
          <w:color w:val="auto"/>
          <w:sz w:val="28"/>
          <w:szCs w:val="28"/>
        </w:rPr>
        <w:t>пункт</w:t>
      </w:r>
      <w:r>
        <w:rPr>
          <w:color w:val="auto"/>
          <w:sz w:val="28"/>
          <w:szCs w:val="28"/>
        </w:rPr>
        <w:t>а</w:t>
      </w:r>
      <w:r w:rsidRPr="00B6673F">
        <w:rPr>
          <w:color w:val="auto"/>
          <w:sz w:val="28"/>
          <w:szCs w:val="28"/>
        </w:rPr>
        <w:t xml:space="preserve"> 25 изложить в следующей редакции:</w:t>
      </w:r>
    </w:p>
    <w:p w14:paraId="28950762" w14:textId="13B89FFC" w:rsidR="00555CAE" w:rsidRPr="000A019D" w:rsidRDefault="00B6673F" w:rsidP="00555CAE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«25</w:t>
      </w:r>
      <w:r w:rsidR="00555CAE" w:rsidRPr="000A019D">
        <w:rPr>
          <w:color w:val="auto"/>
          <w:sz w:val="28"/>
          <w:szCs w:val="28"/>
        </w:rPr>
        <w:t xml:space="preserve">. </w:t>
      </w:r>
      <w:r w:rsidR="00E0714B" w:rsidRPr="000A019D">
        <w:rPr>
          <w:color w:val="auto"/>
          <w:sz w:val="28"/>
          <w:szCs w:val="28"/>
        </w:rPr>
        <w:t xml:space="preserve">Министерство финансов </w:t>
      </w:r>
      <w:bookmarkStart w:id="5" w:name="_Hlk202883043"/>
      <w:r w:rsidR="00E0714B" w:rsidRPr="000A019D">
        <w:rPr>
          <w:color w:val="auto"/>
          <w:sz w:val="28"/>
          <w:szCs w:val="28"/>
        </w:rPr>
        <w:t>Республики Татарстан</w:t>
      </w:r>
      <w:bookmarkEnd w:id="5"/>
      <w:r w:rsidR="00555CAE" w:rsidRPr="000A019D">
        <w:rPr>
          <w:color w:val="auto"/>
          <w:sz w:val="28"/>
          <w:szCs w:val="28"/>
        </w:rPr>
        <w:t xml:space="preserve"> формирует оценку эффективности налоговых</w:t>
      </w:r>
      <w:r w:rsidR="00E0714B" w:rsidRPr="000A019D">
        <w:rPr>
          <w:color w:val="auto"/>
          <w:sz w:val="28"/>
          <w:szCs w:val="28"/>
        </w:rPr>
        <w:t xml:space="preserve"> </w:t>
      </w:r>
      <w:r w:rsidR="00555CAE" w:rsidRPr="000A019D">
        <w:rPr>
          <w:color w:val="auto"/>
          <w:sz w:val="28"/>
          <w:szCs w:val="28"/>
        </w:rPr>
        <w:t xml:space="preserve">расходов </w:t>
      </w:r>
      <w:r w:rsidR="00E0714B" w:rsidRPr="000A019D">
        <w:rPr>
          <w:color w:val="auto"/>
          <w:sz w:val="28"/>
          <w:szCs w:val="28"/>
        </w:rPr>
        <w:t>Республики Татарстан</w:t>
      </w:r>
      <w:r w:rsidR="00555CAE" w:rsidRPr="000A019D">
        <w:rPr>
          <w:color w:val="auto"/>
          <w:sz w:val="28"/>
          <w:szCs w:val="28"/>
        </w:rPr>
        <w:t xml:space="preserve">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</w:t>
      </w:r>
      <w:r w:rsidR="00327A7B" w:rsidRPr="000A019D">
        <w:rPr>
          <w:color w:val="auto"/>
          <w:sz w:val="28"/>
          <w:szCs w:val="28"/>
        </w:rPr>
        <w:t xml:space="preserve">абзацем 6 </w:t>
      </w:r>
      <w:r w:rsidR="00555CAE" w:rsidRPr="000A019D">
        <w:rPr>
          <w:color w:val="auto"/>
          <w:sz w:val="28"/>
          <w:szCs w:val="28"/>
        </w:rPr>
        <w:t>пункт</w:t>
      </w:r>
      <w:r w:rsidR="00327A7B" w:rsidRPr="000A019D">
        <w:rPr>
          <w:color w:val="auto"/>
          <w:sz w:val="28"/>
          <w:szCs w:val="28"/>
        </w:rPr>
        <w:t>а</w:t>
      </w:r>
      <w:r w:rsidR="00555CAE" w:rsidRPr="000A019D">
        <w:rPr>
          <w:color w:val="auto"/>
          <w:sz w:val="28"/>
          <w:szCs w:val="28"/>
        </w:rPr>
        <w:t xml:space="preserve"> 1</w:t>
      </w:r>
      <w:r w:rsidR="00327A7B" w:rsidRPr="000A019D">
        <w:rPr>
          <w:color w:val="auto"/>
          <w:sz w:val="28"/>
          <w:szCs w:val="28"/>
        </w:rPr>
        <w:t>6</w:t>
      </w:r>
      <w:r w:rsidR="00555CAE" w:rsidRPr="000A019D">
        <w:rPr>
          <w:color w:val="auto"/>
          <w:sz w:val="28"/>
          <w:szCs w:val="28"/>
        </w:rPr>
        <w:t xml:space="preserve"> настоящего </w:t>
      </w:r>
      <w:r w:rsidR="00327A7B" w:rsidRPr="000A019D">
        <w:rPr>
          <w:color w:val="auto"/>
          <w:sz w:val="28"/>
          <w:szCs w:val="28"/>
        </w:rPr>
        <w:t>Порядка</w:t>
      </w:r>
      <w:r w:rsidR="00555CAE" w:rsidRPr="000A019D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</w:t>
      </w:r>
    </w:p>
    <w:p w14:paraId="4BCED23B" w14:textId="563CDF0C" w:rsidR="00327A7B" w:rsidRPr="000A019D" w:rsidRDefault="00327A7B" w:rsidP="00327A7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0A019D">
        <w:rPr>
          <w:color w:val="auto"/>
          <w:sz w:val="28"/>
          <w:szCs w:val="28"/>
        </w:rPr>
        <w:t>в приложении к Порядку:</w:t>
      </w:r>
    </w:p>
    <w:p w14:paraId="438DCE31" w14:textId="0904C161" w:rsidR="000A019D" w:rsidRPr="000A019D" w:rsidRDefault="00B6673F" w:rsidP="000A01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графу 1 пункта </w:t>
      </w:r>
      <w:r w:rsidR="000A019D" w:rsidRPr="000A019D">
        <w:rPr>
          <w:color w:val="auto"/>
          <w:sz w:val="28"/>
          <w:szCs w:val="28"/>
        </w:rPr>
        <w:t>20 после слов «актами Республики Татарстан» дополнить словами</w:t>
      </w:r>
      <w:r>
        <w:rPr>
          <w:color w:val="auto"/>
          <w:sz w:val="28"/>
          <w:szCs w:val="28"/>
        </w:rPr>
        <w:t xml:space="preserve"> </w:t>
      </w:r>
      <w:r w:rsidR="000A019D" w:rsidRPr="000A019D">
        <w:rPr>
          <w:color w:val="auto"/>
          <w:sz w:val="28"/>
          <w:szCs w:val="28"/>
        </w:rPr>
        <w:t>«, в отношении стимулирующих налоговых расходов Республики Татарстан, обусловленных налоговыми льготами, освобождениями и иными преференциями по налогу на прибыль организаций и налогу на имущество организаций»;</w:t>
      </w:r>
    </w:p>
    <w:p w14:paraId="1F1B0CDA" w14:textId="11756A52" w:rsidR="00327A7B" w:rsidRDefault="00B6673F" w:rsidP="000A019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B6673F">
        <w:rPr>
          <w:color w:val="auto"/>
          <w:sz w:val="28"/>
          <w:szCs w:val="28"/>
        </w:rPr>
        <w:t>графу 1 пункта</w:t>
      </w:r>
      <w:r>
        <w:rPr>
          <w:color w:val="auto"/>
          <w:sz w:val="28"/>
          <w:szCs w:val="28"/>
        </w:rPr>
        <w:t xml:space="preserve"> </w:t>
      </w:r>
      <w:r w:rsidR="000A019D" w:rsidRPr="000A019D">
        <w:rPr>
          <w:color w:val="auto"/>
          <w:sz w:val="28"/>
          <w:szCs w:val="28"/>
        </w:rPr>
        <w:t>21 после слов «финансовому году» дополнить словами «, в отношении стимулирующих налоговых расходов Республики Татарстан, обусловленных налоговыми льготами, освобождениями и иными преференциями по налогу на прибыль организаций и налогу на имущество организаций».</w:t>
      </w:r>
    </w:p>
    <w:p w14:paraId="3F5F0457" w14:textId="77777777" w:rsidR="000361D9" w:rsidRDefault="000361D9" w:rsidP="0001520F">
      <w:pPr>
        <w:spacing w:after="0" w:line="240" w:lineRule="auto"/>
        <w:contextualSpacing/>
        <w:jc w:val="both"/>
        <w:rPr>
          <w:color w:val="FF0000"/>
          <w:sz w:val="28"/>
          <w:szCs w:val="28"/>
        </w:rPr>
      </w:pPr>
    </w:p>
    <w:p w14:paraId="3B364D7B" w14:textId="77777777" w:rsidR="0001520F" w:rsidRDefault="0001520F" w:rsidP="0001520F">
      <w:pPr>
        <w:spacing w:after="0" w:line="240" w:lineRule="auto"/>
        <w:contextualSpacing/>
        <w:jc w:val="both"/>
        <w:rPr>
          <w:color w:val="FF0000"/>
          <w:sz w:val="28"/>
          <w:szCs w:val="28"/>
        </w:rPr>
      </w:pPr>
    </w:p>
    <w:p w14:paraId="2D47334A" w14:textId="77777777" w:rsidR="0001520F" w:rsidRPr="00357A24" w:rsidRDefault="0001520F" w:rsidP="0001520F">
      <w:pPr>
        <w:spacing w:after="0" w:line="240" w:lineRule="auto"/>
        <w:contextualSpacing/>
        <w:jc w:val="both"/>
        <w:rPr>
          <w:color w:val="FF0000"/>
          <w:sz w:val="28"/>
          <w:szCs w:val="28"/>
        </w:rPr>
      </w:pPr>
    </w:p>
    <w:p w14:paraId="1F875BED" w14:textId="77777777" w:rsidR="000821AF" w:rsidRPr="00357A24" w:rsidRDefault="00C42228" w:rsidP="0001520F">
      <w:pPr>
        <w:spacing w:after="0" w:line="240" w:lineRule="auto"/>
        <w:contextualSpacing/>
        <w:jc w:val="both"/>
        <w:rPr>
          <w:color w:val="auto"/>
          <w:sz w:val="28"/>
          <w:szCs w:val="28"/>
        </w:rPr>
      </w:pPr>
      <w:r w:rsidRPr="00357A24">
        <w:rPr>
          <w:color w:val="auto"/>
          <w:sz w:val="28"/>
          <w:szCs w:val="28"/>
        </w:rPr>
        <w:t>Премьер-министр</w:t>
      </w:r>
    </w:p>
    <w:p w14:paraId="3A28F873" w14:textId="636BC271" w:rsidR="00C66BBF" w:rsidRPr="00357A24" w:rsidRDefault="003E1EC3" w:rsidP="00900EAA">
      <w:pPr>
        <w:spacing w:after="0" w:line="240" w:lineRule="auto"/>
        <w:contextualSpacing/>
        <w:jc w:val="both"/>
        <w:rPr>
          <w:color w:val="auto"/>
          <w:sz w:val="28"/>
          <w:szCs w:val="28"/>
        </w:rPr>
      </w:pPr>
      <w:r w:rsidRPr="00357A24">
        <w:rPr>
          <w:color w:val="auto"/>
          <w:sz w:val="28"/>
          <w:szCs w:val="28"/>
        </w:rPr>
        <w:t>Р</w:t>
      </w:r>
      <w:r w:rsidR="00C42228" w:rsidRPr="00357A24">
        <w:rPr>
          <w:color w:val="auto"/>
          <w:sz w:val="28"/>
          <w:szCs w:val="28"/>
        </w:rPr>
        <w:t>еспублики Татарстан</w:t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r w:rsidR="001E120C" w:rsidRPr="00357A24">
        <w:rPr>
          <w:color w:val="auto"/>
          <w:sz w:val="28"/>
          <w:szCs w:val="28"/>
        </w:rPr>
        <w:tab/>
      </w:r>
      <w:proofErr w:type="spellStart"/>
      <w:r w:rsidR="00C42228" w:rsidRPr="00357A24">
        <w:rPr>
          <w:color w:val="auto"/>
          <w:sz w:val="28"/>
          <w:szCs w:val="28"/>
        </w:rPr>
        <w:t>А.В.Песошин</w:t>
      </w:r>
      <w:proofErr w:type="spellEnd"/>
    </w:p>
    <w:sectPr w:rsidR="00C66BBF" w:rsidRPr="00357A24" w:rsidSect="00A60520">
      <w:headerReference w:type="even" r:id="rId8"/>
      <w:headerReference w:type="defaul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41E2" w14:textId="77777777" w:rsidR="00B76A95" w:rsidRDefault="00B76A95">
      <w:pPr>
        <w:spacing w:after="0" w:line="240" w:lineRule="auto"/>
      </w:pPr>
      <w:r>
        <w:separator/>
      </w:r>
    </w:p>
  </w:endnote>
  <w:endnote w:type="continuationSeparator" w:id="0">
    <w:p w14:paraId="184CDEFE" w14:textId="77777777" w:rsidR="00B76A95" w:rsidRDefault="00B7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2508" w14:textId="77777777" w:rsidR="00B76A95" w:rsidRDefault="00B76A95">
      <w:pPr>
        <w:spacing w:after="0" w:line="240" w:lineRule="auto"/>
      </w:pPr>
      <w:r>
        <w:separator/>
      </w:r>
    </w:p>
  </w:footnote>
  <w:footnote w:type="continuationSeparator" w:id="0">
    <w:p w14:paraId="383CC381" w14:textId="77777777" w:rsidR="00B76A95" w:rsidRDefault="00B7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A9DC" w14:textId="77777777" w:rsidR="00304214" w:rsidRDefault="00304214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67024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BFACBA2" w14:textId="77777777" w:rsidR="00304214" w:rsidRPr="001E120C" w:rsidRDefault="00304214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A11DC5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6E7213"/>
    <w:multiLevelType w:val="hybridMultilevel"/>
    <w:tmpl w:val="F56CDF46"/>
    <w:lvl w:ilvl="0" w:tplc="9CC830A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764683"/>
    <w:multiLevelType w:val="hybridMultilevel"/>
    <w:tmpl w:val="3FE6C0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43B3"/>
    <w:multiLevelType w:val="hybridMultilevel"/>
    <w:tmpl w:val="EDCAF1B0"/>
    <w:lvl w:ilvl="0" w:tplc="333E6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7210E56"/>
    <w:multiLevelType w:val="hybridMultilevel"/>
    <w:tmpl w:val="492A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2B5ACE"/>
    <w:multiLevelType w:val="hybridMultilevel"/>
    <w:tmpl w:val="F7CE5402"/>
    <w:lvl w:ilvl="0" w:tplc="C8B2CA4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9C645B"/>
    <w:multiLevelType w:val="hybridMultilevel"/>
    <w:tmpl w:val="971A301C"/>
    <w:lvl w:ilvl="0" w:tplc="C8B2CA4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74D1050"/>
    <w:multiLevelType w:val="hybridMultilevel"/>
    <w:tmpl w:val="E1F0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1"/>
  </w:num>
  <w:num w:numId="5">
    <w:abstractNumId w:val="21"/>
  </w:num>
  <w:num w:numId="6">
    <w:abstractNumId w:val="22"/>
  </w:num>
  <w:num w:numId="7">
    <w:abstractNumId w:val="3"/>
  </w:num>
  <w:num w:numId="8">
    <w:abstractNumId w:val="1"/>
  </w:num>
  <w:num w:numId="9">
    <w:abstractNumId w:val="18"/>
  </w:num>
  <w:num w:numId="10">
    <w:abstractNumId w:val="0"/>
  </w:num>
  <w:num w:numId="11">
    <w:abstractNumId w:val="2"/>
  </w:num>
  <w:num w:numId="12">
    <w:abstractNumId w:val="16"/>
  </w:num>
  <w:num w:numId="13">
    <w:abstractNumId w:val="4"/>
  </w:num>
  <w:num w:numId="14">
    <w:abstractNumId w:val="9"/>
  </w:num>
  <w:num w:numId="15">
    <w:abstractNumId w:val="19"/>
  </w:num>
  <w:num w:numId="16">
    <w:abstractNumId w:val="23"/>
  </w:num>
  <w:num w:numId="17">
    <w:abstractNumId w:val="6"/>
  </w:num>
  <w:num w:numId="18">
    <w:abstractNumId w:val="8"/>
  </w:num>
  <w:num w:numId="19">
    <w:abstractNumId w:val="5"/>
  </w:num>
  <w:num w:numId="20">
    <w:abstractNumId w:val="7"/>
  </w:num>
  <w:num w:numId="21">
    <w:abstractNumId w:val="13"/>
  </w:num>
  <w:num w:numId="22">
    <w:abstractNumId w:val="14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28"/>
    <w:rsid w:val="000006FE"/>
    <w:rsid w:val="00000EED"/>
    <w:rsid w:val="0001168A"/>
    <w:rsid w:val="0001426A"/>
    <w:rsid w:val="0001520F"/>
    <w:rsid w:val="000205ED"/>
    <w:rsid w:val="0002194C"/>
    <w:rsid w:val="00021991"/>
    <w:rsid w:val="00032B96"/>
    <w:rsid w:val="00035B14"/>
    <w:rsid w:val="000361D9"/>
    <w:rsid w:val="00036D67"/>
    <w:rsid w:val="000372BF"/>
    <w:rsid w:val="00047AAB"/>
    <w:rsid w:val="00065077"/>
    <w:rsid w:val="000669C4"/>
    <w:rsid w:val="0006719A"/>
    <w:rsid w:val="00070FC6"/>
    <w:rsid w:val="000821AF"/>
    <w:rsid w:val="000918E5"/>
    <w:rsid w:val="00092B22"/>
    <w:rsid w:val="00096EA2"/>
    <w:rsid w:val="000A019D"/>
    <w:rsid w:val="000A2B72"/>
    <w:rsid w:val="000A6D78"/>
    <w:rsid w:val="000B5884"/>
    <w:rsid w:val="000B63DB"/>
    <w:rsid w:val="000D14F9"/>
    <w:rsid w:val="000D1694"/>
    <w:rsid w:val="000D70DB"/>
    <w:rsid w:val="000F1134"/>
    <w:rsid w:val="000F2D3A"/>
    <w:rsid w:val="000F35D9"/>
    <w:rsid w:val="000F5513"/>
    <w:rsid w:val="0010360B"/>
    <w:rsid w:val="0010362D"/>
    <w:rsid w:val="00116895"/>
    <w:rsid w:val="00116E7C"/>
    <w:rsid w:val="00123274"/>
    <w:rsid w:val="00123635"/>
    <w:rsid w:val="00134669"/>
    <w:rsid w:val="001354AD"/>
    <w:rsid w:val="00135DB4"/>
    <w:rsid w:val="00136031"/>
    <w:rsid w:val="00136D7C"/>
    <w:rsid w:val="001435D0"/>
    <w:rsid w:val="00145398"/>
    <w:rsid w:val="00145478"/>
    <w:rsid w:val="00146A3B"/>
    <w:rsid w:val="00151146"/>
    <w:rsid w:val="001571AE"/>
    <w:rsid w:val="001700F4"/>
    <w:rsid w:val="00171605"/>
    <w:rsid w:val="001810F0"/>
    <w:rsid w:val="00182875"/>
    <w:rsid w:val="0018569D"/>
    <w:rsid w:val="00192D50"/>
    <w:rsid w:val="001953A3"/>
    <w:rsid w:val="001A1E59"/>
    <w:rsid w:val="001B1CBB"/>
    <w:rsid w:val="001B3205"/>
    <w:rsid w:val="001B7FB0"/>
    <w:rsid w:val="001C2B2B"/>
    <w:rsid w:val="001C4764"/>
    <w:rsid w:val="001C6972"/>
    <w:rsid w:val="001D1795"/>
    <w:rsid w:val="001D3425"/>
    <w:rsid w:val="001D4D81"/>
    <w:rsid w:val="001D53A9"/>
    <w:rsid w:val="001D6A38"/>
    <w:rsid w:val="001E00EE"/>
    <w:rsid w:val="001E120C"/>
    <w:rsid w:val="001E153D"/>
    <w:rsid w:val="001E28B7"/>
    <w:rsid w:val="001E34C4"/>
    <w:rsid w:val="001F1801"/>
    <w:rsid w:val="001F1C67"/>
    <w:rsid w:val="001F3908"/>
    <w:rsid w:val="002058A8"/>
    <w:rsid w:val="00212219"/>
    <w:rsid w:val="002226C5"/>
    <w:rsid w:val="00222FBB"/>
    <w:rsid w:val="00224D1E"/>
    <w:rsid w:val="002341DA"/>
    <w:rsid w:val="00237729"/>
    <w:rsid w:val="00261F13"/>
    <w:rsid w:val="00270838"/>
    <w:rsid w:val="00282890"/>
    <w:rsid w:val="0028290A"/>
    <w:rsid w:val="00287756"/>
    <w:rsid w:val="002A73D1"/>
    <w:rsid w:val="002B1762"/>
    <w:rsid w:val="002B325B"/>
    <w:rsid w:val="002C1006"/>
    <w:rsid w:val="002C1EB4"/>
    <w:rsid w:val="002C2062"/>
    <w:rsid w:val="002D1A51"/>
    <w:rsid w:val="002D4627"/>
    <w:rsid w:val="002E4329"/>
    <w:rsid w:val="002F12BF"/>
    <w:rsid w:val="002F7A86"/>
    <w:rsid w:val="002F7F38"/>
    <w:rsid w:val="00303713"/>
    <w:rsid w:val="00304214"/>
    <w:rsid w:val="003107F0"/>
    <w:rsid w:val="00311625"/>
    <w:rsid w:val="00313C3E"/>
    <w:rsid w:val="003148B1"/>
    <w:rsid w:val="00314E96"/>
    <w:rsid w:val="003248DD"/>
    <w:rsid w:val="00327A7B"/>
    <w:rsid w:val="003350A1"/>
    <w:rsid w:val="003377FB"/>
    <w:rsid w:val="00340245"/>
    <w:rsid w:val="0034322A"/>
    <w:rsid w:val="003471B6"/>
    <w:rsid w:val="00354E2A"/>
    <w:rsid w:val="00355020"/>
    <w:rsid w:val="00356195"/>
    <w:rsid w:val="00357A24"/>
    <w:rsid w:val="00361528"/>
    <w:rsid w:val="00377D7B"/>
    <w:rsid w:val="00380D74"/>
    <w:rsid w:val="00391E9E"/>
    <w:rsid w:val="00393AEA"/>
    <w:rsid w:val="003A4B85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3F5896"/>
    <w:rsid w:val="004069FF"/>
    <w:rsid w:val="00406A0E"/>
    <w:rsid w:val="0041189B"/>
    <w:rsid w:val="00425D70"/>
    <w:rsid w:val="00426D67"/>
    <w:rsid w:val="0043120E"/>
    <w:rsid w:val="00434A74"/>
    <w:rsid w:val="00434BEC"/>
    <w:rsid w:val="00437912"/>
    <w:rsid w:val="004400E1"/>
    <w:rsid w:val="0044190F"/>
    <w:rsid w:val="00450238"/>
    <w:rsid w:val="00450292"/>
    <w:rsid w:val="00453C75"/>
    <w:rsid w:val="00455227"/>
    <w:rsid w:val="00456083"/>
    <w:rsid w:val="0045615F"/>
    <w:rsid w:val="00460ACA"/>
    <w:rsid w:val="00461624"/>
    <w:rsid w:val="004637CA"/>
    <w:rsid w:val="00476A3E"/>
    <w:rsid w:val="0048521D"/>
    <w:rsid w:val="004856A9"/>
    <w:rsid w:val="004857CA"/>
    <w:rsid w:val="00486523"/>
    <w:rsid w:val="00492021"/>
    <w:rsid w:val="00494CFF"/>
    <w:rsid w:val="004A1506"/>
    <w:rsid w:val="004A4E7D"/>
    <w:rsid w:val="004B01EB"/>
    <w:rsid w:val="004B03F0"/>
    <w:rsid w:val="004B107E"/>
    <w:rsid w:val="004B4D57"/>
    <w:rsid w:val="004B5FA2"/>
    <w:rsid w:val="004B6C71"/>
    <w:rsid w:val="004B7CA4"/>
    <w:rsid w:val="004C2110"/>
    <w:rsid w:val="004C2B3F"/>
    <w:rsid w:val="004C59E0"/>
    <w:rsid w:val="004D3D9E"/>
    <w:rsid w:val="004D5D62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460C"/>
    <w:rsid w:val="0052718A"/>
    <w:rsid w:val="00532672"/>
    <w:rsid w:val="00532F76"/>
    <w:rsid w:val="00535B9F"/>
    <w:rsid w:val="005460BF"/>
    <w:rsid w:val="0055597B"/>
    <w:rsid w:val="00555CAE"/>
    <w:rsid w:val="00560868"/>
    <w:rsid w:val="0056124B"/>
    <w:rsid w:val="005631F2"/>
    <w:rsid w:val="00573758"/>
    <w:rsid w:val="00574DE7"/>
    <w:rsid w:val="005778BF"/>
    <w:rsid w:val="0058611B"/>
    <w:rsid w:val="00597B59"/>
    <w:rsid w:val="005A2754"/>
    <w:rsid w:val="005A364B"/>
    <w:rsid w:val="005A436F"/>
    <w:rsid w:val="005A5426"/>
    <w:rsid w:val="005B2FC3"/>
    <w:rsid w:val="005B675B"/>
    <w:rsid w:val="005C147C"/>
    <w:rsid w:val="005C3122"/>
    <w:rsid w:val="005C6A10"/>
    <w:rsid w:val="005D7F05"/>
    <w:rsid w:val="005F46BA"/>
    <w:rsid w:val="005F7A12"/>
    <w:rsid w:val="00603545"/>
    <w:rsid w:val="0060764A"/>
    <w:rsid w:val="00631C46"/>
    <w:rsid w:val="006419C6"/>
    <w:rsid w:val="00643AD7"/>
    <w:rsid w:val="00650637"/>
    <w:rsid w:val="00651CC7"/>
    <w:rsid w:val="00652BEA"/>
    <w:rsid w:val="0066326E"/>
    <w:rsid w:val="00677D1D"/>
    <w:rsid w:val="0068475B"/>
    <w:rsid w:val="00691CCB"/>
    <w:rsid w:val="00691D3D"/>
    <w:rsid w:val="00692718"/>
    <w:rsid w:val="006956CE"/>
    <w:rsid w:val="00697767"/>
    <w:rsid w:val="006A1123"/>
    <w:rsid w:val="006A467A"/>
    <w:rsid w:val="006A55C8"/>
    <w:rsid w:val="006A57F2"/>
    <w:rsid w:val="006B0749"/>
    <w:rsid w:val="006B35C8"/>
    <w:rsid w:val="006B3C49"/>
    <w:rsid w:val="006B7821"/>
    <w:rsid w:val="006C3C9A"/>
    <w:rsid w:val="006C42B0"/>
    <w:rsid w:val="006E2C6B"/>
    <w:rsid w:val="006E35AC"/>
    <w:rsid w:val="006E4AFD"/>
    <w:rsid w:val="006E4BE4"/>
    <w:rsid w:val="006F094A"/>
    <w:rsid w:val="007015E2"/>
    <w:rsid w:val="00702D61"/>
    <w:rsid w:val="00702DCA"/>
    <w:rsid w:val="00704838"/>
    <w:rsid w:val="00704F8B"/>
    <w:rsid w:val="00730756"/>
    <w:rsid w:val="00730D94"/>
    <w:rsid w:val="007360A0"/>
    <w:rsid w:val="007429A7"/>
    <w:rsid w:val="00743BB0"/>
    <w:rsid w:val="00752F2F"/>
    <w:rsid w:val="00753B8F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3566"/>
    <w:rsid w:val="007A63FF"/>
    <w:rsid w:val="007B071C"/>
    <w:rsid w:val="007C2B2C"/>
    <w:rsid w:val="007C2BFC"/>
    <w:rsid w:val="007D0608"/>
    <w:rsid w:val="007D2F2C"/>
    <w:rsid w:val="007D30FA"/>
    <w:rsid w:val="007E1B77"/>
    <w:rsid w:val="007E6224"/>
    <w:rsid w:val="007E7644"/>
    <w:rsid w:val="007E7B32"/>
    <w:rsid w:val="007F7257"/>
    <w:rsid w:val="008001BE"/>
    <w:rsid w:val="00801F1A"/>
    <w:rsid w:val="00804D75"/>
    <w:rsid w:val="00810FEA"/>
    <w:rsid w:val="00830F80"/>
    <w:rsid w:val="008310FE"/>
    <w:rsid w:val="00841F4B"/>
    <w:rsid w:val="008423F4"/>
    <w:rsid w:val="008426F3"/>
    <w:rsid w:val="00853CB3"/>
    <w:rsid w:val="00855CCE"/>
    <w:rsid w:val="00862066"/>
    <w:rsid w:val="00862944"/>
    <w:rsid w:val="00865F55"/>
    <w:rsid w:val="00870566"/>
    <w:rsid w:val="008716C0"/>
    <w:rsid w:val="00871ED9"/>
    <w:rsid w:val="00874713"/>
    <w:rsid w:val="00884117"/>
    <w:rsid w:val="0088688C"/>
    <w:rsid w:val="00896BC1"/>
    <w:rsid w:val="008A0F72"/>
    <w:rsid w:val="008A36A0"/>
    <w:rsid w:val="008A45DD"/>
    <w:rsid w:val="008B6A4C"/>
    <w:rsid w:val="008C3184"/>
    <w:rsid w:val="008D30B9"/>
    <w:rsid w:val="008D3F78"/>
    <w:rsid w:val="008D76F2"/>
    <w:rsid w:val="0090037B"/>
    <w:rsid w:val="00900EAA"/>
    <w:rsid w:val="0090294F"/>
    <w:rsid w:val="00912CBF"/>
    <w:rsid w:val="00914BF1"/>
    <w:rsid w:val="00915251"/>
    <w:rsid w:val="00916061"/>
    <w:rsid w:val="00917E58"/>
    <w:rsid w:val="0093122B"/>
    <w:rsid w:val="009325A8"/>
    <w:rsid w:val="00933141"/>
    <w:rsid w:val="00933494"/>
    <w:rsid w:val="00934CB1"/>
    <w:rsid w:val="00936235"/>
    <w:rsid w:val="0094296E"/>
    <w:rsid w:val="00947E17"/>
    <w:rsid w:val="00964ECD"/>
    <w:rsid w:val="0097244A"/>
    <w:rsid w:val="00975378"/>
    <w:rsid w:val="00994E96"/>
    <w:rsid w:val="009C4CC8"/>
    <w:rsid w:val="009D0036"/>
    <w:rsid w:val="009D0DCB"/>
    <w:rsid w:val="009D734B"/>
    <w:rsid w:val="009E5AEF"/>
    <w:rsid w:val="009E649A"/>
    <w:rsid w:val="009F2886"/>
    <w:rsid w:val="009F7AA7"/>
    <w:rsid w:val="00A02911"/>
    <w:rsid w:val="00A06CA5"/>
    <w:rsid w:val="00A11DC5"/>
    <w:rsid w:val="00A30F4D"/>
    <w:rsid w:val="00A37F2B"/>
    <w:rsid w:val="00A46A6D"/>
    <w:rsid w:val="00A50768"/>
    <w:rsid w:val="00A5353C"/>
    <w:rsid w:val="00A55E77"/>
    <w:rsid w:val="00A56EBA"/>
    <w:rsid w:val="00A60520"/>
    <w:rsid w:val="00A60838"/>
    <w:rsid w:val="00A61992"/>
    <w:rsid w:val="00A64F4F"/>
    <w:rsid w:val="00A717D2"/>
    <w:rsid w:val="00A75E43"/>
    <w:rsid w:val="00A82A3C"/>
    <w:rsid w:val="00A85481"/>
    <w:rsid w:val="00A87226"/>
    <w:rsid w:val="00A91927"/>
    <w:rsid w:val="00A97181"/>
    <w:rsid w:val="00AA5DA0"/>
    <w:rsid w:val="00AB282A"/>
    <w:rsid w:val="00AC754B"/>
    <w:rsid w:val="00AD2B5C"/>
    <w:rsid w:val="00AD3E9A"/>
    <w:rsid w:val="00AE37E9"/>
    <w:rsid w:val="00AF2924"/>
    <w:rsid w:val="00AF7598"/>
    <w:rsid w:val="00B07E47"/>
    <w:rsid w:val="00B07E8E"/>
    <w:rsid w:val="00B10D03"/>
    <w:rsid w:val="00B11996"/>
    <w:rsid w:val="00B11F7D"/>
    <w:rsid w:val="00B138E6"/>
    <w:rsid w:val="00B13B30"/>
    <w:rsid w:val="00B15726"/>
    <w:rsid w:val="00B177FD"/>
    <w:rsid w:val="00B22BE7"/>
    <w:rsid w:val="00B31CE5"/>
    <w:rsid w:val="00B34CFA"/>
    <w:rsid w:val="00B35468"/>
    <w:rsid w:val="00B37DE9"/>
    <w:rsid w:val="00B446FF"/>
    <w:rsid w:val="00B539F3"/>
    <w:rsid w:val="00B54032"/>
    <w:rsid w:val="00B61EFE"/>
    <w:rsid w:val="00B6673F"/>
    <w:rsid w:val="00B66D88"/>
    <w:rsid w:val="00B7592F"/>
    <w:rsid w:val="00B76A95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154C"/>
    <w:rsid w:val="00BC4E93"/>
    <w:rsid w:val="00BC66F0"/>
    <w:rsid w:val="00BE5E77"/>
    <w:rsid w:val="00BF0983"/>
    <w:rsid w:val="00C03BFB"/>
    <w:rsid w:val="00C04EE0"/>
    <w:rsid w:val="00C10FD2"/>
    <w:rsid w:val="00C11729"/>
    <w:rsid w:val="00C15BE4"/>
    <w:rsid w:val="00C213D0"/>
    <w:rsid w:val="00C21D9D"/>
    <w:rsid w:val="00C2606E"/>
    <w:rsid w:val="00C27523"/>
    <w:rsid w:val="00C42228"/>
    <w:rsid w:val="00C47D51"/>
    <w:rsid w:val="00C66BBF"/>
    <w:rsid w:val="00C8527A"/>
    <w:rsid w:val="00C85B78"/>
    <w:rsid w:val="00C861C9"/>
    <w:rsid w:val="00C922AB"/>
    <w:rsid w:val="00C9249E"/>
    <w:rsid w:val="00C936FA"/>
    <w:rsid w:val="00C95177"/>
    <w:rsid w:val="00CA634A"/>
    <w:rsid w:val="00CB1133"/>
    <w:rsid w:val="00CB1EA4"/>
    <w:rsid w:val="00CC26A5"/>
    <w:rsid w:val="00CD187D"/>
    <w:rsid w:val="00CD49DD"/>
    <w:rsid w:val="00CD702F"/>
    <w:rsid w:val="00CE0D99"/>
    <w:rsid w:val="00CF321E"/>
    <w:rsid w:val="00D00A70"/>
    <w:rsid w:val="00D055D5"/>
    <w:rsid w:val="00D21869"/>
    <w:rsid w:val="00D2712B"/>
    <w:rsid w:val="00D3550C"/>
    <w:rsid w:val="00D370E8"/>
    <w:rsid w:val="00D404CE"/>
    <w:rsid w:val="00D45EEA"/>
    <w:rsid w:val="00D47782"/>
    <w:rsid w:val="00D52130"/>
    <w:rsid w:val="00D52F77"/>
    <w:rsid w:val="00D54272"/>
    <w:rsid w:val="00D56BE1"/>
    <w:rsid w:val="00D727CD"/>
    <w:rsid w:val="00D7590D"/>
    <w:rsid w:val="00D815EC"/>
    <w:rsid w:val="00D83373"/>
    <w:rsid w:val="00D9374F"/>
    <w:rsid w:val="00D97F66"/>
    <w:rsid w:val="00DA0465"/>
    <w:rsid w:val="00DA3928"/>
    <w:rsid w:val="00DB5240"/>
    <w:rsid w:val="00DB73A1"/>
    <w:rsid w:val="00DB76F3"/>
    <w:rsid w:val="00DC0CBA"/>
    <w:rsid w:val="00DC2A0A"/>
    <w:rsid w:val="00DC35B5"/>
    <w:rsid w:val="00DC59B9"/>
    <w:rsid w:val="00DD2109"/>
    <w:rsid w:val="00DE0B61"/>
    <w:rsid w:val="00DE1745"/>
    <w:rsid w:val="00DE6D33"/>
    <w:rsid w:val="00DF4447"/>
    <w:rsid w:val="00E0714B"/>
    <w:rsid w:val="00E0726E"/>
    <w:rsid w:val="00E1318C"/>
    <w:rsid w:val="00E15889"/>
    <w:rsid w:val="00E172A4"/>
    <w:rsid w:val="00E3286A"/>
    <w:rsid w:val="00E329A7"/>
    <w:rsid w:val="00E41820"/>
    <w:rsid w:val="00E41FBB"/>
    <w:rsid w:val="00E47C97"/>
    <w:rsid w:val="00E51C44"/>
    <w:rsid w:val="00E648BE"/>
    <w:rsid w:val="00E652C3"/>
    <w:rsid w:val="00E72747"/>
    <w:rsid w:val="00E7313C"/>
    <w:rsid w:val="00E75575"/>
    <w:rsid w:val="00E75DAC"/>
    <w:rsid w:val="00E859A3"/>
    <w:rsid w:val="00E87850"/>
    <w:rsid w:val="00EA1811"/>
    <w:rsid w:val="00EA37E7"/>
    <w:rsid w:val="00EA4DD9"/>
    <w:rsid w:val="00EC4348"/>
    <w:rsid w:val="00ED1847"/>
    <w:rsid w:val="00ED1899"/>
    <w:rsid w:val="00ED55F0"/>
    <w:rsid w:val="00ED6529"/>
    <w:rsid w:val="00ED771E"/>
    <w:rsid w:val="00EE2964"/>
    <w:rsid w:val="00EE3AC2"/>
    <w:rsid w:val="00EF1DF6"/>
    <w:rsid w:val="00EF37A7"/>
    <w:rsid w:val="00F01B7E"/>
    <w:rsid w:val="00F163A8"/>
    <w:rsid w:val="00F423F1"/>
    <w:rsid w:val="00F44C2B"/>
    <w:rsid w:val="00F57958"/>
    <w:rsid w:val="00F60ED8"/>
    <w:rsid w:val="00F63964"/>
    <w:rsid w:val="00F66723"/>
    <w:rsid w:val="00F7516B"/>
    <w:rsid w:val="00F84434"/>
    <w:rsid w:val="00FA0A92"/>
    <w:rsid w:val="00FB01DF"/>
    <w:rsid w:val="00FB6564"/>
    <w:rsid w:val="00FB7DC5"/>
    <w:rsid w:val="00FB7EB0"/>
    <w:rsid w:val="00FC0A2A"/>
    <w:rsid w:val="00FD2102"/>
    <w:rsid w:val="00FD4288"/>
    <w:rsid w:val="00FE4834"/>
    <w:rsid w:val="00FE7195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31CE"/>
  <w15:docId w15:val="{01637B4F-C360-4FE3-BDFB-73B29CA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49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Заголовок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0">
    <w:name w:val="Ñòèëü1 Знак"/>
    <w:link w:val="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DE50-0F4C-4471-B8C0-6482E2A5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Ксения Файзуллина</cp:lastModifiedBy>
  <cp:revision>40</cp:revision>
  <cp:lastPrinted>2025-07-14T13:16:00Z</cp:lastPrinted>
  <dcterms:created xsi:type="dcterms:W3CDTF">2023-10-27T12:46:00Z</dcterms:created>
  <dcterms:modified xsi:type="dcterms:W3CDTF">2025-07-15T11:53:00Z</dcterms:modified>
</cp:coreProperties>
</file>