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6F63E" w14:textId="77777777" w:rsidR="00DD1663" w:rsidRDefault="00DD1663" w:rsidP="00DD1663">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Проект</w:t>
      </w:r>
    </w:p>
    <w:p w14:paraId="7AA195FE" w14:textId="77777777" w:rsidR="00DD1663" w:rsidRPr="006A24D3" w:rsidRDefault="00DD1663" w:rsidP="00DD1663">
      <w:pPr>
        <w:autoSpaceDE w:val="0"/>
        <w:autoSpaceDN w:val="0"/>
        <w:adjustRightInd w:val="0"/>
        <w:spacing w:after="0" w:line="240" w:lineRule="auto"/>
        <w:jc w:val="right"/>
        <w:rPr>
          <w:rFonts w:ascii="Times New Roman" w:hAnsi="Times New Roman" w:cs="Times New Roman"/>
          <w:bCs/>
          <w:sz w:val="28"/>
          <w:szCs w:val="28"/>
        </w:rPr>
      </w:pPr>
    </w:p>
    <w:tbl>
      <w:tblPr>
        <w:tblW w:w="0" w:type="auto"/>
        <w:tblInd w:w="-34" w:type="dxa"/>
        <w:tblLook w:val="0000" w:firstRow="0" w:lastRow="0" w:firstColumn="0" w:lastColumn="0" w:noHBand="0" w:noVBand="0"/>
      </w:tblPr>
      <w:tblGrid>
        <w:gridCol w:w="5137"/>
      </w:tblGrid>
      <w:tr w:rsidR="00DD1663" w:rsidRPr="006A24D3" w14:paraId="17EE848B" w14:textId="77777777" w:rsidTr="0049694D">
        <w:trPr>
          <w:trHeight w:val="615"/>
        </w:trPr>
        <w:tc>
          <w:tcPr>
            <w:tcW w:w="5137" w:type="dxa"/>
          </w:tcPr>
          <w:p w14:paraId="24041993" w14:textId="0FD9AEB7" w:rsidR="00DD1663" w:rsidRPr="009415B5" w:rsidRDefault="00181040" w:rsidP="00FE369A">
            <w:pPr>
              <w:spacing w:after="0" w:line="240" w:lineRule="auto"/>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О внесении изменений</w:t>
            </w:r>
            <w:r w:rsidR="00055841">
              <w:rPr>
                <w:rFonts w:ascii="Times New Roman" w:eastAsia="Times New Roman" w:hAnsi="Times New Roman" w:cs="Times New Roman"/>
                <w:bCs/>
                <w:sz w:val="28"/>
                <w:szCs w:val="28"/>
                <w:lang w:eastAsia="ru-RU"/>
              </w:rPr>
              <w:t xml:space="preserve"> в</w:t>
            </w:r>
            <w:r w:rsidR="00DD1663">
              <w:rPr>
                <w:rFonts w:ascii="Times New Roman" w:eastAsia="Times New Roman" w:hAnsi="Times New Roman" w:cs="Times New Roman"/>
                <w:bCs/>
                <w:sz w:val="28"/>
                <w:szCs w:val="28"/>
                <w:lang w:eastAsia="ru-RU"/>
              </w:rPr>
              <w:t xml:space="preserve"> </w:t>
            </w:r>
            <w:r w:rsidR="008E0757" w:rsidRPr="00DF433B">
              <w:rPr>
                <w:rFonts w:ascii="Times New Roman" w:hAnsi="Times New Roman" w:cs="Times New Roman"/>
                <w:bCs/>
                <w:sz w:val="28"/>
                <w:szCs w:val="28"/>
              </w:rPr>
              <w:t>Порядок определения размера оплаты историко-культурной экспертизы, касающейся объектов культурного наследия регионального и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земельных участков, под</w:t>
            </w:r>
            <w:r w:rsidR="008E0757">
              <w:rPr>
                <w:rFonts w:ascii="Times New Roman" w:hAnsi="Times New Roman" w:cs="Times New Roman"/>
                <w:bCs/>
                <w:sz w:val="28"/>
                <w:szCs w:val="28"/>
              </w:rPr>
              <w:t>лежащих хозяйственному освоению</w:t>
            </w:r>
            <w:r w:rsidR="008E0757" w:rsidRPr="0049694D">
              <w:rPr>
                <w:rFonts w:ascii="Times New Roman" w:hAnsi="Times New Roman" w:cs="Times New Roman"/>
                <w:bCs/>
                <w:sz w:val="28"/>
                <w:szCs w:val="28"/>
              </w:rPr>
              <w:t>, утвержденн</w:t>
            </w:r>
            <w:r w:rsidR="008E0757">
              <w:rPr>
                <w:rFonts w:ascii="Times New Roman" w:hAnsi="Times New Roman" w:cs="Times New Roman"/>
                <w:bCs/>
                <w:sz w:val="28"/>
                <w:szCs w:val="28"/>
              </w:rPr>
              <w:t>ый</w:t>
            </w:r>
            <w:r w:rsidR="008E0757" w:rsidRPr="0049694D">
              <w:rPr>
                <w:rFonts w:ascii="Times New Roman" w:hAnsi="Times New Roman" w:cs="Times New Roman"/>
                <w:bCs/>
                <w:sz w:val="28"/>
                <w:szCs w:val="28"/>
              </w:rPr>
              <w:t xml:space="preserve"> постановлением Кабинета Мини</w:t>
            </w:r>
            <w:r w:rsidR="008E0757">
              <w:rPr>
                <w:rFonts w:ascii="Times New Roman" w:hAnsi="Times New Roman" w:cs="Times New Roman"/>
                <w:bCs/>
                <w:sz w:val="28"/>
                <w:szCs w:val="28"/>
              </w:rPr>
              <w:t>стров Республики Татарстан от 16.08.2013</w:t>
            </w:r>
            <w:r w:rsidR="008E0757" w:rsidRPr="0049694D">
              <w:rPr>
                <w:rFonts w:ascii="Times New Roman" w:hAnsi="Times New Roman" w:cs="Times New Roman"/>
                <w:bCs/>
                <w:sz w:val="28"/>
                <w:szCs w:val="28"/>
              </w:rPr>
              <w:t xml:space="preserve"> </w:t>
            </w:r>
            <w:r w:rsidR="001D3676">
              <w:rPr>
                <w:rFonts w:ascii="Times New Roman" w:hAnsi="Times New Roman" w:cs="Times New Roman"/>
                <w:bCs/>
                <w:sz w:val="28"/>
                <w:szCs w:val="28"/>
              </w:rPr>
              <w:t xml:space="preserve">№ </w:t>
            </w:r>
            <w:r w:rsidR="008E0757" w:rsidRPr="0049694D">
              <w:rPr>
                <w:rFonts w:ascii="Times New Roman" w:hAnsi="Times New Roman" w:cs="Times New Roman"/>
                <w:bCs/>
                <w:sz w:val="28"/>
                <w:szCs w:val="28"/>
              </w:rPr>
              <w:t>56</w:t>
            </w:r>
            <w:r w:rsidR="008E0757">
              <w:rPr>
                <w:rFonts w:ascii="Times New Roman" w:hAnsi="Times New Roman" w:cs="Times New Roman"/>
                <w:bCs/>
                <w:sz w:val="28"/>
                <w:szCs w:val="28"/>
              </w:rPr>
              <w:t>6</w:t>
            </w:r>
            <w:r w:rsidR="008E0757" w:rsidRPr="0049694D">
              <w:rPr>
                <w:rFonts w:ascii="Times New Roman" w:hAnsi="Times New Roman" w:cs="Times New Roman"/>
                <w:bCs/>
                <w:sz w:val="28"/>
                <w:szCs w:val="28"/>
              </w:rPr>
              <w:t xml:space="preserve"> </w:t>
            </w:r>
            <w:r w:rsidR="008E0757">
              <w:rPr>
                <w:rFonts w:ascii="Times New Roman" w:hAnsi="Times New Roman" w:cs="Times New Roman"/>
                <w:bCs/>
                <w:sz w:val="28"/>
                <w:szCs w:val="28"/>
              </w:rPr>
              <w:t>«О</w:t>
            </w:r>
            <w:r w:rsidR="008E0757" w:rsidRPr="00DF433B">
              <w:rPr>
                <w:rFonts w:ascii="Times New Roman" w:hAnsi="Times New Roman" w:cs="Times New Roman"/>
                <w:bCs/>
                <w:sz w:val="28"/>
                <w:szCs w:val="28"/>
              </w:rPr>
              <w:t xml:space="preserve">б утверждении </w:t>
            </w:r>
            <w:r w:rsidR="0007333E">
              <w:rPr>
                <w:rFonts w:ascii="Times New Roman" w:hAnsi="Times New Roman" w:cs="Times New Roman"/>
                <w:bCs/>
                <w:sz w:val="28"/>
                <w:szCs w:val="28"/>
              </w:rPr>
              <w:t>П</w:t>
            </w:r>
            <w:r w:rsidR="008E0757" w:rsidRPr="00DF433B">
              <w:rPr>
                <w:rFonts w:ascii="Times New Roman" w:hAnsi="Times New Roman" w:cs="Times New Roman"/>
                <w:bCs/>
                <w:sz w:val="28"/>
                <w:szCs w:val="28"/>
              </w:rPr>
              <w:t>орядка определения размера оплаты историко-культурной экспертизы, касающейся объектов куль</w:t>
            </w:r>
            <w:r w:rsidR="0019618A">
              <w:rPr>
                <w:rFonts w:ascii="Times New Roman" w:hAnsi="Times New Roman" w:cs="Times New Roman"/>
                <w:bCs/>
                <w:sz w:val="28"/>
                <w:szCs w:val="28"/>
              </w:rPr>
              <w:t xml:space="preserve">турного наследия регионального </w:t>
            </w:r>
            <w:r w:rsidR="008E0757" w:rsidRPr="00DF433B">
              <w:rPr>
                <w:rFonts w:ascii="Times New Roman" w:hAnsi="Times New Roman" w:cs="Times New Roman"/>
                <w:bCs/>
                <w:sz w:val="28"/>
                <w:szCs w:val="28"/>
              </w:rPr>
              <w:t>и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земельных участков, под</w:t>
            </w:r>
            <w:r w:rsidR="008E0757">
              <w:rPr>
                <w:rFonts w:ascii="Times New Roman" w:hAnsi="Times New Roman" w:cs="Times New Roman"/>
                <w:bCs/>
                <w:sz w:val="28"/>
                <w:szCs w:val="28"/>
              </w:rPr>
              <w:t>лежащих хозяйственному освоению»</w:t>
            </w:r>
          </w:p>
          <w:p w14:paraId="4C55F03F" w14:textId="77777777" w:rsidR="00DD1663" w:rsidRPr="006A24D3" w:rsidRDefault="00DD1663" w:rsidP="00FE369A">
            <w:pPr>
              <w:spacing w:after="0" w:line="240" w:lineRule="auto"/>
              <w:ind w:left="142"/>
              <w:jc w:val="both"/>
              <w:rPr>
                <w:rFonts w:ascii="Times New Roman" w:eastAsia="Times New Roman" w:hAnsi="Times New Roman" w:cs="Times New Roman"/>
                <w:bCs/>
                <w:sz w:val="28"/>
                <w:szCs w:val="28"/>
                <w:lang w:eastAsia="ru-RU"/>
              </w:rPr>
            </w:pPr>
          </w:p>
        </w:tc>
      </w:tr>
    </w:tbl>
    <w:p w14:paraId="345F924D" w14:textId="4D88AB6C" w:rsidR="00DD1663" w:rsidRPr="006A24D3" w:rsidRDefault="00DD1663" w:rsidP="00DD1663">
      <w:pPr>
        <w:autoSpaceDE w:val="0"/>
        <w:autoSpaceDN w:val="0"/>
        <w:adjustRightInd w:val="0"/>
        <w:spacing w:after="0" w:line="240" w:lineRule="auto"/>
        <w:ind w:firstLine="709"/>
        <w:jc w:val="both"/>
        <w:rPr>
          <w:rFonts w:ascii="Times New Roman" w:hAnsi="Times New Roman" w:cs="Times New Roman"/>
          <w:bCs/>
          <w:sz w:val="28"/>
          <w:szCs w:val="28"/>
        </w:rPr>
      </w:pPr>
      <w:r w:rsidRPr="006A24D3">
        <w:rPr>
          <w:rFonts w:ascii="Times New Roman" w:hAnsi="Times New Roman" w:cs="Times New Roman"/>
          <w:bCs/>
          <w:sz w:val="28"/>
          <w:szCs w:val="28"/>
        </w:rPr>
        <w:t xml:space="preserve">Кабинет Министров Республики Татарстан </w:t>
      </w:r>
      <w:r w:rsidR="003E5377" w:rsidRPr="006A24D3">
        <w:rPr>
          <w:rFonts w:ascii="Times New Roman" w:hAnsi="Times New Roman" w:cs="Times New Roman"/>
          <w:bCs/>
          <w:sz w:val="28"/>
          <w:szCs w:val="28"/>
        </w:rPr>
        <w:t>ПОСТАНОВЛЯЕТ</w:t>
      </w:r>
      <w:r w:rsidRPr="006A24D3">
        <w:rPr>
          <w:rFonts w:ascii="Times New Roman" w:hAnsi="Times New Roman" w:cs="Times New Roman"/>
          <w:bCs/>
          <w:sz w:val="28"/>
          <w:szCs w:val="28"/>
        </w:rPr>
        <w:t>:</w:t>
      </w:r>
    </w:p>
    <w:p w14:paraId="517C6A97" w14:textId="77777777" w:rsidR="00DD1663" w:rsidRPr="006A24D3" w:rsidRDefault="00DD1663" w:rsidP="00DD1663">
      <w:pPr>
        <w:autoSpaceDE w:val="0"/>
        <w:autoSpaceDN w:val="0"/>
        <w:adjustRightInd w:val="0"/>
        <w:spacing w:after="0" w:line="240" w:lineRule="auto"/>
        <w:ind w:firstLine="709"/>
        <w:jc w:val="both"/>
        <w:rPr>
          <w:rFonts w:ascii="Times New Roman" w:hAnsi="Times New Roman" w:cs="Times New Roman"/>
          <w:bCs/>
          <w:sz w:val="28"/>
          <w:szCs w:val="28"/>
        </w:rPr>
      </w:pPr>
    </w:p>
    <w:p w14:paraId="2B7FD829" w14:textId="0FC33CDD" w:rsidR="006D2FB4" w:rsidRPr="00DF433B" w:rsidRDefault="0049694D" w:rsidP="00A2241E">
      <w:pPr>
        <w:autoSpaceDE w:val="0"/>
        <w:autoSpaceDN w:val="0"/>
        <w:adjustRightInd w:val="0"/>
        <w:spacing w:after="0" w:line="240" w:lineRule="auto"/>
        <w:ind w:firstLine="708"/>
        <w:jc w:val="both"/>
        <w:rPr>
          <w:rFonts w:ascii="Times New Roman" w:hAnsi="Times New Roman" w:cs="Times New Roman"/>
          <w:bCs/>
          <w:sz w:val="28"/>
          <w:szCs w:val="28"/>
        </w:rPr>
      </w:pPr>
      <w:r w:rsidRPr="0049694D">
        <w:rPr>
          <w:rFonts w:ascii="Times New Roman" w:hAnsi="Times New Roman" w:cs="Times New Roman"/>
          <w:bCs/>
          <w:sz w:val="28"/>
          <w:szCs w:val="28"/>
        </w:rPr>
        <w:t xml:space="preserve">Внести в </w:t>
      </w:r>
      <w:r w:rsidR="00DF433B" w:rsidRPr="00DF433B">
        <w:rPr>
          <w:rFonts w:ascii="Times New Roman" w:hAnsi="Times New Roman" w:cs="Times New Roman"/>
          <w:bCs/>
          <w:sz w:val="28"/>
          <w:szCs w:val="28"/>
        </w:rPr>
        <w:t>Порядок определения размера оплаты историко-культурной экспертизы, касающейся объектов культурного наследия регионального  и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земельных участков, под</w:t>
      </w:r>
      <w:r w:rsidR="00DF433B">
        <w:rPr>
          <w:rFonts w:ascii="Times New Roman" w:hAnsi="Times New Roman" w:cs="Times New Roman"/>
          <w:bCs/>
          <w:sz w:val="28"/>
          <w:szCs w:val="28"/>
        </w:rPr>
        <w:t>лежащих хозяйственному освоению</w:t>
      </w:r>
      <w:r w:rsidRPr="0049694D">
        <w:rPr>
          <w:rFonts w:ascii="Times New Roman" w:hAnsi="Times New Roman" w:cs="Times New Roman"/>
          <w:bCs/>
          <w:sz w:val="28"/>
          <w:szCs w:val="28"/>
        </w:rPr>
        <w:t>, утвержденн</w:t>
      </w:r>
      <w:r w:rsidR="00DF433B">
        <w:rPr>
          <w:rFonts w:ascii="Times New Roman" w:hAnsi="Times New Roman" w:cs="Times New Roman"/>
          <w:bCs/>
          <w:sz w:val="28"/>
          <w:szCs w:val="28"/>
        </w:rPr>
        <w:t>ый</w:t>
      </w:r>
      <w:r w:rsidRPr="0049694D">
        <w:rPr>
          <w:rFonts w:ascii="Times New Roman" w:hAnsi="Times New Roman" w:cs="Times New Roman"/>
          <w:bCs/>
          <w:sz w:val="28"/>
          <w:szCs w:val="28"/>
        </w:rPr>
        <w:t xml:space="preserve"> постановлением Кабинета Мини</w:t>
      </w:r>
      <w:r w:rsidR="00DF433B">
        <w:rPr>
          <w:rFonts w:ascii="Times New Roman" w:hAnsi="Times New Roman" w:cs="Times New Roman"/>
          <w:bCs/>
          <w:sz w:val="28"/>
          <w:szCs w:val="28"/>
        </w:rPr>
        <w:t>стров Республики Татарстан от 16.08.2013</w:t>
      </w:r>
      <w:r w:rsidRPr="0049694D">
        <w:rPr>
          <w:rFonts w:ascii="Times New Roman" w:hAnsi="Times New Roman" w:cs="Times New Roman"/>
          <w:bCs/>
          <w:sz w:val="28"/>
          <w:szCs w:val="28"/>
        </w:rPr>
        <w:t xml:space="preserve"> </w:t>
      </w:r>
      <w:r w:rsidR="00181040">
        <w:rPr>
          <w:rFonts w:ascii="Times New Roman" w:hAnsi="Times New Roman" w:cs="Times New Roman"/>
          <w:bCs/>
          <w:sz w:val="28"/>
          <w:szCs w:val="28"/>
        </w:rPr>
        <w:t xml:space="preserve">№ </w:t>
      </w:r>
      <w:r w:rsidRPr="0049694D">
        <w:rPr>
          <w:rFonts w:ascii="Times New Roman" w:hAnsi="Times New Roman" w:cs="Times New Roman"/>
          <w:bCs/>
          <w:sz w:val="28"/>
          <w:szCs w:val="28"/>
        </w:rPr>
        <w:t>56</w:t>
      </w:r>
      <w:r w:rsidR="00DF433B">
        <w:rPr>
          <w:rFonts w:ascii="Times New Roman" w:hAnsi="Times New Roman" w:cs="Times New Roman"/>
          <w:bCs/>
          <w:sz w:val="28"/>
          <w:szCs w:val="28"/>
        </w:rPr>
        <w:t>6</w:t>
      </w:r>
      <w:r w:rsidRPr="0049694D">
        <w:rPr>
          <w:rFonts w:ascii="Times New Roman" w:hAnsi="Times New Roman" w:cs="Times New Roman"/>
          <w:bCs/>
          <w:sz w:val="28"/>
          <w:szCs w:val="28"/>
        </w:rPr>
        <w:t xml:space="preserve"> </w:t>
      </w:r>
      <w:r>
        <w:rPr>
          <w:rFonts w:ascii="Times New Roman" w:hAnsi="Times New Roman" w:cs="Times New Roman"/>
          <w:bCs/>
          <w:sz w:val="28"/>
          <w:szCs w:val="28"/>
        </w:rPr>
        <w:t>«</w:t>
      </w:r>
      <w:r w:rsidR="00DF433B">
        <w:rPr>
          <w:rFonts w:ascii="Times New Roman" w:hAnsi="Times New Roman" w:cs="Times New Roman"/>
          <w:bCs/>
          <w:sz w:val="28"/>
          <w:szCs w:val="28"/>
        </w:rPr>
        <w:t>О</w:t>
      </w:r>
      <w:r w:rsidR="00DF433B" w:rsidRPr="00DF433B">
        <w:rPr>
          <w:rFonts w:ascii="Times New Roman" w:hAnsi="Times New Roman" w:cs="Times New Roman"/>
          <w:bCs/>
          <w:sz w:val="28"/>
          <w:szCs w:val="28"/>
        </w:rPr>
        <w:t xml:space="preserve">б утверждении </w:t>
      </w:r>
      <w:r w:rsidR="0007333E">
        <w:rPr>
          <w:rFonts w:ascii="Times New Roman" w:hAnsi="Times New Roman" w:cs="Times New Roman"/>
          <w:bCs/>
          <w:sz w:val="28"/>
          <w:szCs w:val="28"/>
        </w:rPr>
        <w:t>П</w:t>
      </w:r>
      <w:r w:rsidR="00DF433B" w:rsidRPr="00DF433B">
        <w:rPr>
          <w:rFonts w:ascii="Times New Roman" w:hAnsi="Times New Roman" w:cs="Times New Roman"/>
          <w:bCs/>
          <w:sz w:val="28"/>
          <w:szCs w:val="28"/>
        </w:rPr>
        <w:t>орядка определения размера оплаты историко-культурной экспертизы, касающейся объектов культурного наследия регионального и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земельных участков, под</w:t>
      </w:r>
      <w:r w:rsidR="00DF433B">
        <w:rPr>
          <w:rFonts w:ascii="Times New Roman" w:hAnsi="Times New Roman" w:cs="Times New Roman"/>
          <w:bCs/>
          <w:sz w:val="28"/>
          <w:szCs w:val="28"/>
        </w:rPr>
        <w:t>лежащих хозяйственному освоению</w:t>
      </w:r>
      <w:r>
        <w:rPr>
          <w:rFonts w:ascii="Times New Roman" w:hAnsi="Times New Roman" w:cs="Times New Roman"/>
          <w:bCs/>
          <w:sz w:val="28"/>
          <w:szCs w:val="28"/>
        </w:rPr>
        <w:t>»</w:t>
      </w:r>
      <w:r w:rsidRPr="0049694D">
        <w:rPr>
          <w:rFonts w:ascii="Times New Roman" w:hAnsi="Times New Roman" w:cs="Times New Roman"/>
          <w:bCs/>
          <w:sz w:val="28"/>
          <w:szCs w:val="28"/>
        </w:rPr>
        <w:t xml:space="preserve"> </w:t>
      </w:r>
      <w:r w:rsidR="0019618A">
        <w:rPr>
          <w:rFonts w:ascii="Times New Roman" w:hAnsi="Times New Roman" w:cs="Times New Roman"/>
          <w:bCs/>
          <w:sz w:val="28"/>
          <w:szCs w:val="28"/>
        </w:rPr>
        <w:br/>
      </w:r>
      <w:r w:rsidRPr="0049694D">
        <w:rPr>
          <w:rFonts w:ascii="Times New Roman" w:hAnsi="Times New Roman" w:cs="Times New Roman"/>
          <w:bCs/>
          <w:sz w:val="28"/>
          <w:szCs w:val="28"/>
        </w:rPr>
        <w:lastRenderedPageBreak/>
        <w:t>(с изменениями, внесенным</w:t>
      </w:r>
      <w:r w:rsidR="00DF433B">
        <w:rPr>
          <w:rFonts w:ascii="Times New Roman" w:hAnsi="Times New Roman" w:cs="Times New Roman"/>
          <w:bCs/>
          <w:sz w:val="28"/>
          <w:szCs w:val="28"/>
        </w:rPr>
        <w:t>и</w:t>
      </w:r>
      <w:r w:rsidRPr="0049694D">
        <w:rPr>
          <w:rFonts w:ascii="Times New Roman" w:hAnsi="Times New Roman" w:cs="Times New Roman"/>
          <w:bCs/>
          <w:sz w:val="28"/>
          <w:szCs w:val="28"/>
        </w:rPr>
        <w:t xml:space="preserve"> постановлени</w:t>
      </w:r>
      <w:r w:rsidR="00DF433B">
        <w:rPr>
          <w:rFonts w:ascii="Times New Roman" w:hAnsi="Times New Roman" w:cs="Times New Roman"/>
          <w:bCs/>
          <w:sz w:val="28"/>
          <w:szCs w:val="28"/>
        </w:rPr>
        <w:t>ем</w:t>
      </w:r>
      <w:r w:rsidRPr="0049694D">
        <w:rPr>
          <w:rFonts w:ascii="Times New Roman" w:hAnsi="Times New Roman" w:cs="Times New Roman"/>
          <w:bCs/>
          <w:sz w:val="28"/>
          <w:szCs w:val="28"/>
        </w:rPr>
        <w:t xml:space="preserve"> Кабинета Министров Республики Татарстан </w:t>
      </w:r>
      <w:bookmarkStart w:id="0" w:name="_GoBack"/>
      <w:bookmarkEnd w:id="0"/>
      <w:r w:rsidRPr="0049694D">
        <w:rPr>
          <w:rFonts w:ascii="Times New Roman" w:hAnsi="Times New Roman" w:cs="Times New Roman"/>
          <w:bCs/>
          <w:sz w:val="28"/>
          <w:szCs w:val="28"/>
        </w:rPr>
        <w:t xml:space="preserve">от </w:t>
      </w:r>
      <w:r w:rsidR="00DF433B">
        <w:rPr>
          <w:rFonts w:ascii="Times New Roman" w:hAnsi="Times New Roman" w:cs="Times New Roman"/>
          <w:bCs/>
          <w:sz w:val="28"/>
          <w:szCs w:val="28"/>
        </w:rPr>
        <w:t>29.10.2021</w:t>
      </w:r>
      <w:r w:rsidRPr="0049694D">
        <w:rPr>
          <w:rFonts w:ascii="Times New Roman" w:hAnsi="Times New Roman" w:cs="Times New Roman"/>
          <w:bCs/>
          <w:sz w:val="28"/>
          <w:szCs w:val="28"/>
        </w:rPr>
        <w:t xml:space="preserve"> </w:t>
      </w:r>
      <w:r>
        <w:rPr>
          <w:rFonts w:ascii="Times New Roman" w:hAnsi="Times New Roman" w:cs="Times New Roman"/>
          <w:bCs/>
          <w:sz w:val="28"/>
          <w:szCs w:val="28"/>
        </w:rPr>
        <w:t>№</w:t>
      </w:r>
      <w:r w:rsidR="00DF433B">
        <w:rPr>
          <w:rFonts w:ascii="Times New Roman" w:hAnsi="Times New Roman" w:cs="Times New Roman"/>
          <w:bCs/>
          <w:sz w:val="28"/>
          <w:szCs w:val="28"/>
        </w:rPr>
        <w:t xml:space="preserve"> 1015</w:t>
      </w:r>
      <w:r w:rsidR="00181040">
        <w:rPr>
          <w:rFonts w:ascii="Times New Roman" w:hAnsi="Times New Roman" w:cs="Times New Roman"/>
          <w:bCs/>
          <w:sz w:val="28"/>
          <w:szCs w:val="28"/>
        </w:rPr>
        <w:t xml:space="preserve">, </w:t>
      </w:r>
      <w:r w:rsidR="00181040">
        <w:rPr>
          <w:rFonts w:ascii="Times New Roman" w:hAnsi="Times New Roman" w:cs="Times New Roman"/>
          <w:sz w:val="28"/>
          <w:szCs w:val="28"/>
        </w:rPr>
        <w:t>от 26.04.2023 № 529, 09.08.2024 № 635</w:t>
      </w:r>
      <w:r w:rsidR="00A2241E">
        <w:rPr>
          <w:rFonts w:ascii="Times New Roman" w:hAnsi="Times New Roman" w:cs="Times New Roman"/>
          <w:sz w:val="28"/>
          <w:szCs w:val="28"/>
        </w:rPr>
        <w:t>, от 15.11.2024 № 1012</w:t>
      </w:r>
      <w:r w:rsidR="008A2E88">
        <w:rPr>
          <w:rFonts w:ascii="Times New Roman" w:hAnsi="Times New Roman" w:cs="Times New Roman"/>
          <w:bCs/>
          <w:sz w:val="28"/>
          <w:szCs w:val="28"/>
        </w:rPr>
        <w:t>), следующе</w:t>
      </w:r>
      <w:r w:rsidRPr="0049694D">
        <w:rPr>
          <w:rFonts w:ascii="Times New Roman" w:hAnsi="Times New Roman" w:cs="Times New Roman"/>
          <w:bCs/>
          <w:sz w:val="28"/>
          <w:szCs w:val="28"/>
        </w:rPr>
        <w:t>е изменени</w:t>
      </w:r>
      <w:r w:rsidR="00181040">
        <w:rPr>
          <w:rFonts w:ascii="Times New Roman" w:hAnsi="Times New Roman" w:cs="Times New Roman"/>
          <w:bCs/>
          <w:sz w:val="28"/>
          <w:szCs w:val="28"/>
        </w:rPr>
        <w:t>я</w:t>
      </w:r>
      <w:r w:rsidRPr="0049694D">
        <w:rPr>
          <w:rFonts w:ascii="Times New Roman" w:hAnsi="Times New Roman" w:cs="Times New Roman"/>
          <w:bCs/>
          <w:sz w:val="28"/>
          <w:szCs w:val="28"/>
        </w:rPr>
        <w:t>:</w:t>
      </w:r>
    </w:p>
    <w:p w14:paraId="650CB22D" w14:textId="296D9DA3" w:rsidR="00A2241E" w:rsidRDefault="00BF5B77" w:rsidP="0018104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A2241E">
        <w:rPr>
          <w:rFonts w:ascii="Times New Roman" w:hAnsi="Times New Roman" w:cs="Times New Roman"/>
          <w:sz w:val="28"/>
          <w:szCs w:val="28"/>
        </w:rPr>
        <w:t>ункт 2 изложить в следующей редакции:</w:t>
      </w:r>
    </w:p>
    <w:p w14:paraId="70EB88A0" w14:textId="6DBFC110" w:rsidR="00891803" w:rsidRPr="00181040" w:rsidRDefault="00A2241E" w:rsidP="00A2241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Экспертиза проводится по инициативе заинтересованного органа государственной власти, органа местного самоуправления, </w:t>
      </w:r>
      <w:r>
        <w:rPr>
          <w:rFonts w:ascii="Times New Roman" w:hAnsi="Times New Roman" w:cs="Times New Roman"/>
          <w:sz w:val="28"/>
          <w:szCs w:val="28"/>
        </w:rPr>
        <w:t xml:space="preserve">юридического или физического лица (далее – заказчик) </w:t>
      </w:r>
      <w:r>
        <w:rPr>
          <w:rFonts w:ascii="Times New Roman" w:hAnsi="Times New Roman" w:cs="Times New Roman"/>
          <w:sz w:val="28"/>
          <w:szCs w:val="28"/>
        </w:rPr>
        <w:t>на основании договора</w:t>
      </w:r>
      <w:r>
        <w:rPr>
          <w:rFonts w:ascii="Times New Roman" w:hAnsi="Times New Roman" w:cs="Times New Roman"/>
          <w:sz w:val="28"/>
          <w:szCs w:val="28"/>
        </w:rPr>
        <w:t xml:space="preserve">, заключенного </w:t>
      </w:r>
      <w:r w:rsidR="00B235D7">
        <w:rPr>
          <w:rFonts w:ascii="Times New Roman" w:hAnsi="Times New Roman" w:cs="Times New Roman"/>
          <w:sz w:val="28"/>
          <w:szCs w:val="28"/>
        </w:rPr>
        <w:br/>
      </w:r>
      <w:r>
        <w:rPr>
          <w:rFonts w:ascii="Times New Roman" w:hAnsi="Times New Roman" w:cs="Times New Roman"/>
          <w:sz w:val="28"/>
          <w:szCs w:val="28"/>
        </w:rPr>
        <w:t>в письменной форме</w:t>
      </w:r>
      <w:r>
        <w:rPr>
          <w:rFonts w:ascii="Times New Roman" w:hAnsi="Times New Roman" w:cs="Times New Roman"/>
          <w:sz w:val="28"/>
          <w:szCs w:val="28"/>
        </w:rPr>
        <w:t xml:space="preserve"> между заказчиком и</w:t>
      </w:r>
      <w:r>
        <w:rPr>
          <w:rFonts w:ascii="Times New Roman" w:hAnsi="Times New Roman" w:cs="Times New Roman"/>
          <w:sz w:val="28"/>
          <w:szCs w:val="28"/>
        </w:rPr>
        <w:t xml:space="preserve"> </w:t>
      </w:r>
      <w:r>
        <w:rPr>
          <w:rFonts w:ascii="Times New Roman" w:hAnsi="Times New Roman" w:cs="Times New Roman"/>
          <w:sz w:val="28"/>
          <w:szCs w:val="28"/>
        </w:rPr>
        <w:t xml:space="preserve">физическим лицом, аттестованным </w:t>
      </w:r>
      <w:r w:rsidR="00B235D7">
        <w:rPr>
          <w:rFonts w:ascii="Times New Roman" w:hAnsi="Times New Roman" w:cs="Times New Roman"/>
          <w:sz w:val="28"/>
          <w:szCs w:val="28"/>
        </w:rPr>
        <w:br/>
      </w:r>
      <w:r>
        <w:rPr>
          <w:rFonts w:ascii="Times New Roman" w:hAnsi="Times New Roman" w:cs="Times New Roman"/>
          <w:sz w:val="28"/>
          <w:szCs w:val="28"/>
        </w:rPr>
        <w:t xml:space="preserve">в соответствии с порядком аттестации экспертов по проведению экспертизы, приостановления и лишения аттестации экспертов по проведению экспертизы </w:t>
      </w:r>
      <w:r w:rsidR="00B235D7">
        <w:rPr>
          <w:rFonts w:ascii="Times New Roman" w:hAnsi="Times New Roman" w:cs="Times New Roman"/>
          <w:sz w:val="28"/>
          <w:szCs w:val="28"/>
        </w:rPr>
        <w:br/>
      </w:r>
      <w:r>
        <w:rPr>
          <w:rFonts w:ascii="Times New Roman" w:hAnsi="Times New Roman" w:cs="Times New Roman"/>
          <w:sz w:val="28"/>
          <w:szCs w:val="28"/>
        </w:rPr>
        <w:t xml:space="preserve">(далее </w:t>
      </w:r>
      <w:r>
        <w:rPr>
          <w:rFonts w:ascii="Times New Roman" w:hAnsi="Times New Roman" w:cs="Times New Roman"/>
          <w:sz w:val="28"/>
          <w:szCs w:val="28"/>
        </w:rPr>
        <w:t>–</w:t>
      </w:r>
      <w:r>
        <w:rPr>
          <w:rFonts w:ascii="Times New Roman" w:hAnsi="Times New Roman" w:cs="Times New Roman"/>
          <w:sz w:val="28"/>
          <w:szCs w:val="28"/>
        </w:rPr>
        <w:t xml:space="preserve"> эксперт), или юридическим лицом, в трудовых отношениях с которым состоят не менее 3 экспертов (далее </w:t>
      </w:r>
      <w:r>
        <w:rPr>
          <w:rFonts w:ascii="Times New Roman" w:hAnsi="Times New Roman" w:cs="Times New Roman"/>
          <w:sz w:val="28"/>
          <w:szCs w:val="28"/>
        </w:rPr>
        <w:t>–</w:t>
      </w:r>
      <w:r>
        <w:rPr>
          <w:rFonts w:ascii="Times New Roman" w:hAnsi="Times New Roman" w:cs="Times New Roman"/>
          <w:sz w:val="28"/>
          <w:szCs w:val="28"/>
        </w:rPr>
        <w:t xml:space="preserve"> договор)</w:t>
      </w:r>
      <w:r w:rsidR="003E5377" w:rsidRPr="00181040">
        <w:rPr>
          <w:rFonts w:ascii="Times New Roman" w:hAnsi="Times New Roman" w:cs="Times New Roman"/>
          <w:sz w:val="28"/>
          <w:szCs w:val="28"/>
        </w:rPr>
        <w:t>.</w:t>
      </w:r>
      <w:r>
        <w:rPr>
          <w:rFonts w:ascii="Times New Roman" w:hAnsi="Times New Roman" w:cs="Times New Roman"/>
          <w:sz w:val="28"/>
          <w:szCs w:val="28"/>
        </w:rPr>
        <w:t>»</w:t>
      </w:r>
      <w:r w:rsidR="00BF5B77">
        <w:rPr>
          <w:rFonts w:ascii="Times New Roman" w:hAnsi="Times New Roman" w:cs="Times New Roman"/>
          <w:sz w:val="28"/>
          <w:szCs w:val="28"/>
        </w:rPr>
        <w:t>;</w:t>
      </w:r>
    </w:p>
    <w:p w14:paraId="0738644E" w14:textId="5DD1BE74" w:rsidR="0023352B" w:rsidRDefault="00BF5B77" w:rsidP="009C5AAF">
      <w:pPr>
        <w:pStyle w:val="a3"/>
        <w:tabs>
          <w:tab w:val="left" w:pos="993"/>
        </w:tabs>
        <w:autoSpaceDE w:val="0"/>
        <w:autoSpaceDN w:val="0"/>
        <w:adjustRightInd w:val="0"/>
        <w:spacing w:after="0" w:line="240" w:lineRule="auto"/>
        <w:ind w:left="567"/>
        <w:jc w:val="both"/>
        <w:rPr>
          <w:rFonts w:ascii="Times New Roman" w:hAnsi="Times New Roman" w:cs="Times New Roman"/>
          <w:sz w:val="28"/>
          <w:szCs w:val="28"/>
        </w:rPr>
      </w:pPr>
      <w:r w:rsidRPr="00BF5B77">
        <w:rPr>
          <w:rFonts w:ascii="Times New Roman" w:hAnsi="Times New Roman" w:cs="Times New Roman"/>
          <w:sz w:val="28"/>
          <w:szCs w:val="28"/>
        </w:rPr>
        <w:t>пункт 6</w:t>
      </w:r>
      <w:r>
        <w:rPr>
          <w:rFonts w:ascii="Times New Roman" w:hAnsi="Times New Roman" w:cs="Times New Roman"/>
          <w:sz w:val="28"/>
          <w:szCs w:val="28"/>
        </w:rPr>
        <w:t xml:space="preserve"> признать утратившим силу.</w:t>
      </w:r>
    </w:p>
    <w:p w14:paraId="52845383" w14:textId="77777777" w:rsidR="00BF5B77" w:rsidRPr="00BF5B77" w:rsidRDefault="00BF5B77" w:rsidP="009C5AAF">
      <w:pPr>
        <w:pStyle w:val="a3"/>
        <w:tabs>
          <w:tab w:val="left" w:pos="993"/>
        </w:tabs>
        <w:autoSpaceDE w:val="0"/>
        <w:autoSpaceDN w:val="0"/>
        <w:adjustRightInd w:val="0"/>
        <w:spacing w:after="0" w:line="240" w:lineRule="auto"/>
        <w:ind w:left="567"/>
        <w:jc w:val="both"/>
        <w:rPr>
          <w:rFonts w:ascii="Times New Roman" w:hAnsi="Times New Roman" w:cs="Times New Roman"/>
          <w:sz w:val="28"/>
          <w:szCs w:val="28"/>
        </w:rPr>
      </w:pPr>
    </w:p>
    <w:p w14:paraId="0402C46D" w14:textId="77777777" w:rsidR="005424B3" w:rsidRPr="00DF433B" w:rsidRDefault="005424B3" w:rsidP="009C5AAF">
      <w:pPr>
        <w:pStyle w:val="a3"/>
        <w:tabs>
          <w:tab w:val="left" w:pos="993"/>
        </w:tabs>
        <w:autoSpaceDE w:val="0"/>
        <w:autoSpaceDN w:val="0"/>
        <w:adjustRightInd w:val="0"/>
        <w:spacing w:after="0" w:line="240" w:lineRule="auto"/>
        <w:ind w:left="567"/>
        <w:jc w:val="both"/>
        <w:rPr>
          <w:rFonts w:ascii="Times New Roman" w:hAnsi="Times New Roman" w:cs="Times New Roman"/>
          <w:b/>
          <w:sz w:val="28"/>
          <w:szCs w:val="28"/>
        </w:rPr>
      </w:pPr>
    </w:p>
    <w:p w14:paraId="6A0CF347" w14:textId="77777777" w:rsidR="003D187A" w:rsidRPr="006A24D3" w:rsidRDefault="003D187A" w:rsidP="003D187A">
      <w:pPr>
        <w:autoSpaceDE w:val="0"/>
        <w:autoSpaceDN w:val="0"/>
        <w:adjustRightInd w:val="0"/>
        <w:spacing w:after="0" w:line="240" w:lineRule="auto"/>
        <w:rPr>
          <w:rFonts w:ascii="Times New Roman" w:hAnsi="Times New Roman" w:cs="Times New Roman"/>
          <w:bCs/>
          <w:sz w:val="28"/>
          <w:szCs w:val="28"/>
        </w:rPr>
      </w:pPr>
      <w:r w:rsidRPr="006A24D3">
        <w:rPr>
          <w:rFonts w:ascii="Times New Roman" w:hAnsi="Times New Roman" w:cs="Times New Roman"/>
          <w:bCs/>
          <w:sz w:val="28"/>
          <w:szCs w:val="28"/>
        </w:rPr>
        <w:t>Премьер-министр</w:t>
      </w:r>
    </w:p>
    <w:p w14:paraId="03A3C374" w14:textId="3145CE3E" w:rsidR="003D187A" w:rsidRPr="003D187A" w:rsidRDefault="003D187A" w:rsidP="003D187A">
      <w:pPr>
        <w:tabs>
          <w:tab w:val="left" w:pos="993"/>
        </w:tabs>
        <w:autoSpaceDE w:val="0"/>
        <w:autoSpaceDN w:val="0"/>
        <w:adjustRightInd w:val="0"/>
        <w:spacing w:after="0" w:line="240" w:lineRule="auto"/>
        <w:jc w:val="both"/>
        <w:rPr>
          <w:rFonts w:ascii="Times New Roman" w:hAnsi="Times New Roman" w:cs="Times New Roman"/>
          <w:b/>
          <w:sz w:val="28"/>
          <w:szCs w:val="28"/>
        </w:rPr>
      </w:pPr>
      <w:r w:rsidRPr="003D187A">
        <w:rPr>
          <w:rFonts w:ascii="Times New Roman" w:hAnsi="Times New Roman" w:cs="Times New Roman"/>
          <w:bCs/>
          <w:sz w:val="28"/>
          <w:szCs w:val="28"/>
        </w:rPr>
        <w:t>Республики Татарстан</w:t>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3D187A">
        <w:rPr>
          <w:rFonts w:ascii="Times New Roman" w:hAnsi="Times New Roman" w:cs="Times New Roman"/>
          <w:bCs/>
          <w:sz w:val="28"/>
          <w:szCs w:val="28"/>
        </w:rPr>
        <w:t xml:space="preserve">       А.В. Песошин</w:t>
      </w:r>
    </w:p>
    <w:sectPr w:rsidR="003D187A" w:rsidRPr="003D187A" w:rsidSect="00ED5573">
      <w:headerReference w:type="default" r:id="rId8"/>
      <w:headerReference w:type="first" r:id="rId9"/>
      <w:pgSz w:w="11905" w:h="16839"/>
      <w:pgMar w:top="1134" w:right="567" w:bottom="1134" w:left="1134" w:header="567" w:footer="28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CEC2A" w14:textId="77777777" w:rsidR="002262C3" w:rsidRDefault="002262C3" w:rsidP="00B6775D">
      <w:pPr>
        <w:spacing w:after="0" w:line="240" w:lineRule="auto"/>
      </w:pPr>
      <w:r>
        <w:separator/>
      </w:r>
    </w:p>
  </w:endnote>
  <w:endnote w:type="continuationSeparator" w:id="0">
    <w:p w14:paraId="45F8F3A1" w14:textId="77777777" w:rsidR="002262C3" w:rsidRDefault="002262C3" w:rsidP="00B6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1CCA6" w14:textId="77777777" w:rsidR="002262C3" w:rsidRDefault="002262C3" w:rsidP="00B6775D">
      <w:pPr>
        <w:spacing w:after="0" w:line="240" w:lineRule="auto"/>
      </w:pPr>
      <w:r>
        <w:separator/>
      </w:r>
    </w:p>
  </w:footnote>
  <w:footnote w:type="continuationSeparator" w:id="0">
    <w:p w14:paraId="4CA587DC" w14:textId="77777777" w:rsidR="002262C3" w:rsidRDefault="002262C3" w:rsidP="00B6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528977"/>
      <w:docPartObj>
        <w:docPartGallery w:val="Page Numbers (Top of Page)"/>
        <w:docPartUnique/>
      </w:docPartObj>
    </w:sdtPr>
    <w:sdtEndPr/>
    <w:sdtContent>
      <w:p w14:paraId="21995C7C" w14:textId="0F7F329C" w:rsidR="00D510EB" w:rsidRDefault="00D510EB" w:rsidP="00D73D5F">
        <w:pPr>
          <w:pStyle w:val="ac"/>
          <w:jc w:val="center"/>
        </w:pPr>
        <w:r>
          <w:fldChar w:fldCharType="begin"/>
        </w:r>
        <w:r>
          <w:instrText>PAGE   \* MERGEFORMAT</w:instrText>
        </w:r>
        <w:r>
          <w:fldChar w:fldCharType="separate"/>
        </w:r>
        <w:r w:rsidR="0019618A">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091D" w14:textId="77777777" w:rsidR="00D510EB" w:rsidRPr="00BA493D" w:rsidRDefault="00D510EB" w:rsidP="00D73D5F">
    <w:pPr>
      <w:pStyle w:val="ac"/>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3DB"/>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E5754"/>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67CE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9D6FFE"/>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15:restartNumberingAfterBreak="0">
    <w:nsid w:val="220968DC"/>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47212E"/>
    <w:multiLevelType w:val="hybridMultilevel"/>
    <w:tmpl w:val="6AB6462A"/>
    <w:lvl w:ilvl="0" w:tplc="08BC65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164D6"/>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327205B4"/>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07D9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39119A"/>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30282F"/>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9631C8"/>
    <w:multiLevelType w:val="hybridMultilevel"/>
    <w:tmpl w:val="61D0C73C"/>
    <w:lvl w:ilvl="0" w:tplc="445855A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591075"/>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B617B4"/>
    <w:multiLevelType w:val="hybridMultilevel"/>
    <w:tmpl w:val="F2B22680"/>
    <w:lvl w:ilvl="0" w:tplc="B62C347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4" w15:restartNumberingAfterBreak="0">
    <w:nsid w:val="5B550633"/>
    <w:multiLevelType w:val="hybridMultilevel"/>
    <w:tmpl w:val="6E088186"/>
    <w:lvl w:ilvl="0" w:tplc="8ACE9B04">
      <w:start w:val="1"/>
      <w:numFmt w:val="upperRoman"/>
      <w:lvlText w:val="%1."/>
      <w:lvlJc w:val="left"/>
      <w:pPr>
        <w:ind w:left="1080" w:hanging="72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9561F4"/>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A80EF5"/>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987F4D"/>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6BD46B3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A373A4"/>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7FAB288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11"/>
  </w:num>
  <w:num w:numId="5">
    <w:abstractNumId w:val="0"/>
  </w:num>
  <w:num w:numId="6">
    <w:abstractNumId w:val="10"/>
  </w:num>
  <w:num w:numId="7">
    <w:abstractNumId w:val="1"/>
  </w:num>
  <w:num w:numId="8">
    <w:abstractNumId w:val="16"/>
  </w:num>
  <w:num w:numId="9">
    <w:abstractNumId w:val="12"/>
  </w:num>
  <w:num w:numId="10">
    <w:abstractNumId w:val="7"/>
  </w:num>
  <w:num w:numId="11">
    <w:abstractNumId w:val="2"/>
  </w:num>
  <w:num w:numId="12">
    <w:abstractNumId w:val="9"/>
  </w:num>
  <w:num w:numId="13">
    <w:abstractNumId w:val="4"/>
  </w:num>
  <w:num w:numId="14">
    <w:abstractNumId w:val="18"/>
  </w:num>
  <w:num w:numId="15">
    <w:abstractNumId w:val="20"/>
  </w:num>
  <w:num w:numId="16">
    <w:abstractNumId w:val="8"/>
  </w:num>
  <w:num w:numId="17">
    <w:abstractNumId w:val="14"/>
  </w:num>
  <w:num w:numId="18">
    <w:abstractNumId w:val="19"/>
  </w:num>
  <w:num w:numId="19">
    <w:abstractNumId w:val="6"/>
  </w:num>
  <w:num w:numId="20">
    <w:abstractNumId w:val="3"/>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36"/>
    <w:rsid w:val="00006C84"/>
    <w:rsid w:val="00026C5E"/>
    <w:rsid w:val="00027C36"/>
    <w:rsid w:val="00040BBD"/>
    <w:rsid w:val="00040E2D"/>
    <w:rsid w:val="000507FB"/>
    <w:rsid w:val="00055841"/>
    <w:rsid w:val="00064133"/>
    <w:rsid w:val="0007333E"/>
    <w:rsid w:val="000829DB"/>
    <w:rsid w:val="00084C8E"/>
    <w:rsid w:val="000866E1"/>
    <w:rsid w:val="000933E3"/>
    <w:rsid w:val="000963A1"/>
    <w:rsid w:val="000B32DB"/>
    <w:rsid w:val="000C592C"/>
    <w:rsid w:val="000E23E1"/>
    <w:rsid w:val="000F67EC"/>
    <w:rsid w:val="000F744E"/>
    <w:rsid w:val="001009BB"/>
    <w:rsid w:val="00113203"/>
    <w:rsid w:val="00114EA3"/>
    <w:rsid w:val="00117050"/>
    <w:rsid w:val="00130B7B"/>
    <w:rsid w:val="00134D05"/>
    <w:rsid w:val="00170F3E"/>
    <w:rsid w:val="00173F53"/>
    <w:rsid w:val="00181040"/>
    <w:rsid w:val="00192D96"/>
    <w:rsid w:val="0019618A"/>
    <w:rsid w:val="001A4CA8"/>
    <w:rsid w:val="001B2A6D"/>
    <w:rsid w:val="001C3625"/>
    <w:rsid w:val="001C5D2A"/>
    <w:rsid w:val="001C70D5"/>
    <w:rsid w:val="001D13F2"/>
    <w:rsid w:val="001D3676"/>
    <w:rsid w:val="001D65A1"/>
    <w:rsid w:val="001F6D17"/>
    <w:rsid w:val="001F74A3"/>
    <w:rsid w:val="0021418B"/>
    <w:rsid w:val="00215A38"/>
    <w:rsid w:val="002262C3"/>
    <w:rsid w:val="002325DD"/>
    <w:rsid w:val="0023352B"/>
    <w:rsid w:val="00234239"/>
    <w:rsid w:val="00252507"/>
    <w:rsid w:val="00271B25"/>
    <w:rsid w:val="00291130"/>
    <w:rsid w:val="002B1E2E"/>
    <w:rsid w:val="002B329A"/>
    <w:rsid w:val="002B6BFD"/>
    <w:rsid w:val="002C37E8"/>
    <w:rsid w:val="002C40D8"/>
    <w:rsid w:val="002D1C34"/>
    <w:rsid w:val="002F0283"/>
    <w:rsid w:val="002F34D4"/>
    <w:rsid w:val="003039C2"/>
    <w:rsid w:val="003421E9"/>
    <w:rsid w:val="00350485"/>
    <w:rsid w:val="00351021"/>
    <w:rsid w:val="0035247F"/>
    <w:rsid w:val="0035421D"/>
    <w:rsid w:val="00362271"/>
    <w:rsid w:val="003715F5"/>
    <w:rsid w:val="00392391"/>
    <w:rsid w:val="00394433"/>
    <w:rsid w:val="003A659E"/>
    <w:rsid w:val="003C3DF8"/>
    <w:rsid w:val="003D187A"/>
    <w:rsid w:val="003E05C2"/>
    <w:rsid w:val="003E5377"/>
    <w:rsid w:val="003F23BE"/>
    <w:rsid w:val="004111A4"/>
    <w:rsid w:val="00413E7F"/>
    <w:rsid w:val="004179A3"/>
    <w:rsid w:val="004278AD"/>
    <w:rsid w:val="0043253F"/>
    <w:rsid w:val="0043492B"/>
    <w:rsid w:val="0044386E"/>
    <w:rsid w:val="004451A4"/>
    <w:rsid w:val="00465F2B"/>
    <w:rsid w:val="00467D74"/>
    <w:rsid w:val="00471BC7"/>
    <w:rsid w:val="0047324D"/>
    <w:rsid w:val="00484965"/>
    <w:rsid w:val="0049694D"/>
    <w:rsid w:val="004A1017"/>
    <w:rsid w:val="004A4C65"/>
    <w:rsid w:val="004B18CC"/>
    <w:rsid w:val="004B2BB3"/>
    <w:rsid w:val="004B779F"/>
    <w:rsid w:val="004C38A0"/>
    <w:rsid w:val="004D106B"/>
    <w:rsid w:val="004E01E3"/>
    <w:rsid w:val="004F5203"/>
    <w:rsid w:val="00515EC3"/>
    <w:rsid w:val="005340DD"/>
    <w:rsid w:val="00536867"/>
    <w:rsid w:val="0054164D"/>
    <w:rsid w:val="005424B3"/>
    <w:rsid w:val="00544063"/>
    <w:rsid w:val="0054538E"/>
    <w:rsid w:val="00546D9F"/>
    <w:rsid w:val="00555491"/>
    <w:rsid w:val="0055760D"/>
    <w:rsid w:val="00591BEF"/>
    <w:rsid w:val="00596833"/>
    <w:rsid w:val="005A0015"/>
    <w:rsid w:val="005A4084"/>
    <w:rsid w:val="005C4E2D"/>
    <w:rsid w:val="005D2E3A"/>
    <w:rsid w:val="005D4975"/>
    <w:rsid w:val="006213A3"/>
    <w:rsid w:val="0062521D"/>
    <w:rsid w:val="00636F7B"/>
    <w:rsid w:val="006413EC"/>
    <w:rsid w:val="0064262F"/>
    <w:rsid w:val="00663111"/>
    <w:rsid w:val="0068277A"/>
    <w:rsid w:val="00690A91"/>
    <w:rsid w:val="0069387C"/>
    <w:rsid w:val="00697498"/>
    <w:rsid w:val="006A3AB5"/>
    <w:rsid w:val="006C0A09"/>
    <w:rsid w:val="006C47AE"/>
    <w:rsid w:val="006C47EB"/>
    <w:rsid w:val="006D2FB4"/>
    <w:rsid w:val="006D4D14"/>
    <w:rsid w:val="006D6978"/>
    <w:rsid w:val="006D6CE6"/>
    <w:rsid w:val="006D731C"/>
    <w:rsid w:val="00720A67"/>
    <w:rsid w:val="00730C53"/>
    <w:rsid w:val="0073646D"/>
    <w:rsid w:val="00740850"/>
    <w:rsid w:val="00744752"/>
    <w:rsid w:val="00746F7B"/>
    <w:rsid w:val="007852F2"/>
    <w:rsid w:val="007A1DBD"/>
    <w:rsid w:val="007A20B6"/>
    <w:rsid w:val="007A221C"/>
    <w:rsid w:val="007A4EDD"/>
    <w:rsid w:val="007D11BD"/>
    <w:rsid w:val="007D567E"/>
    <w:rsid w:val="007D7259"/>
    <w:rsid w:val="007E042E"/>
    <w:rsid w:val="007E7E53"/>
    <w:rsid w:val="007F2139"/>
    <w:rsid w:val="00813A2A"/>
    <w:rsid w:val="008218AC"/>
    <w:rsid w:val="00822FD6"/>
    <w:rsid w:val="008275AD"/>
    <w:rsid w:val="00841C18"/>
    <w:rsid w:val="00845BFF"/>
    <w:rsid w:val="00891803"/>
    <w:rsid w:val="008930C1"/>
    <w:rsid w:val="008949F5"/>
    <w:rsid w:val="00895F88"/>
    <w:rsid w:val="008A2E88"/>
    <w:rsid w:val="008A4FEE"/>
    <w:rsid w:val="008B6FE3"/>
    <w:rsid w:val="008E0757"/>
    <w:rsid w:val="008E1B55"/>
    <w:rsid w:val="00916324"/>
    <w:rsid w:val="00920D39"/>
    <w:rsid w:val="009223EB"/>
    <w:rsid w:val="00930F99"/>
    <w:rsid w:val="00941702"/>
    <w:rsid w:val="00944DFE"/>
    <w:rsid w:val="009565A6"/>
    <w:rsid w:val="00956AA4"/>
    <w:rsid w:val="009600B8"/>
    <w:rsid w:val="00971AAF"/>
    <w:rsid w:val="009729B4"/>
    <w:rsid w:val="00973232"/>
    <w:rsid w:val="0097396C"/>
    <w:rsid w:val="00976226"/>
    <w:rsid w:val="00976493"/>
    <w:rsid w:val="00982359"/>
    <w:rsid w:val="00997198"/>
    <w:rsid w:val="009A0416"/>
    <w:rsid w:val="009A225D"/>
    <w:rsid w:val="009A69D6"/>
    <w:rsid w:val="009B2C04"/>
    <w:rsid w:val="009B50A5"/>
    <w:rsid w:val="009C5AAF"/>
    <w:rsid w:val="009D11B2"/>
    <w:rsid w:val="009D55D1"/>
    <w:rsid w:val="009F48CC"/>
    <w:rsid w:val="00A02C71"/>
    <w:rsid w:val="00A071E6"/>
    <w:rsid w:val="00A2241E"/>
    <w:rsid w:val="00A268C9"/>
    <w:rsid w:val="00A4365A"/>
    <w:rsid w:val="00A502C4"/>
    <w:rsid w:val="00A532E4"/>
    <w:rsid w:val="00A733F1"/>
    <w:rsid w:val="00A745A9"/>
    <w:rsid w:val="00A80395"/>
    <w:rsid w:val="00A93E72"/>
    <w:rsid w:val="00AA18EE"/>
    <w:rsid w:val="00AA57BE"/>
    <w:rsid w:val="00AB2D95"/>
    <w:rsid w:val="00AB6692"/>
    <w:rsid w:val="00AB7EF0"/>
    <w:rsid w:val="00AC2D0F"/>
    <w:rsid w:val="00AD4375"/>
    <w:rsid w:val="00AF5F1B"/>
    <w:rsid w:val="00B235D7"/>
    <w:rsid w:val="00B254BE"/>
    <w:rsid w:val="00B44395"/>
    <w:rsid w:val="00B5491E"/>
    <w:rsid w:val="00B55B31"/>
    <w:rsid w:val="00B6775D"/>
    <w:rsid w:val="00B717CB"/>
    <w:rsid w:val="00B734AE"/>
    <w:rsid w:val="00B96602"/>
    <w:rsid w:val="00BA493D"/>
    <w:rsid w:val="00BB118F"/>
    <w:rsid w:val="00BC01EB"/>
    <w:rsid w:val="00BD65A8"/>
    <w:rsid w:val="00BE6C05"/>
    <w:rsid w:val="00BE79AC"/>
    <w:rsid w:val="00BF17D9"/>
    <w:rsid w:val="00BF262E"/>
    <w:rsid w:val="00BF39EE"/>
    <w:rsid w:val="00BF5B77"/>
    <w:rsid w:val="00C20418"/>
    <w:rsid w:val="00C24637"/>
    <w:rsid w:val="00C25510"/>
    <w:rsid w:val="00C31ED0"/>
    <w:rsid w:val="00C33F4A"/>
    <w:rsid w:val="00C46B19"/>
    <w:rsid w:val="00C80AB0"/>
    <w:rsid w:val="00C91C8A"/>
    <w:rsid w:val="00C95ADC"/>
    <w:rsid w:val="00CA08AC"/>
    <w:rsid w:val="00CB56F2"/>
    <w:rsid w:val="00CB5AEF"/>
    <w:rsid w:val="00CC6312"/>
    <w:rsid w:val="00CD088C"/>
    <w:rsid w:val="00CD6CC7"/>
    <w:rsid w:val="00CE0A11"/>
    <w:rsid w:val="00CE36BA"/>
    <w:rsid w:val="00CE4160"/>
    <w:rsid w:val="00CF0143"/>
    <w:rsid w:val="00D00BA3"/>
    <w:rsid w:val="00D32C88"/>
    <w:rsid w:val="00D40431"/>
    <w:rsid w:val="00D510EB"/>
    <w:rsid w:val="00D64308"/>
    <w:rsid w:val="00D73D5F"/>
    <w:rsid w:val="00D7734F"/>
    <w:rsid w:val="00D93B7A"/>
    <w:rsid w:val="00D976F5"/>
    <w:rsid w:val="00DB1330"/>
    <w:rsid w:val="00DC661D"/>
    <w:rsid w:val="00DC784B"/>
    <w:rsid w:val="00DD1663"/>
    <w:rsid w:val="00DD1E10"/>
    <w:rsid w:val="00DD7E65"/>
    <w:rsid w:val="00DE0BC9"/>
    <w:rsid w:val="00DE0C70"/>
    <w:rsid w:val="00DE3D92"/>
    <w:rsid w:val="00DF433B"/>
    <w:rsid w:val="00E04EC0"/>
    <w:rsid w:val="00E1379C"/>
    <w:rsid w:val="00E16D07"/>
    <w:rsid w:val="00E3299D"/>
    <w:rsid w:val="00E40F31"/>
    <w:rsid w:val="00E45432"/>
    <w:rsid w:val="00E55D4A"/>
    <w:rsid w:val="00E56998"/>
    <w:rsid w:val="00E61B52"/>
    <w:rsid w:val="00E63404"/>
    <w:rsid w:val="00E80A47"/>
    <w:rsid w:val="00E97406"/>
    <w:rsid w:val="00EC25C3"/>
    <w:rsid w:val="00EC7853"/>
    <w:rsid w:val="00ED3C62"/>
    <w:rsid w:val="00ED5573"/>
    <w:rsid w:val="00EE0786"/>
    <w:rsid w:val="00EE0FD0"/>
    <w:rsid w:val="00EF303D"/>
    <w:rsid w:val="00F01298"/>
    <w:rsid w:val="00F026AD"/>
    <w:rsid w:val="00F056CF"/>
    <w:rsid w:val="00F21905"/>
    <w:rsid w:val="00F3356D"/>
    <w:rsid w:val="00F3422B"/>
    <w:rsid w:val="00F41B42"/>
    <w:rsid w:val="00F5260F"/>
    <w:rsid w:val="00F60D84"/>
    <w:rsid w:val="00F642DB"/>
    <w:rsid w:val="00F64339"/>
    <w:rsid w:val="00F66753"/>
    <w:rsid w:val="00F73228"/>
    <w:rsid w:val="00F84DFC"/>
    <w:rsid w:val="00FB3E90"/>
    <w:rsid w:val="00FB6368"/>
    <w:rsid w:val="00FF6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E3FD6"/>
  <w15:docId w15:val="{BC8E9907-6E9E-4408-A397-FBD9128B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18F"/>
  </w:style>
  <w:style w:type="paragraph" w:styleId="1">
    <w:name w:val="heading 1"/>
    <w:basedOn w:val="a"/>
    <w:link w:val="10"/>
    <w:uiPriority w:val="9"/>
    <w:qFormat/>
    <w:rsid w:val="00895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95F8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895F88"/>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95F88"/>
    <w:pPr>
      <w:keepNext/>
      <w:widowControl w:val="0"/>
      <w:autoSpaceDE w:val="0"/>
      <w:autoSpaceDN w:val="0"/>
      <w:adjustRightInd w:val="0"/>
      <w:spacing w:before="360" w:after="60" w:line="240" w:lineRule="auto"/>
      <w:jc w:val="both"/>
      <w:outlineLvl w:val="3"/>
    </w:pPr>
    <w:rPr>
      <w:rFonts w:ascii="Arial" w:eastAsia="Times New Roman" w:hAnsi="Arial" w:cs="Times New Roman"/>
      <w:b/>
      <w:bCs/>
      <w:i/>
      <w:sz w:val="26"/>
      <w:szCs w:val="28"/>
    </w:rPr>
  </w:style>
  <w:style w:type="paragraph" w:styleId="5">
    <w:name w:val="heading 5"/>
    <w:basedOn w:val="a"/>
    <w:next w:val="a"/>
    <w:link w:val="50"/>
    <w:uiPriority w:val="9"/>
    <w:qFormat/>
    <w:rsid w:val="00895F88"/>
    <w:pPr>
      <w:spacing w:before="240" w:after="60" w:line="240" w:lineRule="auto"/>
      <w:outlineLvl w:val="4"/>
    </w:pPr>
    <w:rPr>
      <w:rFonts w:ascii="Calibri" w:eastAsia="Times New Roman" w:hAnsi="Calibri" w:cs="Times New Roman"/>
      <w:b/>
      <w:bCs/>
      <w:i/>
      <w:iCs/>
      <w:sz w:val="26"/>
      <w:szCs w:val="26"/>
    </w:rPr>
  </w:style>
  <w:style w:type="paragraph" w:styleId="8">
    <w:name w:val="heading 8"/>
    <w:basedOn w:val="a"/>
    <w:next w:val="a"/>
    <w:link w:val="80"/>
    <w:uiPriority w:val="9"/>
    <w:qFormat/>
    <w:rsid w:val="00895F8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95F8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895F88"/>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895F88"/>
    <w:rPr>
      <w:rFonts w:ascii="Arial" w:eastAsia="Times New Roman" w:hAnsi="Arial" w:cs="Times New Roman"/>
      <w:b/>
      <w:bCs/>
      <w:i/>
      <w:sz w:val="26"/>
      <w:szCs w:val="28"/>
    </w:rPr>
  </w:style>
  <w:style w:type="character" w:customStyle="1" w:styleId="50">
    <w:name w:val="Заголовок 5 Знак"/>
    <w:basedOn w:val="a0"/>
    <w:link w:val="5"/>
    <w:uiPriority w:val="9"/>
    <w:rsid w:val="00895F88"/>
    <w:rPr>
      <w:rFonts w:ascii="Calibri" w:eastAsia="Times New Roman" w:hAnsi="Calibri" w:cs="Times New Roman"/>
      <w:b/>
      <w:bCs/>
      <w:i/>
      <w:iCs/>
      <w:sz w:val="26"/>
      <w:szCs w:val="26"/>
    </w:rPr>
  </w:style>
  <w:style w:type="character" w:customStyle="1" w:styleId="80">
    <w:name w:val="Заголовок 8 Знак"/>
    <w:basedOn w:val="a0"/>
    <w:link w:val="8"/>
    <w:uiPriority w:val="9"/>
    <w:rsid w:val="00895F88"/>
    <w:rPr>
      <w:rFonts w:ascii="Calibri" w:eastAsia="Times New Roman" w:hAnsi="Calibri" w:cs="Times New Roman"/>
      <w:i/>
      <w:iCs/>
      <w:sz w:val="24"/>
      <w:szCs w:val="24"/>
    </w:rPr>
  </w:style>
  <w:style w:type="paragraph" w:styleId="a3">
    <w:name w:val="List Paragraph"/>
    <w:basedOn w:val="a"/>
    <w:uiPriority w:val="34"/>
    <w:qFormat/>
    <w:rsid w:val="0068277A"/>
    <w:pPr>
      <w:ind w:left="720"/>
      <w:contextualSpacing/>
    </w:pPr>
  </w:style>
  <w:style w:type="table" w:styleId="a4">
    <w:name w:val="Table Grid"/>
    <w:basedOn w:val="a1"/>
    <w:rsid w:val="004C3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rsid w:val="00895F88"/>
    <w:pPr>
      <w:widowControl w:val="0"/>
      <w:shd w:val="clear" w:color="auto" w:fill="FFFFFF"/>
      <w:autoSpaceDE w:val="0"/>
      <w:autoSpaceDN w:val="0"/>
      <w:spacing w:after="0" w:line="446" w:lineRule="exact"/>
      <w:ind w:left="426" w:firstLine="246"/>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895F88"/>
    <w:rPr>
      <w:rFonts w:ascii="Times New Roman" w:eastAsia="Times New Roman" w:hAnsi="Times New Roman" w:cs="Times New Roman"/>
      <w:sz w:val="28"/>
      <w:szCs w:val="28"/>
      <w:shd w:val="clear" w:color="auto" w:fill="FFFFFF"/>
      <w:lang w:eastAsia="ru-RU"/>
    </w:rPr>
  </w:style>
  <w:style w:type="paragraph" w:customStyle="1" w:styleId="formattext">
    <w:name w:val="formattex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95F88"/>
    <w:rPr>
      <w:color w:val="0000FF"/>
      <w:u w:val="single"/>
    </w:rPr>
  </w:style>
  <w:style w:type="character" w:customStyle="1" w:styleId="apple-converted-space">
    <w:name w:val="apple-converted-space"/>
    <w:basedOn w:val="a0"/>
    <w:rsid w:val="00895F88"/>
  </w:style>
  <w:style w:type="paragraph" w:styleId="a6">
    <w:name w:val="No Spacing"/>
    <w:aliases w:val="Текстовая часть,Без интервала2,Без интервала3,Без интервала Знак Знак,Без интервала11,Без интервала21,Подписи в рамках,Без интервала12,Без интервала121,Без интервала31,Без интервала5"/>
    <w:link w:val="a7"/>
    <w:uiPriority w:val="1"/>
    <w:qFormat/>
    <w:rsid w:val="00895F88"/>
    <w:pPr>
      <w:spacing w:after="0" w:line="240" w:lineRule="auto"/>
    </w:pPr>
    <w:rPr>
      <w:rFonts w:ascii="Calibri" w:eastAsia="Calibri" w:hAnsi="Calibri" w:cs="Times New Roman"/>
    </w:rPr>
  </w:style>
  <w:style w:type="character" w:customStyle="1" w:styleId="a7">
    <w:name w:val="Без интервала Знак"/>
    <w:aliases w:val="Текстовая часть Знак,Без интервала2 Знак,Без интервала3 Знак,Без интервала Знак Знак Знак,Без интервала11 Знак,Без интервала21 Знак,Подписи в рамках Знак,Без интервала12 Знак,Без интервала121 Знак,Без интервала31 Знак"/>
    <w:link w:val="a6"/>
    <w:uiPriority w:val="1"/>
    <w:locked/>
    <w:rsid w:val="00895F88"/>
    <w:rPr>
      <w:rFonts w:ascii="Calibri" w:eastAsia="Calibri" w:hAnsi="Calibri" w:cs="Times New Roman"/>
    </w:rPr>
  </w:style>
  <w:style w:type="paragraph" w:styleId="a8">
    <w:name w:val="Normal (Web)"/>
    <w:basedOn w:val="a"/>
    <w:uiPriority w:val="99"/>
    <w:unhideWhenUsed/>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895F88"/>
  </w:style>
  <w:style w:type="paragraph" w:customStyle="1" w:styleId="ListParagraph1">
    <w:name w:val="List Paragraph1"/>
    <w:basedOn w:val="a"/>
    <w:uiPriority w:val="99"/>
    <w:rsid w:val="00895F88"/>
    <w:pPr>
      <w:spacing w:after="200" w:line="276" w:lineRule="auto"/>
      <w:ind w:left="720"/>
      <w:contextualSpacing/>
    </w:pPr>
    <w:rPr>
      <w:rFonts w:ascii="Calibri" w:eastAsia="Times New Roman" w:hAnsi="Calibri" w:cs="Times New Roman"/>
    </w:rPr>
  </w:style>
  <w:style w:type="character" w:styleId="a9">
    <w:name w:val="Strong"/>
    <w:basedOn w:val="a0"/>
    <w:uiPriority w:val="22"/>
    <w:qFormat/>
    <w:rsid w:val="00895F88"/>
    <w:rPr>
      <w:b/>
      <w:bCs/>
    </w:rPr>
  </w:style>
  <w:style w:type="paragraph" w:styleId="aa">
    <w:name w:val="Balloon Text"/>
    <w:basedOn w:val="a"/>
    <w:link w:val="ab"/>
    <w:uiPriority w:val="99"/>
    <w:semiHidden/>
    <w:unhideWhenUsed/>
    <w:rsid w:val="00895F88"/>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895F88"/>
    <w:rPr>
      <w:rFonts w:ascii="Tahoma" w:eastAsia="Calibri" w:hAnsi="Tahoma" w:cs="Tahoma"/>
      <w:sz w:val="16"/>
      <w:szCs w:val="16"/>
    </w:rPr>
  </w:style>
  <w:style w:type="paragraph" w:customStyle="1" w:styleId="11">
    <w:name w:val="Без интервала1"/>
    <w:uiPriority w:val="1"/>
    <w:qFormat/>
    <w:rsid w:val="00895F88"/>
    <w:pPr>
      <w:spacing w:after="0" w:line="240" w:lineRule="auto"/>
    </w:pPr>
    <w:rPr>
      <w:rFonts w:ascii="Times New Roman" w:eastAsia="Calibri" w:hAnsi="Times New Roman" w:cs="Times New Roman"/>
      <w:sz w:val="24"/>
      <w:szCs w:val="24"/>
      <w:lang w:eastAsia="ru-RU"/>
    </w:rPr>
  </w:style>
  <w:style w:type="paragraph" w:customStyle="1" w:styleId="p2">
    <w:name w:val="p2"/>
    <w:basedOn w:val="a"/>
    <w:rsid w:val="00895F8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895F88"/>
    <w:rPr>
      <w:rFonts w:ascii="Times New Roman" w:hAnsi="Times New Roman" w:cs="Times New Roman"/>
      <w:sz w:val="24"/>
      <w:szCs w:val="24"/>
    </w:rPr>
  </w:style>
  <w:style w:type="character" w:customStyle="1" w:styleId="FontStyle23">
    <w:name w:val="Font Style23"/>
    <w:uiPriority w:val="99"/>
    <w:rsid w:val="00895F88"/>
    <w:rPr>
      <w:rFonts w:ascii="Times New Roman" w:hAnsi="Times New Roman"/>
      <w:b/>
      <w:sz w:val="26"/>
    </w:rPr>
  </w:style>
  <w:style w:type="paragraph" w:styleId="ac">
    <w:name w:val="header"/>
    <w:basedOn w:val="a"/>
    <w:link w:val="ad"/>
    <w:uiPriority w:val="99"/>
    <w:unhideWhenUsed/>
    <w:rsid w:val="00895F88"/>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895F88"/>
    <w:rPr>
      <w:rFonts w:ascii="Calibri" w:eastAsia="Calibri" w:hAnsi="Calibri" w:cs="Times New Roman"/>
    </w:rPr>
  </w:style>
  <w:style w:type="paragraph" w:styleId="ae">
    <w:name w:val="footer"/>
    <w:basedOn w:val="a"/>
    <w:link w:val="af"/>
    <w:uiPriority w:val="99"/>
    <w:unhideWhenUsed/>
    <w:rsid w:val="00895F88"/>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895F88"/>
    <w:rPr>
      <w:rFonts w:ascii="Calibri" w:eastAsia="Calibri" w:hAnsi="Calibri" w:cs="Times New Roman"/>
    </w:rPr>
  </w:style>
  <w:style w:type="character" w:customStyle="1" w:styleId="nowrap">
    <w:name w:val="nowrap"/>
    <w:basedOn w:val="a0"/>
    <w:rsid w:val="00895F88"/>
  </w:style>
  <w:style w:type="paragraph" w:customStyle="1" w:styleId="ConsPlusNormal">
    <w:name w:val="ConsPlusNormal"/>
    <w:rsid w:val="00895F88"/>
    <w:pPr>
      <w:widowControl w:val="0"/>
      <w:autoSpaceDE w:val="0"/>
      <w:autoSpaceDN w:val="0"/>
      <w:spacing w:after="0" w:line="240" w:lineRule="auto"/>
    </w:pPr>
    <w:rPr>
      <w:rFonts w:ascii="Calibri" w:eastAsia="Times New Roman" w:hAnsi="Calibri" w:cs="Calibri"/>
      <w:szCs w:val="20"/>
      <w:lang w:eastAsia="ru-RU"/>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Знак Знак Знак"/>
    <w:basedOn w:val="a"/>
    <w:next w:val="2"/>
    <w:autoRedefine/>
    <w:rsid w:val="00895F88"/>
    <w:pPr>
      <w:spacing w:line="240" w:lineRule="exact"/>
    </w:pPr>
    <w:rPr>
      <w:rFonts w:ascii="Times New Roman" w:eastAsia="Times New Roman" w:hAnsi="Times New Roman" w:cs="Times New Roman"/>
      <w:sz w:val="24"/>
      <w:szCs w:val="20"/>
      <w:lang w:val="en-US"/>
    </w:rPr>
  </w:style>
  <w:style w:type="paragraph" w:customStyle="1" w:styleId="Default">
    <w:name w:val="Default"/>
    <w:rsid w:val="00895F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6">
    <w:name w:val="Pa6"/>
    <w:basedOn w:val="Default"/>
    <w:next w:val="Default"/>
    <w:uiPriority w:val="99"/>
    <w:rsid w:val="00895F88"/>
    <w:pPr>
      <w:spacing w:line="241" w:lineRule="atLeast"/>
    </w:pPr>
    <w:rPr>
      <w:color w:val="auto"/>
    </w:rPr>
  </w:style>
  <w:style w:type="paragraph" w:customStyle="1" w:styleId="Pa7">
    <w:name w:val="Pa7"/>
    <w:basedOn w:val="Default"/>
    <w:next w:val="Default"/>
    <w:uiPriority w:val="99"/>
    <w:rsid w:val="00895F88"/>
    <w:pPr>
      <w:spacing w:line="241" w:lineRule="atLeast"/>
    </w:pPr>
    <w:rPr>
      <w:color w:val="auto"/>
    </w:rPr>
  </w:style>
  <w:style w:type="paragraph" w:customStyle="1" w:styleId="Pa8">
    <w:name w:val="Pa8"/>
    <w:basedOn w:val="Default"/>
    <w:next w:val="Default"/>
    <w:uiPriority w:val="99"/>
    <w:rsid w:val="00895F88"/>
    <w:pPr>
      <w:spacing w:line="241" w:lineRule="atLeast"/>
    </w:pPr>
    <w:rPr>
      <w:color w:val="auto"/>
    </w:rPr>
  </w:style>
  <w:style w:type="paragraph" w:customStyle="1" w:styleId="Pa11">
    <w:name w:val="Pa11"/>
    <w:basedOn w:val="Default"/>
    <w:next w:val="Default"/>
    <w:uiPriority w:val="99"/>
    <w:rsid w:val="00895F88"/>
    <w:pPr>
      <w:spacing w:line="241" w:lineRule="atLeast"/>
    </w:pPr>
    <w:rPr>
      <w:color w:val="auto"/>
    </w:rPr>
  </w:style>
  <w:style w:type="paragraph" w:styleId="af0">
    <w:name w:val="footnote text"/>
    <w:basedOn w:val="a"/>
    <w:link w:val="af1"/>
    <w:uiPriority w:val="99"/>
    <w:rsid w:val="00895F8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895F88"/>
    <w:rPr>
      <w:rFonts w:ascii="Times New Roman" w:eastAsia="Times New Roman" w:hAnsi="Times New Roman" w:cs="Times New Roman"/>
      <w:sz w:val="20"/>
      <w:szCs w:val="20"/>
    </w:rPr>
  </w:style>
  <w:style w:type="character" w:styleId="af2">
    <w:name w:val="footnote reference"/>
    <w:uiPriority w:val="99"/>
    <w:rsid w:val="00895F88"/>
    <w:rPr>
      <w:vertAlign w:val="superscript"/>
    </w:rPr>
  </w:style>
  <w:style w:type="paragraph" w:customStyle="1" w:styleId="41">
    <w:name w:val="Без интервала4"/>
    <w:aliases w:val="No Spacing1"/>
    <w:qFormat/>
    <w:rsid w:val="00895F88"/>
    <w:pPr>
      <w:spacing w:after="0" w:line="240" w:lineRule="auto"/>
    </w:pPr>
    <w:rPr>
      <w:rFonts w:ascii="Times New Roman" w:eastAsia="Calibri" w:hAnsi="Times New Roman" w:cs="Times New Roman"/>
      <w:sz w:val="24"/>
      <w:szCs w:val="24"/>
      <w:lang w:eastAsia="ru-RU"/>
    </w:rPr>
  </w:style>
  <w:style w:type="character" w:styleId="af3">
    <w:name w:val="page number"/>
    <w:basedOn w:val="a0"/>
    <w:rsid w:val="00895F88"/>
  </w:style>
  <w:style w:type="paragraph" w:styleId="af4">
    <w:name w:val="endnote text"/>
    <w:basedOn w:val="a"/>
    <w:link w:val="af5"/>
    <w:semiHidden/>
    <w:rsid w:val="00895F88"/>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semiHidden/>
    <w:rsid w:val="00895F88"/>
    <w:rPr>
      <w:rFonts w:ascii="Times New Roman" w:eastAsia="Times New Roman" w:hAnsi="Times New Roman" w:cs="Times New Roman"/>
      <w:sz w:val="20"/>
      <w:szCs w:val="20"/>
      <w:lang w:eastAsia="ru-RU"/>
    </w:rPr>
  </w:style>
  <w:style w:type="character" w:styleId="af6">
    <w:name w:val="endnote reference"/>
    <w:semiHidden/>
    <w:rsid w:val="00895F88"/>
    <w:rPr>
      <w:vertAlign w:val="superscript"/>
    </w:rPr>
  </w:style>
  <w:style w:type="paragraph" w:customStyle="1" w:styleId="12">
    <w:name w:val="Абзац списка1"/>
    <w:basedOn w:val="a"/>
    <w:rsid w:val="00895F88"/>
    <w:pPr>
      <w:spacing w:after="0" w:line="240" w:lineRule="auto"/>
      <w:ind w:left="720"/>
      <w:contextualSpacing/>
    </w:pPr>
    <w:rPr>
      <w:rFonts w:ascii="Arial" w:eastAsia="Times New Roman" w:hAnsi="Arial" w:cs="Arial"/>
      <w:sz w:val="24"/>
      <w:szCs w:val="20"/>
      <w:lang w:eastAsia="ru-RU"/>
    </w:rPr>
  </w:style>
  <w:style w:type="paragraph" w:styleId="af7">
    <w:name w:val="Body Text Indent"/>
    <w:basedOn w:val="a"/>
    <w:link w:val="af8"/>
    <w:rsid w:val="00895F88"/>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rsid w:val="00895F88"/>
    <w:rPr>
      <w:rFonts w:ascii="Times New Roman" w:eastAsia="Times New Roman" w:hAnsi="Times New Roman" w:cs="Times New Roman"/>
      <w:sz w:val="24"/>
      <w:szCs w:val="24"/>
    </w:rPr>
  </w:style>
  <w:style w:type="paragraph" w:customStyle="1" w:styleId="13">
    <w:name w:val="1"/>
    <w:basedOn w:val="a"/>
    <w:rsid w:val="00895F88"/>
    <w:pPr>
      <w:spacing w:after="0" w:line="240" w:lineRule="auto"/>
    </w:pPr>
    <w:rPr>
      <w:rFonts w:ascii="Verdana" w:eastAsia="Times New Roman" w:hAnsi="Verdana" w:cs="Verdana"/>
      <w:sz w:val="20"/>
      <w:szCs w:val="20"/>
      <w:lang w:val="en-US"/>
    </w:rPr>
  </w:style>
  <w:style w:type="character" w:customStyle="1" w:styleId="FontStyle13">
    <w:name w:val="Font Style13"/>
    <w:rsid w:val="00895F88"/>
    <w:rPr>
      <w:rFonts w:ascii="Cambria" w:hAnsi="Cambria" w:cs="Cambria" w:hint="default"/>
      <w:sz w:val="22"/>
      <w:szCs w:val="22"/>
    </w:rPr>
  </w:style>
  <w:style w:type="paragraph" w:customStyle="1" w:styleId="23">
    <w:name w:val="Знак2 Знак Знак Знак"/>
    <w:basedOn w:val="a"/>
    <w:rsid w:val="00895F88"/>
    <w:pPr>
      <w:spacing w:after="0" w:line="240" w:lineRule="auto"/>
    </w:pPr>
    <w:rPr>
      <w:rFonts w:ascii="Verdana" w:eastAsia="Times New Roman" w:hAnsi="Verdana" w:cs="Verdana"/>
      <w:sz w:val="20"/>
      <w:szCs w:val="20"/>
      <w:lang w:val="en-US"/>
    </w:rPr>
  </w:style>
  <w:style w:type="character" w:customStyle="1" w:styleId="b-phonenum">
    <w:name w:val="b-phone__num"/>
    <w:rsid w:val="00895F88"/>
  </w:style>
  <w:style w:type="paragraph" w:styleId="af9">
    <w:name w:val="Body Text"/>
    <w:basedOn w:val="a"/>
    <w:link w:val="afa"/>
    <w:uiPriority w:val="99"/>
    <w:unhideWhenUsed/>
    <w:rsid w:val="00895F88"/>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895F88"/>
    <w:rPr>
      <w:rFonts w:ascii="Times New Roman" w:eastAsia="Times New Roman" w:hAnsi="Times New Roman" w:cs="Times New Roman"/>
      <w:sz w:val="24"/>
      <w:szCs w:val="24"/>
    </w:rPr>
  </w:style>
  <w:style w:type="character" w:customStyle="1" w:styleId="bold1">
    <w:name w:val="bold1"/>
    <w:rsid w:val="00895F88"/>
    <w:rPr>
      <w:b/>
      <w:bCs/>
    </w:rPr>
  </w:style>
  <w:style w:type="paragraph" w:styleId="14">
    <w:name w:val="toc 1"/>
    <w:basedOn w:val="a"/>
    <w:next w:val="a"/>
    <w:semiHidden/>
    <w:rsid w:val="00895F88"/>
    <w:pPr>
      <w:widowControl w:val="0"/>
      <w:autoSpaceDE w:val="0"/>
      <w:autoSpaceDN w:val="0"/>
      <w:adjustRightInd w:val="0"/>
      <w:spacing w:before="40" w:after="0" w:line="240" w:lineRule="auto"/>
    </w:pPr>
    <w:rPr>
      <w:rFonts w:ascii="Arial" w:eastAsia="Times New Roman" w:hAnsi="Arial" w:cs="Times New Roman"/>
      <w:b/>
      <w:sz w:val="20"/>
      <w:szCs w:val="20"/>
      <w:lang w:eastAsia="ru-RU"/>
    </w:rPr>
  </w:style>
  <w:style w:type="paragraph" w:customStyle="1" w:styleId="15">
    <w:name w:val="Обычный1"/>
    <w:link w:val="Normal"/>
    <w:rsid w:val="00895F88"/>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5"/>
    <w:rsid w:val="00895F88"/>
    <w:rPr>
      <w:rFonts w:ascii="Times New Roman" w:eastAsia="Times New Roman" w:hAnsi="Times New Roman" w:cs="Times New Roman"/>
      <w:szCs w:val="20"/>
      <w:lang w:eastAsia="ru-RU"/>
    </w:rPr>
  </w:style>
  <w:style w:type="paragraph" w:styleId="afb">
    <w:name w:val="caption"/>
    <w:next w:val="a"/>
    <w:qFormat/>
    <w:rsid w:val="00895F88"/>
    <w:pPr>
      <w:spacing w:before="240" w:after="60" w:line="240" w:lineRule="auto"/>
      <w:contextualSpacing/>
      <w:outlineLvl w:val="4"/>
    </w:pPr>
    <w:rPr>
      <w:rFonts w:ascii="Times New Roman" w:eastAsia="Times New Roman" w:hAnsi="Times New Roman" w:cs="Times New Roman"/>
      <w:sz w:val="26"/>
      <w:szCs w:val="20"/>
      <w:lang w:eastAsia="ru-RU"/>
    </w:rPr>
  </w:style>
  <w:style w:type="paragraph" w:styleId="afc">
    <w:name w:val="List Bullet"/>
    <w:basedOn w:val="a"/>
    <w:rsid w:val="00895F88"/>
    <w:pPr>
      <w:widowControl w:val="0"/>
      <w:tabs>
        <w:tab w:val="num" w:pos="720"/>
      </w:tabs>
      <w:autoSpaceDE w:val="0"/>
      <w:autoSpaceDN w:val="0"/>
      <w:adjustRightInd w:val="0"/>
      <w:spacing w:before="120" w:after="0" w:line="240" w:lineRule="auto"/>
      <w:ind w:left="890" w:hanging="170"/>
      <w:jc w:val="both"/>
    </w:pPr>
    <w:rPr>
      <w:rFonts w:ascii="Times New Roman" w:eastAsia="Times New Roman" w:hAnsi="Times New Roman" w:cs="Times New Roman"/>
      <w:sz w:val="26"/>
      <w:szCs w:val="20"/>
      <w:lang w:eastAsia="ru-RU"/>
    </w:rPr>
  </w:style>
  <w:style w:type="paragraph" w:customStyle="1" w:styleId="16">
    <w:name w:val="Заголовок1"/>
    <w:basedOn w:val="a"/>
    <w:next w:val="af9"/>
    <w:rsid w:val="00895F88"/>
    <w:pPr>
      <w:keepNext/>
      <w:suppressAutoHyphens/>
      <w:spacing w:before="240" w:after="120" w:line="240" w:lineRule="auto"/>
    </w:pPr>
    <w:rPr>
      <w:rFonts w:ascii="Arial" w:eastAsia="MS Mincho" w:hAnsi="Arial" w:cs="Tahoma"/>
      <w:sz w:val="28"/>
      <w:szCs w:val="28"/>
      <w:lang w:eastAsia="ar-SA"/>
    </w:rPr>
  </w:style>
  <w:style w:type="character" w:customStyle="1" w:styleId="muted2">
    <w:name w:val="muted2"/>
    <w:rsid w:val="00895F88"/>
    <w:rPr>
      <w:color w:val="999999"/>
    </w:rPr>
  </w:style>
  <w:style w:type="paragraph" w:customStyle="1" w:styleId="t">
    <w:name w:val="t"/>
    <w:basedOn w:val="a"/>
    <w:rsid w:val="00895F88"/>
    <w:pPr>
      <w:spacing w:before="80" w:after="60" w:line="240" w:lineRule="auto"/>
      <w:ind w:firstLine="24"/>
      <w:jc w:val="both"/>
    </w:pPr>
    <w:rPr>
      <w:rFonts w:ascii="Times New Roman" w:eastAsia="Times New Roman" w:hAnsi="Times New Roman" w:cs="Times New Roman"/>
      <w:color w:val="000000"/>
      <w:sz w:val="24"/>
      <w:szCs w:val="24"/>
      <w:lang w:eastAsia="ru-RU"/>
    </w:rPr>
  </w:style>
  <w:style w:type="paragraph" w:customStyle="1" w:styleId="6">
    <w:name w:val="Без интервала6"/>
    <w:rsid w:val="00895F88"/>
    <w:pPr>
      <w:spacing w:after="0" w:line="240" w:lineRule="auto"/>
    </w:pPr>
    <w:rPr>
      <w:rFonts w:ascii="Times New Roman" w:eastAsia="Calibri" w:hAnsi="Times New Roman" w:cs="Times New Roman"/>
      <w:sz w:val="24"/>
      <w:szCs w:val="24"/>
      <w:lang w:eastAsia="ru-RU"/>
    </w:rPr>
  </w:style>
  <w:style w:type="paragraph" w:customStyle="1" w:styleId="tehnormaTitle">
    <w:name w:val="tehnormaTitle"/>
    <w:uiPriority w:val="99"/>
    <w:rsid w:val="00895F8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ehnormaNonformat">
    <w:name w:val="tehnormaNonformat"/>
    <w:uiPriority w:val="99"/>
    <w:rsid w:val="00895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10">
    <w:name w:val="p10"/>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895F88"/>
  </w:style>
  <w:style w:type="paragraph" w:styleId="afd">
    <w:name w:val="Title"/>
    <w:aliases w:val="Название Знак Знак Знак,Название Знак Знак"/>
    <w:basedOn w:val="a"/>
    <w:link w:val="afe"/>
    <w:qFormat/>
    <w:rsid w:val="00895F88"/>
    <w:pPr>
      <w:widowControl w:val="0"/>
      <w:spacing w:after="0" w:line="240" w:lineRule="auto"/>
      <w:ind w:left="280"/>
      <w:jc w:val="center"/>
    </w:pPr>
    <w:rPr>
      <w:rFonts w:ascii="Times New Roman" w:eastAsia="Times New Roman" w:hAnsi="Times New Roman" w:cs="Times New Roman"/>
      <w:b/>
      <w:sz w:val="24"/>
      <w:szCs w:val="24"/>
    </w:rPr>
  </w:style>
  <w:style w:type="character" w:customStyle="1" w:styleId="afe">
    <w:name w:val="Заголовок Знак"/>
    <w:aliases w:val="Название Знак Знак Знак Знак,Название Знак Знак Знак1"/>
    <w:basedOn w:val="a0"/>
    <w:link w:val="afd"/>
    <w:rsid w:val="00895F88"/>
    <w:rPr>
      <w:rFonts w:ascii="Times New Roman" w:eastAsia="Times New Roman" w:hAnsi="Times New Roman" w:cs="Times New Roman"/>
      <w:b/>
      <w:sz w:val="24"/>
      <w:szCs w:val="24"/>
    </w:rPr>
  </w:style>
  <w:style w:type="paragraph" w:customStyle="1" w:styleId="Heading">
    <w:name w:val="Heading"/>
    <w:rsid w:val="00895F88"/>
    <w:pPr>
      <w:spacing w:after="0" w:line="240" w:lineRule="auto"/>
    </w:pPr>
    <w:rPr>
      <w:rFonts w:ascii="Arial" w:eastAsia="Times New Roman" w:hAnsi="Arial" w:cs="Times New Roman"/>
      <w:b/>
      <w:szCs w:val="20"/>
      <w:lang w:eastAsia="ru-RU"/>
    </w:rPr>
  </w:style>
  <w:style w:type="character" w:customStyle="1" w:styleId="17">
    <w:name w:val="Без интервала1 Знак Знак"/>
    <w:aliases w:val="Текстовая часть Знак Знак1,Без интервала3 Знак Знак1,Без интервала2 Знак Знак1,Без интервала11 Знак Знак,Без интервала Знак Знак1"/>
    <w:uiPriority w:val="1"/>
    <w:rsid w:val="00895F88"/>
    <w:rPr>
      <w:rFonts w:ascii="Times New Roman" w:eastAsia="Times New Roman" w:hAnsi="Times New Roman"/>
      <w:sz w:val="24"/>
      <w:szCs w:val="24"/>
      <w:lang w:val="ru-RU" w:eastAsia="ru-RU" w:bidi="ar-SA"/>
    </w:rPr>
  </w:style>
  <w:style w:type="character" w:customStyle="1" w:styleId="aff">
    <w:name w:val="Гипертекстовая ссылка"/>
    <w:uiPriority w:val="99"/>
    <w:rsid w:val="00895F88"/>
    <w:rPr>
      <w:rFonts w:cs="Times New Roman"/>
      <w:color w:val="106BBE"/>
    </w:rPr>
  </w:style>
  <w:style w:type="paragraph" w:styleId="24">
    <w:name w:val="Body Text 2"/>
    <w:basedOn w:val="a"/>
    <w:link w:val="25"/>
    <w:unhideWhenUsed/>
    <w:rsid w:val="00895F8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895F88"/>
    <w:rPr>
      <w:rFonts w:ascii="Times New Roman" w:eastAsia="Times New Roman" w:hAnsi="Times New Roman" w:cs="Times New Roman"/>
      <w:sz w:val="24"/>
      <w:szCs w:val="24"/>
      <w:lang w:eastAsia="ru-RU"/>
    </w:rPr>
  </w:style>
  <w:style w:type="paragraph" w:customStyle="1" w:styleId="Style21">
    <w:name w:val="Style21"/>
    <w:basedOn w:val="a"/>
    <w:rsid w:val="00895F8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styleId="aff0">
    <w:name w:val="Emphasis"/>
    <w:uiPriority w:val="20"/>
    <w:qFormat/>
    <w:rsid w:val="00895F88"/>
    <w:rPr>
      <w:i/>
      <w:iCs/>
    </w:rPr>
  </w:style>
  <w:style w:type="character" w:customStyle="1" w:styleId="18">
    <w:name w:val="Основной текст1"/>
    <w:rsid w:val="00895F88"/>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eastAsia="ru-RU" w:bidi="ru-RU"/>
    </w:rPr>
  </w:style>
  <w:style w:type="table" w:customStyle="1" w:styleId="19">
    <w:name w:val="Сетка таблицы1"/>
    <w:basedOn w:val="a1"/>
    <w:next w:val="a4"/>
    <w:uiPriority w:val="59"/>
    <w:rsid w:val="00895F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Exact">
    <w:name w:val="Основной текст (4) Exact"/>
    <w:rsid w:val="00895F88"/>
    <w:rPr>
      <w:rFonts w:ascii="Times New Roman" w:eastAsia="Times New Roman" w:hAnsi="Times New Roman" w:cs="Times New Roman"/>
      <w:b w:val="0"/>
      <w:bCs w:val="0"/>
      <w:i w:val="0"/>
      <w:iCs w:val="0"/>
      <w:smallCaps w:val="0"/>
      <w:strike w:val="0"/>
      <w:sz w:val="21"/>
      <w:szCs w:val="21"/>
      <w:u w:val="none"/>
    </w:rPr>
  </w:style>
  <w:style w:type="paragraph" w:customStyle="1" w:styleId="ConsPlusNonformat">
    <w:name w:val="ConsPlusNonformat"/>
    <w:rsid w:val="00895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3">
    <w:name w:val="s3"/>
    <w:rsid w:val="00895F88"/>
  </w:style>
  <w:style w:type="paragraph" w:customStyle="1" w:styleId="Standard">
    <w:name w:val="Standard"/>
    <w:rsid w:val="00895F8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indent">
    <w:name w:val="Text body indent"/>
    <w:basedOn w:val="Standard"/>
    <w:rsid w:val="00895F88"/>
    <w:pPr>
      <w:spacing w:after="120"/>
      <w:ind w:left="283"/>
    </w:pPr>
  </w:style>
  <w:style w:type="paragraph" w:customStyle="1" w:styleId="bodytextindent2">
    <w:name w:val="bodytextindent2"/>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
    <w:name w:val="ci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
    <w:name w:val="pan"/>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32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E32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f1">
    <w:name w:val="FollowedHyperlink"/>
    <w:basedOn w:val="a0"/>
    <w:uiPriority w:val="99"/>
    <w:semiHidden/>
    <w:unhideWhenUsed/>
    <w:rsid w:val="007E7E53"/>
    <w:rPr>
      <w:color w:val="954F72"/>
      <w:u w:val="single"/>
    </w:rPr>
  </w:style>
  <w:style w:type="table" w:customStyle="1" w:styleId="26">
    <w:name w:val="Сетка таблицы2"/>
    <w:basedOn w:val="a1"/>
    <w:next w:val="a4"/>
    <w:rsid w:val="00F012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Plain Text"/>
    <w:basedOn w:val="a"/>
    <w:link w:val="aff3"/>
    <w:unhideWhenUsed/>
    <w:rsid w:val="00E97406"/>
    <w:pPr>
      <w:spacing w:after="0" w:line="240" w:lineRule="auto"/>
    </w:pPr>
    <w:rPr>
      <w:rFonts w:ascii="Courier New" w:eastAsia="Times New Roman" w:hAnsi="Courier New" w:cs="Times New Roman"/>
      <w:sz w:val="20"/>
      <w:szCs w:val="20"/>
      <w:lang w:eastAsia="ru-RU"/>
    </w:rPr>
  </w:style>
  <w:style w:type="character" w:customStyle="1" w:styleId="aff3">
    <w:name w:val="Текст Знак"/>
    <w:basedOn w:val="a0"/>
    <w:link w:val="aff2"/>
    <w:rsid w:val="00E97406"/>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1467">
      <w:bodyDiv w:val="1"/>
      <w:marLeft w:val="0"/>
      <w:marRight w:val="0"/>
      <w:marTop w:val="0"/>
      <w:marBottom w:val="0"/>
      <w:divBdr>
        <w:top w:val="none" w:sz="0" w:space="0" w:color="auto"/>
        <w:left w:val="none" w:sz="0" w:space="0" w:color="auto"/>
        <w:bottom w:val="none" w:sz="0" w:space="0" w:color="auto"/>
        <w:right w:val="none" w:sz="0" w:space="0" w:color="auto"/>
      </w:divBdr>
    </w:div>
    <w:div w:id="1055855637">
      <w:bodyDiv w:val="1"/>
      <w:marLeft w:val="0"/>
      <w:marRight w:val="0"/>
      <w:marTop w:val="0"/>
      <w:marBottom w:val="0"/>
      <w:divBdr>
        <w:top w:val="none" w:sz="0" w:space="0" w:color="auto"/>
        <w:left w:val="none" w:sz="0" w:space="0" w:color="auto"/>
        <w:bottom w:val="none" w:sz="0" w:space="0" w:color="auto"/>
        <w:right w:val="none" w:sz="0" w:space="0" w:color="auto"/>
      </w:divBdr>
    </w:div>
    <w:div w:id="1377701713">
      <w:bodyDiv w:val="1"/>
      <w:marLeft w:val="0"/>
      <w:marRight w:val="0"/>
      <w:marTop w:val="0"/>
      <w:marBottom w:val="0"/>
      <w:divBdr>
        <w:top w:val="none" w:sz="0" w:space="0" w:color="auto"/>
        <w:left w:val="none" w:sz="0" w:space="0" w:color="auto"/>
        <w:bottom w:val="none" w:sz="0" w:space="0" w:color="auto"/>
        <w:right w:val="none" w:sz="0" w:space="0" w:color="auto"/>
      </w:divBdr>
    </w:div>
    <w:div w:id="1876455924">
      <w:bodyDiv w:val="1"/>
      <w:marLeft w:val="0"/>
      <w:marRight w:val="0"/>
      <w:marTop w:val="0"/>
      <w:marBottom w:val="0"/>
      <w:divBdr>
        <w:top w:val="none" w:sz="0" w:space="0" w:color="auto"/>
        <w:left w:val="none" w:sz="0" w:space="0" w:color="auto"/>
        <w:bottom w:val="none" w:sz="0" w:space="0" w:color="auto"/>
        <w:right w:val="none" w:sz="0" w:space="0" w:color="auto"/>
      </w:divBdr>
    </w:div>
    <w:div w:id="20810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8AB0-9418-4C2C-B8C2-7C496DAA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 Иван Н.</dc:creator>
  <cp:lastModifiedBy>Словцова Анжела Олеговна</cp:lastModifiedBy>
  <cp:revision>9</cp:revision>
  <cp:lastPrinted>2022-08-31T08:09:00Z</cp:lastPrinted>
  <dcterms:created xsi:type="dcterms:W3CDTF">2024-10-19T11:17:00Z</dcterms:created>
  <dcterms:modified xsi:type="dcterms:W3CDTF">2025-07-09T09:31:00Z</dcterms:modified>
</cp:coreProperties>
</file>