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6E0" w:rsidRDefault="00B35AD2">
      <w:pPr>
        <w:widowControl w:val="0"/>
        <w:jc w:val="right"/>
        <w:rPr>
          <w:rFonts w:ascii="Arial" w:hAnsi="Arial" w:cs="Arial"/>
          <w:sz w:val="30"/>
          <w:szCs w:val="30"/>
        </w:rPr>
      </w:pPr>
      <w:r>
        <w:rPr>
          <w:rFonts w:cs="Arial"/>
          <w:color w:val="000000"/>
          <w:sz w:val="28"/>
          <w:szCs w:val="28"/>
        </w:rPr>
        <w:t>Проект</w:t>
      </w:r>
    </w:p>
    <w:p w:rsidR="007426E0" w:rsidRDefault="007426E0">
      <w:pPr>
        <w:widowControl w:val="0"/>
        <w:rPr>
          <w:rFonts w:ascii="Arial" w:hAnsi="Arial" w:cs="Arial"/>
          <w:sz w:val="30"/>
          <w:szCs w:val="30"/>
        </w:rPr>
      </w:pPr>
    </w:p>
    <w:p w:rsidR="007426E0" w:rsidRDefault="007426E0">
      <w:pPr>
        <w:widowControl w:val="0"/>
        <w:rPr>
          <w:rFonts w:ascii="Arial" w:hAnsi="Arial" w:cs="Arial"/>
          <w:sz w:val="30"/>
          <w:szCs w:val="30"/>
        </w:rPr>
      </w:pPr>
    </w:p>
    <w:p w:rsidR="007426E0" w:rsidRDefault="007426E0">
      <w:pPr>
        <w:widowControl w:val="0"/>
        <w:jc w:val="center"/>
        <w:outlineLvl w:val="0"/>
        <w:rPr>
          <w:bCs/>
          <w:color w:val="000000"/>
          <w:kern w:val="2"/>
          <w:sz w:val="28"/>
          <w:szCs w:val="28"/>
        </w:rPr>
      </w:pPr>
    </w:p>
    <w:p w:rsidR="007426E0" w:rsidRDefault="00B35AD2">
      <w:pPr>
        <w:widowControl w:val="0"/>
        <w:jc w:val="center"/>
        <w:outlineLvl w:val="0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КАБИНЕТ МИНИСТРОВ РЕСПУБЛИКИ ТАТАРСТАН</w:t>
      </w:r>
      <w:r>
        <w:rPr>
          <w:bCs/>
          <w:color w:val="000000"/>
          <w:kern w:val="2"/>
          <w:sz w:val="28"/>
          <w:szCs w:val="28"/>
        </w:rPr>
        <w:br/>
      </w:r>
    </w:p>
    <w:p w:rsidR="007426E0" w:rsidRDefault="00B35AD2">
      <w:pPr>
        <w:widowControl w:val="0"/>
        <w:jc w:val="center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>Постановление</w:t>
      </w:r>
    </w:p>
    <w:p w:rsidR="007426E0" w:rsidRDefault="007426E0">
      <w:pPr>
        <w:widowControl w:val="0"/>
        <w:jc w:val="center"/>
        <w:rPr>
          <w:rFonts w:ascii="Arial" w:hAnsi="Arial" w:cs="Arial"/>
          <w:sz w:val="30"/>
          <w:szCs w:val="30"/>
        </w:rPr>
      </w:pPr>
    </w:p>
    <w:p w:rsidR="007426E0" w:rsidRDefault="00B35AD2">
      <w:pPr>
        <w:widowControl w:val="0"/>
        <w:outlineLvl w:val="0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______________                                г.Казань                                              № ________</w:t>
      </w:r>
      <w:r>
        <w:rPr>
          <w:bCs/>
          <w:color w:val="000000"/>
          <w:kern w:val="2"/>
          <w:sz w:val="28"/>
          <w:szCs w:val="28"/>
        </w:rPr>
        <w:br/>
      </w:r>
    </w:p>
    <w:p w:rsidR="007426E0" w:rsidRDefault="007426E0">
      <w:pPr>
        <w:widowControl w:val="0"/>
        <w:ind w:right="4534"/>
        <w:jc w:val="both"/>
        <w:outlineLvl w:val="0"/>
        <w:rPr>
          <w:bCs/>
          <w:color w:val="000000"/>
          <w:kern w:val="2"/>
          <w:sz w:val="52"/>
          <w:szCs w:val="28"/>
        </w:rPr>
      </w:pPr>
    </w:p>
    <w:p w:rsidR="007426E0" w:rsidRDefault="007426E0">
      <w:pPr>
        <w:widowControl w:val="0"/>
        <w:ind w:right="4534"/>
        <w:jc w:val="both"/>
        <w:outlineLvl w:val="0"/>
        <w:rPr>
          <w:bCs/>
          <w:kern w:val="2"/>
          <w:sz w:val="28"/>
          <w:szCs w:val="28"/>
        </w:rPr>
      </w:pPr>
    </w:p>
    <w:p w:rsidR="007426E0" w:rsidRDefault="00B35AD2">
      <w:pPr>
        <w:widowControl w:val="0"/>
        <w:ind w:right="5243"/>
        <w:jc w:val="both"/>
        <w:outlineLvl w:val="0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О внесении изменени</w:t>
      </w:r>
      <w:r w:rsidR="00CD1F5A">
        <w:rPr>
          <w:bCs/>
          <w:color w:val="000000"/>
          <w:kern w:val="2"/>
          <w:sz w:val="28"/>
          <w:szCs w:val="28"/>
        </w:rPr>
        <w:t>я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="00A558C8">
        <w:rPr>
          <w:bCs/>
          <w:color w:val="000000"/>
          <w:kern w:val="2"/>
          <w:sz w:val="28"/>
          <w:szCs w:val="28"/>
          <w:lang w:val="tt-RU"/>
        </w:rPr>
        <w:t xml:space="preserve">в </w:t>
      </w:r>
      <w:r w:rsidR="00F44634">
        <w:rPr>
          <w:bCs/>
          <w:color w:val="000000"/>
          <w:kern w:val="2"/>
          <w:sz w:val="28"/>
          <w:szCs w:val="28"/>
          <w:lang w:val="tt-RU"/>
        </w:rPr>
        <w:t xml:space="preserve">приложение № 1 к </w:t>
      </w:r>
      <w:r>
        <w:rPr>
          <w:bCs/>
          <w:color w:val="000000"/>
          <w:kern w:val="2"/>
          <w:sz w:val="28"/>
          <w:szCs w:val="28"/>
        </w:rPr>
        <w:t>Положени</w:t>
      </w:r>
      <w:r w:rsidR="00F44634">
        <w:rPr>
          <w:bCs/>
          <w:color w:val="000000"/>
          <w:kern w:val="2"/>
          <w:sz w:val="28"/>
          <w:szCs w:val="28"/>
        </w:rPr>
        <w:t>ю</w:t>
      </w:r>
      <w:r>
        <w:rPr>
          <w:bCs/>
          <w:color w:val="000000"/>
          <w:kern w:val="2"/>
          <w:sz w:val="28"/>
          <w:szCs w:val="28"/>
        </w:rPr>
        <w:t xml:space="preserve"> о региональном государственном контроле (надзоре) в сфере туристской индустрии на территории Республики Татарстан, утвержденное постановлением Кабинета Министров Республики Татарстан от 01.03.2025 № 122 «Об утверждении Положения о региональном государственном контроле (надзоре) в сфере туристской индустрии на территории Республики Татарстан»</w:t>
      </w:r>
    </w:p>
    <w:p w:rsidR="007426E0" w:rsidRDefault="007426E0">
      <w:pPr>
        <w:widowControl w:val="0"/>
        <w:ind w:right="4534"/>
        <w:jc w:val="both"/>
        <w:outlineLvl w:val="0"/>
        <w:rPr>
          <w:bCs/>
          <w:kern w:val="2"/>
          <w:sz w:val="28"/>
          <w:szCs w:val="28"/>
        </w:rPr>
      </w:pPr>
    </w:p>
    <w:p w:rsidR="007426E0" w:rsidRDefault="007426E0">
      <w:pPr>
        <w:widowControl w:val="0"/>
        <w:spacing w:line="276" w:lineRule="auto"/>
        <w:ind w:right="4534"/>
        <w:jc w:val="both"/>
        <w:outlineLvl w:val="0"/>
        <w:rPr>
          <w:bCs/>
          <w:kern w:val="2"/>
          <w:sz w:val="28"/>
          <w:szCs w:val="28"/>
        </w:rPr>
      </w:pPr>
    </w:p>
    <w:p w:rsidR="007426E0" w:rsidRDefault="00B35AD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7426E0" w:rsidRDefault="00B35AD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F44634">
        <w:rPr>
          <w:sz w:val="28"/>
          <w:szCs w:val="28"/>
        </w:rPr>
        <w:t xml:space="preserve">приложение № 1 к </w:t>
      </w:r>
      <w:r>
        <w:rPr>
          <w:bCs/>
          <w:kern w:val="2"/>
          <w:sz w:val="28"/>
          <w:szCs w:val="28"/>
        </w:rPr>
        <w:t>Положени</w:t>
      </w:r>
      <w:r w:rsidR="00F44634">
        <w:rPr>
          <w:bCs/>
          <w:kern w:val="2"/>
          <w:sz w:val="28"/>
          <w:szCs w:val="28"/>
        </w:rPr>
        <w:t>ю</w:t>
      </w:r>
      <w:r>
        <w:rPr>
          <w:bCs/>
          <w:kern w:val="2"/>
          <w:sz w:val="28"/>
          <w:szCs w:val="28"/>
        </w:rPr>
        <w:t xml:space="preserve"> о региональном государственном контроле (надзоре) в сфере туристской индустрии на территории Республики Татарстан, утвержденное постановлением Кабинета Министров Республики Татарстан от 01.03.2025 № 122 «Об утверждении Положения о региональном государственном контроле (надзоре) в с</w:t>
      </w:r>
      <w:r>
        <w:rPr>
          <w:bCs/>
          <w:color w:val="000000"/>
          <w:kern w:val="2"/>
          <w:sz w:val="28"/>
          <w:szCs w:val="28"/>
        </w:rPr>
        <w:t>фере туристской индустрии на территории Республики Татарстан»</w:t>
      </w:r>
      <w:r>
        <w:rPr>
          <w:color w:val="000000"/>
          <w:sz w:val="28"/>
          <w:szCs w:val="28"/>
        </w:rPr>
        <w:t>, изменение, изложив</w:t>
      </w:r>
      <w:r w:rsidR="00A558C8">
        <w:rPr>
          <w:color w:val="000000"/>
          <w:sz w:val="28"/>
          <w:szCs w:val="28"/>
          <w:lang w:val="tt-RU"/>
        </w:rPr>
        <w:t xml:space="preserve"> </w:t>
      </w:r>
      <w:r w:rsidR="00F44634">
        <w:rPr>
          <w:color w:val="000000"/>
          <w:sz w:val="28"/>
          <w:szCs w:val="28"/>
          <w:lang w:val="tt-RU"/>
        </w:rPr>
        <w:t>его в</w:t>
      </w:r>
      <w:r>
        <w:rPr>
          <w:color w:val="000000"/>
          <w:sz w:val="28"/>
          <w:szCs w:val="28"/>
        </w:rPr>
        <w:t xml:space="preserve"> новой редакции</w:t>
      </w:r>
      <w:r w:rsidR="00CD1F5A">
        <w:rPr>
          <w:color w:val="000000"/>
          <w:sz w:val="28"/>
          <w:szCs w:val="28"/>
        </w:rPr>
        <w:t xml:space="preserve"> (прилагается)</w:t>
      </w:r>
      <w:r>
        <w:rPr>
          <w:color w:val="000000"/>
          <w:sz w:val="28"/>
          <w:szCs w:val="28"/>
        </w:rPr>
        <w:t xml:space="preserve">. </w:t>
      </w:r>
    </w:p>
    <w:p w:rsidR="007426E0" w:rsidRDefault="007426E0">
      <w:pPr>
        <w:pStyle w:val="af0"/>
        <w:widowControl w:val="0"/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</w:p>
    <w:p w:rsidR="007426E0" w:rsidRDefault="007426E0">
      <w:pPr>
        <w:pStyle w:val="af0"/>
        <w:widowControl w:val="0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7426E0" w:rsidRDefault="007426E0">
      <w:pPr>
        <w:pStyle w:val="af0"/>
        <w:widowControl w:val="0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7426E0" w:rsidRDefault="00B35AD2">
      <w:pPr>
        <w:pStyle w:val="af0"/>
        <w:widowControl w:val="0"/>
        <w:tabs>
          <w:tab w:val="left" w:pos="993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7426E0" w:rsidRDefault="00B35AD2">
      <w:pPr>
        <w:pStyle w:val="af0"/>
        <w:widowControl w:val="0"/>
        <w:tabs>
          <w:tab w:val="left" w:pos="993"/>
        </w:tabs>
        <w:spacing w:line="276" w:lineRule="auto"/>
        <w:ind w:left="0"/>
        <w:jc w:val="both"/>
        <w:rPr>
          <w:sz w:val="28"/>
          <w:szCs w:val="28"/>
        </w:rPr>
        <w:sectPr w:rsidR="007426E0">
          <w:headerReference w:type="default" r:id="rId7"/>
          <w:pgSz w:w="11906" w:h="16838"/>
          <w:pgMar w:top="1134" w:right="567" w:bottom="1134" w:left="1134" w:header="567" w:footer="0" w:gutter="0"/>
          <w:pgNumType w:start="1"/>
          <w:cols w:space="720"/>
          <w:formProt w:val="0"/>
          <w:docGrid w:linePitch="360" w:charSpace="12288"/>
        </w:sectPr>
      </w:pP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ab/>
        <w:t xml:space="preserve">                                                                                А.В.Песошин</w:t>
      </w:r>
    </w:p>
    <w:p w:rsidR="007426E0" w:rsidRDefault="00B35AD2">
      <w:pPr>
        <w:tabs>
          <w:tab w:val="left" w:pos="5387"/>
        </w:tabs>
        <w:spacing w:after="159"/>
        <w:ind w:left="5386"/>
        <w:contextualSpacing/>
        <w:jc w:val="both"/>
      </w:pPr>
      <w:r>
        <w:rPr>
          <w:bCs/>
          <w:color w:val="000000"/>
          <w:kern w:val="2"/>
          <w:sz w:val="28"/>
          <w:szCs w:val="28"/>
        </w:rPr>
        <w:lastRenderedPageBreak/>
        <w:t>Приложение № 1</w:t>
      </w:r>
    </w:p>
    <w:p w:rsidR="00CD1F5A" w:rsidRDefault="00B35AD2" w:rsidP="00CD1F5A">
      <w:pPr>
        <w:tabs>
          <w:tab w:val="left" w:pos="5387"/>
        </w:tabs>
        <w:spacing w:after="159"/>
        <w:ind w:left="5386"/>
        <w:contextualSpacing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к Положению о региональном государственном контроле (надзоре) в сфере туристской индустрии на территории Республики Татарстан</w:t>
      </w:r>
      <w:r w:rsidR="00CD1F5A">
        <w:rPr>
          <w:bCs/>
          <w:color w:val="000000"/>
          <w:kern w:val="2"/>
          <w:sz w:val="28"/>
          <w:szCs w:val="28"/>
        </w:rPr>
        <w:t xml:space="preserve"> (в редакции постановления Кабинета Министров Республики Татарстан </w:t>
      </w:r>
    </w:p>
    <w:p w:rsidR="00CD1F5A" w:rsidRDefault="00CD1F5A" w:rsidP="00CD1F5A">
      <w:pPr>
        <w:tabs>
          <w:tab w:val="left" w:pos="5387"/>
        </w:tabs>
        <w:spacing w:after="159"/>
        <w:ind w:left="5386"/>
        <w:contextualSpacing/>
        <w:jc w:val="both"/>
      </w:pPr>
      <w:r>
        <w:rPr>
          <w:bCs/>
          <w:color w:val="000000" w:themeColor="text1"/>
          <w:kern w:val="2"/>
          <w:sz w:val="28"/>
          <w:szCs w:val="28"/>
        </w:rPr>
        <w:t>от ____ ___________________ № _____)</w:t>
      </w:r>
    </w:p>
    <w:p w:rsidR="007426E0" w:rsidRDefault="007426E0">
      <w:pPr>
        <w:tabs>
          <w:tab w:val="left" w:pos="5387"/>
        </w:tabs>
        <w:spacing w:after="159"/>
        <w:ind w:left="5387"/>
        <w:contextualSpacing/>
        <w:jc w:val="both"/>
        <w:rPr>
          <w:bCs/>
          <w:color w:val="000000"/>
          <w:kern w:val="2"/>
          <w:sz w:val="28"/>
          <w:szCs w:val="28"/>
        </w:rPr>
      </w:pPr>
    </w:p>
    <w:p w:rsidR="007426E0" w:rsidRDefault="007426E0">
      <w:pPr>
        <w:tabs>
          <w:tab w:val="left" w:pos="5387"/>
        </w:tabs>
        <w:spacing w:after="159"/>
        <w:ind w:left="5387"/>
        <w:contextualSpacing/>
        <w:jc w:val="both"/>
        <w:rPr>
          <w:bCs/>
          <w:color w:val="000000"/>
          <w:kern w:val="2"/>
          <w:sz w:val="28"/>
          <w:szCs w:val="28"/>
        </w:rPr>
      </w:pPr>
    </w:p>
    <w:p w:rsidR="007426E0" w:rsidRDefault="00B35AD2">
      <w:pPr>
        <w:tabs>
          <w:tab w:val="left" w:pos="5387"/>
        </w:tabs>
        <w:jc w:val="center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Перечень индикаторов риска нарушения обязательных требований регионального государственного контроля (надзора) в сфере туристской индустрии на территории Республики Татарстан</w:t>
      </w:r>
    </w:p>
    <w:p w:rsidR="007426E0" w:rsidRDefault="007426E0">
      <w:pPr>
        <w:tabs>
          <w:tab w:val="left" w:pos="5387"/>
        </w:tabs>
        <w:jc w:val="center"/>
        <w:rPr>
          <w:bCs/>
          <w:color w:val="000000"/>
          <w:kern w:val="2"/>
          <w:sz w:val="28"/>
          <w:szCs w:val="28"/>
        </w:rPr>
      </w:pPr>
    </w:p>
    <w:tbl>
      <w:tblPr>
        <w:tblW w:w="10318" w:type="dxa"/>
        <w:tblInd w:w="-11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38"/>
        <w:gridCol w:w="9480"/>
      </w:tblGrid>
      <w:tr w:rsidR="007426E0" w:rsidTr="00800B0F">
        <w:trPr>
          <w:trHeight w:val="78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6E0" w:rsidRDefault="00B35AD2">
            <w:pPr>
              <w:widowControl w:val="0"/>
              <w:spacing w:after="159"/>
              <w:contextualSpacing/>
              <w:jc w:val="center"/>
            </w:pPr>
            <w:r>
              <w:rPr>
                <w:bCs/>
                <w:color w:val="000000"/>
                <w:kern w:val="2"/>
                <w:sz w:val="28"/>
                <w:szCs w:val="28"/>
              </w:rPr>
              <w:t xml:space="preserve">№ </w:t>
            </w:r>
          </w:p>
          <w:p w:rsidR="007426E0" w:rsidRDefault="00B35AD2">
            <w:pPr>
              <w:widowControl w:val="0"/>
              <w:spacing w:after="159"/>
              <w:contextualSpacing/>
              <w:jc w:val="center"/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п/п</w:t>
            </w:r>
          </w:p>
        </w:tc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6E0" w:rsidRDefault="00B35AD2">
            <w:pPr>
              <w:widowControl w:val="0"/>
              <w:spacing w:after="160"/>
              <w:contextualSpacing/>
              <w:jc w:val="center"/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Индикаторы риска</w:t>
            </w:r>
          </w:p>
        </w:tc>
      </w:tr>
      <w:tr w:rsidR="00800B0F" w:rsidTr="00800B0F"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</w:tcPr>
          <w:p w:rsidR="00800B0F" w:rsidRDefault="00800B0F" w:rsidP="00800B0F">
            <w:pPr>
              <w:widowControl w:val="0"/>
              <w:numPr>
                <w:ilvl w:val="0"/>
                <w:numId w:val="1"/>
              </w:numPr>
              <w:spacing w:after="160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B0F" w:rsidRDefault="00800B0F" w:rsidP="00800B0F">
            <w:pPr>
              <w:widowControl w:val="0"/>
              <w:contextualSpacing/>
              <w:jc w:val="both"/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реестре классифицированных средств размещения св</w:t>
            </w:r>
            <w:r w:rsidR="00F44634">
              <w:rPr>
                <w:sz w:val="28"/>
                <w:szCs w:val="28"/>
              </w:rPr>
              <w:t>едений о неоднократном (более дву</w:t>
            </w:r>
            <w:r>
              <w:rPr>
                <w:sz w:val="28"/>
                <w:szCs w:val="28"/>
              </w:rPr>
              <w:t>х раз) изменении типа средства размещения в течение одного года.</w:t>
            </w:r>
          </w:p>
        </w:tc>
      </w:tr>
      <w:tr w:rsidR="00800B0F" w:rsidTr="00800B0F"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</w:tcPr>
          <w:p w:rsidR="00800B0F" w:rsidRDefault="00800B0F" w:rsidP="00800B0F">
            <w:pPr>
              <w:widowControl w:val="0"/>
              <w:numPr>
                <w:ilvl w:val="0"/>
                <w:numId w:val="1"/>
              </w:numPr>
              <w:spacing w:after="160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B0F" w:rsidRDefault="00800B0F" w:rsidP="00800B0F">
            <w:pPr>
              <w:widowControl w:val="0"/>
              <w:contextualSpacing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Наличие в информационно-телекоммуникационной сети «Интернет» и (или) средствах массовой информации недостоверной информации о горнолыжной трассе или пляже, не соответствующей информации о горнолыжной трассе или пляже, указанной в реестре классифицированных горнолыжных трасс или реестре классифицированных пляжей.</w:t>
            </w:r>
          </w:p>
        </w:tc>
      </w:tr>
      <w:tr w:rsidR="00800B0F" w:rsidTr="00800B0F"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</w:tcPr>
          <w:p w:rsidR="00800B0F" w:rsidRDefault="00800B0F" w:rsidP="00800B0F">
            <w:pPr>
              <w:widowControl w:val="0"/>
              <w:numPr>
                <w:ilvl w:val="0"/>
                <w:numId w:val="1"/>
              </w:numPr>
              <w:spacing w:after="160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B0F" w:rsidRDefault="00800B0F" w:rsidP="00800B0F">
            <w:pPr>
              <w:widowControl w:val="0"/>
              <w:contextualSpacing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Распространение в информационно-телекоммуникационной сети «Интернет» и (или) средствах массовой информации сведений и (или) рекламы, содержащей информацию об оказании услуг экскурсоводом (гидом) и (или) гидом-переводчиком на территории, не соответствующей территории оказания услуг экскурсовода (гида) и (или</w:t>
            </w:r>
            <w:r w:rsidR="00F44634">
              <w:rPr>
                <w:color w:val="000000"/>
                <w:sz w:val="28"/>
                <w:szCs w:val="28"/>
                <w:shd w:val="clear" w:color="auto" w:fill="FFFFFF"/>
              </w:rPr>
              <w:t xml:space="preserve">) гида-переводчика, указанной в едином </w:t>
            </w:r>
            <w:r w:rsidR="00F44634" w:rsidRPr="00F44634">
              <w:rPr>
                <w:color w:val="000000"/>
                <w:sz w:val="28"/>
                <w:szCs w:val="28"/>
                <w:shd w:val="clear" w:color="auto" w:fill="FFFFFF"/>
              </w:rPr>
              <w:t xml:space="preserve">федеральном </w:t>
            </w:r>
            <w:r w:rsidRPr="00F44634">
              <w:rPr>
                <w:color w:val="000000"/>
                <w:sz w:val="28"/>
                <w:szCs w:val="28"/>
                <w:shd w:val="clear" w:color="auto" w:fill="FFFFFF"/>
              </w:rPr>
              <w:t>реестре экскурсоводов</w:t>
            </w:r>
            <w:r w:rsidR="00F44634" w:rsidRPr="00F44634">
              <w:rPr>
                <w:color w:val="000000"/>
                <w:sz w:val="28"/>
                <w:szCs w:val="28"/>
                <w:shd w:val="clear" w:color="auto" w:fill="FFFFFF"/>
              </w:rPr>
              <w:t xml:space="preserve"> (гидов)</w:t>
            </w:r>
            <w:r w:rsidRPr="00F44634">
              <w:rPr>
                <w:color w:val="000000"/>
                <w:sz w:val="28"/>
                <w:szCs w:val="28"/>
                <w:shd w:val="clear" w:color="auto" w:fill="FFFFFF"/>
              </w:rPr>
              <w:t xml:space="preserve"> и гидов-переводчиков.</w:t>
            </w:r>
          </w:p>
        </w:tc>
      </w:tr>
      <w:tr w:rsidR="00800B0F" w:rsidTr="00A558C8">
        <w:trPr>
          <w:trHeight w:val="1735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</w:tcPr>
          <w:p w:rsidR="00800B0F" w:rsidRDefault="00800B0F" w:rsidP="00800B0F">
            <w:pPr>
              <w:widowControl w:val="0"/>
              <w:numPr>
                <w:ilvl w:val="0"/>
                <w:numId w:val="1"/>
              </w:numPr>
              <w:spacing w:after="160"/>
              <w:ind w:left="57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B0F" w:rsidRDefault="00800B0F" w:rsidP="00800B0F">
            <w:pPr>
              <w:widowControl w:val="0"/>
              <w:contextualSpacing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Распространение в информационно-телекоммуникационной сети «Интернет» и (или) средствах массовой информации свед</w:t>
            </w:r>
            <w:r w:rsidR="00F44634">
              <w:rPr>
                <w:color w:val="000000"/>
                <w:sz w:val="28"/>
                <w:szCs w:val="28"/>
                <w:shd w:val="clear" w:color="auto" w:fill="FFFFFF"/>
              </w:rPr>
              <w:t>ений и (или) рекламы, содержащих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информацию об оказании услуг инструктором-проводником по виду туризма и (или) по маршруту, не соответствующему виду туризма и (или) маршруту, указанному в </w:t>
            </w:r>
            <w:r w:rsidR="00591A4D">
              <w:rPr>
                <w:color w:val="000000"/>
                <w:sz w:val="28"/>
                <w:szCs w:val="28"/>
                <w:shd w:val="clear" w:color="auto" w:fill="FFFFFF"/>
              </w:rPr>
              <w:t xml:space="preserve">едином </w:t>
            </w:r>
            <w:bookmarkStart w:id="0" w:name="_GoBack"/>
            <w:bookmarkEnd w:id="0"/>
            <w:r w:rsidR="00F44634" w:rsidRPr="00F44634">
              <w:rPr>
                <w:color w:val="000000"/>
                <w:sz w:val="28"/>
                <w:szCs w:val="28"/>
                <w:shd w:val="clear" w:color="auto" w:fill="FFFFFF"/>
              </w:rPr>
              <w:t xml:space="preserve">федеральном </w:t>
            </w:r>
            <w:r w:rsidRPr="00F44634">
              <w:rPr>
                <w:color w:val="000000"/>
                <w:sz w:val="28"/>
                <w:szCs w:val="28"/>
                <w:shd w:val="clear" w:color="auto" w:fill="FFFFFF"/>
              </w:rPr>
              <w:t>реестре инструкторов-проводников.</w:t>
            </w:r>
          </w:p>
        </w:tc>
      </w:tr>
    </w:tbl>
    <w:p w:rsidR="007426E0" w:rsidRDefault="007426E0">
      <w:pPr>
        <w:widowControl w:val="0"/>
        <w:tabs>
          <w:tab w:val="left" w:pos="993"/>
        </w:tabs>
        <w:spacing w:line="276" w:lineRule="auto"/>
        <w:ind w:left="720" w:firstLine="709"/>
        <w:contextualSpacing/>
        <w:jc w:val="both"/>
        <w:rPr>
          <w:sz w:val="28"/>
          <w:szCs w:val="28"/>
        </w:rPr>
      </w:pPr>
    </w:p>
    <w:p w:rsidR="007426E0" w:rsidRDefault="007426E0">
      <w:pPr>
        <w:textAlignment w:val="baseline"/>
        <w:rPr>
          <w:sz w:val="28"/>
          <w:szCs w:val="28"/>
        </w:rPr>
      </w:pPr>
    </w:p>
    <w:sectPr w:rsidR="007426E0">
      <w:headerReference w:type="default" r:id="rId8"/>
      <w:headerReference w:type="first" r:id="rId9"/>
      <w:pgSz w:w="11906" w:h="16838"/>
      <w:pgMar w:top="993" w:right="566" w:bottom="156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AD2" w:rsidRDefault="00B35AD2">
      <w:r>
        <w:separator/>
      </w:r>
    </w:p>
  </w:endnote>
  <w:endnote w:type="continuationSeparator" w:id="0">
    <w:p w:rsidR="00B35AD2" w:rsidRDefault="00B3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AD2" w:rsidRDefault="00B35AD2">
      <w:r>
        <w:separator/>
      </w:r>
    </w:p>
  </w:footnote>
  <w:footnote w:type="continuationSeparator" w:id="0">
    <w:p w:rsidR="00B35AD2" w:rsidRDefault="00B35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6E0" w:rsidRDefault="007426E0">
    <w:pPr>
      <w:ind w:right="4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6E0" w:rsidRDefault="007426E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6E0" w:rsidRDefault="007426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F2CEC"/>
    <w:multiLevelType w:val="multilevel"/>
    <w:tmpl w:val="4BA673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942413"/>
    <w:multiLevelType w:val="multilevel"/>
    <w:tmpl w:val="496A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E0"/>
    <w:rsid w:val="000A7294"/>
    <w:rsid w:val="003C1509"/>
    <w:rsid w:val="00591A4D"/>
    <w:rsid w:val="007426E0"/>
    <w:rsid w:val="00800B0F"/>
    <w:rsid w:val="00A558C8"/>
    <w:rsid w:val="00B35AD2"/>
    <w:rsid w:val="00CD1F5A"/>
    <w:rsid w:val="00F4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F5AF0-10AD-40CF-B61E-14E67F6E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C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A64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A64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648E2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9A6884"/>
    <w:rPr>
      <w:color w:val="0563C1" w:themeColor="hyperlink"/>
      <w:u w:val="single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af0">
    <w:name w:val="List Paragraph"/>
    <w:basedOn w:val="a"/>
    <w:uiPriority w:val="34"/>
    <w:qFormat/>
    <w:rsid w:val="00877640"/>
    <w:pPr>
      <w:ind w:left="720"/>
      <w:contextualSpacing/>
    </w:pPr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A648E2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A648E2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A648E2"/>
    <w:rPr>
      <w:rFonts w:ascii="Segoe UI" w:hAnsi="Segoe UI" w:cs="Segoe UI"/>
      <w:sz w:val="18"/>
      <w:szCs w:val="18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dc:description/>
  <cp:lastModifiedBy>UserT</cp:lastModifiedBy>
  <cp:revision>27</cp:revision>
  <cp:lastPrinted>2024-03-14T10:42:00Z</cp:lastPrinted>
  <dcterms:created xsi:type="dcterms:W3CDTF">2024-03-14T08:18:00Z</dcterms:created>
  <dcterms:modified xsi:type="dcterms:W3CDTF">2025-06-05T10:42:00Z</dcterms:modified>
  <dc:language>ru-RU</dc:language>
</cp:coreProperties>
</file>