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6CF" w:rsidRDefault="00716BC1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BE3F6B">
        <w:rPr>
          <w:sz w:val="28"/>
          <w:szCs w:val="28"/>
        </w:rPr>
        <w:t>роект</w:t>
      </w:r>
    </w:p>
    <w:p w:rsidR="00D076CF" w:rsidRDefault="00D076CF">
      <w:pPr>
        <w:rPr>
          <w:sz w:val="28"/>
          <w:szCs w:val="28"/>
        </w:rPr>
      </w:pPr>
    </w:p>
    <w:p w:rsidR="00D076CF" w:rsidRDefault="00D076CF">
      <w:pPr>
        <w:rPr>
          <w:sz w:val="28"/>
          <w:szCs w:val="28"/>
        </w:rPr>
      </w:pPr>
    </w:p>
    <w:p w:rsidR="00D076CF" w:rsidRDefault="00D076CF">
      <w:pPr>
        <w:rPr>
          <w:sz w:val="28"/>
          <w:szCs w:val="28"/>
        </w:rPr>
      </w:pPr>
    </w:p>
    <w:p w:rsidR="00D076CF" w:rsidRDefault="00D076CF">
      <w:pPr>
        <w:rPr>
          <w:sz w:val="28"/>
          <w:szCs w:val="28"/>
        </w:rPr>
      </w:pPr>
    </w:p>
    <w:p w:rsidR="00D076CF" w:rsidRDefault="00D076CF">
      <w:pPr>
        <w:rPr>
          <w:sz w:val="28"/>
          <w:szCs w:val="28"/>
        </w:rPr>
      </w:pPr>
    </w:p>
    <w:p w:rsidR="00D076CF" w:rsidRDefault="00D076CF">
      <w:pPr>
        <w:rPr>
          <w:sz w:val="28"/>
          <w:szCs w:val="28"/>
        </w:rPr>
      </w:pPr>
    </w:p>
    <w:p w:rsidR="00D076CF" w:rsidRDefault="00D076CF">
      <w:pPr>
        <w:rPr>
          <w:sz w:val="28"/>
          <w:szCs w:val="28"/>
        </w:rPr>
      </w:pPr>
    </w:p>
    <w:p w:rsidR="00D076CF" w:rsidRDefault="00D076CF">
      <w:pPr>
        <w:rPr>
          <w:sz w:val="28"/>
          <w:szCs w:val="28"/>
        </w:rPr>
      </w:pPr>
    </w:p>
    <w:p w:rsidR="00D076CF" w:rsidRDefault="00D076CF">
      <w:pPr>
        <w:rPr>
          <w:sz w:val="28"/>
          <w:szCs w:val="28"/>
        </w:rPr>
      </w:pPr>
    </w:p>
    <w:p w:rsidR="00D076CF" w:rsidRDefault="00BE3F6B" w:rsidP="006212C0">
      <w:pPr>
        <w:ind w:right="5102" w:firstLine="0"/>
      </w:pPr>
      <w:r>
        <w:rPr>
          <w:sz w:val="28"/>
          <w:szCs w:val="28"/>
        </w:rPr>
        <w:t xml:space="preserve">Об утверждении Порядка предоставления в 2025 году гранта в форме субсидии </w:t>
      </w:r>
      <w:r w:rsidRPr="00716BC1">
        <w:rPr>
          <w:sz w:val="28"/>
          <w:szCs w:val="28"/>
        </w:rPr>
        <w:t>некоммерческой организации</w:t>
      </w:r>
      <w:r>
        <w:rPr>
          <w:sz w:val="28"/>
          <w:szCs w:val="28"/>
        </w:rPr>
        <w:t xml:space="preserve"> на финансовое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(возмещение) </w:t>
      </w:r>
      <w:r>
        <w:rPr>
          <w:sz w:val="28"/>
          <w:szCs w:val="28"/>
        </w:rPr>
        <w:t xml:space="preserve">затрат, связанных с </w:t>
      </w:r>
      <w:r w:rsidR="00695130">
        <w:rPr>
          <w:sz w:val="28"/>
          <w:szCs w:val="28"/>
        </w:rPr>
        <w:t>функционированием многофункцио</w:t>
      </w:r>
      <w:r>
        <w:rPr>
          <w:sz w:val="28"/>
          <w:szCs w:val="28"/>
        </w:rPr>
        <w:t>нального республиканского центра изобретательской деятельности</w:t>
      </w:r>
    </w:p>
    <w:p w:rsidR="00D076CF" w:rsidRDefault="00D076CF">
      <w:pPr>
        <w:rPr>
          <w:rFonts w:ascii="Times New Roman" w:hAnsi="Times New Roman" w:cs="Times New Roman"/>
          <w:sz w:val="28"/>
          <w:szCs w:val="28"/>
        </w:rPr>
      </w:pPr>
    </w:p>
    <w:p w:rsidR="00D076CF" w:rsidRDefault="00D076CF">
      <w:pPr>
        <w:rPr>
          <w:rFonts w:ascii="Times New Roman" w:hAnsi="Times New Roman" w:cs="Times New Roman"/>
          <w:sz w:val="28"/>
          <w:szCs w:val="28"/>
        </w:rPr>
      </w:pPr>
    </w:p>
    <w:p w:rsidR="00D076CF" w:rsidRDefault="00BE3F6B">
      <w:r>
        <w:rPr>
          <w:rFonts w:ascii="Times New Roman" w:hAnsi="Times New Roman" w:cs="Times New Roman"/>
          <w:sz w:val="28"/>
          <w:szCs w:val="28"/>
        </w:rPr>
        <w:t>В целях реализации государственной программы Республики Татарстан «Научно-технологическое развитие Республики Татарстан», утвержденной постановлением Кабинета Министров Республики Татарстан от 27.12.2022 № 1429 «Об утверждении государственной программы Республики Татарстан «Научно-технологическое развитие Республики Татарстан» (с изменениями, внесенными постановлениями Кабинета Министров Республики Татарстан от 29.12.2023 № 1720 и от 07.10.2024 № 864), Кабинет Министров Республики Татарстан ПОСТАНОВЛЯЕТ:</w:t>
      </w:r>
    </w:p>
    <w:p w:rsidR="00D076CF" w:rsidRDefault="00D076CF">
      <w:pPr>
        <w:rPr>
          <w:rFonts w:ascii="Times New Roman" w:hAnsi="Times New Roman" w:cs="Times New Roman"/>
          <w:sz w:val="28"/>
          <w:szCs w:val="28"/>
        </w:rPr>
      </w:pPr>
    </w:p>
    <w:p w:rsidR="00D076CF" w:rsidRDefault="00BE3F6B">
      <w:r>
        <w:rPr>
          <w:rFonts w:ascii="Times New Roman" w:hAnsi="Times New Roman" w:cs="Times New Roman"/>
          <w:sz w:val="28"/>
          <w:szCs w:val="28"/>
        </w:rPr>
        <w:t xml:space="preserve">1. Утвердить прилагаемый Порядок предоставления в 2025 году гранта в форме субсидии </w:t>
      </w:r>
      <w:r w:rsidRPr="00BF1B20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на финансовое обеспечение (возмещение) затрат, связанных с функционированием многофункционального республиканского центра изобретательской деятельности.</w:t>
      </w:r>
    </w:p>
    <w:p w:rsidR="00D076CF" w:rsidRDefault="00BE3F6B">
      <w:bookmarkStart w:id="0" w:name="sub_1"/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>2. Контроль за исполнением настоящего постановления возложить на государственное научное бюджетное учреждение «Академия наук Республики Татарстан».</w:t>
      </w:r>
      <w:bookmarkEnd w:id="1"/>
    </w:p>
    <w:p w:rsidR="00D076CF" w:rsidRDefault="00D076CF">
      <w:pPr>
        <w:rPr>
          <w:rFonts w:ascii="Times New Roman" w:hAnsi="Times New Roman" w:cs="Times New Roman"/>
          <w:sz w:val="28"/>
          <w:szCs w:val="28"/>
        </w:rPr>
      </w:pPr>
    </w:p>
    <w:p w:rsidR="00D076CF" w:rsidRDefault="00D076C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13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6926"/>
        <w:gridCol w:w="3287"/>
      </w:tblGrid>
      <w:tr w:rsidR="00D076CF">
        <w:tc>
          <w:tcPr>
            <w:tcW w:w="6925" w:type="dxa"/>
          </w:tcPr>
          <w:p w:rsidR="00D076CF" w:rsidRDefault="00BE3F6B">
            <w:pPr>
              <w:pStyle w:val="af9"/>
              <w:ind w:left="-11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Премьер-министр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Республики Татарстан</w:t>
            </w:r>
          </w:p>
        </w:tc>
        <w:tc>
          <w:tcPr>
            <w:tcW w:w="3287" w:type="dxa"/>
          </w:tcPr>
          <w:p w:rsidR="00D076CF" w:rsidRDefault="00D076CF">
            <w:pPr>
              <w:pStyle w:val="af7"/>
              <w:ind w:right="-10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6CF" w:rsidRDefault="00BE3F6B">
            <w:pPr>
              <w:pStyle w:val="af7"/>
              <w:ind w:left="340"/>
              <w:jc w:val="righ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А.В.Песошин</w:t>
            </w:r>
            <w:proofErr w:type="spellEnd"/>
          </w:p>
        </w:tc>
      </w:tr>
    </w:tbl>
    <w:p w:rsidR="00D076CF" w:rsidRDefault="00BE3F6B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D076CF" w:rsidRDefault="00BE3F6B">
      <w:pPr>
        <w:ind w:left="7371" w:firstLine="0"/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 постановлением Кабинета Министров Республики Татарстан от _________ №______</w:t>
      </w:r>
    </w:p>
    <w:p w:rsidR="00D076CF" w:rsidRDefault="00D076CF">
      <w:pPr>
        <w:rPr>
          <w:rFonts w:ascii="Times New Roman" w:hAnsi="Times New Roman" w:cs="Times New Roman"/>
          <w:sz w:val="28"/>
          <w:szCs w:val="28"/>
        </w:rPr>
      </w:pPr>
    </w:p>
    <w:p w:rsidR="00D076CF" w:rsidRPr="000E7EAE" w:rsidRDefault="00BE3F6B">
      <w:pPr>
        <w:pStyle w:val="1"/>
        <w:rPr>
          <w:color w:val="000000" w:themeColor="text1"/>
        </w:rPr>
      </w:pPr>
      <w:bookmarkStart w:id="2" w:name="sub_100"/>
      <w:r w:rsidRPr="001E737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0E7EA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предоставления в 2025 году гранта в форме субсидии некоммерческой организации на финансовое обеспечение (возмещение) затрат, связанных с функционированием многофункционального республиканского центра изобретательской деятельности</w:t>
      </w:r>
      <w:bookmarkEnd w:id="2"/>
    </w:p>
    <w:p w:rsidR="00D076CF" w:rsidRDefault="00D076C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076CF" w:rsidRDefault="00BE3F6B">
      <w:pPr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I. Общие положения и условия предоставления гранта</w:t>
      </w:r>
    </w:p>
    <w:p w:rsidR="00D076CF" w:rsidRDefault="00D076C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076CF" w:rsidRPr="00BF1B20" w:rsidRDefault="00BE3F6B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 Настоящий Порядок разработан в соответствии с </w:t>
      </w:r>
      <w:r>
        <w:rPr>
          <w:sz w:val="28"/>
          <w:szCs w:val="28"/>
        </w:rPr>
        <w:t>Бюджетным кодексом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Правительства Российской Федерации от 25 октября 2023 г.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Бюджетным кодексом Республики Татарстан, постановлением Кабинета Министров Республики Татарстан от 27.12.2022 № 1429 «Об утверждении государственной программы Республики Татарстан «Научно-технологическое развитие Республики Татарстан» и определяет механизм, цель и условия предоставления в 2025 году гранта в форме субсидии из бюджета Республики Татарстан </w:t>
      </w:r>
      <w:r w:rsidRPr="00BF1B20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на финансовое обеспечение (возмещение) затрат, связанных с функционированием многофункционального республиканского центра изобретательской деятельности (далее соответственно – </w:t>
      </w:r>
      <w:r w:rsidRPr="00BF1B20">
        <w:rPr>
          <w:rFonts w:ascii="Times New Roman" w:hAnsi="Times New Roman" w:cs="Times New Roman"/>
          <w:sz w:val="28"/>
          <w:szCs w:val="28"/>
        </w:rPr>
        <w:t>некоммерческая организация</w:t>
      </w:r>
      <w:r>
        <w:rPr>
          <w:rFonts w:ascii="Times New Roman" w:hAnsi="Times New Roman" w:cs="Times New Roman"/>
          <w:sz w:val="28"/>
          <w:szCs w:val="28"/>
        </w:rPr>
        <w:t>, грант).</w:t>
      </w:r>
    </w:p>
    <w:p w:rsidR="00D076CF" w:rsidRPr="00BF1B20" w:rsidRDefault="00BE3F6B" w:rsidP="00BF1B20">
      <w:pPr>
        <w:ind w:firstLine="737"/>
        <w:rPr>
          <w:rFonts w:ascii="Times New Roman" w:hAnsi="Times New Roman" w:cs="Times New Roman"/>
          <w:sz w:val="28"/>
          <w:szCs w:val="28"/>
        </w:rPr>
      </w:pPr>
      <w:bookmarkStart w:id="3" w:name="sub_101"/>
      <w:bookmarkEnd w:id="3"/>
      <w:r>
        <w:rPr>
          <w:rFonts w:ascii="Times New Roman" w:hAnsi="Times New Roman" w:cs="Times New Roman"/>
          <w:sz w:val="28"/>
          <w:szCs w:val="28"/>
        </w:rPr>
        <w:t xml:space="preserve">1.2. Цель предоставления гранта – </w:t>
      </w:r>
      <w:r w:rsidRPr="00BF1B20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(возмещение) затрат </w:t>
      </w:r>
      <w:r w:rsidRPr="00BF1B20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>, связанных с функционированием многофункционального республиканского центра изобретательской деятельности (далее – МФЦ ИД).</w:t>
      </w:r>
    </w:p>
    <w:p w:rsidR="00D076CF" w:rsidRPr="00BF1B20" w:rsidRDefault="00BE3F6B" w:rsidP="00BF1B20">
      <w:pPr>
        <w:ind w:firstLine="737"/>
        <w:rPr>
          <w:rFonts w:ascii="Times New Roman" w:hAnsi="Times New Roman" w:cs="Times New Roman"/>
          <w:sz w:val="28"/>
          <w:szCs w:val="28"/>
        </w:rPr>
      </w:pPr>
      <w:bookmarkStart w:id="4" w:name="sub_102"/>
      <w:bookmarkEnd w:id="4"/>
      <w:r>
        <w:rPr>
          <w:rFonts w:ascii="Times New Roman" w:hAnsi="Times New Roman" w:cs="Times New Roman"/>
          <w:sz w:val="28"/>
          <w:szCs w:val="28"/>
        </w:rPr>
        <w:t>1.</w:t>
      </w:r>
      <w:bookmarkStart w:id="5" w:name="sub_103"/>
      <w:r>
        <w:rPr>
          <w:rFonts w:ascii="Times New Roman" w:hAnsi="Times New Roman" w:cs="Times New Roman"/>
          <w:sz w:val="28"/>
          <w:szCs w:val="28"/>
        </w:rPr>
        <w:t xml:space="preserve">3. Главным распорядителем средств бюджета Республики Татарстан, до которого в соответствии с </w:t>
      </w:r>
      <w:r w:rsidRPr="00BF1B20">
        <w:t>бюджетным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как до получателя бюджетных средств доведены в установленном порядке лимиты бюджетных обязательств на предоставление гранта, является государственное научное бюджетное учреждение «Академия наук Республики Татарстан» (далее – Уполномоченный орган).</w:t>
      </w:r>
      <w:bookmarkEnd w:id="5"/>
    </w:p>
    <w:p w:rsidR="00D076CF" w:rsidRDefault="00BE3F6B" w:rsidP="00BF1B20">
      <w:pPr>
        <w:ind w:firstLine="737"/>
      </w:pPr>
      <w:r>
        <w:rPr>
          <w:rFonts w:ascii="Times New Roman" w:hAnsi="Times New Roman" w:cs="Times New Roman"/>
          <w:sz w:val="28"/>
          <w:szCs w:val="28"/>
        </w:rPr>
        <w:t xml:space="preserve">1.4. Грант предоставляется </w:t>
      </w:r>
      <w:r w:rsidRPr="00BF1B20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 и лимитов бюджетных обязательств, доведенных в установленном порядке до Уполномоченного органа на цель, установленную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пунктом 1.2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076CF" w:rsidRDefault="00BE3F6B">
      <w:r>
        <w:rPr>
          <w:rFonts w:ascii="Times New Roman" w:hAnsi="Times New Roman" w:cs="Times New Roman"/>
          <w:sz w:val="28"/>
          <w:szCs w:val="28"/>
        </w:rPr>
        <w:lastRenderedPageBreak/>
        <w:t>1.5. Размер гранта на финансовое обеспечение (возмещение) затрат составляет 3 150 тыс. рублей.</w:t>
      </w:r>
    </w:p>
    <w:p w:rsidR="00D076CF" w:rsidRPr="00BF1B20" w:rsidRDefault="00BE3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отбора грант предоставляется </w:t>
      </w:r>
      <w:r w:rsidRPr="00BF1B20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B20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6CF" w:rsidRPr="00BF1B20" w:rsidRDefault="00BE3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 К направлениям затрат, источником финансового обеспечения (возмещения) которых является грант, относятся:</w:t>
      </w:r>
    </w:p>
    <w:p w:rsidR="00D076CF" w:rsidRPr="00BF1B20" w:rsidRDefault="00BE3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труда персонала </w:t>
      </w:r>
      <w:r w:rsidRPr="00BF1B20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>, осуществляющего трудовую деятельность в МФЦ ИД;</w:t>
      </w:r>
    </w:p>
    <w:p w:rsidR="00D076CF" w:rsidRPr="00BF1B20" w:rsidRDefault="00BE3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по договорам поставки, выполнения работ, оказания услуг с юридическими и физическими лицами, в том числе услуг связи, транспортных услуг, услуг по аренде помещений, услуг по содержанию имущества, и по иным договорам, заключаемым </w:t>
      </w:r>
      <w:r w:rsidRPr="00BF1B20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в связи с деятельностью МФЦ ИД;</w:t>
      </w:r>
    </w:p>
    <w:p w:rsidR="00D076CF" w:rsidRPr="00BF1B20" w:rsidRDefault="00BE3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Pr="00BF1B20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основных средств, связанных с целями деятельностью МФЦ ИД;</w:t>
      </w:r>
    </w:p>
    <w:p w:rsidR="00D076CF" w:rsidRPr="00BF1B20" w:rsidRDefault="00BE3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командировочных расходов персонала </w:t>
      </w:r>
      <w:r w:rsidRPr="00BF1B20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>, осуществляющего трудовую деятельность в МФЦ ИД;</w:t>
      </w:r>
    </w:p>
    <w:p w:rsidR="00D076CF" w:rsidRPr="00BF1B20" w:rsidRDefault="00BE3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</w:t>
      </w:r>
      <w:r w:rsidRPr="00BF1B20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налогов, сборов и страховых взносов в соответствии с законодательством Российской Федерации о налогах и сборах, начисленных в связи с деятельностью МФЦ ИД.</w:t>
      </w:r>
    </w:p>
    <w:p w:rsidR="00D076CF" w:rsidRDefault="00BE3F6B">
      <w:r>
        <w:rPr>
          <w:rFonts w:ascii="Times New Roman" w:hAnsi="Times New Roman" w:cs="Times New Roman"/>
          <w:sz w:val="28"/>
          <w:szCs w:val="28"/>
        </w:rPr>
        <w:t xml:space="preserve">1.7. Результатом предоставления гранта является обеспечение функционирования в </w:t>
      </w:r>
      <w:r w:rsidRPr="00BF1B20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не менее одного МФЦ ИД, в том числе предусматривающего:</w:t>
      </w:r>
    </w:p>
    <w:p w:rsidR="00D076CF" w:rsidRDefault="00BE3F6B">
      <w:r>
        <w:rPr>
          <w:rFonts w:ascii="Times New Roman" w:hAnsi="Times New Roman" w:cs="Times New Roman"/>
          <w:sz w:val="28"/>
          <w:szCs w:val="28"/>
        </w:rPr>
        <w:t>выпуск технологического вестника (бюллетеня научно-технических и инновационных проектов и изобретений Республики Татарстан) на цифровом сервисе (сайте) МФЦ ИД – не менее двух;</w:t>
      </w:r>
    </w:p>
    <w:p w:rsidR="00D076CF" w:rsidRDefault="00BE3F6B">
      <w:r>
        <w:rPr>
          <w:rFonts w:ascii="Times New Roman" w:hAnsi="Times New Roman" w:cs="Times New Roman"/>
          <w:sz w:val="28"/>
          <w:szCs w:val="28"/>
        </w:rPr>
        <w:t xml:space="preserve">количество посещений сайта МФЦ ИД в информационно-телекоммуникационной сети «Интернет» в формате единого окна для изобретателей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инноваторов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Татарстан – не менее 100;</w:t>
      </w:r>
    </w:p>
    <w:p w:rsidR="00D076CF" w:rsidRDefault="00BE3F6B">
      <w:r>
        <w:rPr>
          <w:rFonts w:ascii="Times New Roman" w:hAnsi="Times New Roman" w:cs="Times New Roman"/>
          <w:sz w:val="28"/>
          <w:szCs w:val="28"/>
        </w:rPr>
        <w:t xml:space="preserve">количество подписчиков страницы и/или канала МФЦ ИД в социальных сетях (VK и/или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>
        <w:rPr>
          <w:rFonts w:ascii="Times New Roman" w:hAnsi="Times New Roman" w:cs="Times New Roman"/>
          <w:sz w:val="28"/>
          <w:szCs w:val="28"/>
        </w:rPr>
        <w:t>) – не менее 150;</w:t>
      </w:r>
    </w:p>
    <w:p w:rsidR="00D076CF" w:rsidRDefault="00BE3F6B">
      <w:r>
        <w:rPr>
          <w:rFonts w:ascii="Times New Roman" w:hAnsi="Times New Roman" w:cs="Times New Roman"/>
          <w:sz w:val="28"/>
          <w:szCs w:val="28"/>
        </w:rPr>
        <w:t xml:space="preserve">количество опубликованных МФЦ ИД информационных сообщений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социальных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сетях (VK и/или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>
        <w:rPr>
          <w:rFonts w:ascii="Times New Roman" w:hAnsi="Times New Roman" w:cs="Times New Roman"/>
          <w:sz w:val="28"/>
          <w:szCs w:val="28"/>
        </w:rPr>
        <w:t>) – не менее 30;</w:t>
      </w:r>
    </w:p>
    <w:p w:rsidR="00D076CF" w:rsidRDefault="00BE3F6B">
      <w:r>
        <w:rPr>
          <w:rFonts w:ascii="Times New Roman" w:hAnsi="Times New Roman" w:cs="Times New Roman"/>
          <w:sz w:val="28"/>
          <w:szCs w:val="28"/>
        </w:rPr>
        <w:t>количество оказанных МФЦ ИД физическим и юридическим лицам консультационных услуг – не менее 50.</w:t>
      </w:r>
    </w:p>
    <w:p w:rsidR="00D076CF" w:rsidRDefault="00BE3F6B">
      <w:r>
        <w:rPr>
          <w:rFonts w:ascii="Times New Roman" w:hAnsi="Times New Roman" w:cs="Times New Roman"/>
          <w:sz w:val="28"/>
          <w:szCs w:val="28"/>
        </w:rPr>
        <w:t>Сроки достижения результата предоставления гранта не могут быть позднее 31 декабря 2025 года.</w:t>
      </w:r>
    </w:p>
    <w:p w:rsidR="00D076CF" w:rsidRDefault="00BE3F6B">
      <w:r>
        <w:rPr>
          <w:rFonts w:ascii="Times New Roman" w:hAnsi="Times New Roman" w:cs="Times New Roman"/>
          <w:sz w:val="28"/>
          <w:szCs w:val="28"/>
        </w:rPr>
        <w:t xml:space="preserve">1.8. Информация о гранте размещается на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едином портале</w:t>
      </w:r>
      <w:r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 в информационно-телекоммуникационной сети «Интернет» (далее – единый портал) в разделе «Бюджет» в порядке, установленном Министерством финансов Российской Федерации.</w:t>
      </w:r>
    </w:p>
    <w:p w:rsidR="00D076CF" w:rsidRPr="00BF1B20" w:rsidRDefault="00BE3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 Способ проведения отбора – запрос предложений </w:t>
      </w:r>
      <w:r w:rsidRPr="00BF1B20">
        <w:rPr>
          <w:rFonts w:ascii="Times New Roman" w:hAnsi="Times New Roman" w:cs="Times New Roman"/>
          <w:sz w:val="28"/>
          <w:szCs w:val="28"/>
        </w:rPr>
        <w:t>(заявок)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направленных </w:t>
      </w:r>
      <w:r w:rsidRPr="00BF1B20">
        <w:rPr>
          <w:rFonts w:ascii="Times New Roman" w:hAnsi="Times New Roman" w:cs="Times New Roman"/>
          <w:sz w:val="28"/>
          <w:szCs w:val="28"/>
        </w:rPr>
        <w:t>некоммерческими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отборе, исходя из соответствия </w:t>
      </w:r>
      <w:r w:rsidRPr="00BF1B20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критериям отбора, установленным </w:t>
      </w:r>
      <w:r w:rsidRPr="00BF1B20">
        <w:t>пунктом 1.10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и очередности поступления заявок на участие в отборе (далее – заявка).</w:t>
      </w:r>
    </w:p>
    <w:p w:rsidR="00D076CF" w:rsidRPr="00BF1B20" w:rsidRDefault="00BE3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 Критерии отбора </w:t>
      </w:r>
      <w:r w:rsidRPr="00BF1B20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76CF" w:rsidRPr="00BF1B20" w:rsidRDefault="00BE3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ведение деятельности </w:t>
      </w:r>
      <w:r w:rsidRPr="00BF1B20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Республики Татарстан и уплата налогов в бюджет Республики Татарстан не менее трех лет до даты размещения объявления о проведении отбора;</w:t>
      </w:r>
    </w:p>
    <w:p w:rsidR="00D076CF" w:rsidRPr="00BF1B20" w:rsidRDefault="00BE3F6B">
      <w:pPr>
        <w:rPr>
          <w:rFonts w:ascii="Times New Roman" w:hAnsi="Times New Roman" w:cs="Times New Roman"/>
          <w:sz w:val="28"/>
          <w:szCs w:val="28"/>
        </w:rPr>
      </w:pPr>
      <w:r w:rsidRPr="00BF1B20">
        <w:rPr>
          <w:rFonts w:ascii="Times New Roman" w:hAnsi="Times New Roman" w:cs="Times New Roman"/>
          <w:sz w:val="28"/>
          <w:szCs w:val="28"/>
        </w:rPr>
        <w:t>учредителем некоммерческой организации является Министерство экономики Республики Татарстан;</w:t>
      </w:r>
    </w:p>
    <w:p w:rsidR="00D076CF" w:rsidRDefault="00BE3F6B">
      <w:r w:rsidRPr="00BF1B20">
        <w:rPr>
          <w:rFonts w:ascii="Times New Roman" w:hAnsi="Times New Roman" w:cs="Times New Roman"/>
          <w:sz w:val="28"/>
          <w:szCs w:val="28"/>
        </w:rPr>
        <w:t>уставные цели, задачи, предмет деятельности некоммерческой организации, а также ее полномочия предусматривают развитие рынка интеллектуальной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собственности в Республике Татарстан и координацию взаимодействия участников информационной и технологической коммуникаций в сфере инновационного и инвестиционного развития, организацию и проведение работ по развитию рынка интеллектуальной собственности в Республике Татарстан, управлению результатами интеллектуальной деятельности, содействие обеспечению охраны и защиты результатов интеллектуальной деятельности;</w:t>
      </w:r>
    </w:p>
    <w:p w:rsidR="00D076CF" w:rsidRDefault="00BE3F6B">
      <w:bookmarkStart w:id="6" w:name="sub_1062"/>
      <w:bookmarkStart w:id="7" w:name="sub_1063"/>
      <w:bookmarkEnd w:id="6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у </w:t>
      </w:r>
      <w:r w:rsidRPr="00BF1B20">
        <w:rPr>
          <w:rFonts w:ascii="Times New Roman" w:hAnsi="Times New Roman" w:cs="Times New Roman"/>
          <w:color w:val="000000" w:themeColor="text1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опыта реализации мероприятий государственных программ (подпрограмм), связанных с развитием рынка интеллектуальной собственности в Республике Татарстан</w:t>
      </w:r>
      <w:bookmarkEnd w:id="7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76CF" w:rsidRDefault="00D076CF">
      <w:pPr>
        <w:ind w:firstLine="0"/>
        <w:rPr>
          <w:sz w:val="28"/>
          <w:szCs w:val="28"/>
        </w:rPr>
      </w:pPr>
    </w:p>
    <w:p w:rsidR="00D076CF" w:rsidRDefault="00BE3F6B">
      <w:pPr>
        <w:ind w:firstLine="0"/>
        <w:jc w:val="center"/>
      </w:pPr>
      <w:r>
        <w:rPr>
          <w:sz w:val="28"/>
          <w:szCs w:val="28"/>
        </w:rPr>
        <w:t xml:space="preserve">II. Требования к </w:t>
      </w:r>
      <w:r w:rsidRPr="00BF1B20">
        <w:rPr>
          <w:sz w:val="28"/>
          <w:szCs w:val="28"/>
        </w:rPr>
        <w:t>некоммерческим организациям</w:t>
      </w:r>
    </w:p>
    <w:p w:rsidR="00D076CF" w:rsidRDefault="00D076CF">
      <w:pPr>
        <w:ind w:firstLine="0"/>
        <w:rPr>
          <w:sz w:val="28"/>
          <w:szCs w:val="28"/>
        </w:rPr>
      </w:pPr>
    </w:p>
    <w:p w:rsidR="00D076CF" w:rsidRPr="00BF1B20" w:rsidRDefault="00BE3F6B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bookmarkStart w:id="8" w:name="sub_107"/>
      <w:r>
        <w:rPr>
          <w:rFonts w:ascii="Times New Roman" w:hAnsi="Times New Roman" w:cs="Times New Roman"/>
          <w:sz w:val="28"/>
          <w:szCs w:val="28"/>
        </w:rPr>
        <w:t xml:space="preserve">. Требования, которым </w:t>
      </w:r>
      <w:r w:rsidRPr="00BF1B20">
        <w:rPr>
          <w:rFonts w:ascii="Times New Roman" w:hAnsi="Times New Roman" w:cs="Times New Roman"/>
          <w:sz w:val="28"/>
          <w:szCs w:val="28"/>
        </w:rPr>
        <w:t>должна</w:t>
      </w:r>
      <w:r>
        <w:rPr>
          <w:rFonts w:ascii="Times New Roman" w:hAnsi="Times New Roman" w:cs="Times New Roman"/>
          <w:sz w:val="28"/>
          <w:szCs w:val="28"/>
        </w:rPr>
        <w:t xml:space="preserve"> соответствовать </w:t>
      </w:r>
      <w:r w:rsidRPr="00BF1B20">
        <w:rPr>
          <w:rFonts w:ascii="Times New Roman" w:hAnsi="Times New Roman" w:cs="Times New Roman"/>
          <w:sz w:val="28"/>
          <w:szCs w:val="28"/>
        </w:rPr>
        <w:t>некоммерческая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дату не ранее чем за 30 календарных дней до дня подачи заявки:</w:t>
      </w:r>
      <w:bookmarkEnd w:id="8"/>
    </w:p>
    <w:p w:rsidR="00D076CF" w:rsidRDefault="00BE3F6B" w:rsidP="00BF1B20">
      <w:pPr>
        <w:ind w:firstLine="737"/>
      </w:pPr>
      <w:r w:rsidRPr="00BF1B20">
        <w:rPr>
          <w:rFonts w:ascii="Times New Roman" w:hAnsi="Times New Roman" w:cs="Times New Roman"/>
          <w:sz w:val="28"/>
          <w:szCs w:val="28"/>
        </w:rPr>
        <w:t>некоммерческая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4">
        <w:r>
          <w:rPr>
            <w:rStyle w:val="a4"/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 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076CF" w:rsidRPr="00BF1B20" w:rsidRDefault="00BE3F6B" w:rsidP="00BF1B20">
      <w:pPr>
        <w:ind w:firstLine="737"/>
        <w:rPr>
          <w:rFonts w:ascii="Times New Roman" w:hAnsi="Times New Roman" w:cs="Times New Roman"/>
          <w:sz w:val="28"/>
          <w:szCs w:val="28"/>
        </w:rPr>
      </w:pPr>
      <w:r w:rsidRPr="00BF1B20">
        <w:rPr>
          <w:rFonts w:ascii="Times New Roman" w:hAnsi="Times New Roman" w:cs="Times New Roman"/>
          <w:sz w:val="28"/>
          <w:szCs w:val="28"/>
        </w:rPr>
        <w:t>некоммерческая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076CF" w:rsidRDefault="00BE3F6B" w:rsidP="00BF1B20">
      <w:pPr>
        <w:ind w:firstLine="737"/>
      </w:pPr>
      <w:r w:rsidRPr="00BF1B20">
        <w:rPr>
          <w:rFonts w:ascii="Times New Roman" w:hAnsi="Times New Roman" w:cs="Times New Roman"/>
          <w:sz w:val="28"/>
          <w:szCs w:val="28"/>
        </w:rPr>
        <w:t>некоммерческая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не находится в составляемых в рамках реализации полномочий, предусмотренных </w:t>
      </w:r>
      <w:r w:rsidRPr="00BF1B20">
        <w:t>главой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VII</w:t>
      </w:r>
      <w:r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</w:t>
      </w:r>
      <w:r>
        <w:rPr>
          <w:rFonts w:ascii="Times New Roman" w:hAnsi="Times New Roman" w:cs="Times New Roman"/>
          <w:sz w:val="28"/>
          <w:szCs w:val="28"/>
        </w:rPr>
        <w:lastRenderedPageBreak/>
        <w:t>массового уничтожения;</w:t>
      </w:r>
    </w:p>
    <w:p w:rsidR="00D076CF" w:rsidRPr="00BF1B20" w:rsidRDefault="00BE3F6B" w:rsidP="00BF1B20">
      <w:pPr>
        <w:ind w:firstLine="737"/>
        <w:rPr>
          <w:rFonts w:ascii="Times New Roman" w:hAnsi="Times New Roman" w:cs="Times New Roman"/>
          <w:sz w:val="28"/>
          <w:szCs w:val="28"/>
        </w:rPr>
      </w:pPr>
      <w:r w:rsidRPr="00BF1B20">
        <w:rPr>
          <w:rFonts w:ascii="Times New Roman" w:hAnsi="Times New Roman" w:cs="Times New Roman"/>
          <w:sz w:val="28"/>
          <w:szCs w:val="28"/>
        </w:rPr>
        <w:t>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установленные в пункте 1.2 настоящего Порядка;</w:t>
      </w:r>
    </w:p>
    <w:p w:rsidR="00D076CF" w:rsidRPr="00BF1B20" w:rsidRDefault="00BE3F6B" w:rsidP="00BF1B20">
      <w:pPr>
        <w:ind w:firstLine="737"/>
        <w:rPr>
          <w:rFonts w:ascii="Times New Roman" w:hAnsi="Times New Roman" w:cs="Times New Roman"/>
          <w:sz w:val="28"/>
          <w:szCs w:val="28"/>
        </w:rPr>
      </w:pPr>
      <w:r w:rsidRPr="00BF1B20">
        <w:rPr>
          <w:rFonts w:ascii="Times New Roman" w:hAnsi="Times New Roman" w:cs="Times New Roman"/>
          <w:sz w:val="28"/>
          <w:szCs w:val="28"/>
        </w:rPr>
        <w:t>некоммерческая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не является иностранным агентом в соответствии с </w:t>
      </w:r>
      <w:r w:rsidRPr="00BF1B20"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14 июля 2022 года № 255-ФЗ «О контроле за деятельностью лиц, находящихся под иностранным влиянием»;</w:t>
      </w:r>
    </w:p>
    <w:p w:rsidR="00D076CF" w:rsidRPr="00BF1B20" w:rsidRDefault="00BE3F6B" w:rsidP="00BF1B20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BF1B20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на едином налоговом счете отсутствует или не превышает размер, определенный </w:t>
      </w:r>
      <w:r w:rsidRPr="00BF1B20">
        <w:t>пунктом 3 статьи 47</w:t>
      </w:r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сборов, страховых взносов в бюджеты бюджетной системы Российской Федерации;</w:t>
      </w:r>
    </w:p>
    <w:p w:rsidR="00D076CF" w:rsidRPr="00BF1B20" w:rsidRDefault="00BE3F6B" w:rsidP="00BF1B20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BF1B20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отсутствуют просроченная задолженность по возврату в бюджет Республики Татарстан иных грантов, субсидий, бюджетных инвестиций, а также иная просроченная (неурегулированная) задолженность по денежным обязательствам перед Республикой Татарстан (за исключением случаев, установленных Кабинетом Министров Республики Татарстан);</w:t>
      </w:r>
    </w:p>
    <w:p w:rsidR="00D076CF" w:rsidRDefault="00BE3F6B" w:rsidP="00BF1B20">
      <w:pPr>
        <w:ind w:firstLine="737"/>
      </w:pPr>
      <w:r w:rsidRPr="00BF1B20">
        <w:rPr>
          <w:rFonts w:ascii="Times New Roman" w:hAnsi="Times New Roman" w:cs="Times New Roman"/>
          <w:sz w:val="28"/>
          <w:szCs w:val="28"/>
        </w:rPr>
        <w:t>некоммерческая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не находится в процессе реорганизации (за исключением реорганизации в форме присоединения к </w:t>
      </w:r>
      <w:r w:rsidRPr="00BF1B20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другого юридического лица), ликвидации, в отношении </w:t>
      </w:r>
      <w:r w:rsidRPr="00BF1B20">
        <w:rPr>
          <w:rFonts w:ascii="Times New Roman" w:hAnsi="Times New Roman" w:cs="Times New Roman"/>
          <w:sz w:val="28"/>
          <w:szCs w:val="28"/>
        </w:rPr>
        <w:t>нее</w:t>
      </w:r>
      <w:r>
        <w:rPr>
          <w:rFonts w:ascii="Times New Roman" w:hAnsi="Times New Roman" w:cs="Times New Roman"/>
          <w:sz w:val="28"/>
          <w:szCs w:val="28"/>
        </w:rPr>
        <w:t xml:space="preserve"> не введена процедура банкротства, деятельность </w:t>
      </w:r>
      <w:r w:rsidRPr="00BF1B20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Федерации;</w:t>
      </w:r>
    </w:p>
    <w:p w:rsidR="00D076CF" w:rsidRPr="00BF1B20" w:rsidRDefault="00BE3F6B" w:rsidP="00BF1B20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Pr="00BF1B20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6CF" w:rsidRDefault="00BE3F6B" w:rsidP="00BF1B20">
      <w:pPr>
        <w:ind w:firstLine="737"/>
      </w:pPr>
      <w:r>
        <w:rPr>
          <w:rFonts w:ascii="Times New Roman" w:hAnsi="Times New Roman" w:cs="Times New Roman"/>
          <w:sz w:val="28"/>
          <w:szCs w:val="28"/>
        </w:rPr>
        <w:t xml:space="preserve">2.2. Проверка </w:t>
      </w:r>
      <w:r w:rsidRPr="00BF1B20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соответствие требованиям, определенным пунктом 2.1 настоящего Порядка, осуществляется автоматически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на основании данных государственных информационных систем, обеспечивающих проведение отбора (далее – государственная информационная система), в том числе с использованием единой системы межведомственного электронного взаимодействия.</w:t>
      </w:r>
    </w:p>
    <w:p w:rsidR="00D076CF" w:rsidRPr="00BF1B20" w:rsidRDefault="00BE3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не вправе требовать представление документов, подтверждающих соответствие </w:t>
      </w:r>
      <w:r w:rsidRPr="00BF1B20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требованиям, определенным пунктом 2.1 настоящего Порядка, при наличии соответствующей информации в государственных информационных системах, доступ к которым имеется у Уполномоченного органа в рамках межведомственного электронного взаимодействия, за исключением случая, если </w:t>
      </w:r>
      <w:r w:rsidRPr="00BF1B20">
        <w:rPr>
          <w:rFonts w:ascii="Times New Roman" w:hAnsi="Times New Roman" w:cs="Times New Roman"/>
          <w:sz w:val="28"/>
          <w:szCs w:val="28"/>
        </w:rPr>
        <w:t>некоммерческая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B20">
        <w:rPr>
          <w:rFonts w:ascii="Times New Roman" w:hAnsi="Times New Roman" w:cs="Times New Roman"/>
          <w:sz w:val="28"/>
          <w:szCs w:val="28"/>
        </w:rPr>
        <w:t>готова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указанные документы и информацию в Уполномоченный орган по собственной инициативе.</w:t>
      </w:r>
    </w:p>
    <w:p w:rsidR="00D076CF" w:rsidRDefault="00BE3F6B">
      <w:r w:rsidRPr="00BF1B20">
        <w:rPr>
          <w:rFonts w:ascii="Times New Roman" w:hAnsi="Times New Roman" w:cs="Times New Roman"/>
          <w:sz w:val="28"/>
          <w:szCs w:val="28"/>
        </w:rPr>
        <w:t xml:space="preserve">Подтверждение соответствия некоммерческой организации требованиям, определенным пунктом 2.1 настоящего Порядка, в случае отсутствия технической возможности осуществления автоматической проверки в системе «Электронный бюджет» осуществляется путем проставления в электронном виде некоммерческой </w:t>
      </w:r>
      <w:r w:rsidRPr="00BF1B20">
        <w:rPr>
          <w:rFonts w:ascii="Times New Roman" w:hAnsi="Times New Roman" w:cs="Times New Roman"/>
          <w:sz w:val="28"/>
          <w:szCs w:val="28"/>
        </w:rPr>
        <w:lastRenderedPageBreak/>
        <w:t>организацией отметок о соответствии указанным требованиям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посредством заполнения соответствующих экранных форм веб-интерфейса системы «Электронный бюджет».</w:t>
      </w:r>
    </w:p>
    <w:p w:rsidR="00D076CF" w:rsidRDefault="00D076C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076CF" w:rsidRDefault="00BE3F6B">
      <w:pPr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III. Порядок проведения отбора</w:t>
      </w:r>
    </w:p>
    <w:p w:rsidR="00D076CF" w:rsidRDefault="00D076C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076CF" w:rsidRPr="00BF1B20" w:rsidRDefault="00BE3F6B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 Отбор осуществляется Уполномоченным органом в системе «Электронный бюджет». Взаимодействие Уполномоченного органа с </w:t>
      </w:r>
      <w:r w:rsidRPr="00BF1B20">
        <w:rPr>
          <w:rFonts w:ascii="Times New Roman" w:hAnsi="Times New Roman" w:cs="Times New Roman"/>
          <w:sz w:val="28"/>
          <w:szCs w:val="28"/>
        </w:rPr>
        <w:t>некоммерческими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с использованием документов в электронной форме в системе «Электронный бюджет».</w:t>
      </w:r>
    </w:p>
    <w:p w:rsidR="00D076CF" w:rsidRDefault="00BE3F6B" w:rsidP="00BF1B20">
      <w:pPr>
        <w:ind w:firstLine="737"/>
      </w:pPr>
      <w:r>
        <w:rPr>
          <w:rFonts w:ascii="Times New Roman" w:hAnsi="Times New Roman" w:cs="Times New Roman"/>
          <w:sz w:val="28"/>
          <w:szCs w:val="28"/>
        </w:rPr>
        <w:t>3.2. 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D076CF" w:rsidRDefault="00BE3F6B">
      <w:r>
        <w:rPr>
          <w:rFonts w:ascii="Times New Roman" w:hAnsi="Times New Roman" w:cs="Times New Roman"/>
          <w:sz w:val="28"/>
          <w:szCs w:val="28"/>
        </w:rPr>
        <w:t>3.3. Объявление о проведении отбора размещается Уполномоченным органом не позднее пяти рабочих дней со дня формирования объявления Уполномоченным органом в системе «Электронный бюджет» после подписания усиленной квалифицированной электронной подписью руководителя Уполномоченного органа (уполномоченного им лица) и публикации на едином портале информации о гранте.</w:t>
      </w:r>
    </w:p>
    <w:p w:rsidR="00D076CF" w:rsidRDefault="00BE3F6B">
      <w:r>
        <w:rPr>
          <w:rFonts w:ascii="Times New Roman" w:hAnsi="Times New Roman" w:cs="Times New Roman"/>
          <w:sz w:val="28"/>
          <w:szCs w:val="28"/>
        </w:rPr>
        <w:t>3.4. Объявление о проведении отбора формируется в электронной форме посредством заполнения Уполномоченным органом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Уполномоченного органа (уполномоченного им лица), публикуется на едином портале, включает в себя следующую информацию:</w:t>
      </w:r>
    </w:p>
    <w:p w:rsidR="00D076CF" w:rsidRDefault="00BE3F6B">
      <w:r>
        <w:rPr>
          <w:rFonts w:ascii="Times New Roman" w:hAnsi="Times New Roman" w:cs="Times New Roman"/>
          <w:sz w:val="28"/>
          <w:szCs w:val="28"/>
        </w:rPr>
        <w:t>сроки проведения отбора;</w:t>
      </w:r>
    </w:p>
    <w:p w:rsidR="00D076CF" w:rsidRDefault="00BE3F6B">
      <w:r>
        <w:rPr>
          <w:rFonts w:ascii="Times New Roman" w:hAnsi="Times New Roman" w:cs="Times New Roman"/>
          <w:sz w:val="28"/>
          <w:szCs w:val="28"/>
        </w:rPr>
        <w:t>даты начала подачи и окончания приема заявок, при этом дата окончания приема заявок не может быть ранее пятого календарного дня, следующего за днем размещения объявления о проведении отбора;</w:t>
      </w:r>
    </w:p>
    <w:p w:rsidR="00D076CF" w:rsidRDefault="00BE3F6B">
      <w:r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 Уполномоченного органа;</w:t>
      </w:r>
    </w:p>
    <w:p w:rsidR="00D076CF" w:rsidRDefault="00BE3F6B">
      <w:r>
        <w:rPr>
          <w:rFonts w:ascii="Times New Roman" w:hAnsi="Times New Roman" w:cs="Times New Roman"/>
          <w:sz w:val="28"/>
          <w:szCs w:val="28"/>
        </w:rPr>
        <w:t>результаты предоставления гранта в соответствии с пунктом 1.7 настоящего Порядка;</w:t>
      </w:r>
    </w:p>
    <w:p w:rsidR="00D076CF" w:rsidRDefault="00BE3F6B">
      <w:r>
        <w:rPr>
          <w:rFonts w:ascii="Times New Roman" w:hAnsi="Times New Roman" w:cs="Times New Roman"/>
          <w:sz w:val="28"/>
          <w:szCs w:val="28"/>
        </w:rPr>
        <w:t>доменное имя и (или) указатели страниц государственной информационной системы в информационно-телекоммуникационной сети «Интернет»;</w:t>
      </w:r>
    </w:p>
    <w:p w:rsidR="00D076CF" w:rsidRPr="00BF1B20" w:rsidRDefault="00BE3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Pr="00BF1B20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установленные в пункте 2.1 настоящего Порядка, которым </w:t>
      </w:r>
      <w:r w:rsidRPr="00BF1B20">
        <w:rPr>
          <w:rFonts w:ascii="Times New Roman" w:hAnsi="Times New Roman" w:cs="Times New Roman"/>
          <w:sz w:val="28"/>
          <w:szCs w:val="28"/>
        </w:rPr>
        <w:t>некоммерческая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B20">
        <w:rPr>
          <w:rFonts w:ascii="Times New Roman" w:hAnsi="Times New Roman" w:cs="Times New Roman"/>
          <w:sz w:val="28"/>
          <w:szCs w:val="28"/>
        </w:rPr>
        <w:t>должна</w:t>
      </w:r>
      <w:r>
        <w:rPr>
          <w:rFonts w:ascii="Times New Roman" w:hAnsi="Times New Roman" w:cs="Times New Roman"/>
          <w:sz w:val="28"/>
          <w:szCs w:val="28"/>
        </w:rPr>
        <w:t xml:space="preserve"> соответствовать, и к перечню документов, представляемых </w:t>
      </w:r>
      <w:r w:rsidRPr="00BF1B20">
        <w:rPr>
          <w:rFonts w:ascii="Times New Roman" w:hAnsi="Times New Roman" w:cs="Times New Roman"/>
          <w:sz w:val="28"/>
          <w:szCs w:val="28"/>
        </w:rPr>
        <w:t>некоммерческими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для подтверждения соответствия указанным требованиям;</w:t>
      </w:r>
    </w:p>
    <w:p w:rsidR="00D076CF" w:rsidRPr="00BF1B20" w:rsidRDefault="00BE3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отбора в соответствии с пунктом 1.10 настоящего Порядка;</w:t>
      </w:r>
    </w:p>
    <w:p w:rsidR="00D076CF" w:rsidRDefault="00BE3F6B">
      <w:r>
        <w:rPr>
          <w:rFonts w:ascii="Times New Roman" w:hAnsi="Times New Roman" w:cs="Times New Roman"/>
          <w:sz w:val="28"/>
          <w:szCs w:val="28"/>
        </w:rPr>
        <w:t xml:space="preserve">порядок подачи </w:t>
      </w:r>
      <w:r w:rsidRPr="00BF1B20">
        <w:rPr>
          <w:rFonts w:ascii="Times New Roman" w:hAnsi="Times New Roman" w:cs="Times New Roman"/>
          <w:sz w:val="28"/>
          <w:szCs w:val="28"/>
        </w:rPr>
        <w:t>некоммерческими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заявок и требования, предъявляемые к форме и содержанию заявок в соответствии с пунктами 5.1 – 5.6 настоящего Порядка;</w:t>
      </w:r>
    </w:p>
    <w:p w:rsidR="00D076CF" w:rsidRDefault="00BE3F6B">
      <w:r>
        <w:rPr>
          <w:rFonts w:ascii="Times New Roman" w:hAnsi="Times New Roman" w:cs="Times New Roman"/>
          <w:sz w:val="28"/>
          <w:szCs w:val="28"/>
        </w:rPr>
        <w:lastRenderedPageBreak/>
        <w:t>порядок отзыва заявок, порядок их возврата, определяющий в том числе основания для возврата заявок, порядок внесения изменений в заявки в соответствии с пунктом 5.7 настоящего Порядка;</w:t>
      </w:r>
    </w:p>
    <w:p w:rsidR="00D076CF" w:rsidRDefault="00BE3F6B">
      <w:r>
        <w:rPr>
          <w:rFonts w:ascii="Times New Roman" w:hAnsi="Times New Roman" w:cs="Times New Roman"/>
          <w:sz w:val="28"/>
          <w:szCs w:val="28"/>
        </w:rPr>
        <w:t>правила рассмотрения заявок в соответствии с пунктами 6.1 – 6.4 настоящего Порядка;</w:t>
      </w:r>
    </w:p>
    <w:p w:rsidR="00D076CF" w:rsidRDefault="00BE3F6B">
      <w:r>
        <w:rPr>
          <w:rFonts w:ascii="Times New Roman" w:hAnsi="Times New Roman" w:cs="Times New Roman"/>
          <w:sz w:val="28"/>
          <w:szCs w:val="28"/>
        </w:rPr>
        <w:t>порядок возврата заявок на доработку;</w:t>
      </w:r>
    </w:p>
    <w:p w:rsidR="00D076CF" w:rsidRDefault="00BE3F6B">
      <w:r>
        <w:rPr>
          <w:rFonts w:ascii="Times New Roman" w:hAnsi="Times New Roman" w:cs="Times New Roman"/>
          <w:sz w:val="28"/>
          <w:szCs w:val="28"/>
        </w:rPr>
        <w:t>порядок отклонения заявок, а также информацию об основаниях их отклонения в соответствии с пунктом 6.5 настоящего Порядка;</w:t>
      </w:r>
    </w:p>
    <w:p w:rsidR="00D076CF" w:rsidRPr="00BF1B20" w:rsidRDefault="00BE3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гранта, установленный пунктом 1.5 настоящего Порядка, предоставляемый </w:t>
      </w:r>
      <w:r w:rsidRPr="00BF1B20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F1B20">
        <w:rPr>
          <w:rFonts w:ascii="Times New Roman" w:hAnsi="Times New Roman" w:cs="Times New Roman"/>
          <w:sz w:val="28"/>
          <w:szCs w:val="28"/>
        </w:rPr>
        <w:t>победившей</w:t>
      </w:r>
      <w:r>
        <w:rPr>
          <w:rFonts w:ascii="Times New Roman" w:hAnsi="Times New Roman" w:cs="Times New Roman"/>
          <w:sz w:val="28"/>
          <w:szCs w:val="28"/>
        </w:rPr>
        <w:t xml:space="preserve"> в отборе, а также предельное количество таких </w:t>
      </w:r>
      <w:r w:rsidRPr="00BF1B20"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76CF" w:rsidRPr="00BF1B20" w:rsidRDefault="00BE3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 w:rsidRPr="00BF1B20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разъяснений положений объявления о проведении отбора, даты начала и окончания срока такого предоставления в соответствии с пунктами 5.8, 5.9 настоящего Порядка;</w:t>
      </w:r>
    </w:p>
    <w:p w:rsidR="00D076CF" w:rsidRPr="00BF1B20" w:rsidRDefault="00BE3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срок, в течение которого </w:t>
      </w:r>
      <w:r w:rsidRPr="00BF1B20">
        <w:rPr>
          <w:rFonts w:ascii="Times New Roman" w:hAnsi="Times New Roman" w:cs="Times New Roman"/>
          <w:sz w:val="28"/>
          <w:szCs w:val="28"/>
        </w:rPr>
        <w:t>победившая</w:t>
      </w:r>
      <w:r>
        <w:rPr>
          <w:rFonts w:ascii="Times New Roman" w:hAnsi="Times New Roman" w:cs="Times New Roman"/>
          <w:sz w:val="28"/>
          <w:szCs w:val="28"/>
        </w:rPr>
        <w:t xml:space="preserve"> в отборе </w:t>
      </w:r>
      <w:r w:rsidRPr="00BF1B20">
        <w:rPr>
          <w:rFonts w:ascii="Times New Roman" w:hAnsi="Times New Roman" w:cs="Times New Roman"/>
          <w:sz w:val="28"/>
          <w:szCs w:val="28"/>
        </w:rPr>
        <w:t>некоммерческая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должно подписать соглашение в соответствии с пунктом 7.1 настоящего Порядка;</w:t>
      </w:r>
    </w:p>
    <w:p w:rsidR="00D076CF" w:rsidRPr="00BF1B20" w:rsidRDefault="00BE3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признания </w:t>
      </w:r>
      <w:r w:rsidRPr="00BF1B20">
        <w:rPr>
          <w:rFonts w:ascii="Times New Roman" w:hAnsi="Times New Roman" w:cs="Times New Roman"/>
          <w:sz w:val="28"/>
          <w:szCs w:val="28"/>
        </w:rPr>
        <w:t>победившей</w:t>
      </w:r>
      <w:r>
        <w:rPr>
          <w:rFonts w:ascii="Times New Roman" w:hAnsi="Times New Roman" w:cs="Times New Roman"/>
          <w:sz w:val="28"/>
          <w:szCs w:val="28"/>
        </w:rPr>
        <w:t xml:space="preserve"> в отборе </w:t>
      </w:r>
      <w:r w:rsidRPr="00BF1B20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B20">
        <w:rPr>
          <w:rFonts w:ascii="Times New Roman" w:hAnsi="Times New Roman" w:cs="Times New Roman"/>
          <w:sz w:val="28"/>
          <w:szCs w:val="28"/>
        </w:rPr>
        <w:t>уклонившейся</w:t>
      </w:r>
      <w:r>
        <w:rPr>
          <w:rFonts w:ascii="Times New Roman" w:hAnsi="Times New Roman" w:cs="Times New Roman"/>
          <w:sz w:val="28"/>
          <w:szCs w:val="28"/>
        </w:rPr>
        <w:t xml:space="preserve"> от заключения соглашения в соответствии с пунктом 7.3 настоящего Порядка;</w:t>
      </w:r>
    </w:p>
    <w:p w:rsidR="00D076CF" w:rsidRPr="00BF1B20" w:rsidRDefault="00BE3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размещения протокола подведения итогов отбора на едином портале, а также на официальном сайте Уполномоченного органа (https://anrt.tatarstan.ru/) в информационно-телекоммуникационной сети «Интернет» (далее – официальный сайт Уполномоченного органа), которые не могут быть позднее 14-го календарного дня, следующего за днем определения </w:t>
      </w:r>
      <w:r w:rsidRPr="00BF1B20">
        <w:rPr>
          <w:rFonts w:ascii="Times New Roman" w:hAnsi="Times New Roman" w:cs="Times New Roman"/>
          <w:sz w:val="28"/>
          <w:szCs w:val="28"/>
        </w:rPr>
        <w:t>победившей</w:t>
      </w:r>
      <w:r>
        <w:rPr>
          <w:rFonts w:ascii="Times New Roman" w:hAnsi="Times New Roman" w:cs="Times New Roman"/>
          <w:sz w:val="28"/>
          <w:szCs w:val="28"/>
        </w:rPr>
        <w:t xml:space="preserve"> в отборе </w:t>
      </w:r>
      <w:r w:rsidRPr="00BF1B20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6CF" w:rsidRPr="00BF1B20" w:rsidRDefault="00BE3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Внесение изменений в объявление о проведении отбора осуществляется Уполномоченным органом в порядке, аналогичном порядку формирования объявления о проведении отбора, установленному пунктом 3.4 настоящего Порядка, не позднее наступления даты окончания приема заявок с соблюдением следующих условий:</w:t>
      </w:r>
    </w:p>
    <w:p w:rsidR="00D076CF" w:rsidRPr="00BF1B20" w:rsidRDefault="00BE3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подачи </w:t>
      </w:r>
      <w:r w:rsidRPr="00BF1B20">
        <w:rPr>
          <w:rFonts w:ascii="Times New Roman" w:hAnsi="Times New Roman" w:cs="Times New Roman"/>
          <w:sz w:val="28"/>
          <w:szCs w:val="28"/>
        </w:rPr>
        <w:t>некоммерческими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трех календарных дней;</w:t>
      </w:r>
    </w:p>
    <w:p w:rsidR="00D076CF" w:rsidRPr="00BF1B20" w:rsidRDefault="00BE3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внесении изменений в объявление о проведении отбора изменение способа отбора не допускается;</w:t>
      </w:r>
    </w:p>
    <w:p w:rsidR="00D076CF" w:rsidRPr="00BF1B20" w:rsidRDefault="00BE3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</w:t>
      </w:r>
      <w:r w:rsidRPr="00BF1B20"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в заявки в соответствии с пунктом 5.7 настоящего Порядка;</w:t>
      </w:r>
    </w:p>
    <w:p w:rsidR="00D076CF" w:rsidRDefault="00BE3F6B">
      <w:r w:rsidRPr="00BF1B20">
        <w:rPr>
          <w:rFonts w:ascii="Times New Roman" w:hAnsi="Times New Roman" w:cs="Times New Roman"/>
          <w:sz w:val="28"/>
          <w:szCs w:val="28"/>
        </w:rPr>
        <w:t>некоммерческие организации</w:t>
      </w:r>
      <w:r>
        <w:rPr>
          <w:rFonts w:ascii="Times New Roman" w:hAnsi="Times New Roman" w:cs="Times New Roman"/>
          <w:sz w:val="28"/>
          <w:szCs w:val="28"/>
        </w:rPr>
        <w:t>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бюджет».</w:t>
      </w:r>
    </w:p>
    <w:p w:rsidR="00D076CF" w:rsidRDefault="00D076C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076CF" w:rsidRDefault="00BE3F6B">
      <w:pPr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IV. Порядок отмены проведения отбора</w:t>
      </w:r>
    </w:p>
    <w:p w:rsidR="00D076CF" w:rsidRDefault="00D076C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076CF" w:rsidRPr="00BF1B20" w:rsidRDefault="00BE3F6B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 Размещение Уполномоченным органом объявления об отмене проведения отбора на едином портале допускается не позднее чем за один рабочий день до даты окончания срока подачи заявок </w:t>
      </w:r>
      <w:r w:rsidRPr="00BF1B20">
        <w:rPr>
          <w:rFonts w:ascii="Times New Roman" w:hAnsi="Times New Roman" w:cs="Times New Roman"/>
          <w:sz w:val="28"/>
          <w:szCs w:val="28"/>
        </w:rPr>
        <w:t>некоммерческими организациями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6CF" w:rsidRPr="00BF1B20" w:rsidRDefault="00BE3F6B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Объявление об отмене проведения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Уполномоченного органа (уполномоченного им лица), размещается на едином портале и содержит информацию о причинах отмены отбора.</w:t>
      </w:r>
    </w:p>
    <w:p w:rsidR="00D076CF" w:rsidRPr="00BF1B20" w:rsidRDefault="00BE3F6B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Случаем отмены отбора является отзыв лимитов бюджетных обязательств, доведенных на цели, установленные в пункте 1.1 настоящего Порядка.</w:t>
      </w:r>
    </w:p>
    <w:p w:rsidR="00D076CF" w:rsidRPr="00BF1B20" w:rsidRDefault="00BE3F6B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Pr="00BF1B20">
        <w:rPr>
          <w:rFonts w:ascii="Times New Roman" w:hAnsi="Times New Roman" w:cs="Times New Roman"/>
          <w:sz w:val="28"/>
          <w:szCs w:val="28"/>
        </w:rPr>
        <w:t>Некоммерческие организации</w:t>
      </w:r>
      <w:r>
        <w:rPr>
          <w:rFonts w:ascii="Times New Roman" w:hAnsi="Times New Roman" w:cs="Times New Roman"/>
          <w:sz w:val="28"/>
          <w:szCs w:val="28"/>
        </w:rPr>
        <w:t>, подавшие заявки, информируются об отмене проведения отбора в системе «Электронный бюджет».</w:t>
      </w:r>
    </w:p>
    <w:p w:rsidR="00D076CF" w:rsidRPr="00BF1B20" w:rsidRDefault="00BE3F6B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Отбор считается отмененным со дня размещения объявления о его отмене на едином портале.</w:t>
      </w:r>
    </w:p>
    <w:p w:rsidR="00D076CF" w:rsidRDefault="00BE3F6B">
      <w:pPr>
        <w:ind w:firstLine="737"/>
      </w:pPr>
      <w:r>
        <w:rPr>
          <w:rFonts w:ascii="Times New Roman" w:hAnsi="Times New Roman" w:cs="Times New Roman"/>
          <w:sz w:val="28"/>
          <w:szCs w:val="28"/>
        </w:rPr>
        <w:t xml:space="preserve">4.5. После окончания срока отмены проведения отбора в соответствии с пунктом 4.1 настоящего Порядка и до заключения соглашения с </w:t>
      </w:r>
      <w:r w:rsidRPr="00BF1B20">
        <w:rPr>
          <w:rFonts w:ascii="Times New Roman" w:hAnsi="Times New Roman" w:cs="Times New Roman"/>
          <w:sz w:val="28"/>
          <w:szCs w:val="28"/>
        </w:rPr>
        <w:t>победившей</w:t>
      </w:r>
      <w:r>
        <w:rPr>
          <w:rFonts w:ascii="Times New Roman" w:hAnsi="Times New Roman" w:cs="Times New Roman"/>
          <w:sz w:val="28"/>
          <w:szCs w:val="28"/>
        </w:rPr>
        <w:t xml:space="preserve"> в отборе </w:t>
      </w:r>
      <w:r w:rsidRPr="00BF1B20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Уполномоченный орган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D076CF" w:rsidRDefault="00D076CF">
      <w:pPr>
        <w:ind w:firstLine="737"/>
        <w:rPr>
          <w:rFonts w:ascii="Times New Roman" w:hAnsi="Times New Roman" w:cs="Times New Roman"/>
          <w:sz w:val="28"/>
          <w:szCs w:val="28"/>
        </w:rPr>
      </w:pPr>
    </w:p>
    <w:p w:rsidR="00D076CF" w:rsidRDefault="00BE3F6B">
      <w:pPr>
        <w:ind w:firstLine="0"/>
        <w:jc w:val="center"/>
      </w:pPr>
      <w:r>
        <w:rPr>
          <w:sz w:val="28"/>
          <w:szCs w:val="28"/>
        </w:rPr>
        <w:t xml:space="preserve">V. Порядок формирования и подачи </w:t>
      </w:r>
      <w:r w:rsidRPr="00BF1B20">
        <w:rPr>
          <w:sz w:val="28"/>
          <w:szCs w:val="28"/>
        </w:rPr>
        <w:t>некоммерческими организациями</w:t>
      </w:r>
      <w:r>
        <w:rPr>
          <w:sz w:val="28"/>
          <w:szCs w:val="28"/>
        </w:rPr>
        <w:t xml:space="preserve"> заявок</w:t>
      </w:r>
    </w:p>
    <w:p w:rsidR="00D076CF" w:rsidRDefault="00D076CF">
      <w:pPr>
        <w:ind w:firstLine="0"/>
      </w:pPr>
    </w:p>
    <w:p w:rsidR="00D076CF" w:rsidRPr="00BF1B20" w:rsidRDefault="00BE3F6B" w:rsidP="00BF1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</w:t>
      </w:r>
      <w:r w:rsidRPr="00BF1B20">
        <w:rPr>
          <w:rFonts w:ascii="Times New Roman" w:hAnsi="Times New Roman" w:cs="Times New Roman"/>
          <w:sz w:val="28"/>
          <w:szCs w:val="28"/>
        </w:rPr>
        <w:t>Некоммерческая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формирует и подает заявку в сроки, указанные в объявлении о проведении отбора, в электронной форме посредством заполнения соответствующих экранных форм веб-интерфейса системы «Электронный бюджет» и представляет в систему «Электронный бюджет» электронные копии следующих документов (документов на бумажном носителе, преобразованных в электронную форму путем сканирования):</w:t>
      </w:r>
    </w:p>
    <w:p w:rsidR="00D076CF" w:rsidRPr="00BF1B20" w:rsidRDefault="00BE3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учредительных документов </w:t>
      </w:r>
      <w:r w:rsidRPr="00BF1B20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>, а также документов обо всех изменениях к ним;</w:t>
      </w:r>
    </w:p>
    <w:p w:rsidR="00D076CF" w:rsidRPr="00BF1B20" w:rsidRDefault="00BE3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согласия органа государственной власти (государственного органа), осуществляющего функции и полномочия учредителя в отношении </w:t>
      </w:r>
      <w:r w:rsidRPr="00BF1B20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на участие </w:t>
      </w:r>
      <w:r w:rsidRPr="00BF1B20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 отборе;</w:t>
      </w:r>
    </w:p>
    <w:p w:rsidR="00D076CF" w:rsidRPr="00BF1B20" w:rsidRDefault="00BE3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 о государственной регистрации юридического лица либо листов записи Единого государственного реестра юридических лиц;</w:t>
      </w:r>
    </w:p>
    <w:p w:rsidR="00D076CF" w:rsidRDefault="00BE3F6B">
      <w:r>
        <w:rPr>
          <w:rFonts w:ascii="Times New Roman" w:hAnsi="Times New Roman" w:cs="Times New Roman"/>
          <w:sz w:val="28"/>
          <w:szCs w:val="28"/>
        </w:rPr>
        <w:t xml:space="preserve">гарантийного письма, подписанного руководителем (уполномоченным им лицом) и главным бухгалтером </w:t>
      </w:r>
      <w:r w:rsidRPr="00BF1B20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подтверждающего </w:t>
      </w:r>
      <w:bookmarkStart w:id="9" w:name="sub_1063_Копия_2"/>
      <w:r w:rsidRPr="00BF1B20">
        <w:rPr>
          <w:rFonts w:ascii="Times New Roman" w:hAnsi="Times New Roman" w:cs="Times New Roman"/>
          <w:sz w:val="28"/>
          <w:szCs w:val="28"/>
        </w:rPr>
        <w:t>наличие у некоммерческой 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опыта реализации мероприятий государств</w:t>
      </w:r>
      <w:bookmarkStart w:id="10" w:name="_GoBack_Копия_2"/>
      <w:bookmarkEnd w:id="10"/>
      <w:r>
        <w:rPr>
          <w:rFonts w:ascii="Times New Roman" w:hAnsi="Times New Roman" w:cs="Times New Roman"/>
          <w:color w:val="000000" w:themeColor="text1"/>
          <w:sz w:val="28"/>
          <w:szCs w:val="28"/>
        </w:rPr>
        <w:t>енных программ (подпрограмм), связанных с развитием рынка интеллектуальной собственности в Республике Татарстан</w:t>
      </w:r>
      <w:bookmarkEnd w:id="9"/>
      <w:r>
        <w:rPr>
          <w:rFonts w:ascii="Times New Roman" w:hAnsi="Times New Roman" w:cs="Times New Roman"/>
          <w:sz w:val="28"/>
          <w:szCs w:val="28"/>
        </w:rPr>
        <w:t>а;</w:t>
      </w:r>
    </w:p>
    <w:p w:rsidR="00D076CF" w:rsidRDefault="00BE3F6B">
      <w:pPr>
        <w:ind w:firstLine="737"/>
      </w:pPr>
      <w:r>
        <w:rPr>
          <w:rFonts w:ascii="Times New Roman" w:hAnsi="Times New Roman" w:cs="Times New Roman"/>
          <w:sz w:val="28"/>
          <w:szCs w:val="28"/>
        </w:rPr>
        <w:t>документов, подтверждающих уплату налогов в бюджет Республики Татарстан не менее трех лет до даты размещения объявления о проведении отбора.</w:t>
      </w:r>
    </w:p>
    <w:p w:rsidR="00D076CF" w:rsidRDefault="00BE3F6B">
      <w:pPr>
        <w:ind w:firstLine="737"/>
      </w:pPr>
      <w:r>
        <w:rPr>
          <w:rFonts w:ascii="Times New Roman" w:hAnsi="Times New Roman" w:cs="Times New Roman"/>
          <w:sz w:val="28"/>
          <w:szCs w:val="28"/>
        </w:rPr>
        <w:t xml:space="preserve">в случае предоставления гранта на финансовое обеспечение затрат – сметы </w:t>
      </w:r>
      <w:r>
        <w:rPr>
          <w:rFonts w:ascii="Times New Roman" w:hAnsi="Times New Roman" w:cs="Times New Roman"/>
          <w:sz w:val="28"/>
          <w:szCs w:val="28"/>
        </w:rPr>
        <w:lastRenderedPageBreak/>
        <w:t>расходов по направлениям, установленным в пункте 1.6 настоящего Порядка, утвержденной руководителем, штатного расписания;</w:t>
      </w:r>
    </w:p>
    <w:p w:rsidR="00D076CF" w:rsidRDefault="00BE3F6B">
      <w:pPr>
        <w:ind w:firstLine="737"/>
      </w:pPr>
      <w:r>
        <w:rPr>
          <w:rFonts w:ascii="Times New Roman" w:hAnsi="Times New Roman" w:cs="Times New Roman"/>
          <w:sz w:val="28"/>
          <w:szCs w:val="28"/>
        </w:rPr>
        <w:t>в случае предоставления гранта на возмещение затрат – документов, подтверждающих фактически понесенные затраты, связанные с осуществлением затрат по направлениям, установленным в пункте 1.6 настоящего Порядка (сметы расходов, штатного расписания, договоров и приложений к ним, актов выполненных работ (оказанных услуг), платежных поручений, а также счетов, счетов-фактур, универсальных передаточных документов, приходных и расходных ордеров, накладных, заверенных руководителем либо иным уполномоченным лицом при наличии надлежащим образом оформленных полномочий (с приложением доверенности, оформленной в соответствии с законодательством Российской Федерации).</w:t>
      </w:r>
    </w:p>
    <w:p w:rsidR="00D076CF" w:rsidRDefault="00BE3F6B">
      <w:pPr>
        <w:ind w:firstLine="737"/>
      </w:pPr>
      <w:r>
        <w:rPr>
          <w:rFonts w:ascii="Times New Roman" w:hAnsi="Times New Roman" w:cs="Times New Roman"/>
          <w:sz w:val="28"/>
          <w:szCs w:val="28"/>
        </w:rPr>
        <w:t>5.2. Заявка должна содержать следующие сведения:</w:t>
      </w:r>
    </w:p>
    <w:p w:rsidR="00D076CF" w:rsidRPr="00E94635" w:rsidRDefault="00BE3F6B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информацию </w:t>
      </w:r>
      <w:r w:rsidRPr="00E9463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635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76CF" w:rsidRPr="00E94635" w:rsidRDefault="00BE3F6B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и сокращенное наименование </w:t>
      </w:r>
      <w:r w:rsidRPr="00E94635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76CF" w:rsidRPr="00E94635" w:rsidRDefault="00BE3F6B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государственный регистрационный номер </w:t>
      </w:r>
      <w:r w:rsidRPr="00E94635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76CF" w:rsidRPr="00E94635" w:rsidRDefault="00BE3F6B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D076CF" w:rsidRPr="00E94635" w:rsidRDefault="00BE3F6B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дату государственной регистрации </w:t>
      </w:r>
      <w:r w:rsidRPr="00E94635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76CF" w:rsidRPr="00E94635" w:rsidRDefault="00BE3F6B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юридического лица;</w:t>
      </w:r>
    </w:p>
    <w:p w:rsidR="00D076CF" w:rsidRPr="00E94635" w:rsidRDefault="00BE3F6B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D076CF" w:rsidRDefault="00BE3F6B">
      <w:pPr>
        <w:ind w:firstLine="737"/>
      </w:pPr>
      <w:r>
        <w:rPr>
          <w:rFonts w:ascii="Times New Roman" w:hAnsi="Times New Roman" w:cs="Times New Roman"/>
          <w:sz w:val="28"/>
          <w:szCs w:val="28"/>
        </w:rPr>
        <w:t xml:space="preserve">информацию о руководителе </w:t>
      </w:r>
      <w:r w:rsidRPr="00E94635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(фамилия, имя, отчество (при наличии);</w:t>
      </w:r>
    </w:p>
    <w:p w:rsidR="00D076CF" w:rsidRPr="00E94635" w:rsidRDefault="00BE3F6B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подтверждение согласия на публикацию (размещение) в информационно-телекоммуникационной сети «Интернет» информации </w:t>
      </w:r>
      <w:r w:rsidRPr="00E9463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635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о подаваемой </w:t>
      </w:r>
      <w:r w:rsidRPr="00E94635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заявке, а также иной информации </w:t>
      </w:r>
      <w:r w:rsidRPr="00E9463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635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>, связанной с соответствующим отбором и результатом предоставления гранта, подаваемое посредством заполнения соответствующих экранных форм веб-интерфейса системы «Электронный бюджет»;</w:t>
      </w:r>
    </w:p>
    <w:p w:rsidR="00D076CF" w:rsidRDefault="00BE3F6B">
      <w:pPr>
        <w:ind w:firstLine="737"/>
      </w:pPr>
      <w:r>
        <w:rPr>
          <w:rFonts w:ascii="Times New Roman" w:hAnsi="Times New Roman" w:cs="Times New Roman"/>
          <w:sz w:val="28"/>
          <w:szCs w:val="28"/>
        </w:rPr>
        <w:t xml:space="preserve">в) предлагаемые </w:t>
      </w:r>
      <w:r w:rsidRPr="00E94635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значения результатов предоставления гранта, размер запрашиваемого гранта.</w:t>
      </w:r>
    </w:p>
    <w:p w:rsidR="00D076CF" w:rsidRPr="00E94635" w:rsidRDefault="00BE3F6B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 Заявка подписывается усиленной квалифицированной электронной подписью руководителя </w:t>
      </w:r>
      <w:r w:rsidRPr="00E94635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или уполномоченного им лица.</w:t>
      </w:r>
    </w:p>
    <w:p w:rsidR="00D076CF" w:rsidRDefault="00BE3F6B">
      <w:pPr>
        <w:ind w:firstLine="737"/>
      </w:pPr>
      <w:r>
        <w:rPr>
          <w:rFonts w:ascii="Times New Roman" w:hAnsi="Times New Roman" w:cs="Times New Roman"/>
          <w:sz w:val="28"/>
          <w:szCs w:val="28"/>
        </w:rPr>
        <w:t xml:space="preserve">5.4. Ответственность за полноту и достоверность информации и документов, содержащихся в заявке, а также за своевременность их представления несет </w:t>
      </w:r>
      <w:r w:rsidRPr="00E94635">
        <w:rPr>
          <w:rFonts w:ascii="Times New Roman" w:hAnsi="Times New Roman" w:cs="Times New Roman"/>
          <w:sz w:val="28"/>
          <w:szCs w:val="28"/>
        </w:rPr>
        <w:t>некоммерческая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D076CF" w:rsidRDefault="00BE3F6B">
      <w:pPr>
        <w:ind w:firstLine="737"/>
      </w:pPr>
      <w:r>
        <w:rPr>
          <w:rFonts w:ascii="Times New Roman" w:hAnsi="Times New Roman" w:cs="Times New Roman"/>
          <w:sz w:val="28"/>
          <w:szCs w:val="28"/>
        </w:rPr>
        <w:t>5.5. 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D076CF" w:rsidRDefault="00BE3F6B">
      <w:pPr>
        <w:ind w:firstLine="737"/>
      </w:pPr>
      <w:r>
        <w:rPr>
          <w:rFonts w:ascii="Times New Roman" w:hAnsi="Times New Roman" w:cs="Times New Roman"/>
          <w:sz w:val="28"/>
          <w:szCs w:val="28"/>
        </w:rPr>
        <w:lastRenderedPageBreak/>
        <w:t>Фото- и видеоматериалы, включаемые в заявку, должны содержать четкое и контрастное изображение высокого качества.</w:t>
      </w:r>
    </w:p>
    <w:p w:rsidR="00D076CF" w:rsidRPr="00F81DF0" w:rsidRDefault="00BE3F6B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 Датой представления </w:t>
      </w:r>
      <w:r w:rsidRPr="00F81DF0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заявки считается день подписания </w:t>
      </w:r>
      <w:r w:rsidRPr="00F81DF0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заявки с присвоением ей регистрационного номера в системе «Электронный бюджет».</w:t>
      </w:r>
    </w:p>
    <w:p w:rsidR="00D076CF" w:rsidRPr="00F81DF0" w:rsidRDefault="00BE3F6B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5.7. </w:t>
      </w:r>
      <w:r w:rsidRPr="00F81DF0">
        <w:rPr>
          <w:rFonts w:ascii="Times New Roman" w:hAnsi="Times New Roman" w:cs="Times New Roman"/>
          <w:sz w:val="28"/>
          <w:szCs w:val="28"/>
        </w:rPr>
        <w:t>Некоммерческая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вправе отозвать заявку в любое время до даты окончания проведения отбора. При необходимости </w:t>
      </w:r>
      <w:r w:rsidRPr="00F81DF0">
        <w:rPr>
          <w:rFonts w:ascii="Times New Roman" w:hAnsi="Times New Roman" w:cs="Times New Roman"/>
          <w:sz w:val="28"/>
          <w:szCs w:val="28"/>
        </w:rPr>
        <w:t>некоммерческая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вправе подать заявку повторно в срок, определенный для подачи заявок.</w:t>
      </w:r>
    </w:p>
    <w:p w:rsidR="00D076CF" w:rsidRPr="00F81DF0" w:rsidRDefault="00BE3F6B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в заявку или отзыв заявки осуществляется </w:t>
      </w:r>
      <w:r w:rsidRPr="00F81DF0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в порядке, аналогичном порядку формирования заявки </w:t>
      </w:r>
      <w:r w:rsidRPr="00F81DF0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>
        <w:rPr>
          <w:rFonts w:ascii="Times New Roman" w:hAnsi="Times New Roman" w:cs="Times New Roman"/>
          <w:sz w:val="28"/>
          <w:szCs w:val="28"/>
        </w:rPr>
        <w:t>, установленному в пункте 5.1 настоящего Порядка.</w:t>
      </w:r>
    </w:p>
    <w:p w:rsidR="00D076CF" w:rsidRDefault="00BE3F6B">
      <w:pPr>
        <w:ind w:firstLine="737"/>
      </w:pPr>
      <w:r>
        <w:rPr>
          <w:rFonts w:ascii="Times New Roman" w:hAnsi="Times New Roman" w:cs="Times New Roman"/>
          <w:sz w:val="28"/>
          <w:szCs w:val="28"/>
        </w:rPr>
        <w:t>5.8.</w:t>
      </w:r>
      <w:r w:rsidRPr="00F81DF0">
        <w:rPr>
          <w:rFonts w:ascii="Times New Roman" w:hAnsi="Times New Roman" w:cs="Times New Roman"/>
          <w:sz w:val="28"/>
          <w:szCs w:val="28"/>
        </w:rPr>
        <w:t> Любая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DF0">
        <w:rPr>
          <w:rFonts w:ascii="Times New Roman" w:hAnsi="Times New Roman" w:cs="Times New Roman"/>
          <w:sz w:val="28"/>
          <w:szCs w:val="28"/>
        </w:rPr>
        <w:t>некоммерческая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со дня размещения объявления о проведении отбора на едином портале не позднее пятого рабочего дня до дня завершения подачи заявок вправе направить Уполномоченному органу не более двух запросов о разъяснении положений объявления о проведении отбора путем формирования в системе «Электронный бюджет» соответствующего запроса.</w:t>
      </w:r>
    </w:p>
    <w:p w:rsidR="00D076CF" w:rsidRDefault="00BE3F6B">
      <w:pPr>
        <w:ind w:firstLine="737"/>
      </w:pPr>
      <w:r>
        <w:rPr>
          <w:rFonts w:ascii="Times New Roman" w:hAnsi="Times New Roman" w:cs="Times New Roman"/>
          <w:sz w:val="28"/>
          <w:szCs w:val="28"/>
        </w:rPr>
        <w:t>5.9. Уполномоченный орган в ответ на запрос, указанный в пункте 5.8 настоящего Порядка, направляет разъяснение положений объявления о проведении отбора в срок, установленный указанным объявлением, но не позднее одного рабочего дня до завершения подачи заявок путем формирования в системе «Электронный бюджет» соответствующего разъяснения. Представленное Уполномоченным органом разъяснение положений объявления о проведении отбора не должно изменять суть информации, содержащейся в указанном объявлении.</w:t>
      </w:r>
    </w:p>
    <w:p w:rsidR="00D076CF" w:rsidRPr="003C469C" w:rsidRDefault="00BE3F6B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к разъяснению, формируемому в системе «Электронный бюджет» в соответствии с абзацем первым настоящего пункта, предоставляется всем </w:t>
      </w:r>
      <w:r w:rsidRPr="003C469C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6CF" w:rsidRDefault="00D076CF">
      <w:pPr>
        <w:ind w:firstLine="737"/>
        <w:rPr>
          <w:rFonts w:ascii="Times New Roman" w:hAnsi="Times New Roman" w:cs="Times New Roman"/>
          <w:sz w:val="28"/>
          <w:szCs w:val="28"/>
        </w:rPr>
      </w:pPr>
    </w:p>
    <w:p w:rsidR="00D076CF" w:rsidRPr="00587C4C" w:rsidRDefault="00BE3F6B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VI. Порядок рассмотрения заявок, а также определения </w:t>
      </w:r>
      <w:r w:rsidRPr="00587C4C">
        <w:rPr>
          <w:sz w:val="28"/>
          <w:szCs w:val="28"/>
        </w:rPr>
        <w:t>победившей в отборе некоммерческой организации</w:t>
      </w:r>
    </w:p>
    <w:p w:rsidR="00D076CF" w:rsidRPr="00587C4C" w:rsidRDefault="00D076CF" w:rsidP="00587C4C">
      <w:pPr>
        <w:ind w:firstLine="0"/>
        <w:jc w:val="center"/>
        <w:rPr>
          <w:sz w:val="28"/>
          <w:szCs w:val="28"/>
        </w:rPr>
      </w:pPr>
    </w:p>
    <w:p w:rsidR="00D076CF" w:rsidRDefault="00BE3F6B">
      <w:pPr>
        <w:ind w:firstLine="737"/>
      </w:pPr>
      <w:r>
        <w:rPr>
          <w:rFonts w:ascii="Times New Roman" w:hAnsi="Times New Roman" w:cs="Times New Roman"/>
          <w:sz w:val="28"/>
          <w:szCs w:val="28"/>
        </w:rPr>
        <w:t>6.1. Рассмотрение заявок осуществляется Уполномоченным органом в системе «Электронный бюджет» в течение 10 рабочих дней, следующих за днем открытия доступа Уполномоченному органу для рассмотрения заявок.</w:t>
      </w:r>
    </w:p>
    <w:p w:rsidR="00D076CF" w:rsidRDefault="00BE3F6B">
      <w:pPr>
        <w:ind w:firstLine="737"/>
      </w:pPr>
      <w:r>
        <w:rPr>
          <w:rFonts w:ascii="Times New Roman" w:hAnsi="Times New Roman" w:cs="Times New Roman"/>
          <w:sz w:val="28"/>
          <w:szCs w:val="28"/>
        </w:rPr>
        <w:t>Доступ Уполномоченному органу в систему «Электронный бюджет» открывается не позднее одного рабочего дня, следующего за днем окончания срока подачи заявок, установленного в объявлении о проведении отбора.</w:t>
      </w:r>
    </w:p>
    <w:p w:rsidR="00D076CF" w:rsidRDefault="00BE3F6B">
      <w:pPr>
        <w:ind w:firstLine="737"/>
      </w:pPr>
      <w:r>
        <w:rPr>
          <w:rFonts w:ascii="Times New Roman" w:hAnsi="Times New Roman" w:cs="Times New Roman"/>
          <w:sz w:val="28"/>
          <w:szCs w:val="28"/>
        </w:rPr>
        <w:t xml:space="preserve">В системе «Электронный бюджет» Уполномоченным органом может быть определена дата до окончания срока подачи заявок, после наступления которой Уполномоченному органу открывается доступ в системе «Электронный бюджет» к поданным </w:t>
      </w:r>
      <w:r w:rsidRPr="00587C4C">
        <w:rPr>
          <w:rFonts w:ascii="Times New Roman" w:hAnsi="Times New Roman" w:cs="Times New Roman"/>
          <w:sz w:val="28"/>
          <w:szCs w:val="28"/>
        </w:rPr>
        <w:t>некоммерческими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заявкам.</w:t>
      </w:r>
    </w:p>
    <w:p w:rsidR="00D076CF" w:rsidRDefault="00BE3F6B">
      <w:pPr>
        <w:ind w:firstLine="737"/>
      </w:pPr>
      <w:r>
        <w:rPr>
          <w:rFonts w:ascii="Times New Roman" w:hAnsi="Times New Roman" w:cs="Times New Roman"/>
          <w:sz w:val="28"/>
          <w:szCs w:val="28"/>
        </w:rPr>
        <w:t>6.2. Уполномоченный орган не позднее третьего рабочего дня, следующего за днем вскрытия заявок, установленного в объявлении о проведении отбора, подписывает протокол вскрытия заявок, содержащий следующую информацию о поступивших для участия в отборе заявках:</w:t>
      </w:r>
    </w:p>
    <w:p w:rsidR="00D076CF" w:rsidRDefault="00BE3F6B">
      <w:pPr>
        <w:ind w:firstLine="737"/>
      </w:pPr>
      <w:r>
        <w:rPr>
          <w:rFonts w:ascii="Times New Roman" w:hAnsi="Times New Roman" w:cs="Times New Roman"/>
          <w:sz w:val="28"/>
          <w:szCs w:val="28"/>
        </w:rPr>
        <w:lastRenderedPageBreak/>
        <w:t>регистрационный номер заявки;</w:t>
      </w:r>
    </w:p>
    <w:p w:rsidR="00D076CF" w:rsidRDefault="00BE3F6B">
      <w:pPr>
        <w:ind w:firstLine="737"/>
      </w:pPr>
      <w:r>
        <w:rPr>
          <w:rFonts w:ascii="Times New Roman" w:hAnsi="Times New Roman" w:cs="Times New Roman"/>
          <w:sz w:val="28"/>
          <w:szCs w:val="28"/>
        </w:rPr>
        <w:t>дата и время поступления заявки;</w:t>
      </w:r>
    </w:p>
    <w:p w:rsidR="00D076CF" w:rsidRPr="00587C4C" w:rsidRDefault="00BE3F6B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наименование </w:t>
      </w:r>
      <w:r w:rsidRPr="00587C4C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76CF" w:rsidRPr="00587C4C" w:rsidRDefault="00BE3F6B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587C4C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76CF" w:rsidRDefault="00BE3F6B">
      <w:pPr>
        <w:ind w:firstLine="737"/>
      </w:pPr>
      <w:r>
        <w:rPr>
          <w:rFonts w:ascii="Times New Roman" w:hAnsi="Times New Roman" w:cs="Times New Roman"/>
          <w:sz w:val="28"/>
          <w:szCs w:val="28"/>
        </w:rPr>
        <w:t xml:space="preserve">запрашиваемый </w:t>
      </w:r>
      <w:r w:rsidRPr="00587C4C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размер гранта.</w:t>
      </w:r>
    </w:p>
    <w:p w:rsidR="00D076CF" w:rsidRDefault="00BE3F6B">
      <w:pPr>
        <w:ind w:firstLine="737"/>
      </w:pPr>
      <w:r>
        <w:rPr>
          <w:rFonts w:ascii="Times New Roman" w:hAnsi="Times New Roman" w:cs="Times New Roman"/>
          <w:sz w:val="28"/>
          <w:szCs w:val="28"/>
        </w:rPr>
        <w:t>6.3. Протокол вскрытия заявок формируется на едином портале автоматически и подписывается усиленной квалифицированной электронной подписью руководителя Уполномоченного органа (уполномоченного им лица) в системе «Электронный бюджет», а также размещается на едином портале не позднее рабочего дня, следующего за днем его подписания.</w:t>
      </w:r>
    </w:p>
    <w:p w:rsidR="00D076CF" w:rsidRDefault="00BE3F6B">
      <w:pPr>
        <w:ind w:firstLine="737"/>
      </w:pPr>
      <w:r>
        <w:rPr>
          <w:rFonts w:ascii="Times New Roman" w:hAnsi="Times New Roman" w:cs="Times New Roman"/>
          <w:sz w:val="28"/>
          <w:szCs w:val="28"/>
        </w:rPr>
        <w:t xml:space="preserve">6.4. Заявка признается надлежащей, если она соответствует требованиям, указанным в объявлении о проведении отбора,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отсутствуют основания для ее отклонения.</w:t>
      </w:r>
    </w:p>
    <w:p w:rsidR="00D076CF" w:rsidRDefault="00BE3F6B">
      <w:pPr>
        <w:ind w:firstLine="737"/>
      </w:pPr>
      <w:r>
        <w:rPr>
          <w:rFonts w:ascii="Times New Roman" w:hAnsi="Times New Roman" w:cs="Times New Roman"/>
          <w:sz w:val="28"/>
          <w:szCs w:val="28"/>
        </w:rPr>
        <w:t xml:space="preserve">Решение о соответствии заявки требованиям, указанным в объявлении о проведении отбора, принимается Уполномоченным органом на дату получения результатов проверки представленных </w:t>
      </w:r>
      <w:r w:rsidRPr="00587C4C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информации и документов, поданных в составе заявки.</w:t>
      </w:r>
    </w:p>
    <w:p w:rsidR="00D076CF" w:rsidRDefault="00BE3F6B">
      <w:pPr>
        <w:ind w:firstLine="737"/>
      </w:pPr>
      <w:r>
        <w:rPr>
          <w:rFonts w:ascii="Times New Roman" w:hAnsi="Times New Roman" w:cs="Times New Roman"/>
          <w:sz w:val="28"/>
          <w:szCs w:val="28"/>
        </w:rPr>
        <w:t>6.5. На стадии рассмотрения заявки основаниями для отклонения заявки являются:</w:t>
      </w:r>
    </w:p>
    <w:p w:rsidR="00D076CF" w:rsidRPr="00587C4C" w:rsidRDefault="00BE3F6B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Pr="00587C4C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требованиям, указанным в объявлении о проведении отбора;</w:t>
      </w:r>
    </w:p>
    <w:p w:rsidR="00D076CF" w:rsidRPr="00587C4C" w:rsidRDefault="00BE3F6B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документов, указанных в объявлении о проведении отбора;</w:t>
      </w:r>
    </w:p>
    <w:p w:rsidR="00D076CF" w:rsidRPr="00587C4C" w:rsidRDefault="00BE3F6B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представленных документов и (или) заявки требованиям, установленным в объявлении о проведении отбора;</w:t>
      </w:r>
    </w:p>
    <w:p w:rsidR="00D076CF" w:rsidRPr="00587C4C" w:rsidRDefault="00BE3F6B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недостоверность информации, содержащейся в документах, представленных в составе заявки;</w:t>
      </w:r>
    </w:p>
    <w:p w:rsidR="00D076CF" w:rsidRDefault="00BE3F6B">
      <w:pPr>
        <w:ind w:firstLine="737"/>
      </w:pPr>
      <w:r>
        <w:rPr>
          <w:rFonts w:ascii="Times New Roman" w:hAnsi="Times New Roman" w:cs="Times New Roman"/>
          <w:sz w:val="28"/>
          <w:szCs w:val="28"/>
        </w:rPr>
        <w:t xml:space="preserve">подача </w:t>
      </w:r>
      <w:r w:rsidRPr="00587C4C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заявки после даты и (или) времени, определенных для подачи заявок.</w:t>
      </w:r>
    </w:p>
    <w:p w:rsidR="00D076CF" w:rsidRDefault="00BE3F6B">
      <w:pPr>
        <w:ind w:firstLine="737"/>
      </w:pPr>
      <w:r>
        <w:rPr>
          <w:rFonts w:ascii="Times New Roman" w:hAnsi="Times New Roman" w:cs="Times New Roman"/>
          <w:sz w:val="28"/>
          <w:szCs w:val="28"/>
        </w:rPr>
        <w:t>6.6. Ранжирование поступивших заявок осуществляется исходя из очередности их поступления.</w:t>
      </w:r>
    </w:p>
    <w:p w:rsidR="00D076CF" w:rsidRPr="00587C4C" w:rsidRDefault="00BE3F6B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</w:t>
      </w:r>
      <w:r w:rsidRPr="00587C4C">
        <w:rPr>
          <w:rFonts w:ascii="Times New Roman" w:hAnsi="Times New Roman" w:cs="Times New Roman"/>
          <w:sz w:val="28"/>
          <w:szCs w:val="28"/>
        </w:rPr>
        <w:t> Победившей</w:t>
      </w:r>
      <w:r>
        <w:rPr>
          <w:rFonts w:ascii="Times New Roman" w:hAnsi="Times New Roman" w:cs="Times New Roman"/>
          <w:sz w:val="28"/>
          <w:szCs w:val="28"/>
        </w:rPr>
        <w:t xml:space="preserve"> в отборе </w:t>
      </w:r>
      <w:r w:rsidRPr="00587C4C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признается </w:t>
      </w:r>
      <w:r w:rsidRPr="00587C4C">
        <w:rPr>
          <w:rFonts w:ascii="Times New Roman" w:hAnsi="Times New Roman" w:cs="Times New Roman"/>
          <w:sz w:val="28"/>
          <w:szCs w:val="28"/>
        </w:rPr>
        <w:t>некоммерческая организация</w:t>
      </w:r>
      <w:r>
        <w:rPr>
          <w:rFonts w:ascii="Times New Roman" w:hAnsi="Times New Roman" w:cs="Times New Roman"/>
          <w:sz w:val="28"/>
          <w:szCs w:val="28"/>
        </w:rPr>
        <w:t>, включенное под первым номером в рейтинг, сформированный Уполномоченным органом по результатам ранжирования поступивших заявок.</w:t>
      </w:r>
    </w:p>
    <w:p w:rsidR="00D076CF" w:rsidRDefault="00BE3F6B">
      <w:pPr>
        <w:ind w:firstLine="737"/>
      </w:pPr>
      <w:r>
        <w:rPr>
          <w:rFonts w:ascii="Times New Roman" w:hAnsi="Times New Roman" w:cs="Times New Roman"/>
          <w:sz w:val="28"/>
          <w:szCs w:val="28"/>
        </w:rPr>
        <w:t xml:space="preserve">6.8. В целях завершения отбора и определения </w:t>
      </w:r>
      <w:r w:rsidRPr="00587C4C">
        <w:rPr>
          <w:rFonts w:ascii="Times New Roman" w:hAnsi="Times New Roman" w:cs="Times New Roman"/>
          <w:sz w:val="28"/>
          <w:szCs w:val="28"/>
        </w:rPr>
        <w:t>победившей</w:t>
      </w:r>
      <w:r>
        <w:rPr>
          <w:rFonts w:ascii="Times New Roman" w:hAnsi="Times New Roman" w:cs="Times New Roman"/>
          <w:sz w:val="28"/>
          <w:szCs w:val="28"/>
        </w:rPr>
        <w:t xml:space="preserve"> в отборе </w:t>
      </w:r>
      <w:r w:rsidRPr="00587C4C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протокол подведения итогов отбора. Протокол подведения итогов отбора формируется на едином портале автоматически на основании результатов определения </w:t>
      </w:r>
      <w:r w:rsidRPr="00587C4C">
        <w:rPr>
          <w:rFonts w:ascii="Times New Roman" w:hAnsi="Times New Roman" w:cs="Times New Roman"/>
          <w:sz w:val="28"/>
          <w:szCs w:val="28"/>
        </w:rPr>
        <w:t>победившей</w:t>
      </w:r>
      <w:r>
        <w:rPr>
          <w:rFonts w:ascii="Times New Roman" w:hAnsi="Times New Roman" w:cs="Times New Roman"/>
          <w:sz w:val="28"/>
          <w:szCs w:val="28"/>
        </w:rPr>
        <w:t xml:space="preserve"> в отборе </w:t>
      </w:r>
      <w:r w:rsidRPr="00587C4C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подписывается усиленной квалифицированной электронной подписью руководителя Уполномоченного органа (уполномоченного им лица) в системе «Электронный бюджет», а также размещается на едином портале не позднее рабочего дня, следующего за днем его подписания, и на официальном сайте Уполномоченного органа не позднее 14-го календарного дня, следующего за днем определения </w:t>
      </w:r>
      <w:r w:rsidRPr="00587C4C">
        <w:rPr>
          <w:rFonts w:ascii="Times New Roman" w:hAnsi="Times New Roman" w:cs="Times New Roman"/>
          <w:sz w:val="28"/>
          <w:szCs w:val="28"/>
        </w:rPr>
        <w:t>победившей</w:t>
      </w:r>
      <w:r>
        <w:rPr>
          <w:rFonts w:ascii="Times New Roman" w:hAnsi="Times New Roman" w:cs="Times New Roman"/>
          <w:sz w:val="28"/>
          <w:szCs w:val="28"/>
        </w:rPr>
        <w:t xml:space="preserve"> в отборе </w:t>
      </w:r>
      <w:r w:rsidRPr="00587C4C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>, и включает следующие сведения:</w:t>
      </w:r>
    </w:p>
    <w:p w:rsidR="00D076CF" w:rsidRDefault="00BE3F6B">
      <w:pPr>
        <w:ind w:firstLine="737"/>
      </w:pPr>
      <w:r>
        <w:rPr>
          <w:rFonts w:ascii="Times New Roman" w:hAnsi="Times New Roman" w:cs="Times New Roman"/>
          <w:sz w:val="28"/>
          <w:szCs w:val="28"/>
        </w:rPr>
        <w:lastRenderedPageBreak/>
        <w:t>дату, время и место проведения рассмотрения заявок;</w:t>
      </w:r>
    </w:p>
    <w:p w:rsidR="00D076CF" w:rsidRPr="00587C4C" w:rsidRDefault="00BE3F6B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587C4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C4C">
        <w:rPr>
          <w:rFonts w:ascii="Times New Roman" w:hAnsi="Times New Roman" w:cs="Times New Roman"/>
          <w:sz w:val="28"/>
          <w:szCs w:val="28"/>
        </w:rPr>
        <w:t>некоммерческих организациях</w:t>
      </w:r>
      <w:r>
        <w:rPr>
          <w:rFonts w:ascii="Times New Roman" w:hAnsi="Times New Roman" w:cs="Times New Roman"/>
          <w:sz w:val="28"/>
          <w:szCs w:val="28"/>
        </w:rPr>
        <w:t>, заявки которых были рассмотрены;</w:t>
      </w:r>
    </w:p>
    <w:p w:rsidR="00D076CF" w:rsidRPr="00587C4C" w:rsidRDefault="00BE3F6B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587C4C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>
        <w:rPr>
          <w:rFonts w:ascii="Times New Roman" w:hAnsi="Times New Roman" w:cs="Times New Roman"/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D076CF" w:rsidRPr="00587C4C" w:rsidRDefault="00BE3F6B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587C4C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Pr="00587C4C"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соглашение, и размер предоставляемого </w:t>
      </w:r>
      <w:r w:rsidRPr="00587C4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гранта.</w:t>
      </w:r>
    </w:p>
    <w:p w:rsidR="00D076CF" w:rsidRDefault="00BE3F6B">
      <w:pPr>
        <w:ind w:firstLine="737"/>
      </w:pPr>
      <w:r>
        <w:rPr>
          <w:rFonts w:ascii="Times New Roman" w:hAnsi="Times New Roman" w:cs="Times New Roman"/>
          <w:sz w:val="28"/>
          <w:szCs w:val="28"/>
        </w:rPr>
        <w:t>6.9. 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изменений.</w:t>
      </w:r>
    </w:p>
    <w:p w:rsidR="00D076CF" w:rsidRDefault="00BE3F6B">
      <w:pPr>
        <w:ind w:firstLine="737"/>
      </w:pPr>
      <w:r>
        <w:rPr>
          <w:rFonts w:ascii="Times New Roman" w:hAnsi="Times New Roman" w:cs="Times New Roman"/>
          <w:sz w:val="28"/>
          <w:szCs w:val="28"/>
        </w:rPr>
        <w:t>6.10. Отбор признается несостоявшимся в следующих случаях:</w:t>
      </w:r>
    </w:p>
    <w:p w:rsidR="00D076CF" w:rsidRDefault="00BE3F6B">
      <w:pPr>
        <w:ind w:firstLine="737"/>
      </w:pPr>
      <w:r>
        <w:rPr>
          <w:rFonts w:ascii="Times New Roman" w:hAnsi="Times New Roman" w:cs="Times New Roman"/>
          <w:sz w:val="28"/>
          <w:szCs w:val="28"/>
        </w:rPr>
        <w:t>по окончании срока подачи заявок не подано ни одной заявки;</w:t>
      </w:r>
    </w:p>
    <w:p w:rsidR="00D076CF" w:rsidRDefault="00BE3F6B">
      <w:pPr>
        <w:ind w:firstLine="737"/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заявок отклонены все заявки.</w:t>
      </w:r>
    </w:p>
    <w:p w:rsidR="00D076CF" w:rsidRDefault="00D076CF">
      <w:pPr>
        <w:ind w:firstLine="737"/>
        <w:rPr>
          <w:rFonts w:ascii="Times New Roman" w:hAnsi="Times New Roman" w:cs="Times New Roman"/>
          <w:sz w:val="28"/>
          <w:szCs w:val="28"/>
        </w:rPr>
      </w:pPr>
    </w:p>
    <w:p w:rsidR="00D076CF" w:rsidRDefault="00BE3F6B">
      <w:pPr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VII. Порядок заключения соглашения и перечисления гранта</w:t>
      </w:r>
    </w:p>
    <w:p w:rsidR="00D076CF" w:rsidRDefault="00D076C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076CF" w:rsidRPr="007128CA" w:rsidRDefault="00BE3F6B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 По результатам отбора Уполномоченным органом с </w:t>
      </w:r>
      <w:r w:rsidRPr="007128CA">
        <w:rPr>
          <w:rFonts w:ascii="Times New Roman" w:hAnsi="Times New Roman" w:cs="Times New Roman"/>
          <w:sz w:val="28"/>
          <w:szCs w:val="28"/>
        </w:rPr>
        <w:t>победившей</w:t>
      </w:r>
      <w:r>
        <w:rPr>
          <w:rFonts w:ascii="Times New Roman" w:hAnsi="Times New Roman" w:cs="Times New Roman"/>
          <w:sz w:val="28"/>
          <w:szCs w:val="28"/>
        </w:rPr>
        <w:t xml:space="preserve"> в отборе </w:t>
      </w:r>
      <w:r w:rsidRPr="007128CA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соглашение в соответствии с типовой формой, утвержденной Министерством финансов Республики Татарстан, не позднее 15-го рабочего дня после определения </w:t>
      </w:r>
      <w:r w:rsidRPr="007128CA">
        <w:rPr>
          <w:rFonts w:ascii="Times New Roman" w:hAnsi="Times New Roman" w:cs="Times New Roman"/>
          <w:sz w:val="28"/>
          <w:szCs w:val="28"/>
        </w:rPr>
        <w:t>победившей</w:t>
      </w:r>
      <w:r>
        <w:rPr>
          <w:rFonts w:ascii="Times New Roman" w:hAnsi="Times New Roman" w:cs="Times New Roman"/>
          <w:sz w:val="28"/>
          <w:szCs w:val="28"/>
        </w:rPr>
        <w:t xml:space="preserve"> в отборе </w:t>
      </w:r>
      <w:r w:rsidRPr="007128CA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6CF" w:rsidRPr="007128CA" w:rsidRDefault="00BE3F6B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заключается в форме электронного документа в системе «Электронный бюджет» и подписывается усиленной квалифицированной электронной подписью лиц, имеющих право действовать от имени каждой из сторон.</w:t>
      </w:r>
    </w:p>
    <w:p w:rsidR="00D076CF" w:rsidRPr="007128CA" w:rsidRDefault="00BE3F6B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соглашении предусматривается условие о согласовании новых условий соглашения или о расторжении соглашения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Уполномоченному органу ранее доведенных лимитов бюджетных обязательств, приводящего к невозможности предоставления гранта в размере, определенном в соглашении.</w:t>
      </w:r>
    </w:p>
    <w:p w:rsidR="00D076CF" w:rsidRPr="00F27E32" w:rsidRDefault="00BE3F6B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соглашении предусматривается согласие </w:t>
      </w:r>
      <w:r w:rsidRPr="007128CA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а также лиц, получающих средства на основании договоров (соглашений), заключенных с </w:t>
      </w:r>
      <w:r w:rsidRPr="007128CA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Уполномоченным органом в отношении их проверки соблюдения порядка и условий предоставления гранта, в том числе в части достижения результатов предоставления гранта, а также проверки органами государственного финансового контроля в соответствии со статьями 268.1 и 269.2 Бюджетного кодекса Российской Федерации (при предоставлении гранта на финансовое обеспечение затрат).</w:t>
      </w:r>
    </w:p>
    <w:p w:rsidR="00D076CF" w:rsidRPr="00F27E32" w:rsidRDefault="00BE3F6B">
      <w:pPr>
        <w:ind w:firstLine="737"/>
        <w:rPr>
          <w:rFonts w:ascii="Times New Roman" w:hAnsi="Times New Roman" w:cs="Times New Roman"/>
          <w:sz w:val="28"/>
          <w:szCs w:val="28"/>
        </w:rPr>
      </w:pPr>
      <w:r w:rsidRPr="00F27E32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а также иным юридическим лицам, получающим средства на основании договоров (соглашений), заключенных с </w:t>
      </w:r>
      <w:r w:rsidRPr="00F27E32">
        <w:rPr>
          <w:rFonts w:ascii="Times New Roman" w:hAnsi="Times New Roman" w:cs="Times New Roman"/>
          <w:sz w:val="28"/>
          <w:szCs w:val="28"/>
        </w:rPr>
        <w:lastRenderedPageBreak/>
        <w:t>некоммерческой организацией</w:t>
      </w:r>
      <w:r>
        <w:rPr>
          <w:rFonts w:ascii="Times New Roman" w:hAnsi="Times New Roman" w:cs="Times New Roman"/>
          <w:sz w:val="28"/>
          <w:szCs w:val="28"/>
        </w:rPr>
        <w:t>, запрещается приобретение за счет полученных из бюджета Республики Татарстан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 (при предоставлении гранта на финансовое обеспечение затрат).</w:t>
      </w:r>
    </w:p>
    <w:p w:rsidR="00D076CF" w:rsidRPr="00F27E32" w:rsidRDefault="00BE3F6B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необходимости Уполномоченный орган заключает с </w:t>
      </w:r>
      <w:r w:rsidRPr="00F27E32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дополнительное соглашение к соглашению, в том числе дополнительное соглашение о расторжении соглашения, в соответствии с типовыми формами, установленными Министерством финансов Республики Татарстан.</w:t>
      </w:r>
    </w:p>
    <w:p w:rsidR="00D076CF" w:rsidRPr="00F27E32" w:rsidRDefault="00BE3F6B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 При реорганизации </w:t>
      </w:r>
      <w:r w:rsidRPr="00F27E32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D076CF" w:rsidRPr="00F27E32" w:rsidRDefault="00BE3F6B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реорганизации </w:t>
      </w:r>
      <w:r w:rsidRPr="00F27E32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 форме разделения, выделения, а также при ликвидации </w:t>
      </w:r>
      <w:r w:rsidRPr="00F27E32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</w:t>
      </w:r>
      <w:r w:rsidRPr="00F27E32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обязательствах, источником финансового обеспечения которых является грант, и возврате неиспользованного остатка гранта в бюджет Республики Татарстан.</w:t>
      </w:r>
    </w:p>
    <w:p w:rsidR="00D076CF" w:rsidRPr="00F27E32" w:rsidRDefault="00BE3F6B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7.3. </w:t>
      </w:r>
      <w:r w:rsidRPr="00F27E32">
        <w:rPr>
          <w:rFonts w:ascii="Times New Roman" w:hAnsi="Times New Roman" w:cs="Times New Roman"/>
          <w:sz w:val="28"/>
          <w:szCs w:val="28"/>
        </w:rPr>
        <w:t>Некоммерческая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признается </w:t>
      </w:r>
      <w:r w:rsidRPr="00F27E32">
        <w:rPr>
          <w:rFonts w:ascii="Times New Roman" w:hAnsi="Times New Roman" w:cs="Times New Roman"/>
          <w:sz w:val="28"/>
          <w:szCs w:val="28"/>
        </w:rPr>
        <w:t>уклонившейся</w:t>
      </w:r>
      <w:r>
        <w:rPr>
          <w:rFonts w:ascii="Times New Roman" w:hAnsi="Times New Roman" w:cs="Times New Roman"/>
          <w:sz w:val="28"/>
          <w:szCs w:val="28"/>
        </w:rPr>
        <w:t xml:space="preserve"> от заключения соглашения в случае, если в сроки, указанные в объявлении о проведении отбора, не </w:t>
      </w:r>
      <w:r w:rsidRPr="00F27E32">
        <w:rPr>
          <w:rFonts w:ascii="Times New Roman" w:hAnsi="Times New Roman" w:cs="Times New Roman"/>
          <w:sz w:val="28"/>
          <w:szCs w:val="28"/>
        </w:rPr>
        <w:t>обеспечила</w:t>
      </w:r>
      <w:r>
        <w:rPr>
          <w:rFonts w:ascii="Times New Roman" w:hAnsi="Times New Roman" w:cs="Times New Roman"/>
          <w:sz w:val="28"/>
          <w:szCs w:val="28"/>
        </w:rPr>
        <w:t xml:space="preserve"> подписание соглашения лицом, имеющим право действовать от имени </w:t>
      </w:r>
      <w:r w:rsidRPr="00F27E32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6CF" w:rsidRPr="00F27E32" w:rsidRDefault="00BE3F6B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 Уполномоченный орган не позднее пятого рабочего дня со дня установленного в объявлении о проведении отбора срока завершения заключения соглашений принимает решение о предоставлении гранта либо об отказе в предоставлении гранта </w:t>
      </w:r>
      <w:r w:rsidRPr="00F27E32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>, которое оформляется приказом Уполномоченного органа.</w:t>
      </w:r>
    </w:p>
    <w:p w:rsidR="00D076CF" w:rsidRPr="00F27E32" w:rsidRDefault="00BE3F6B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Основаниями для отказа </w:t>
      </w:r>
      <w:r w:rsidRPr="00F27E32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 предоставлении гранта являются:</w:t>
      </w:r>
    </w:p>
    <w:p w:rsidR="00D076CF" w:rsidRPr="00F27E32" w:rsidRDefault="00BE3F6B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 w:rsidRPr="00F27E32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D076CF" w:rsidRPr="00F27E32" w:rsidRDefault="00BE3F6B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факта недостоверности представленной </w:t>
      </w:r>
      <w:r w:rsidRPr="00F27E32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D076CF" w:rsidRPr="00F27E32" w:rsidRDefault="00BE3F6B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 Уполномоченный орган в 10-дневный срок, исчисляемый в рабочих днях, со дня принятия решения о предоставлении гранта </w:t>
      </w:r>
      <w:r w:rsidRPr="00F27E32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перечисление гранта на расчетный или корреспондентский счет, открытый </w:t>
      </w:r>
      <w:r w:rsidRPr="00F27E32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в учреждениях Центрального банка Российской Федерации или кредитных организациях.</w:t>
      </w:r>
    </w:p>
    <w:p w:rsidR="00D076CF" w:rsidRDefault="00D076C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076CF" w:rsidRDefault="00BE3F6B">
      <w:pPr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VIII. Порядок представления отчетности, осуществления контроля (мониторинга) за </w:t>
      </w:r>
      <w:r>
        <w:rPr>
          <w:rFonts w:ascii="Times New Roman" w:hAnsi="Times New Roman" w:cs="Times New Roman"/>
          <w:sz w:val="28"/>
          <w:szCs w:val="28"/>
        </w:rPr>
        <w:lastRenderedPageBreak/>
        <w:t>соблюдением условий и порядка предоставления гранта и ответственности за их нарушение</w:t>
      </w:r>
    </w:p>
    <w:p w:rsidR="00D076CF" w:rsidRDefault="00D076CF" w:rsidP="00930434">
      <w:pPr>
        <w:ind w:firstLine="737"/>
        <w:rPr>
          <w:rFonts w:ascii="Times New Roman" w:hAnsi="Times New Roman" w:cs="Times New Roman"/>
          <w:sz w:val="28"/>
          <w:szCs w:val="28"/>
        </w:rPr>
      </w:pPr>
    </w:p>
    <w:p w:rsidR="00D076CF" w:rsidRPr="00930434" w:rsidRDefault="00BE3F6B" w:rsidP="00930434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8.1. </w:t>
      </w:r>
      <w:r w:rsidRPr="00930434">
        <w:rPr>
          <w:rFonts w:ascii="Times New Roman" w:hAnsi="Times New Roman" w:cs="Times New Roman"/>
          <w:sz w:val="28"/>
          <w:szCs w:val="28"/>
        </w:rPr>
        <w:t>Некоммерческая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ежеквартально, не позднее 15 числа месяца, следующего за отчетным кварталом, через систему «Электронный бюджет» отчеты по форме, предусмотренной типовой формой, установленной Министерством финансов Республики Татарстан для соглашений:</w:t>
      </w:r>
    </w:p>
    <w:p w:rsidR="00D076CF" w:rsidRPr="00930434" w:rsidRDefault="00BE3F6B" w:rsidP="00930434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достижении значений результатов предоставления гранта;</w:t>
      </w:r>
    </w:p>
    <w:p w:rsidR="00D076CF" w:rsidRPr="00930434" w:rsidRDefault="00BE3F6B" w:rsidP="00930434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осуществлении расходов, источником финансового обеспечения которых является грант.</w:t>
      </w:r>
    </w:p>
    <w:p w:rsidR="00D076CF" w:rsidRPr="00930434" w:rsidRDefault="00BE3F6B" w:rsidP="00930434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 Уполномоченный орган осуществляет проверку представленных </w:t>
      </w:r>
      <w:r w:rsidRPr="00930434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отчетов, предусмотренных пунктом 8.1 настоящего Порядка, в течение 20 рабочих дней с даты их получения в системе «Электронный бюджет».</w:t>
      </w:r>
    </w:p>
    <w:p w:rsidR="00D076CF" w:rsidRPr="00930434" w:rsidRDefault="00BE3F6B" w:rsidP="00930434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 Мониторинг достижения значений результатов предоставления гранта, определенных соглашением, и событий, отражающих факт завершения соответствующего мероприятия по получению результатов предоставления гранта (контрольная точка), проводится Уполномоченным органом в порядке и по формам, которые установлены порядком проведения мониторинга достижения результатов, утвержденным Министерством финансов Российской Федерации.</w:t>
      </w:r>
    </w:p>
    <w:p w:rsidR="00D076CF" w:rsidRDefault="00BE3F6B" w:rsidP="00930434">
      <w:pPr>
        <w:ind w:firstLine="737"/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осуществляет проверку соблюдения </w:t>
      </w:r>
      <w:r w:rsidRPr="00930434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условий и порядка предоставления гранта, в том числе в части достижения результатов предоставления гранта. Органы государственного финансового контроля осуществляют проверку в соответствии со статьями 268.1 и 269.2 Бюджетного кодекса Российской Федерации.</w:t>
      </w:r>
    </w:p>
    <w:p w:rsidR="00D076CF" w:rsidRPr="00930434" w:rsidRDefault="00BE3F6B" w:rsidP="00930434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 В случае нарушения </w:t>
      </w:r>
      <w:r w:rsidRPr="00930434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условий, установленных при предоставлении гранта, выявленного в том числе по результатам проведенных Уполномоченным органом и органом государственного финансового контроля проверок, грант подлежит возврату в бюджет Республики Татарстан в полном объеме.</w:t>
      </w:r>
    </w:p>
    <w:p w:rsidR="00D076CF" w:rsidRPr="00930434" w:rsidRDefault="00BE3F6B" w:rsidP="00930434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434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значений результатов предоставления гранта, установленных соглашением, грант подлежит возврату в бюджет Республики Татарстан в полном объеме.</w:t>
      </w:r>
    </w:p>
    <w:p w:rsidR="00D076CF" w:rsidRPr="00930434" w:rsidRDefault="00BE3F6B" w:rsidP="00930434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в срок, не превышающий 30 календарных дней со дня обнаружения обстоятельств, являющихся в соответствии с абзацами первым и вторым настоящего пункта основаниями для возврата гранта в бюджет Республики Татарстан, обеспечивает возврат гранта в бюджет Республики Татарстан посредством направления </w:t>
      </w:r>
      <w:r w:rsidRPr="00930434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требования о возврате гранта в течение 10 календарных дней со дня получения указанного требования.</w:t>
      </w:r>
    </w:p>
    <w:p w:rsidR="00D076CF" w:rsidRDefault="00BE3F6B" w:rsidP="00930434">
      <w:pPr>
        <w:ind w:firstLine="737"/>
      </w:pPr>
      <w:r>
        <w:rPr>
          <w:rFonts w:ascii="Times New Roman" w:hAnsi="Times New Roman" w:cs="Times New Roman"/>
          <w:sz w:val="28"/>
          <w:szCs w:val="28"/>
        </w:rPr>
        <w:t xml:space="preserve">8.5. В случае отказа или уклонения </w:t>
      </w:r>
      <w:r w:rsidRPr="00930434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от добровольного возврата гранта в бюджет Республики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Татарстан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Уполномоченный орган принимает предусмотренные законодательством Российской Федерации меры по его принудительному взысканию.</w:t>
      </w:r>
    </w:p>
    <w:p w:rsidR="00D076CF" w:rsidRDefault="00BE3F6B">
      <w:pPr>
        <w:ind w:firstLine="680"/>
      </w:pPr>
      <w:r>
        <w:rPr>
          <w:rFonts w:ascii="Times New Roman" w:hAnsi="Times New Roman" w:cs="Times New Roman"/>
          <w:sz w:val="28"/>
          <w:szCs w:val="28"/>
        </w:rPr>
        <w:t xml:space="preserve">8.6. В случае предоставления гранта на финансовое обеспечение затрат остатки гранта, не использованные в отчетном финансовом году, подлежат возврату в доход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бюджета Республики Татарстан не позднее 1 марта года, следующего за отчетным, за исключением случаев принятия Уполномоченным органом решения о наличии потребности в указанных средствах, в порядке, установленном соглашением.</w:t>
      </w:r>
    </w:p>
    <w:p w:rsidR="00D076CF" w:rsidRPr="00930434" w:rsidRDefault="00BE3F6B">
      <w:pPr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потребности направления средств, не использованных в отчетном финансовом году, на цели, установленные в пункте 1.1 настоящего Порядка, </w:t>
      </w:r>
      <w:r w:rsidRPr="00930434">
        <w:rPr>
          <w:rFonts w:ascii="Times New Roman" w:hAnsi="Times New Roman" w:cs="Times New Roman"/>
          <w:sz w:val="28"/>
          <w:szCs w:val="28"/>
        </w:rPr>
        <w:t>некоммерческая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в Уполномоченный орган не позднее 15 февраля года, следующего за отчетным, информацию с обоснованием потребности в указанных средствах.</w:t>
      </w:r>
    </w:p>
    <w:p w:rsidR="00D076CF" w:rsidRPr="00930434" w:rsidRDefault="00BE3F6B">
      <w:pPr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10 календарных дней со дня получения от </w:t>
      </w:r>
      <w:r w:rsidRPr="00930434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информации, указанной в абзаце втором настоящего пункта, принимает решение о наличии или об отсутствии потребности в направлении в текущем финансовом году остатка гранта, не использованного в отчетном финансовом году.</w:t>
      </w:r>
    </w:p>
    <w:p w:rsidR="00D076CF" w:rsidRDefault="00BE3F6B">
      <w:pPr>
        <w:ind w:firstLine="680"/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Уполномоченным органом решения о наличии потребности в направлении в текущем финансовом году остатка гранта, не использованного в отчетном финансовом году, между Уполномоченным органом и </w:t>
      </w:r>
      <w:r w:rsidRPr="00930434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дополнительное соглашение к соглашению в пятидневный срок, исчисляемый в рабочих днях, со дня принятия такого решения. Дополнительное соглашение к соглашению заключается в форме электронного документа в системе «Электронный бюджет» и подписывается усиленной квалифицированной электронной подписью лиц, имеющих право действовать от имени каждой из сторон.</w:t>
      </w:r>
      <w:r>
        <w:br w:type="page"/>
      </w:r>
    </w:p>
    <w:p w:rsidR="00D076CF" w:rsidRPr="00823110" w:rsidRDefault="00BE3F6B" w:rsidP="00823110">
      <w:pPr>
        <w:ind w:left="5103" w:firstLine="0"/>
        <w:rPr>
          <w:color w:val="000000" w:themeColor="text1"/>
        </w:rPr>
      </w:pPr>
      <w:bookmarkStart w:id="11" w:name="sub_1000"/>
      <w:bookmarkStart w:id="12" w:name="_GoBack"/>
      <w:r w:rsidRPr="0082311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Приложение к </w:t>
      </w:r>
      <w:r w:rsidRPr="00823110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Порядку</w:t>
      </w:r>
      <w:r w:rsidRPr="0082311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предоставления </w:t>
      </w:r>
      <w:bookmarkEnd w:id="11"/>
      <w:r w:rsidRPr="0082311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в 2025 году гранта в форме субсидии некоммерческой организации на финансовое обеспечение (возмещение) затрат, связанных с функционированием многофункционального республиканского центра изобретательской деятельности</w:t>
      </w:r>
    </w:p>
    <w:bookmarkEnd w:id="12"/>
    <w:p w:rsidR="00D076CF" w:rsidRDefault="00D076CF">
      <w:pPr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D076CF" w:rsidRDefault="00BE3F6B">
      <w:pPr>
        <w:jc w:val="right"/>
      </w:pPr>
      <w:r>
        <w:rPr>
          <w:rStyle w:val="a3"/>
          <w:rFonts w:ascii="Times New Roman" w:hAnsi="Times New Roman" w:cs="Times New Roman"/>
          <w:sz w:val="28"/>
          <w:szCs w:val="28"/>
        </w:rPr>
        <w:t>Форма</w:t>
      </w:r>
    </w:p>
    <w:p w:rsidR="00D076CF" w:rsidRDefault="00D076CF">
      <w:pPr>
        <w:rPr>
          <w:rFonts w:ascii="Times New Roman" w:hAnsi="Times New Roman" w:cs="Times New Roman"/>
          <w:sz w:val="28"/>
          <w:szCs w:val="28"/>
        </w:rPr>
      </w:pPr>
    </w:p>
    <w:p w:rsidR="00D076CF" w:rsidRDefault="00BE3F6B">
      <w:r>
        <w:rPr>
          <w:rFonts w:ascii="Times New Roman" w:hAnsi="Times New Roman" w:cs="Times New Roman"/>
          <w:sz w:val="28"/>
          <w:szCs w:val="28"/>
        </w:rPr>
        <w:t>Регистрационный номер:</w:t>
      </w:r>
    </w:p>
    <w:p w:rsidR="00D076CF" w:rsidRDefault="00BE3F6B">
      <w:r>
        <w:rPr>
          <w:rFonts w:ascii="Times New Roman" w:hAnsi="Times New Roman" w:cs="Times New Roman"/>
          <w:sz w:val="28"/>
          <w:szCs w:val="28"/>
        </w:rPr>
        <w:t>Дата регистрации заявки:</w:t>
      </w:r>
    </w:p>
    <w:p w:rsidR="00D076CF" w:rsidRDefault="00D076CF">
      <w:pPr>
        <w:rPr>
          <w:rFonts w:ascii="Times New Roman" w:hAnsi="Times New Roman" w:cs="Times New Roman"/>
          <w:sz w:val="28"/>
          <w:szCs w:val="28"/>
        </w:rPr>
      </w:pPr>
    </w:p>
    <w:p w:rsidR="00D076CF" w:rsidRDefault="00BE3F6B">
      <w:pPr>
        <w:pStyle w:val="1"/>
      </w:pPr>
      <w:r>
        <w:rPr>
          <w:rFonts w:ascii="Times New Roman" w:hAnsi="Times New Roman" w:cs="Times New Roman"/>
          <w:sz w:val="28"/>
          <w:szCs w:val="28"/>
        </w:rPr>
        <w:t>Заявка</w:t>
      </w:r>
      <w:r>
        <w:rPr>
          <w:rFonts w:ascii="Times New Roman" w:hAnsi="Times New Roman" w:cs="Times New Roman"/>
          <w:sz w:val="28"/>
          <w:szCs w:val="28"/>
        </w:rPr>
        <w:br/>
        <w:t xml:space="preserve">на участие в отборе на предоставление в 2025 году гранта в форме субсидии </w:t>
      </w:r>
      <w:r w:rsidRPr="003439B4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на финансовое обеспечение (возмещение) затрат, связанных с функционированием многофункционального республиканского центра изобретательской деятельности</w:t>
      </w:r>
    </w:p>
    <w:p w:rsidR="00D076CF" w:rsidRDefault="00D076CF">
      <w:pPr>
        <w:rPr>
          <w:rFonts w:ascii="Times New Roman" w:hAnsi="Times New Roman" w:cs="Times New Roman"/>
          <w:sz w:val="28"/>
          <w:szCs w:val="28"/>
        </w:rPr>
      </w:pPr>
    </w:p>
    <w:p w:rsidR="00D076CF" w:rsidRDefault="00BE3F6B">
      <w:pPr>
        <w:ind w:firstLine="698"/>
        <w:jc w:val="right"/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 20__ г.</w:t>
      </w:r>
    </w:p>
    <w:p w:rsidR="00D076CF" w:rsidRDefault="00D076CF">
      <w:pPr>
        <w:rPr>
          <w:rFonts w:ascii="Times New Roman" w:hAnsi="Times New Roman" w:cs="Times New Roman"/>
          <w:sz w:val="28"/>
          <w:szCs w:val="28"/>
        </w:rPr>
      </w:pPr>
    </w:p>
    <w:p w:rsidR="00D076CF" w:rsidRDefault="00BE3F6B">
      <w:pPr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1. Полное наименование </w:t>
      </w:r>
      <w:r w:rsidRPr="003439B4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76CF" w:rsidRDefault="00BE3F6B">
      <w:pPr>
        <w:ind w:firstLine="0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076CF" w:rsidRPr="003439B4" w:rsidRDefault="00BE3F6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Информация о цели и видах деятельности, осуществляемых </w:t>
      </w:r>
      <w:r w:rsidRPr="003439B4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>
        <w:rPr>
          <w:rFonts w:ascii="Times New Roman" w:hAnsi="Times New Roman" w:cs="Times New Roman"/>
          <w:sz w:val="28"/>
          <w:szCs w:val="28"/>
        </w:rPr>
        <w:t>: ______________________</w:t>
      </w:r>
    </w:p>
    <w:p w:rsidR="00D076CF" w:rsidRDefault="00BE3F6B">
      <w:pPr>
        <w:ind w:firstLine="0"/>
      </w:pPr>
      <w:r>
        <w:rPr>
          <w:rFonts w:ascii="Times New Roman" w:hAnsi="Times New Roman" w:cs="Times New Roman"/>
          <w:sz w:val="28"/>
          <w:szCs w:val="28"/>
        </w:rPr>
        <w:t>3. Наименование гранта: ___________________________________________________</w:t>
      </w:r>
    </w:p>
    <w:p w:rsidR="00D076CF" w:rsidRDefault="00BE3F6B">
      <w:pPr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4. Сумма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гранта:_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D076CF" w:rsidRDefault="00BE3F6B">
      <w:pPr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5. Место </w:t>
      </w:r>
      <w:r w:rsidRPr="002714F3">
        <w:rPr>
          <w:rFonts w:ascii="Times New Roman" w:hAnsi="Times New Roman" w:cs="Times New Roman"/>
          <w:sz w:val="28"/>
          <w:szCs w:val="28"/>
        </w:rPr>
        <w:t>нахождения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4F3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>: __________________________________________</w:t>
      </w:r>
    </w:p>
    <w:p w:rsidR="00D076CF" w:rsidRDefault="00BE3F6B">
      <w:pPr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6. Банковские реквизиты </w:t>
      </w:r>
      <w:r w:rsidRPr="002714F3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для зачисления гранта: ____________________</w:t>
      </w:r>
    </w:p>
    <w:p w:rsidR="00D076CF" w:rsidRDefault="00BE3F6B">
      <w:pPr>
        <w:ind w:firstLine="0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076CF" w:rsidRDefault="00BE3F6B">
      <w:pPr>
        <w:ind w:firstLine="737"/>
      </w:pPr>
      <w:r>
        <w:rPr>
          <w:rFonts w:ascii="Times New Roman" w:hAnsi="Times New Roman" w:cs="Times New Roman"/>
          <w:sz w:val="28"/>
          <w:szCs w:val="28"/>
        </w:rPr>
        <w:t xml:space="preserve">Настоящей заявкой </w:t>
      </w:r>
      <w:r w:rsidRPr="002714F3">
        <w:rPr>
          <w:rFonts w:ascii="Times New Roman" w:hAnsi="Times New Roman" w:cs="Times New Roman"/>
          <w:sz w:val="28"/>
          <w:szCs w:val="28"/>
        </w:rPr>
        <w:t>некоммерческая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 соответствие требованиям, установленным </w:t>
      </w:r>
      <w:r w:rsidRPr="002714F3">
        <w:t>пунктом 2.1</w:t>
      </w:r>
      <w:r>
        <w:rPr>
          <w:rFonts w:ascii="Times New Roman" w:hAnsi="Times New Roman" w:cs="Times New Roman"/>
          <w:sz w:val="28"/>
          <w:szCs w:val="28"/>
        </w:rPr>
        <w:t xml:space="preserve"> Порядка предоставления в 2025 году гранта в форме субсидии </w:t>
      </w:r>
      <w:r w:rsidRPr="002714F3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на финансовое обеспечение (возмещение) затрат, связанных с функционированием многофункционального республиканского центра изобретательской деятельности, утвержденного </w:t>
      </w:r>
      <w:r w:rsidRPr="002714F3"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__.__.2025 № ___ «Об утверждении Порядка предоставления в 2025 году гранта в форме субсидии </w:t>
      </w:r>
      <w:r w:rsidRPr="002714F3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на финансовое обеспечение (возмещение) затрат, связанных с функционированием многофункционального республиканского центра изобретательской деятельности».</w:t>
      </w:r>
    </w:p>
    <w:p w:rsidR="00D076CF" w:rsidRDefault="00BE3F6B">
      <w:r>
        <w:rPr>
          <w:rFonts w:ascii="Times New Roman" w:hAnsi="Times New Roman" w:cs="Times New Roman"/>
          <w:sz w:val="28"/>
          <w:szCs w:val="28"/>
        </w:rPr>
        <w:t xml:space="preserve">Настоящей заявкой </w:t>
      </w:r>
      <w:r w:rsidRPr="002714F3">
        <w:rPr>
          <w:rFonts w:ascii="Times New Roman" w:hAnsi="Times New Roman" w:cs="Times New Roman"/>
          <w:sz w:val="28"/>
          <w:szCs w:val="28"/>
        </w:rPr>
        <w:t>некоммерческая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 согласие на публикацию (размещение)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«Интернет» информации </w:t>
      </w:r>
      <w:r w:rsidRPr="002714F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4F3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о подаваемой </w:t>
      </w:r>
      <w:r w:rsidRPr="002714F3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заявке, иной информации об </w:t>
      </w:r>
      <w:r w:rsidRPr="002714F3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>, связанной с соответствующим отбором на предоставление гранта.</w:t>
      </w:r>
    </w:p>
    <w:p w:rsidR="00D076CF" w:rsidRDefault="00D076CF">
      <w:pPr>
        <w:rPr>
          <w:rFonts w:ascii="Times New Roman" w:hAnsi="Times New Roman" w:cs="Times New Roman"/>
          <w:sz w:val="28"/>
          <w:szCs w:val="28"/>
        </w:rPr>
      </w:pPr>
    </w:p>
    <w:p w:rsidR="00D076CF" w:rsidRDefault="00BE3F6B"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D076CF" w:rsidRDefault="00BE3F6B">
      <w:r>
        <w:rPr>
          <w:rFonts w:ascii="Times New Roman" w:hAnsi="Times New Roman" w:cs="Times New Roman"/>
          <w:sz w:val="28"/>
          <w:szCs w:val="28"/>
        </w:rPr>
        <w:t>1.</w:t>
      </w:r>
    </w:p>
    <w:p w:rsidR="00D076CF" w:rsidRDefault="00BE3F6B">
      <w:r>
        <w:rPr>
          <w:rFonts w:ascii="Times New Roman" w:hAnsi="Times New Roman" w:cs="Times New Roman"/>
          <w:sz w:val="28"/>
          <w:szCs w:val="28"/>
        </w:rPr>
        <w:t>2.</w:t>
      </w:r>
    </w:p>
    <w:p w:rsidR="00D076CF" w:rsidRDefault="00BE3F6B">
      <w:r>
        <w:rPr>
          <w:rFonts w:ascii="Times New Roman" w:hAnsi="Times New Roman" w:cs="Times New Roman"/>
          <w:sz w:val="28"/>
          <w:szCs w:val="28"/>
        </w:rPr>
        <w:t>3.</w:t>
      </w:r>
    </w:p>
    <w:p w:rsidR="00D076CF" w:rsidRDefault="00D076C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10293" w:type="dxa"/>
        <w:tblInd w:w="122" w:type="dxa"/>
        <w:tblLayout w:type="fixed"/>
        <w:tblLook w:val="04A0" w:firstRow="1" w:lastRow="0" w:firstColumn="1" w:lastColumn="0" w:noHBand="0" w:noVBand="1"/>
      </w:tblPr>
      <w:tblGrid>
        <w:gridCol w:w="1408"/>
        <w:gridCol w:w="3634"/>
        <w:gridCol w:w="281"/>
        <w:gridCol w:w="1826"/>
        <w:gridCol w:w="281"/>
        <w:gridCol w:w="2863"/>
      </w:tblGrid>
      <w:tr w:rsidR="00D076CF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076CF" w:rsidRDefault="00BE3F6B">
            <w:pPr>
              <w:pStyle w:val="af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3634" w:type="dxa"/>
            <w:tcBorders>
              <w:top w:val="nil"/>
              <w:left w:val="nil"/>
              <w:right w:val="nil"/>
            </w:tcBorders>
          </w:tcPr>
          <w:p w:rsidR="00D076CF" w:rsidRDefault="00D076CF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D076CF" w:rsidRDefault="00D076CF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left w:val="nil"/>
              <w:right w:val="nil"/>
            </w:tcBorders>
          </w:tcPr>
          <w:p w:rsidR="00D076CF" w:rsidRDefault="00D076CF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D076CF" w:rsidRDefault="00D076CF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nil"/>
              <w:left w:val="nil"/>
              <w:right w:val="nil"/>
            </w:tcBorders>
          </w:tcPr>
          <w:p w:rsidR="00D076CF" w:rsidRDefault="00D076CF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6CF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D076CF" w:rsidRDefault="00D076CF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tcBorders>
              <w:left w:val="nil"/>
              <w:bottom w:val="nil"/>
              <w:right w:val="nil"/>
            </w:tcBorders>
          </w:tcPr>
          <w:p w:rsidR="00D076CF" w:rsidRDefault="00BE3F6B">
            <w:pPr>
              <w:pStyle w:val="af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(наименование </w:t>
            </w:r>
            <w:r w:rsidRPr="002714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некоммерческой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D076CF" w:rsidRDefault="00D076CF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26" w:type="dxa"/>
            <w:tcBorders>
              <w:left w:val="nil"/>
              <w:bottom w:val="nil"/>
              <w:right w:val="nil"/>
            </w:tcBorders>
          </w:tcPr>
          <w:p w:rsidR="00D076CF" w:rsidRDefault="00BE3F6B">
            <w:pPr>
              <w:pStyle w:val="af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D076CF" w:rsidRDefault="00D076CF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63" w:type="dxa"/>
            <w:tcBorders>
              <w:left w:val="nil"/>
              <w:bottom w:val="nil"/>
              <w:right w:val="nil"/>
            </w:tcBorders>
          </w:tcPr>
          <w:p w:rsidR="00D076CF" w:rsidRDefault="00BE3F6B">
            <w:pPr>
              <w:pStyle w:val="af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инициалы руководителя)</w:t>
            </w:r>
          </w:p>
        </w:tc>
      </w:tr>
    </w:tbl>
    <w:p w:rsidR="00D076CF" w:rsidRDefault="00BE3F6B">
      <w:pPr>
        <w:pStyle w:val="af8"/>
        <w:jc w:val="center"/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D076CF" w:rsidRDefault="00D076CF">
      <w:pPr>
        <w:rPr>
          <w:rFonts w:ascii="Times New Roman" w:hAnsi="Times New Roman" w:cs="Times New Roman"/>
          <w:sz w:val="28"/>
          <w:szCs w:val="28"/>
        </w:rPr>
      </w:pPr>
    </w:p>
    <w:sectPr w:rsidR="00D076CF">
      <w:pgSz w:w="11906" w:h="16798"/>
      <w:pgMar w:top="1134" w:right="567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CF"/>
    <w:rsid w:val="000E7EAE"/>
    <w:rsid w:val="001E737B"/>
    <w:rsid w:val="002714F3"/>
    <w:rsid w:val="003439B4"/>
    <w:rsid w:val="003C469C"/>
    <w:rsid w:val="00587C4C"/>
    <w:rsid w:val="006212C0"/>
    <w:rsid w:val="00695130"/>
    <w:rsid w:val="007128CA"/>
    <w:rsid w:val="00716BC1"/>
    <w:rsid w:val="00823110"/>
    <w:rsid w:val="00930434"/>
    <w:rsid w:val="00A54BF8"/>
    <w:rsid w:val="00A766F8"/>
    <w:rsid w:val="00BE3F6B"/>
    <w:rsid w:val="00BF1B20"/>
    <w:rsid w:val="00D076CF"/>
    <w:rsid w:val="00E94635"/>
    <w:rsid w:val="00F27E32"/>
    <w:rsid w:val="00F8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C287D-ABB6-431C-96AE-0D7CF851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9C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qFormat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qFormat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5">
    <w:name w:val="Цветовое выделение для Текст"/>
    <w:uiPriority w:val="99"/>
    <w:qFormat/>
    <w:rPr>
      <w:rFonts w:ascii="Times New Roman CYR" w:hAnsi="Times New Roman CYR" w:cs="Times New Roman CYR"/>
    </w:rPr>
  </w:style>
  <w:style w:type="character" w:customStyle="1" w:styleId="a6">
    <w:name w:val="Верхний колонтитул Знак"/>
    <w:basedOn w:val="a0"/>
    <w:link w:val="a7"/>
    <w:uiPriority w:val="99"/>
    <w:qFormat/>
    <w:rPr>
      <w:rFonts w:ascii="Times New Roman CYR" w:hAnsi="Times New Roman CYR" w:cs="Times New Roman CYR"/>
      <w:sz w:val="24"/>
      <w:szCs w:val="24"/>
    </w:rPr>
  </w:style>
  <w:style w:type="character" w:customStyle="1" w:styleId="a8">
    <w:name w:val="Нижний колонтитул Знак"/>
    <w:basedOn w:val="a0"/>
    <w:link w:val="a9"/>
    <w:uiPriority w:val="99"/>
    <w:qFormat/>
    <w:rPr>
      <w:rFonts w:ascii="Times New Roman CYR" w:hAnsi="Times New Roman CYR" w:cs="Times New Roman CYR"/>
      <w:sz w:val="24"/>
      <w:szCs w:val="24"/>
    </w:rPr>
  </w:style>
  <w:style w:type="character" w:styleId="aa">
    <w:name w:val="Hyperlink"/>
    <w:rPr>
      <w:color w:val="000080"/>
      <w:u w:val="single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A46825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qFormat/>
    <w:rsid w:val="00632EC3"/>
    <w:rPr>
      <w:sz w:val="16"/>
      <w:szCs w:val="16"/>
    </w:rPr>
  </w:style>
  <w:style w:type="character" w:customStyle="1" w:styleId="ae">
    <w:name w:val="Текст примечания Знак"/>
    <w:basedOn w:val="a0"/>
    <w:link w:val="af"/>
    <w:uiPriority w:val="99"/>
    <w:semiHidden/>
    <w:qFormat/>
    <w:rsid w:val="00632EC3"/>
    <w:rPr>
      <w:rFonts w:ascii="Times New Roman CYR" w:hAnsi="Times New Roman CYR" w:cs="Times New Roman CYR"/>
      <w:sz w:val="20"/>
      <w:szCs w:val="20"/>
    </w:rPr>
  </w:style>
  <w:style w:type="character" w:customStyle="1" w:styleId="af0">
    <w:name w:val="Тема примечания Знак"/>
    <w:basedOn w:val="ae"/>
    <w:link w:val="af1"/>
    <w:uiPriority w:val="99"/>
    <w:semiHidden/>
    <w:qFormat/>
    <w:rsid w:val="00632EC3"/>
    <w:rPr>
      <w:rFonts w:ascii="Times New Roman CYR" w:hAnsi="Times New Roman CYR" w:cs="Times New Roman CYR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CF49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f2">
    <w:name w:val="Символ нумерации"/>
    <w:qFormat/>
  </w:style>
  <w:style w:type="paragraph" w:customStyle="1" w:styleId="11">
    <w:name w:val="Заголовок1"/>
    <w:basedOn w:val="a"/>
    <w:next w:val="af3"/>
    <w:qFormat/>
    <w:pPr>
      <w:keepNext/>
      <w:spacing w:before="240" w:after="120"/>
    </w:pPr>
    <w:rPr>
      <w:rFonts w:ascii="PT Astra Serif" w:eastAsia="DejaVu Sans" w:hAnsi="PT Astra Serif" w:cs="Noto Sans Devanagari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ascii="PT Astra Serif" w:hAnsi="PT Astra Serif" w:cs="Noto Sans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7">
    <w:name w:val="Нормальный (таблица)"/>
    <w:basedOn w:val="a"/>
    <w:next w:val="a"/>
    <w:uiPriority w:val="99"/>
    <w:qFormat/>
    <w:pPr>
      <w:ind w:firstLine="0"/>
    </w:pPr>
  </w:style>
  <w:style w:type="paragraph" w:customStyle="1" w:styleId="af8">
    <w:name w:val="Таблицы (моноширинный)"/>
    <w:basedOn w:val="a"/>
    <w:next w:val="a"/>
    <w:uiPriority w:val="99"/>
    <w:qFormat/>
    <w:pPr>
      <w:ind w:firstLine="0"/>
      <w:jc w:val="left"/>
    </w:pPr>
    <w:rPr>
      <w:rFonts w:ascii="Courier New" w:hAnsi="Courier New" w:cs="Courier New"/>
    </w:rPr>
  </w:style>
  <w:style w:type="paragraph" w:customStyle="1" w:styleId="af9">
    <w:name w:val="Прижатый влево"/>
    <w:basedOn w:val="a"/>
    <w:next w:val="a"/>
    <w:uiPriority w:val="99"/>
    <w:qFormat/>
    <w:pPr>
      <w:ind w:firstLine="0"/>
      <w:jc w:val="left"/>
    </w:pPr>
  </w:style>
  <w:style w:type="paragraph" w:customStyle="1" w:styleId="afa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b"/>
    <w:uiPriority w:val="99"/>
    <w:semiHidden/>
    <w:unhideWhenUsed/>
    <w:qFormat/>
    <w:rsid w:val="00A46825"/>
    <w:rPr>
      <w:rFonts w:ascii="Segoe UI" w:hAnsi="Segoe UI" w:cs="Segoe UI"/>
      <w:sz w:val="18"/>
      <w:szCs w:val="18"/>
    </w:rPr>
  </w:style>
  <w:style w:type="paragraph" w:styleId="af">
    <w:name w:val="annotation text"/>
    <w:basedOn w:val="a"/>
    <w:link w:val="ae"/>
    <w:uiPriority w:val="99"/>
    <w:semiHidden/>
    <w:unhideWhenUsed/>
    <w:qFormat/>
    <w:rsid w:val="00632EC3"/>
    <w:rPr>
      <w:sz w:val="20"/>
      <w:szCs w:val="20"/>
    </w:rPr>
  </w:style>
  <w:style w:type="paragraph" w:styleId="af1">
    <w:name w:val="annotation subject"/>
    <w:basedOn w:val="af"/>
    <w:next w:val="af"/>
    <w:link w:val="af0"/>
    <w:uiPriority w:val="99"/>
    <w:semiHidden/>
    <w:unhideWhenUsed/>
    <w:qFormat/>
    <w:rsid w:val="00632EC3"/>
    <w:rPr>
      <w:b/>
      <w:bCs/>
    </w:rPr>
  </w:style>
  <w:style w:type="table" w:styleId="afb">
    <w:name w:val="Table Grid"/>
    <w:basedOn w:val="a1"/>
    <w:uiPriority w:val="39"/>
    <w:rsid w:val="00C21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document/redirect/404896369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17</Pages>
  <Words>6093</Words>
  <Characters>34733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dc:description>Документ экспортирован из системы ГАРАНТ</dc:description>
  <cp:lastModifiedBy>Юлия </cp:lastModifiedBy>
  <cp:revision>35</cp:revision>
  <cp:lastPrinted>2025-03-11T10:59:00Z</cp:lastPrinted>
  <dcterms:created xsi:type="dcterms:W3CDTF">2025-04-14T13:26:00Z</dcterms:created>
  <dcterms:modified xsi:type="dcterms:W3CDTF">2025-06-03T12:01:00Z</dcterms:modified>
  <dc:language>ru-RU</dc:language>
</cp:coreProperties>
</file>