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698A64E" w:rsidR="00306C60" w:rsidRPr="00F07351" w:rsidRDefault="00306C60" w:rsidP="009F544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0609" w:rsidRP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bookmarkStart w:id="1" w:name="_Hlk190079267"/>
      <w:r w:rsidR="00970609" w:rsidRP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Часовня-прозекторская</w:t>
      </w:r>
      <w:r w:rsid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университетской</w:t>
      </w:r>
      <w:r w:rsid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клиник</w:t>
      </w:r>
      <w:r w:rsid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Казанского университета</w:t>
      </w:r>
      <w:r w:rsidR="00970609" w:rsidRP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0609" w:rsidRP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1840-е гг., арх. М.П. Коринфский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253555" w:rsidRPr="00253555">
        <w:t xml:space="preserve"> </w:t>
      </w:r>
      <w:r w:rsidR="009F5445">
        <w:rPr>
          <w:rFonts w:ascii="Times New Roman" w:hAnsi="Times New Roman" w:cs="Times New Roman"/>
          <w:sz w:val="28"/>
          <w:szCs w:val="28"/>
        </w:rPr>
        <w:t xml:space="preserve">г. Казань, </w:t>
      </w:r>
      <w:r w:rsidR="009F5445">
        <w:rPr>
          <w:rFonts w:ascii="Times New Roman" w:hAnsi="Times New Roman" w:cs="Times New Roman"/>
          <w:sz w:val="28"/>
          <w:szCs w:val="28"/>
        </w:rPr>
        <w:br/>
        <w:t>ул. Кремлевская, д. 35а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5445" w:rsidRP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«Часовня-прозекторская</w:t>
      </w:r>
      <w:r w:rsid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9F5445" w:rsidRP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1840-е гг.,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F5445" w:rsidRP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5445" w:rsidRPr="009F5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Кремлевская, д. 35</w:t>
      </w:r>
      <w:r w:rsidRPr="00306C60">
        <w:rPr>
          <w:rFonts w:ascii="Times New Roman" w:eastAsia="Calibri" w:hAnsi="Times New Roman" w:cs="Times New Roman"/>
          <w:sz w:val="28"/>
          <w:szCs w:val="28"/>
        </w:rPr>
        <w:t>,</w:t>
      </w:r>
      <w:r w:rsidR="009F5445" w:rsidRPr="009F5445">
        <w:t xml:space="preserve"> </w:t>
      </w:r>
      <w:r w:rsidR="009F5445" w:rsidRPr="009F5445">
        <w:rPr>
          <w:rFonts w:ascii="Times New Roman" w:eastAsia="Calibri" w:hAnsi="Times New Roman" w:cs="Times New Roman"/>
          <w:sz w:val="28"/>
          <w:szCs w:val="28"/>
        </w:rPr>
        <w:t>литер</w:t>
      </w:r>
      <w:r w:rsidR="009F5445">
        <w:rPr>
          <w:rFonts w:ascii="Times New Roman" w:eastAsia="Calibri" w:hAnsi="Times New Roman" w:cs="Times New Roman"/>
          <w:sz w:val="28"/>
          <w:szCs w:val="28"/>
        </w:rPr>
        <w:t>ы</w:t>
      </w:r>
      <w:r w:rsidR="009F5445" w:rsidRPr="009F5445">
        <w:rPr>
          <w:rFonts w:ascii="Times New Roman" w:eastAsia="Calibri" w:hAnsi="Times New Roman" w:cs="Times New Roman"/>
          <w:sz w:val="28"/>
          <w:szCs w:val="28"/>
        </w:rPr>
        <w:t xml:space="preserve"> А, А</w:t>
      </w:r>
      <w:r w:rsidR="009910AD">
        <w:rPr>
          <w:rFonts w:ascii="Times New Roman" w:eastAsia="Calibri" w:hAnsi="Times New Roman" w:cs="Times New Roman"/>
          <w:sz w:val="28"/>
          <w:szCs w:val="28"/>
        </w:rPr>
        <w:t>1</w:t>
      </w:r>
      <w:r w:rsidR="009F5445" w:rsidRPr="009F5445">
        <w:rPr>
          <w:rFonts w:ascii="Times New Roman" w:eastAsia="Calibri" w:hAnsi="Times New Roman" w:cs="Times New Roman"/>
          <w:sz w:val="28"/>
          <w:szCs w:val="28"/>
        </w:rPr>
        <w:t>, А2</w:t>
      </w:r>
      <w:r w:rsidR="00C55B91">
        <w:rPr>
          <w:rFonts w:ascii="Times New Roman" w:eastAsia="Calibri" w:hAnsi="Times New Roman" w:cs="Times New Roman"/>
          <w:sz w:val="28"/>
          <w:szCs w:val="28"/>
        </w:rPr>
        <w:t>,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8EC68CC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</w:t>
      </w:r>
      <w:r w:rsidR="0099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="0099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99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</w:t>
      </w:r>
      <w:r w:rsidR="0099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</w:t>
      </w:r>
      <w:r w:rsidR="0099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историко-культурной экспертизы</w:t>
      </w:r>
      <w:r w:rsidR="0099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970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A212FA1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995992">
        <w:rPr>
          <w:color w:val="000000"/>
          <w:sz w:val="28"/>
          <w:szCs w:val="28"/>
        </w:rPr>
        <w:br/>
      </w:r>
      <w:r w:rsidR="00C55B91">
        <w:rPr>
          <w:color w:val="000000"/>
          <w:sz w:val="28"/>
          <w:szCs w:val="28"/>
        </w:rPr>
        <w:t>«</w:t>
      </w:r>
      <w:r w:rsidR="009F5445" w:rsidRPr="00970609">
        <w:rPr>
          <w:color w:val="000000"/>
          <w:sz w:val="28"/>
          <w:szCs w:val="28"/>
        </w:rPr>
        <w:t>Часовня-прозекторская</w:t>
      </w:r>
      <w:r w:rsidR="009F5445">
        <w:rPr>
          <w:color w:val="000000"/>
          <w:sz w:val="28"/>
          <w:szCs w:val="28"/>
        </w:rPr>
        <w:t xml:space="preserve"> при университетской клинике Казанского университета</w:t>
      </w:r>
      <w:r w:rsidR="009F5445" w:rsidRPr="00970609">
        <w:rPr>
          <w:color w:val="000000"/>
          <w:sz w:val="28"/>
          <w:szCs w:val="28"/>
        </w:rPr>
        <w:t xml:space="preserve">» </w:t>
      </w:r>
      <w:r w:rsidR="009F5445">
        <w:rPr>
          <w:color w:val="000000"/>
          <w:sz w:val="28"/>
          <w:szCs w:val="28"/>
        </w:rPr>
        <w:br/>
      </w:r>
      <w:r w:rsidR="009F5445" w:rsidRPr="00970609">
        <w:rPr>
          <w:color w:val="000000"/>
          <w:sz w:val="28"/>
          <w:szCs w:val="28"/>
        </w:rPr>
        <w:t>1840-е гг., арх. М.П. Коринфский</w:t>
      </w:r>
      <w:r w:rsidR="00D46134">
        <w:rPr>
          <w:color w:val="000000"/>
          <w:sz w:val="28"/>
          <w:szCs w:val="28"/>
        </w:rPr>
        <w:t xml:space="preserve">, расположенный по адресу: </w:t>
      </w:r>
      <w:r w:rsidR="00D46134">
        <w:rPr>
          <w:color w:val="000000"/>
          <w:sz w:val="28"/>
          <w:szCs w:val="28"/>
        </w:rPr>
        <w:br/>
        <w:t>Республика Татарстан,</w:t>
      </w:r>
      <w:r w:rsidR="00D46134" w:rsidRPr="00253555">
        <w:t xml:space="preserve"> </w:t>
      </w:r>
      <w:r w:rsidR="009F5445">
        <w:rPr>
          <w:sz w:val="28"/>
          <w:szCs w:val="28"/>
        </w:rPr>
        <w:t>г. Казань, ул. Кремлевская, д. 35а</w:t>
      </w:r>
      <w:r w:rsidRPr="003C18DE">
        <w:rPr>
          <w:color w:val="000000"/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294916" w:rsidRPr="00294916">
        <w:rPr>
          <w:color w:val="000000"/>
          <w:sz w:val="28"/>
          <w:szCs w:val="28"/>
        </w:rPr>
        <w:t>«Часовня-прозекторская», 1840-е гг.</w:t>
      </w:r>
      <w:r w:rsidR="00E176B1" w:rsidRPr="00E176B1">
        <w:rPr>
          <w:color w:val="000000"/>
          <w:sz w:val="28"/>
          <w:szCs w:val="28"/>
        </w:rPr>
        <w:t xml:space="preserve"> </w:t>
      </w:r>
      <w:bookmarkStart w:id="3" w:name="_Hlk190077397"/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294916">
        <w:rPr>
          <w:color w:val="000000"/>
          <w:sz w:val="28"/>
          <w:szCs w:val="28"/>
        </w:rPr>
        <w:t>памятник</w:t>
      </w:r>
      <w:r w:rsidR="00946C87">
        <w:rPr>
          <w:color w:val="000000"/>
          <w:sz w:val="28"/>
          <w:szCs w:val="28"/>
        </w:rPr>
        <w:t>)</w:t>
      </w:r>
      <w:bookmarkEnd w:id="3"/>
      <w:r w:rsidR="00946C87">
        <w:rPr>
          <w:color w:val="000000"/>
          <w:sz w:val="28"/>
          <w:szCs w:val="28"/>
        </w:rPr>
        <w:t>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</w:t>
      </w:r>
      <w:bookmarkEnd w:id="2"/>
      <w:r w:rsidR="00DE50F1">
        <w:rPr>
          <w:color w:val="000000"/>
          <w:sz w:val="28"/>
          <w:szCs w:val="28"/>
        </w:rPr>
        <w:t xml:space="preserve">Республика Татарстан, </w:t>
      </w:r>
      <w:r w:rsidR="00294916" w:rsidRPr="009F5445">
        <w:rPr>
          <w:color w:val="000000"/>
          <w:sz w:val="28"/>
          <w:szCs w:val="28"/>
        </w:rPr>
        <w:t xml:space="preserve">г. Казань, </w:t>
      </w:r>
      <w:r w:rsidR="00294916">
        <w:rPr>
          <w:color w:val="000000"/>
          <w:sz w:val="28"/>
          <w:szCs w:val="28"/>
        </w:rPr>
        <w:br/>
      </w:r>
      <w:r w:rsidR="00294916" w:rsidRPr="009F5445">
        <w:rPr>
          <w:color w:val="000000"/>
          <w:sz w:val="28"/>
          <w:szCs w:val="28"/>
        </w:rPr>
        <w:t>ул. Кремлевская, д. 35</w:t>
      </w:r>
      <w:r w:rsidR="00294916" w:rsidRPr="00306C60">
        <w:rPr>
          <w:rFonts w:eastAsia="Calibri"/>
          <w:sz w:val="28"/>
          <w:szCs w:val="28"/>
        </w:rPr>
        <w:t>,</w:t>
      </w:r>
      <w:r w:rsidR="00294916" w:rsidRPr="009F5445">
        <w:t xml:space="preserve"> </w:t>
      </w:r>
      <w:r w:rsidR="00294916" w:rsidRPr="009F5445">
        <w:rPr>
          <w:rFonts w:eastAsia="Calibri"/>
          <w:sz w:val="28"/>
          <w:szCs w:val="28"/>
        </w:rPr>
        <w:t>литер</w:t>
      </w:r>
      <w:r w:rsidR="00294916">
        <w:rPr>
          <w:rFonts w:eastAsia="Calibri"/>
          <w:sz w:val="28"/>
          <w:szCs w:val="28"/>
        </w:rPr>
        <w:t>ы</w:t>
      </w:r>
      <w:r w:rsidR="00294916" w:rsidRPr="009F5445">
        <w:rPr>
          <w:rFonts w:eastAsia="Calibri"/>
          <w:sz w:val="28"/>
          <w:szCs w:val="28"/>
        </w:rPr>
        <w:t xml:space="preserve"> А, А</w:t>
      </w:r>
      <w:r w:rsidR="009910AD">
        <w:rPr>
          <w:rFonts w:eastAsia="Calibri"/>
          <w:sz w:val="28"/>
          <w:szCs w:val="28"/>
        </w:rPr>
        <w:t>1</w:t>
      </w:r>
      <w:r w:rsidR="00294916" w:rsidRPr="009F5445">
        <w:rPr>
          <w:rFonts w:eastAsia="Calibri"/>
          <w:sz w:val="28"/>
          <w:szCs w:val="28"/>
        </w:rPr>
        <w:t>, А2</w:t>
      </w:r>
      <w:r w:rsidR="00294916">
        <w:rPr>
          <w:color w:val="000000"/>
          <w:sz w:val="28"/>
          <w:szCs w:val="28"/>
        </w:rPr>
        <w:t>.</w:t>
      </w:r>
    </w:p>
    <w:p w14:paraId="263797B2" w14:textId="2FE78D5D" w:rsidR="00B94E65" w:rsidRPr="00B94E65" w:rsidRDefault="00F72A4E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294916" w:rsidRPr="00294916">
        <w:rPr>
          <w:color w:val="000000"/>
          <w:sz w:val="28"/>
          <w:szCs w:val="28"/>
        </w:rPr>
        <w:t>«Часовня-прозекторская», 1840-е гг.</w:t>
      </w:r>
      <w:r w:rsidR="00294916">
        <w:rPr>
          <w:color w:val="000000"/>
          <w:sz w:val="28"/>
          <w:szCs w:val="28"/>
        </w:rPr>
        <w:t>,</w:t>
      </w:r>
      <w:r w:rsidR="00294916" w:rsidRPr="003C18DE">
        <w:rPr>
          <w:color w:val="000000"/>
          <w:sz w:val="28"/>
          <w:szCs w:val="28"/>
        </w:rPr>
        <w:t xml:space="preserve"> расположенного </w:t>
      </w:r>
      <w:r w:rsidR="00B63CBE">
        <w:rPr>
          <w:color w:val="000000"/>
          <w:sz w:val="28"/>
          <w:szCs w:val="28"/>
        </w:rPr>
        <w:br/>
      </w:r>
      <w:r w:rsidR="00294916" w:rsidRPr="003C18DE">
        <w:rPr>
          <w:color w:val="000000"/>
          <w:sz w:val="28"/>
          <w:szCs w:val="28"/>
        </w:rPr>
        <w:lastRenderedPageBreak/>
        <w:t xml:space="preserve">по адресу: </w:t>
      </w:r>
      <w:r w:rsidR="00294916">
        <w:rPr>
          <w:color w:val="000000"/>
          <w:sz w:val="28"/>
          <w:szCs w:val="28"/>
        </w:rPr>
        <w:t xml:space="preserve">Республика Татарстан, </w:t>
      </w:r>
      <w:r w:rsidR="00294916" w:rsidRPr="009F5445">
        <w:rPr>
          <w:color w:val="000000"/>
          <w:sz w:val="28"/>
          <w:szCs w:val="28"/>
        </w:rPr>
        <w:t>г. Казань, ул. Кремлевская, д. 35</w:t>
      </w:r>
      <w:r w:rsidR="00294916" w:rsidRPr="00306C60">
        <w:rPr>
          <w:rFonts w:eastAsia="Calibri"/>
          <w:sz w:val="28"/>
          <w:szCs w:val="28"/>
        </w:rPr>
        <w:t>,</w:t>
      </w:r>
      <w:r w:rsidR="00294916" w:rsidRPr="009F5445">
        <w:t xml:space="preserve"> </w:t>
      </w:r>
      <w:r w:rsidR="00294916" w:rsidRPr="009F5445">
        <w:rPr>
          <w:rFonts w:eastAsia="Calibri"/>
          <w:sz w:val="28"/>
          <w:szCs w:val="28"/>
        </w:rPr>
        <w:t>литер</w:t>
      </w:r>
      <w:r w:rsidR="00294916">
        <w:rPr>
          <w:rFonts w:eastAsia="Calibri"/>
          <w:sz w:val="28"/>
          <w:szCs w:val="28"/>
        </w:rPr>
        <w:t>ы</w:t>
      </w:r>
      <w:r w:rsidR="00294916" w:rsidRPr="009F5445">
        <w:rPr>
          <w:rFonts w:eastAsia="Calibri"/>
          <w:sz w:val="28"/>
          <w:szCs w:val="28"/>
        </w:rPr>
        <w:t xml:space="preserve"> А, А</w:t>
      </w:r>
      <w:r w:rsidR="00C55B91">
        <w:rPr>
          <w:rFonts w:eastAsia="Calibri"/>
          <w:sz w:val="28"/>
          <w:szCs w:val="28"/>
        </w:rPr>
        <w:t>1</w:t>
      </w:r>
      <w:r w:rsidR="00294916" w:rsidRPr="009F5445">
        <w:rPr>
          <w:rFonts w:eastAsia="Calibri"/>
          <w:sz w:val="28"/>
          <w:szCs w:val="28"/>
        </w:rPr>
        <w:t>, А2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B63CBE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462D1FD6" w:rsidR="00CD3B4A" w:rsidRPr="000E49F3" w:rsidRDefault="00CD3B4A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B94E65">
        <w:rPr>
          <w:color w:val="000000"/>
          <w:sz w:val="28"/>
          <w:szCs w:val="28"/>
        </w:rPr>
        <w:t xml:space="preserve">Утвердить предмет охраны объекта культурного наследия </w:t>
      </w:r>
      <w:r w:rsidR="006E76DF" w:rsidRPr="00B94E65">
        <w:rPr>
          <w:color w:val="000000"/>
          <w:sz w:val="28"/>
          <w:szCs w:val="28"/>
        </w:rPr>
        <w:t xml:space="preserve">регионального </w:t>
      </w:r>
      <w:r w:rsidR="002A7348" w:rsidRPr="00B94E65">
        <w:rPr>
          <w:color w:val="000000"/>
          <w:sz w:val="28"/>
          <w:szCs w:val="28"/>
        </w:rPr>
        <w:t>значения</w:t>
      </w:r>
      <w:r w:rsidR="00294916">
        <w:rPr>
          <w:color w:val="000000"/>
          <w:sz w:val="28"/>
          <w:szCs w:val="28"/>
        </w:rPr>
        <w:t xml:space="preserve"> </w:t>
      </w:r>
      <w:r w:rsidR="00294916" w:rsidRPr="00294916">
        <w:rPr>
          <w:color w:val="000000"/>
          <w:sz w:val="28"/>
          <w:szCs w:val="28"/>
        </w:rPr>
        <w:t>«Часовня-прозекторская», 1840-е гг., расположенного по адресу: Республика Татарстан, г. Казань, ул. Кремлевская, д. 35, литеры А, А</w:t>
      </w:r>
      <w:r w:rsidR="00C55B91">
        <w:rPr>
          <w:color w:val="000000"/>
          <w:sz w:val="28"/>
          <w:szCs w:val="28"/>
        </w:rPr>
        <w:t>1</w:t>
      </w:r>
      <w:r w:rsidR="00294916" w:rsidRPr="00294916">
        <w:rPr>
          <w:color w:val="000000"/>
          <w:sz w:val="28"/>
          <w:szCs w:val="28"/>
        </w:rPr>
        <w:t>, А2</w:t>
      </w:r>
      <w:r w:rsidRPr="00B94E65">
        <w:rPr>
          <w:color w:val="000000"/>
          <w:sz w:val="28"/>
          <w:szCs w:val="28"/>
        </w:rPr>
        <w:t xml:space="preserve">, </w:t>
      </w:r>
      <w:r w:rsidR="00C55B91">
        <w:rPr>
          <w:color w:val="000000"/>
          <w:sz w:val="28"/>
          <w:szCs w:val="28"/>
        </w:rPr>
        <w:br/>
      </w:r>
      <w:r w:rsidRPr="00B94E65">
        <w:rPr>
          <w:color w:val="000000"/>
          <w:sz w:val="28"/>
          <w:szCs w:val="28"/>
        </w:rPr>
        <w:t>согласно приложению</w:t>
      </w:r>
      <w:r w:rsidR="000810AD" w:rsidRPr="00B94E65">
        <w:rPr>
          <w:color w:val="000000"/>
          <w:sz w:val="28"/>
          <w:szCs w:val="28"/>
        </w:rPr>
        <w:t xml:space="preserve"> </w:t>
      </w:r>
      <w:r w:rsidRPr="00B94E65">
        <w:rPr>
          <w:color w:val="000000"/>
          <w:sz w:val="28"/>
          <w:szCs w:val="28"/>
        </w:rPr>
        <w:t xml:space="preserve">№ </w:t>
      </w:r>
      <w:r w:rsidR="00B63CBE">
        <w:rPr>
          <w:color w:val="000000"/>
          <w:sz w:val="28"/>
          <w:szCs w:val="28"/>
        </w:rPr>
        <w:t>2</w:t>
      </w:r>
      <w:r w:rsidRPr="00B94E65">
        <w:rPr>
          <w:color w:val="000000"/>
          <w:sz w:val="28"/>
          <w:szCs w:val="28"/>
        </w:rPr>
        <w:t xml:space="preserve"> к настоящему приказу</w:t>
      </w:r>
      <w:r w:rsidRPr="00B94E65">
        <w:rPr>
          <w:rFonts w:eastAsia="Calibri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63CBE">
          <w:headerReference w:type="default" r:id="rId9"/>
          <w:pgSz w:w="11909" w:h="16834"/>
          <w:pgMar w:top="709" w:right="567" w:bottom="1135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676F65ED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F07351">
        <w:rPr>
          <w:color w:val="000000"/>
          <w:sz w:val="28"/>
          <w:szCs w:val="28"/>
        </w:rPr>
        <w:t>2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1013A5C9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16A54FF" w14:textId="4A32BFC9" w:rsidR="00995992" w:rsidRDefault="00B63CBE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«Часовня-прозекторская», 1840-е гг., расположенного по адресу: Республика Татарстан, г. Казань, ул. Кремлевская, д. 35, литеры А, А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6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FA3FA30" w14:textId="77777777" w:rsidR="00B63CBE" w:rsidRPr="00BD0B94" w:rsidRDefault="00B63CBE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D145D25" w14:textId="77777777" w:rsidR="00D372AA" w:rsidRDefault="00A54F9C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(схема) </w:t>
      </w:r>
    </w:p>
    <w:p w14:paraId="142F4580" w14:textId="4C2B213E" w:rsidR="006D3299" w:rsidRPr="00F6638A" w:rsidRDefault="00A54F9C" w:rsidP="00D37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92CD4" w:rsidRPr="0099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«Часовня-прозекторская», 1840-е гг., </w:t>
      </w:r>
      <w:r w:rsidR="0099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92CD4" w:rsidRPr="0099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г. Казань, 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92CD4" w:rsidRPr="0099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Кремлевская, д. 35, литеры А, А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92CD4" w:rsidRPr="0099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А2</w:t>
      </w:r>
    </w:p>
    <w:p w14:paraId="7C307A1B" w14:textId="3587E66D" w:rsidR="00A54F9C" w:rsidRPr="002844A3" w:rsidRDefault="00CF019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ACA6204" wp14:editId="399FC5E7">
                <wp:simplePos x="0" y="0"/>
                <wp:positionH relativeFrom="column">
                  <wp:posOffset>2042795</wp:posOffset>
                </wp:positionH>
                <wp:positionV relativeFrom="paragraph">
                  <wp:posOffset>1696085</wp:posOffset>
                </wp:positionV>
                <wp:extent cx="180975" cy="266700"/>
                <wp:effectExtent l="0" t="0" r="28575" b="1905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66700"/>
                        </a:xfrm>
                        <a:custGeom>
                          <a:avLst/>
                          <a:gdLst>
                            <a:gd name="connsiteX0" fmla="*/ 0 w 209550"/>
                            <a:gd name="connsiteY0" fmla="*/ 0 h 180975"/>
                            <a:gd name="connsiteX1" fmla="*/ 209550 w 209550"/>
                            <a:gd name="connsiteY1" fmla="*/ 0 h 180975"/>
                            <a:gd name="connsiteX2" fmla="*/ 209550 w 209550"/>
                            <a:gd name="connsiteY2" fmla="*/ 180975 h 180975"/>
                            <a:gd name="connsiteX3" fmla="*/ 0 w 209550"/>
                            <a:gd name="connsiteY3" fmla="*/ 180975 h 180975"/>
                            <a:gd name="connsiteX4" fmla="*/ 0 w 209550"/>
                            <a:gd name="connsiteY4" fmla="*/ 0 h 180975"/>
                            <a:gd name="connsiteX0" fmla="*/ 0 w 209550"/>
                            <a:gd name="connsiteY0" fmla="*/ 0 h 276225"/>
                            <a:gd name="connsiteX1" fmla="*/ 209550 w 209550"/>
                            <a:gd name="connsiteY1" fmla="*/ 0 h 276225"/>
                            <a:gd name="connsiteX2" fmla="*/ 209550 w 209550"/>
                            <a:gd name="connsiteY2" fmla="*/ 180975 h 276225"/>
                            <a:gd name="connsiteX3" fmla="*/ 104775 w 209550"/>
                            <a:gd name="connsiteY3" fmla="*/ 276225 h 276225"/>
                            <a:gd name="connsiteX4" fmla="*/ 0 w 209550"/>
                            <a:gd name="connsiteY4" fmla="*/ 0 h 276225"/>
                            <a:gd name="connsiteX0" fmla="*/ 0 w 209550"/>
                            <a:gd name="connsiteY0" fmla="*/ 0 h 276225"/>
                            <a:gd name="connsiteX1" fmla="*/ 190500 w 209550"/>
                            <a:gd name="connsiteY1" fmla="*/ 19050 h 276225"/>
                            <a:gd name="connsiteX2" fmla="*/ 209550 w 209550"/>
                            <a:gd name="connsiteY2" fmla="*/ 180975 h 276225"/>
                            <a:gd name="connsiteX3" fmla="*/ 104775 w 209550"/>
                            <a:gd name="connsiteY3" fmla="*/ 276225 h 276225"/>
                            <a:gd name="connsiteX4" fmla="*/ 0 w 209550"/>
                            <a:gd name="connsiteY4" fmla="*/ 0 h 276225"/>
                            <a:gd name="connsiteX0" fmla="*/ 0 w 209550"/>
                            <a:gd name="connsiteY0" fmla="*/ 0 h 276225"/>
                            <a:gd name="connsiteX1" fmla="*/ 171450 w 209550"/>
                            <a:gd name="connsiteY1" fmla="*/ 47625 h 276225"/>
                            <a:gd name="connsiteX2" fmla="*/ 209550 w 209550"/>
                            <a:gd name="connsiteY2" fmla="*/ 180975 h 276225"/>
                            <a:gd name="connsiteX3" fmla="*/ 104775 w 209550"/>
                            <a:gd name="connsiteY3" fmla="*/ 276225 h 276225"/>
                            <a:gd name="connsiteX4" fmla="*/ 0 w 209550"/>
                            <a:gd name="connsiteY4" fmla="*/ 0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" h="276225">
                              <a:moveTo>
                                <a:pt x="0" y="0"/>
                              </a:moveTo>
                              <a:lnTo>
                                <a:pt x="171450" y="47625"/>
                              </a:lnTo>
                              <a:lnTo>
                                <a:pt x="209550" y="180975"/>
                              </a:lnTo>
                              <a:lnTo>
                                <a:pt x="104775" y="276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96ED4D" w14:textId="2787F9B6" w:rsidR="00F90BF9" w:rsidRPr="00F90BF9" w:rsidRDefault="00F90B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90B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6204" id="Надпись 41" o:spid="_x0000_s1026" style="position:absolute;left:0;text-align:left;margin-left:160.85pt;margin-top:133.55pt;width:14.25pt;height:21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9550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/L7wMAANQOAAAOAAAAZHJzL2Uyb0RvYy54bWzsV82O2zYQvhfIOxA8Buha1vona6w32G6w&#10;RYFFEmC3SHqkKcoWIJEqSdva3HrvK/Qdeuiht76C80b9SEle2sla6yDIKRdpqPnlN6Rm5vxlVeRk&#10;JbTJlJzS/klEiZBcJZmcT+mvd9c/vqDEWCYTlisppvReGPry4tkP5+tyImK1UHkiNIERaSbrckoX&#10;1paTXs/whSiYOVGlkGCmShfMYqnnvUSzNawXeS+OolFvrXRSasWFMfj6qmbSC28/TQW3b9LUCEvy&#10;KUVs1j+1f87cs3dxziZzzcpFxpsw2BdEUbBMwunW1CtmGVnq7BNTRca1Miq1J1wVPZWmGRd+D9hN&#10;P9rbze2ClcLvBeCYcguT+Xpm+evVW02yZEoHfUokK5CjzV+bvzf/bP7b/Pvxj49/EjCA0ro0Ewjf&#10;lhC31U+qQrbb7wYf3earVBfujW0R8IH3/RZjUVnCndKL6Gw8pISDFY9G48jnoPegzJfG/iyUN8RW&#10;N8bWKUpAeYCTJkqupDSZFe/hJi1yZO15j0RkTeLobDhsM7sv/duu9II08TRO9m0Dk63t2m6ng1Al&#10;Il0O4uMdhCp19J1eTgMv3RCF0k90MDjKwa50F0S7GTs2v/F4FMfD5p7vn4b3YbK+ML+HHYTJeqKD&#10;UGUL/2EvOxmLBuPxsPOYhiq1cZyiw15209aViF3pLtvfKsn9s2gYdV+B8Fx4lU5wwqx9T/TjN+6b&#10;JXrcHwyPS/QAv4rh90Q/Wjofv9Eo3/O2QLNFW7N5JZuiDYow1xFGvkkqlXH9QVjB0Q20S5RoVGOY&#10;hJar+B3KuKqhsm9KnqyMWxsqx0d5xi80VD49ShlghsqDULkOv8FOo4d13Wvuu1dLCbpXTQm615nT&#10;YZOSWQd5S5I1Gqu6BSILkHX9c9xCrcSd8nJ2rz+DxwduLkOpvr9IPlp/QZpAW6H2XXqTrWNsrS5d&#10;B6X7vlR50w+VB6G0Ntt3bRt/DphtD0fL47kyoj4vDgh/cLaIOCCDdtKoPEuuszx3GPgRQ1zlmqyY&#10;g9e2J2dHKpcOz9EpGkqvdMDCbP4ZC343CMq1z3Wb7ChbzSrE7MiZSu7RUmtVjyam5NeZNvaGGfuW&#10;aXS12DbmK/sGjzRXCAZZ9BQlC6U/fO67k8eIAC4la8w2U2p+XzItKMl/kRgezvqDAcxavxgMxzEW&#10;OuTMQo5cFlcKCOGiITpPOnmbt2SqVfEOY9il8woWkxy+pxRntSavLFZgYIzj4vLS0xh/kKYbeVty&#10;Z9qfSuz7rnrHdElKkDCAoeG1aqcgNmnHAYDqBGpZpynV5dKqNHOzgoe6RrVZYHTyx6IZ89xsFq69&#10;1MMwevE/AAAA//8DAFBLAwQUAAYACAAAACEAg0VjAOEAAAALAQAADwAAAGRycy9kb3ducmV2Lnht&#10;bEyPy07DMBBF90j8gzVI7KgfVVsa4lQIqSBYlbYsunNjk0TY4yh22/D3DCvYzWiO7pxbrsbg2dkN&#10;qYuoQU4EMId1tB02Gva79d09sJQNWuMjOg3fLsGqur4qTWHjBd/deZsbRiGYCqOhzbkvOE9164JJ&#10;k9g7pNtnHILJtA4Nt4O5UHjwXAkx58F0SB9a07un1tVf21PQcIhi9/q8f5Ob2Yuv+cfaj0pJrW9v&#10;xscHYNmN+Q+GX31Sh4qcjvGENjGvYarkglANar6QwIiYzoQCdqRBLCXwquT/O1Q/AAAA//8DAFBL&#10;AQItABQABgAIAAAAIQC2gziS/gAAAOEBAAATAAAAAAAAAAAAAAAAAAAAAABbQ29udGVudF9UeXBl&#10;c10ueG1sUEsBAi0AFAAGAAgAAAAhADj9If/WAAAAlAEAAAsAAAAAAAAAAAAAAAAALwEAAF9yZWxz&#10;Ly5yZWxzUEsBAi0AFAAGAAgAAAAhANWB/8vvAwAA1A4AAA4AAAAAAAAAAAAAAAAALgIAAGRycy9l&#10;Mm9Eb2MueG1sUEsBAi0AFAAGAAgAAAAhAINFYwDhAAAACwEAAA8AAAAAAAAAAAAAAAAASQYAAGRy&#10;cy9kb3ducmV2LnhtbFBLBQYAAAAABAAEAPMAAABXBwAAAAA=&#10;" adj="-11796480,,5400" path="m,l171450,47625r38100,133350l104775,276225,,xe" fillcolor="white [3201]" strokecolor="white [3212]" strokeweight=".5pt">
                <v:stroke joinstyle="miter"/>
                <v:formulas/>
                <v:path arrowok="t" o:connecttype="custom" o:connectlocs="0,0;148070,45983;180975,174734;90488,266700;0,0" o:connectangles="0,0,0,0,0" textboxrect="0,0,209550,276225"/>
                <v:textbox>
                  <w:txbxContent>
                    <w:p w14:paraId="0696ED4D" w14:textId="2787F9B6" w:rsidR="00F90BF9" w:rsidRPr="00F90BF9" w:rsidRDefault="00F90B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F90BF9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17BC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151E548" wp14:editId="7A57D89D">
            <wp:extent cx="3666827" cy="48672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49" cy="48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6669E02" w:rsidR="00A54F9C" w:rsidRPr="00F17BC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17B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83"/>
        <w:gridCol w:w="7431"/>
      </w:tblGrid>
      <w:tr w:rsidR="001520A7" w:rsidRPr="00D569CB" w14:paraId="4FA564F4" w14:textId="77777777" w:rsidTr="008D58CD">
        <w:trPr>
          <w:trHeight w:val="394"/>
          <w:jc w:val="center"/>
        </w:trPr>
        <w:tc>
          <w:tcPr>
            <w:tcW w:w="1783" w:type="dxa"/>
            <w:vAlign w:val="center"/>
          </w:tcPr>
          <w:p w14:paraId="2053A3BD" w14:textId="3F80F8E6" w:rsidR="001520A7" w:rsidRPr="00B94E65" w:rsidRDefault="000810AD" w:rsidP="00B94E65">
            <w:r w:rsidRPr="00B94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19238F2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309A9F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hvDwIAADIEAAAOAAAAZHJzL2Uyb0RvYy54bWysU82O0zAQviPxDpbvNGlpVxA13cOuygVB&#10;xc8DuI7dWvKfbNOkN+CM1EfgFTiAtNICz5C8EWMnm10BQgKRg2PPzPfNzOfx8rxREh2Y88LoEk8n&#10;OUZMU1MJvSvx61frB48w8oHoikijWYmPzOPz1f17y9oWbGb2RlbMISDRvqhtifch2CLLPN0zRfzE&#10;WKbByY1TJMDR7bLKkRrYlcxmeX6W1cZV1hnKvAfrZe/Eq8TPOaPhOeeeBSRLDLWFtLq0buOarZak&#10;2Dli94IOZZB/qEIRoSHpSHVJAkFvnPiFSgnqjDc8TKhRmeFcUJZ6gG6m+U/dvNwTy1IvII63o0z+&#10;/9HSZ4eNQ6Iq8RwjTRRcUfuxe9ud2q/tp+6Eunft9/ZL+7m9ar+1V9172F93H2Afne31YD6heVSy&#10;tr4Awgu9ccPJ242LsjTcqfiHhlGT1D+O6rMmIArGh2d5Pl9gRME1W8zT3WS3UOt8eMKMQnFTYil0&#10;lIYU5PDUB0gHoTch0Sw1qmEgH+eLPIV5I0W1FlJGp3e77YV06EBgLNbrHL5YP1DcCYOT1GCMXfV9&#10;pF04StYneME4KAeVT/sMcWbZSEsoZTrMBl6pITrCOJQwAofS/gQc4iOUpXn+G/CISJmNDiNYCW3c&#10;78oOzXQomffxNwr0fUcJtqY6phtO0sBgJuWGRxQn/+45wW+f+uoHAAAA//8DAFBLAwQUAAYACAAA&#10;ACEAm9I06doAAAAIAQAADwAAAGRycy9kb3ducmV2LnhtbEyPQW+DMAyF75P2HyJP2m0NsFJVjFBN&#10;k3rprV2lXlPiEVTiIBJa+Pczp+1mv/f0/LncTa4TdxxC60lBukpAINXetNQoOH/v37YgQtRkdOcJ&#10;FcwYYFc9P5W6MP5BR7yfYiO4hEKhFdgY+0LKUFt0Oqx8j8Tejx+cjrwOjTSDfnC562SWJBvpdEt8&#10;weoevyzWt9PoFBwONs5H7S7vudln43nutjefKvX6Mn1+gIg4xb8wLPiMDhUzXf1IJohOwXqdc5L1&#10;PAOx+EnKw3URNiCrUv5/oPoFAAD//wMAUEsBAi0AFAAGAAgAAAAhALaDOJL+AAAA4QEAABMAAAAA&#10;AAAAAAAAAAAAAAAAAFtDb250ZW50X1R5cGVzXS54bWxQSwECLQAUAAYACAAAACEAOP0h/9YAAACU&#10;AQAACwAAAAAAAAAAAAAAAAAvAQAAX3JlbHMvLnJlbHNQSwECLQAUAAYACAAAACEAi/UYbw8CAAAy&#10;BAAADgAAAAAAAAAAAAAAAAAuAgAAZHJzL2Uyb0RvYy54bWxQSwECLQAUAAYACAAAACEAm9I06doA&#10;AAAIAQAADwAAAAAAAAAAAAAAAABpBAAAZHJzL2Rvd25yZXYueG1sUEsFBgAAAAAEAAQA8wAAAHAF&#10;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31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8D58CD">
        <w:trPr>
          <w:trHeight w:val="360"/>
          <w:jc w:val="center"/>
        </w:trPr>
        <w:tc>
          <w:tcPr>
            <w:tcW w:w="1783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1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8D58CD">
        <w:trPr>
          <w:trHeight w:val="360"/>
          <w:jc w:val="center"/>
        </w:trPr>
        <w:tc>
          <w:tcPr>
            <w:tcW w:w="1783" w:type="dxa"/>
            <w:vAlign w:val="center"/>
          </w:tcPr>
          <w:p w14:paraId="63D6379D" w14:textId="65ACC8B0" w:rsidR="00DF4416" w:rsidRDefault="00F17BC8" w:rsidP="00087B8C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63072" behindDoc="0" locked="0" layoutInCell="1" allowOverlap="1" wp14:anchorId="309BF449" wp14:editId="6B109E0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-5715</wp:posOffset>
                  </wp:positionV>
                  <wp:extent cx="400050" cy="184150"/>
                  <wp:effectExtent l="0" t="0" r="0" b="6350"/>
                  <wp:wrapNone/>
                  <wp:docPr id="681388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1" w:type="dxa"/>
            <w:vAlign w:val="center"/>
          </w:tcPr>
          <w:p w14:paraId="2C20604C" w14:textId="5EC1FE4D" w:rsidR="00087B8C" w:rsidRPr="00087B8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0E49F3" w:rsidRPr="00D569CB" w14:paraId="2B94B509" w14:textId="77777777" w:rsidTr="008D58CD">
        <w:trPr>
          <w:trHeight w:val="360"/>
          <w:jc w:val="center"/>
        </w:trPr>
        <w:tc>
          <w:tcPr>
            <w:tcW w:w="1783" w:type="dxa"/>
            <w:vAlign w:val="center"/>
          </w:tcPr>
          <w:p w14:paraId="4258F322" w14:textId="1246805D" w:rsidR="000E49F3" w:rsidRDefault="000E49F3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35B720A4" wp14:editId="4833E70B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69215</wp:posOffset>
                      </wp:positionV>
                      <wp:extent cx="428625" cy="0"/>
                      <wp:effectExtent l="0" t="0" r="0" b="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B9E8A4" id="Прямая соединительная линия 36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pt,5.45pt" to="54.2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PI8AEAAPcDAAAOAAAAZHJzL2Uyb0RvYy54bWysU82O0zAQviPxDpbvNGlhqyVquoddwQVB&#10;xc8DeB27seQ/2aZpb8AZqY/AK3BgpZUWeAbnjRi7aXYFSAjExRnPzPfNfOPJ4myrJNow54XRNZ5O&#10;SoyYpqYRel3jN6+fPDjFyAeiGyKNZjXeMY/PlvfvLTpbsZlpjWyYQ0CifdXZGrch2KooPG2ZIn5i&#10;LNMQ5MYpEuDq1kXjSAfsShazspwXnXGNdYYy78F7cQjiZebnnNHwgnPPApI1ht5CPl0+L9NZLBek&#10;WjtiW0GHNsg/dKGI0FB0pLoggaC3TvxCpQR1xhseJtSownAuKMsaQM20/EnNq5ZYlrXAcLwdx+T/&#10;Hy19vlk5JJoaP5xjpImCN4qf+nf9Pn6Nn/s96t/H7/EqfonX8Vu87j+AfdN/BDsF483g3iOAwyw7&#10;6yugPNcrN9y8Xbk0mC13Kn1BMtrm+e/G+bNtQBScj2an89kJRvQYKm5x1vnwlBmFklFjKXSaDKnI&#10;5pkPUAtSjynJLTXqYB8flyf5jYvU2KGVbIWdZIe0l4yDfCg+zXR58di5dGhDYGUIpUyHaZIGBaSG&#10;7ATjQsoRWP4ZOOQnKMtL+TfgEZErGx1GsBLauN9VD9tjy/yQD+3f0Z3MS9Ps8iPlAGxXVjj8CWl9&#10;794z/PZ/Xf4AAAD//wMAUEsDBBQABgAIAAAAIQAymO0F2gAAAAgBAAAPAAAAZHJzL2Rvd25yZXYu&#10;eG1sTI/BTsMwEETvSPyDtUjcqF0EqKRxKghCXJAQKerZjZc4wt6NYjcNf48rDnDcmdHsm3IzBy8m&#10;HGPPpGG5UCCQWrY9dRo+ts9XKxAxGbLGM6GGb4ywqc7PSlNYPtI7Tk3qRC6hWBgNLqWhkDK2DoOJ&#10;Cx6QsvfJYzApn2Mn7WiOuTx4ea3UnQymp/zBmQFrh+1Xcwga5Kt8fOE3z7u6d8HztpnMU6315cX8&#10;sAaRcE5/YTjhZ3SoMtOeD2Sj8BpulnlKyrq6B3Hy1eoWxP5XkFUp/w+ofgAAAP//AwBQSwECLQAU&#10;AAYACAAAACEAtoM4kv4AAADhAQAAEwAAAAAAAAAAAAAAAAAAAAAAW0NvbnRlbnRfVHlwZXNdLnht&#10;bFBLAQItABQABgAIAAAAIQA4/SH/1gAAAJQBAAALAAAAAAAAAAAAAAAAAC8BAABfcmVscy8ucmVs&#10;c1BLAQItABQABgAIAAAAIQBnloPI8AEAAPcDAAAOAAAAAAAAAAAAAAAAAC4CAABkcnMvZTJvRG9j&#10;LnhtbFBLAQItABQABgAIAAAAIQAymO0F2gAAAAgBAAAPAAAAAAAAAAAAAAAAAEoEAABkcnMvZG93&#10;bnJldi54bWxQSwUGAAAAAAQABADzAAAAUQ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31" w:type="dxa"/>
            <w:vAlign w:val="center"/>
          </w:tcPr>
          <w:p w14:paraId="69743EA8" w14:textId="2DFB69C9" w:rsidR="000E49F3" w:rsidRPr="00221ABC" w:rsidRDefault="000E49F3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019B" w:rsidRPr="00D569CB" w14:paraId="77B506C5" w14:textId="77777777" w:rsidTr="008D58CD">
        <w:trPr>
          <w:trHeight w:val="360"/>
          <w:jc w:val="center"/>
        </w:trPr>
        <w:tc>
          <w:tcPr>
            <w:tcW w:w="1783" w:type="dxa"/>
            <w:vAlign w:val="center"/>
          </w:tcPr>
          <w:p w14:paraId="3CC79FC4" w14:textId="2ECFA177" w:rsidR="00CF019B" w:rsidRPr="008D58CD" w:rsidRDefault="00CF019B" w:rsidP="00DF4416">
            <w:pPr>
              <w:jc w:val="center"/>
              <w:rPr>
                <w:noProof/>
              </w:rPr>
            </w:pPr>
            <w:r w:rsidRPr="000E49F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16:</w:t>
            </w:r>
            <w:r w:rsidR="008D58CD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50</w:t>
            </w:r>
            <w:r w:rsidRPr="000E49F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:</w:t>
            </w:r>
            <w:r w:rsidR="008D58CD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010404</w:t>
            </w:r>
            <w:r w:rsidR="008D58CD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:4</w:t>
            </w:r>
          </w:p>
        </w:tc>
        <w:tc>
          <w:tcPr>
            <w:tcW w:w="7431" w:type="dxa"/>
            <w:vAlign w:val="center"/>
          </w:tcPr>
          <w:p w14:paraId="5148FA3E" w14:textId="19F88D1C" w:rsidR="00CF019B" w:rsidRDefault="00CF019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="008D58CD">
              <w:rPr>
                <w:rFonts w:ascii="Times New Roman" w:hAnsi="Times New Roman" w:cs="Times New Roman"/>
                <w:sz w:val="24"/>
                <w:szCs w:val="20"/>
              </w:rPr>
              <w:t xml:space="preserve">кадастровый номер земельного участка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</w:tbl>
    <w:p w14:paraId="29E124F1" w14:textId="77777777" w:rsidR="008D58CD" w:rsidRDefault="008D58CD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6E7216CA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3B6AAEFD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17BC8"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«Часовня-прозекторская», 1840-е гг., расположенного по адресу: Республика Татарстан, г. Казань, ул. Кремлевская, д. 35, литеры А, А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17BC8"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А2</w:t>
      </w:r>
    </w:p>
    <w:p w14:paraId="4A7CE583" w14:textId="77777777" w:rsidR="00995992" w:rsidRPr="00AF1952" w:rsidRDefault="00995992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1FE5E53" w:rsidR="00081D4B" w:rsidRPr="002844A3" w:rsidRDefault="00A54F9C" w:rsidP="002844A3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17BC8"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«Часовня-прозекторская», 1840-е гг., расположенного по адресу: Республика Татарстан, г. Казань, ул. Кремлевская, д. 35, литеры А, А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17BC8"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0E15A379" w:rsidR="00E25104" w:rsidRPr="009C7F41" w:rsidRDefault="008D58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6A6E93C3" w14:textId="54E06EBD" w:rsidR="00E25104" w:rsidRPr="00E25104" w:rsidRDefault="008D58CD" w:rsidP="008D58CD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8D58CD">
              <w:rPr>
                <w:sz w:val="28"/>
              </w:rPr>
              <w:t>от точки 1 в северо-восточном направлении</w:t>
            </w:r>
            <w:r>
              <w:rPr>
                <w:sz w:val="28"/>
              </w:rPr>
              <w:t xml:space="preserve"> </w:t>
            </w:r>
            <w:r w:rsidRPr="008D58CD">
              <w:rPr>
                <w:sz w:val="28"/>
              </w:rPr>
              <w:t>вдоль земельного участка с кадастровым</w:t>
            </w:r>
            <w:r>
              <w:rPr>
                <w:sz w:val="28"/>
              </w:rPr>
              <w:t xml:space="preserve"> </w:t>
            </w:r>
            <w:r w:rsidRPr="008D58CD">
              <w:rPr>
                <w:sz w:val="28"/>
              </w:rPr>
              <w:t>номером 16:50:01040:5 до точки 5,</w:t>
            </w:r>
            <w:r>
              <w:rPr>
                <w:sz w:val="28"/>
              </w:rPr>
              <w:t xml:space="preserve"> </w:t>
            </w:r>
            <w:r w:rsidRPr="008D58CD">
              <w:rPr>
                <w:sz w:val="28"/>
              </w:rPr>
              <w:t>расположенной на кадастровой границе</w:t>
            </w:r>
            <w:r>
              <w:rPr>
                <w:sz w:val="28"/>
              </w:rPr>
              <w:t xml:space="preserve"> </w:t>
            </w:r>
            <w:r w:rsidRPr="008D58CD">
              <w:rPr>
                <w:sz w:val="28"/>
              </w:rPr>
              <w:t>земельного участка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306AB72B" w:rsidR="00221ABC" w:rsidRPr="009C7F41" w:rsidRDefault="008D58CD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36BEF88E" w14:textId="20841871" w:rsidR="00221ABC" w:rsidRPr="009C7F41" w:rsidRDefault="008D58CD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57523886" w14:textId="534FD98C" w:rsidR="00221ABC" w:rsidRPr="008D58CD" w:rsidRDefault="008D58CD" w:rsidP="000E49F3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8CD">
              <w:rPr>
                <w:rFonts w:ascii="Times New Roman" w:hAnsi="Times New Roman" w:cs="Times New Roman"/>
                <w:sz w:val="28"/>
                <w:szCs w:val="28"/>
              </w:rPr>
              <w:t>от точки 5 в юго-восточном направлении по кадастровой границе земельного участка до точки 7</w:t>
            </w:r>
            <w:r w:rsidR="0041035F" w:rsidRPr="008D58C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54EECA35" w:rsidR="00221ABC" w:rsidRPr="009C7F41" w:rsidRDefault="008D58CD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10E8C04D" w14:textId="3A86AA90" w:rsidR="00221ABC" w:rsidRPr="009C7F41" w:rsidRDefault="008D58CD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9" w:type="dxa"/>
            <w:shd w:val="clear" w:color="auto" w:fill="auto"/>
          </w:tcPr>
          <w:p w14:paraId="4C25F342" w14:textId="2D24C013" w:rsidR="00221ABC" w:rsidRPr="00221ABC" w:rsidRDefault="0099677F" w:rsidP="000E49F3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8D58CD">
              <w:rPr>
                <w:sz w:val="28"/>
                <w:szCs w:val="28"/>
              </w:rPr>
              <w:t>от точки 7 в юго-западном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8D58CD">
              <w:rPr>
                <w:sz w:val="28"/>
                <w:szCs w:val="28"/>
              </w:rPr>
              <w:t>параллельно земельному участку с</w:t>
            </w:r>
            <w:r>
              <w:rPr>
                <w:sz w:val="28"/>
                <w:szCs w:val="28"/>
              </w:rPr>
              <w:t xml:space="preserve"> </w:t>
            </w:r>
            <w:r w:rsidRPr="008D58CD">
              <w:rPr>
                <w:sz w:val="28"/>
                <w:szCs w:val="28"/>
              </w:rPr>
              <w:t>кадастровым номером 16:50:010404:15 до</w:t>
            </w:r>
            <w:r>
              <w:rPr>
                <w:sz w:val="28"/>
                <w:szCs w:val="28"/>
              </w:rPr>
              <w:t xml:space="preserve"> </w:t>
            </w:r>
            <w:r w:rsidRPr="008D58CD">
              <w:rPr>
                <w:sz w:val="28"/>
                <w:szCs w:val="28"/>
              </w:rPr>
              <w:t>точки 8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447D0400" w:rsidR="00221ABC" w:rsidRPr="009C7F41" w:rsidRDefault="008D58CD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14:paraId="0A2B6B46" w14:textId="65358242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8D58C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3EBF1467" w14:textId="0CB88588" w:rsidR="00221ABC" w:rsidRPr="00221ABC" w:rsidRDefault="0099677F" w:rsidP="0099677F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99677F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8</w:t>
            </w:r>
            <w:r w:rsidRPr="0099677F">
              <w:rPr>
                <w:sz w:val="28"/>
                <w:szCs w:val="28"/>
              </w:rPr>
              <w:t xml:space="preserve"> в западном направлении до точки</w:t>
            </w:r>
            <w:r>
              <w:rPr>
                <w:sz w:val="28"/>
                <w:szCs w:val="28"/>
              </w:rPr>
              <w:t xml:space="preserve"> </w:t>
            </w:r>
            <w:r w:rsidRPr="0099677F">
              <w:rPr>
                <w:sz w:val="28"/>
                <w:szCs w:val="28"/>
              </w:rPr>
              <w:t>12</w:t>
            </w:r>
            <w:r w:rsidR="007C5214">
              <w:rPr>
                <w:sz w:val="28"/>
                <w:szCs w:val="28"/>
              </w:rPr>
              <w:t>;</w:t>
            </w:r>
          </w:p>
        </w:tc>
      </w:tr>
      <w:tr w:rsidR="007C5214" w:rsidRPr="009C7F41" w14:paraId="59AE95E5" w14:textId="77777777" w:rsidTr="009C7F41">
        <w:tc>
          <w:tcPr>
            <w:tcW w:w="1651" w:type="dxa"/>
            <w:shd w:val="clear" w:color="auto" w:fill="auto"/>
          </w:tcPr>
          <w:p w14:paraId="30E7EEDE" w14:textId="3907B9B4" w:rsidR="007C5214" w:rsidRDefault="008D58CD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2" w:type="dxa"/>
            <w:shd w:val="clear" w:color="auto" w:fill="auto"/>
          </w:tcPr>
          <w:p w14:paraId="4CC398AF" w14:textId="0FCCDB7E" w:rsidR="007C5214" w:rsidRDefault="007C521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06C549D8" w14:textId="1DE776E5" w:rsidR="007C5214" w:rsidRPr="009C6AB8" w:rsidRDefault="000E49F3" w:rsidP="000E49F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E49F3">
              <w:rPr>
                <w:sz w:val="28"/>
                <w:szCs w:val="28"/>
              </w:rPr>
              <w:t>от точки 1</w:t>
            </w:r>
            <w:r w:rsidR="0099677F">
              <w:rPr>
                <w:sz w:val="28"/>
                <w:szCs w:val="28"/>
              </w:rPr>
              <w:t>2</w:t>
            </w:r>
            <w:r w:rsidRPr="000E49F3">
              <w:rPr>
                <w:sz w:val="28"/>
                <w:szCs w:val="28"/>
              </w:rPr>
              <w:t xml:space="preserve"> в северо-</w:t>
            </w:r>
            <w:r w:rsidR="0099677F" w:rsidRPr="0099677F">
              <w:rPr>
                <w:sz w:val="28"/>
                <w:szCs w:val="28"/>
              </w:rPr>
              <w:t>восточном направлении</w:t>
            </w:r>
            <w:r w:rsidRPr="000E49F3">
              <w:rPr>
                <w:sz w:val="28"/>
                <w:szCs w:val="28"/>
              </w:rPr>
              <w:t xml:space="preserve"> до точки 1</w:t>
            </w:r>
            <w:r w:rsidR="007C5214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641BC168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D7AD84" w14:textId="67F0F094" w:rsidR="00F17BC8" w:rsidRDefault="00F17BC8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14A39DB" w14:textId="77777777" w:rsidR="008D58CD" w:rsidRDefault="008D58C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5C5F1" w14:textId="53C8E36A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CC94A80" w14:textId="313BE70B" w:rsidR="0099677F" w:rsidRDefault="0099677F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21B62F7" w14:textId="77777777" w:rsidR="0099677F" w:rsidRDefault="0099677F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73F14273" w:rsidR="00637A08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17BC8"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«Часовня-прозекторская», 1840-е гг., расположенного по адресу: Республика Татарстан, г. Казань, ул. Кремлевская, д. 35, литеры А, А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17BC8"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А2</w:t>
      </w:r>
    </w:p>
    <w:p w14:paraId="1108B551" w14:textId="77777777" w:rsidR="00995992" w:rsidRPr="00CB239A" w:rsidRDefault="00995992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9677F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1A86B243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476143.25 </w:t>
            </w:r>
          </w:p>
        </w:tc>
        <w:tc>
          <w:tcPr>
            <w:tcW w:w="4394" w:type="dxa"/>
          </w:tcPr>
          <w:p w14:paraId="57F7B9CD" w14:textId="3C717767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1305773.35</w:t>
            </w:r>
          </w:p>
        </w:tc>
      </w:tr>
      <w:tr w:rsidR="0099677F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BCB88DA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476143.95 </w:t>
            </w:r>
          </w:p>
        </w:tc>
        <w:tc>
          <w:tcPr>
            <w:tcW w:w="4394" w:type="dxa"/>
          </w:tcPr>
          <w:p w14:paraId="6D4F5F53" w14:textId="75195F82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1305777.85</w:t>
            </w:r>
          </w:p>
        </w:tc>
      </w:tr>
      <w:tr w:rsidR="0099677F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411A517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476142.44 </w:t>
            </w:r>
          </w:p>
        </w:tc>
        <w:tc>
          <w:tcPr>
            <w:tcW w:w="4394" w:type="dxa"/>
          </w:tcPr>
          <w:p w14:paraId="3F2757DB" w14:textId="573F389B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1305780.57</w:t>
            </w:r>
          </w:p>
        </w:tc>
      </w:tr>
      <w:tr w:rsidR="0099677F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3F72E22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476137.1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14:paraId="10AC08F9" w14:textId="1051819A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1305780.4</w:t>
            </w:r>
            <w:r w:rsidR="00C55B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677F" w:rsidRPr="009C7F41" w14:paraId="488FC8D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DF95CA" w14:textId="7C0ADEF0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0825FB0" w14:textId="70117B54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476133.66 </w:t>
            </w:r>
          </w:p>
        </w:tc>
        <w:tc>
          <w:tcPr>
            <w:tcW w:w="4394" w:type="dxa"/>
          </w:tcPr>
          <w:p w14:paraId="549DE610" w14:textId="4748FDAA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1305783.05</w:t>
            </w:r>
          </w:p>
        </w:tc>
      </w:tr>
      <w:tr w:rsidR="0099677F" w:rsidRPr="009C7F41" w14:paraId="7C2A3B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55D195" w14:textId="481797B2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F562B86" w14:textId="66C27DBC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476131.18 </w:t>
            </w:r>
          </w:p>
        </w:tc>
        <w:tc>
          <w:tcPr>
            <w:tcW w:w="4394" w:type="dxa"/>
          </w:tcPr>
          <w:p w14:paraId="57D0B12F" w14:textId="56384F2E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1305783.13</w:t>
            </w:r>
          </w:p>
        </w:tc>
      </w:tr>
      <w:tr w:rsidR="0099677F" w:rsidRPr="009C7F41" w14:paraId="6AD34E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F4821D" w14:textId="4C2360E7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0305CF1" w14:textId="14A9E819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476128.8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14:paraId="4A6A4B30" w14:textId="49426B2E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1305782.96</w:t>
            </w:r>
          </w:p>
        </w:tc>
      </w:tr>
      <w:tr w:rsidR="0099677F" w:rsidRPr="009C7F41" w14:paraId="61A1BE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0DD937" w14:textId="04496493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552E998" w14:textId="00355873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476120.35 </w:t>
            </w:r>
          </w:p>
        </w:tc>
        <w:tc>
          <w:tcPr>
            <w:tcW w:w="4394" w:type="dxa"/>
          </w:tcPr>
          <w:p w14:paraId="38D86B86" w14:textId="1416AAE4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1305776.93</w:t>
            </w:r>
          </w:p>
        </w:tc>
      </w:tr>
      <w:tr w:rsidR="0099677F" w:rsidRPr="009C7F41" w14:paraId="6B8CA00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FEE153F" w14:textId="0E8FD4A4" w:rsid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4BB2044D" w14:textId="405FC315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476121.19 </w:t>
            </w:r>
          </w:p>
        </w:tc>
        <w:tc>
          <w:tcPr>
            <w:tcW w:w="4394" w:type="dxa"/>
          </w:tcPr>
          <w:p w14:paraId="075BE5D4" w14:textId="44A6A4E0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1305766.64</w:t>
            </w:r>
          </w:p>
        </w:tc>
      </w:tr>
      <w:tr w:rsidR="0099677F" w:rsidRPr="009C7F41" w14:paraId="088FC54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8266D4B" w14:textId="4BB77CB2" w:rsid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53B8FCA" w14:textId="58E29BB6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476122.1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94" w:type="dxa"/>
          </w:tcPr>
          <w:p w14:paraId="39082567" w14:textId="2A5F9043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1305763.14</w:t>
            </w:r>
          </w:p>
        </w:tc>
      </w:tr>
      <w:tr w:rsidR="0099677F" w:rsidRPr="009C7F41" w14:paraId="2D433A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4D8E408" w14:textId="44C8475A" w:rsid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1FB0E1DF" w14:textId="0BFD4B4B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476124.01 </w:t>
            </w:r>
          </w:p>
        </w:tc>
        <w:tc>
          <w:tcPr>
            <w:tcW w:w="4394" w:type="dxa"/>
          </w:tcPr>
          <w:p w14:paraId="5FD5EF1E" w14:textId="2F2E22A6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1305761.25</w:t>
            </w:r>
          </w:p>
        </w:tc>
      </w:tr>
      <w:tr w:rsidR="0099677F" w:rsidRPr="009C7F41" w14:paraId="6ECF9A1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BEFE1E3" w14:textId="29E2A3C3" w:rsid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4CB99682" w14:textId="087C74F4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476126.14 </w:t>
            </w:r>
          </w:p>
        </w:tc>
        <w:tc>
          <w:tcPr>
            <w:tcW w:w="4394" w:type="dxa"/>
          </w:tcPr>
          <w:p w14:paraId="06CFD94A" w14:textId="17F3F8A6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1305761.99</w:t>
            </w:r>
          </w:p>
        </w:tc>
      </w:tr>
      <w:tr w:rsidR="0099677F" w:rsidRPr="009C7F41" w14:paraId="0D2B32C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B318C9" w14:textId="0D13D8E9" w:rsidR="0099677F" w:rsidRPr="009C7F41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1CA9762" w14:textId="50D57605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>476143.25</w:t>
            </w:r>
          </w:p>
        </w:tc>
        <w:tc>
          <w:tcPr>
            <w:tcW w:w="4394" w:type="dxa"/>
          </w:tcPr>
          <w:p w14:paraId="341E6591" w14:textId="0596B094" w:rsidR="0099677F" w:rsidRPr="0099677F" w:rsidRDefault="0099677F" w:rsidP="00996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7F">
              <w:rPr>
                <w:rFonts w:ascii="Times New Roman" w:hAnsi="Times New Roman" w:cs="Times New Roman"/>
                <w:sz w:val="28"/>
                <w:szCs w:val="28"/>
              </w:rPr>
              <w:t xml:space="preserve"> 1305773.35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5EE4ECDE" w14:textId="77777777" w:rsidR="00D72433" w:rsidRDefault="00D72433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C3F3437" w14:textId="77777777" w:rsidR="00D72433" w:rsidRDefault="00D72433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0BCF7927" w:rsidR="00A77971" w:rsidRPr="00D72433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D72433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11FA9B16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9676245" w14:textId="53F1A88E" w:rsidR="00E176B1" w:rsidRDefault="009C7F4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F17BC8" w:rsidRPr="00F17BC8">
        <w:rPr>
          <w:rFonts w:ascii="Times New Roman" w:hAnsi="Times New Roman" w:cs="Times New Roman"/>
          <w:sz w:val="28"/>
          <w:szCs w:val="28"/>
        </w:rPr>
        <w:t>«Часовня-прозекторская», 1840-е гг., расположенного по адресу: Республика Татарстан, г. Казань, ул. Кремлевская, д. 35, литеры А, А</w:t>
      </w:r>
      <w:r w:rsidR="00C55B91">
        <w:rPr>
          <w:rFonts w:ascii="Times New Roman" w:hAnsi="Times New Roman" w:cs="Times New Roman"/>
          <w:sz w:val="28"/>
          <w:szCs w:val="28"/>
        </w:rPr>
        <w:t>1</w:t>
      </w:r>
      <w:r w:rsidR="00F17BC8" w:rsidRPr="00F17BC8">
        <w:rPr>
          <w:rFonts w:ascii="Times New Roman" w:hAnsi="Times New Roman" w:cs="Times New Roman"/>
          <w:sz w:val="28"/>
          <w:szCs w:val="28"/>
        </w:rPr>
        <w:t>, А2</w:t>
      </w:r>
    </w:p>
    <w:p w14:paraId="1FB3879E" w14:textId="77777777" w:rsidR="009C6AB8" w:rsidRDefault="009C6AB8" w:rsidP="009C6AB8">
      <w:pPr>
        <w:tabs>
          <w:tab w:val="left" w:pos="360"/>
        </w:tabs>
        <w:ind w:right="3"/>
        <w:rPr>
          <w:sz w:val="28"/>
        </w:rPr>
      </w:pPr>
    </w:p>
    <w:p w14:paraId="3341C12F" w14:textId="3706F62F" w:rsidR="0099677F" w:rsidRPr="0099677F" w:rsidRDefault="0099677F" w:rsidP="0099677F">
      <w:pPr>
        <w:pStyle w:val="a3"/>
        <w:numPr>
          <w:ilvl w:val="0"/>
          <w:numId w:val="41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М</w:t>
      </w:r>
      <w:r w:rsidRPr="0099677F">
        <w:rPr>
          <w:sz w:val="28"/>
          <w:szCs w:val="28"/>
        </w:rPr>
        <w:t>естоположение здания в глубине квартала, в удаленности от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ансамбля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Казанского государственного университета им</w:t>
      </w:r>
      <w:r w:rsidRPr="0099677F">
        <w:rPr>
          <w:sz w:val="28"/>
          <w:szCs w:val="28"/>
        </w:rPr>
        <w:t xml:space="preserve">. </w:t>
      </w:r>
      <w:r w:rsidRPr="0099677F">
        <w:rPr>
          <w:sz w:val="28"/>
          <w:szCs w:val="28"/>
        </w:rPr>
        <w:t>В.И.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Ульянова-Ленина</w:t>
      </w:r>
      <w:r w:rsidRPr="0099677F">
        <w:rPr>
          <w:sz w:val="28"/>
          <w:szCs w:val="28"/>
        </w:rPr>
        <w:t>.</w:t>
      </w:r>
    </w:p>
    <w:p w14:paraId="1817E011" w14:textId="43BC2631" w:rsidR="0099677F" w:rsidRPr="0099677F" w:rsidRDefault="0099677F" w:rsidP="0099677F">
      <w:pPr>
        <w:pStyle w:val="a3"/>
        <w:numPr>
          <w:ilvl w:val="0"/>
          <w:numId w:val="41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О</w:t>
      </w:r>
      <w:r w:rsidRPr="0099677F">
        <w:rPr>
          <w:sz w:val="28"/>
          <w:szCs w:val="28"/>
        </w:rPr>
        <w:t>бъемно-пространственная и композиционная структура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двухэтажной с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подвалом часовни, сложной в плане конфигурации с круглым эркером</w:t>
      </w:r>
      <w:r>
        <w:rPr>
          <w:sz w:val="28"/>
          <w:szCs w:val="28"/>
        </w:rPr>
        <w:t>-</w:t>
      </w:r>
      <w:r w:rsidRPr="0099677F">
        <w:rPr>
          <w:sz w:val="28"/>
          <w:szCs w:val="28"/>
        </w:rPr>
        <w:t>ротондой.</w:t>
      </w:r>
    </w:p>
    <w:p w14:paraId="41CDDBBA" w14:textId="77777777" w:rsidR="0099677F" w:rsidRPr="0099677F" w:rsidRDefault="0099677F" w:rsidP="0099677F">
      <w:pPr>
        <w:pStyle w:val="a3"/>
        <w:numPr>
          <w:ilvl w:val="0"/>
          <w:numId w:val="41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П</w:t>
      </w:r>
      <w:r w:rsidRPr="0099677F">
        <w:rPr>
          <w:sz w:val="28"/>
          <w:szCs w:val="28"/>
        </w:rPr>
        <w:t>ланировочная структура здания в пределах капитальных стен</w:t>
      </w:r>
      <w:r w:rsidRPr="0099677F">
        <w:rPr>
          <w:sz w:val="28"/>
          <w:szCs w:val="28"/>
        </w:rPr>
        <w:t>.</w:t>
      </w:r>
    </w:p>
    <w:p w14:paraId="71ACC0F7" w14:textId="77777777" w:rsidR="0099677F" w:rsidRPr="0099677F" w:rsidRDefault="0099677F" w:rsidP="0099677F">
      <w:pPr>
        <w:pStyle w:val="a3"/>
        <w:numPr>
          <w:ilvl w:val="0"/>
          <w:numId w:val="41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К</w:t>
      </w:r>
      <w:r w:rsidRPr="0099677F">
        <w:rPr>
          <w:sz w:val="28"/>
          <w:szCs w:val="28"/>
        </w:rPr>
        <w:t>онструктивная схема: подлинные кирпичные стены, кирпичные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перемычки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проемов, сводчатые перекрытия, местоположение лестницы.</w:t>
      </w:r>
    </w:p>
    <w:p w14:paraId="0E233B51" w14:textId="77777777" w:rsidR="0099677F" w:rsidRPr="0099677F" w:rsidRDefault="0099677F" w:rsidP="0099677F">
      <w:pPr>
        <w:pStyle w:val="a3"/>
        <w:numPr>
          <w:ilvl w:val="0"/>
          <w:numId w:val="41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К</w:t>
      </w:r>
      <w:r w:rsidRPr="0099677F">
        <w:rPr>
          <w:sz w:val="28"/>
          <w:szCs w:val="28"/>
        </w:rPr>
        <w:t>онфигурация, геометрия, габариты и конструктивное решение крыши,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высотные отметки по карнизам и коньку; материал кровельного покрытия –листовое железо</w:t>
      </w:r>
      <w:r w:rsidRPr="0099677F">
        <w:rPr>
          <w:sz w:val="28"/>
          <w:szCs w:val="28"/>
        </w:rPr>
        <w:t>.</w:t>
      </w:r>
    </w:p>
    <w:p w14:paraId="77FE5FC8" w14:textId="43290C7D" w:rsidR="0099677F" w:rsidRPr="0099677F" w:rsidRDefault="0099677F" w:rsidP="0099677F">
      <w:pPr>
        <w:pStyle w:val="a3"/>
        <w:numPr>
          <w:ilvl w:val="0"/>
          <w:numId w:val="41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А</w:t>
      </w:r>
      <w:r w:rsidRPr="0099677F">
        <w:rPr>
          <w:sz w:val="28"/>
          <w:szCs w:val="28"/>
        </w:rPr>
        <w:t>рхитектурное решение и отделка фасадов:</w:t>
      </w:r>
    </w:p>
    <w:p w14:paraId="1F529392" w14:textId="4EF820AD" w:rsidR="0099677F" w:rsidRPr="0099677F" w:rsidRDefault="0099677F" w:rsidP="0099677F">
      <w:pPr>
        <w:pStyle w:val="a3"/>
        <w:numPr>
          <w:ilvl w:val="0"/>
          <w:numId w:val="42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Южный фасад: выступающий из плоскости стены высокий цоколь,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прямоугольные оконные проемы первого этажа с подоконной полочкой,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прямоугольные оконные проемы второго этажа, междуэтажный и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завершающие карнизы большого выноса, круглый эркер-ротонда с арочными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оконными проемами и нишами, с пилястрами с дорическими капителями в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простенках, поддерживающие широкий фриз и карниз, треугольный фронтон;</w:t>
      </w:r>
      <w:r w:rsidRPr="0099677F">
        <w:rPr>
          <w:sz w:val="28"/>
          <w:szCs w:val="28"/>
        </w:rPr>
        <w:t xml:space="preserve"> </w:t>
      </w:r>
      <w:r w:rsidRPr="0099677F">
        <w:rPr>
          <w:sz w:val="28"/>
          <w:szCs w:val="28"/>
        </w:rPr>
        <w:t>отделка фасадов: штукатурка, покраска</w:t>
      </w:r>
      <w:r w:rsidRPr="0099677F">
        <w:rPr>
          <w:sz w:val="28"/>
          <w:szCs w:val="28"/>
        </w:rPr>
        <w:t>;</w:t>
      </w:r>
    </w:p>
    <w:p w14:paraId="55E1F328" w14:textId="4BBBAC78" w:rsidR="0099677F" w:rsidRPr="0099677F" w:rsidRDefault="0099677F" w:rsidP="0099677F">
      <w:pPr>
        <w:pStyle w:val="a3"/>
        <w:numPr>
          <w:ilvl w:val="0"/>
          <w:numId w:val="42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Северный фасад: выступающий из плоскости стены высокий цоколь, междуэтажный и завершающие карнизы большого выноса, треугольный фронтон с арочными окнами; отделка фасадов: штукатурка, покраска, отделка фасадов: штукатурка, покраска</w:t>
      </w:r>
      <w:r w:rsidRPr="0099677F">
        <w:rPr>
          <w:sz w:val="28"/>
          <w:szCs w:val="28"/>
        </w:rPr>
        <w:t>;</w:t>
      </w:r>
    </w:p>
    <w:p w14:paraId="49B846D6" w14:textId="61C91B0C" w:rsidR="0099677F" w:rsidRPr="0099677F" w:rsidRDefault="0099677F" w:rsidP="0099677F">
      <w:pPr>
        <w:pStyle w:val="a3"/>
        <w:numPr>
          <w:ilvl w:val="0"/>
          <w:numId w:val="42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Восточный фасад: выступающий из плоскости стены высокий цоколь, прямоугольные оконные проемы первого этажа с подоконной полочкой, прямоугольные оконные проемы второго этажа, междуэтажный и завершающие карнизы большого выноса, отделка фасадов: штукатурка, покраска</w:t>
      </w:r>
      <w:r w:rsidRPr="0099677F">
        <w:rPr>
          <w:sz w:val="28"/>
          <w:szCs w:val="28"/>
        </w:rPr>
        <w:t>;</w:t>
      </w:r>
    </w:p>
    <w:p w14:paraId="7924222E" w14:textId="77777777" w:rsidR="00AE0AE7" w:rsidRDefault="0099677F" w:rsidP="0099677F">
      <w:pPr>
        <w:pStyle w:val="a3"/>
        <w:numPr>
          <w:ilvl w:val="0"/>
          <w:numId w:val="42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 w:rsidRPr="0099677F">
        <w:rPr>
          <w:sz w:val="28"/>
          <w:szCs w:val="28"/>
        </w:rPr>
        <w:t>Западный фасад: выступающий из плоскости стены высокий цоколь, междуэтажный и завершающие карнизы большого выноса, отделка фасадов: штукатурка, покраска</w:t>
      </w:r>
      <w:r w:rsidR="00AE0AE7">
        <w:rPr>
          <w:sz w:val="28"/>
          <w:szCs w:val="28"/>
        </w:rPr>
        <w:t>.</w:t>
      </w:r>
    </w:p>
    <w:p w14:paraId="14075C61" w14:textId="5731833B" w:rsidR="0099677F" w:rsidRPr="00AE0AE7" w:rsidRDefault="00AE0AE7" w:rsidP="00AE0AE7">
      <w:pPr>
        <w:pStyle w:val="a3"/>
        <w:numPr>
          <w:ilvl w:val="0"/>
          <w:numId w:val="41"/>
        </w:numPr>
        <w:tabs>
          <w:tab w:val="left" w:pos="360"/>
        </w:tabs>
        <w:ind w:left="0" w:right="-281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="0099677F" w:rsidRPr="00AE0AE7">
        <w:rPr>
          <w:sz w:val="28"/>
          <w:szCs w:val="28"/>
        </w:rPr>
        <w:t>естоположение, пропорции</w:t>
      </w:r>
      <w:r w:rsidR="0099677F" w:rsidRPr="00AE0AE7">
        <w:rPr>
          <w:sz w:val="28"/>
          <w:szCs w:val="28"/>
        </w:rPr>
        <w:t>,</w:t>
      </w:r>
      <w:r w:rsidR="0099677F" w:rsidRPr="00AE0AE7">
        <w:rPr>
          <w:sz w:val="28"/>
          <w:szCs w:val="28"/>
        </w:rPr>
        <w:t xml:space="preserve"> геометрия дверных и оконных проемов, материал переплетов – дерево.</w:t>
      </w:r>
    </w:p>
    <w:p w14:paraId="29D8FEC4" w14:textId="04B27C9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E61BEEF" w14:textId="16E6C51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E24F820" w14:textId="5B4FB080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6188983" w14:textId="77777777" w:rsidR="003468A1" w:rsidRPr="00C55B91" w:rsidRDefault="003468A1" w:rsidP="00C55B91">
      <w:pPr>
        <w:tabs>
          <w:tab w:val="left" w:pos="360"/>
        </w:tabs>
        <w:ind w:right="685"/>
        <w:rPr>
          <w:bCs/>
          <w:color w:val="000000"/>
          <w:sz w:val="20"/>
        </w:rPr>
      </w:pPr>
    </w:p>
    <w:p w14:paraId="2E8D3E56" w14:textId="1A6464E8" w:rsidR="00F17BC8" w:rsidRPr="007259AA" w:rsidRDefault="00E3054A" w:rsidP="007259AA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2766D1D9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34168AC6" w:rsidR="00335E99" w:rsidRDefault="00F17BC8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«Часовня-прозекторская», 1840-е гг., расположенного по адресу: Республика Татарстан, г. Казань, ул. Кремлевская, д. 35, литеры А, А</w:t>
      </w:r>
      <w:r w:rsidR="00C5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1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А2</w:t>
      </w:r>
    </w:p>
    <w:p w14:paraId="03C94859" w14:textId="77777777" w:rsidR="009C6AB8" w:rsidRPr="00813868" w:rsidRDefault="009C6AB8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509269AC" w:rsidR="00C62BEE" w:rsidRPr="009C7F41" w:rsidRDefault="007259AA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 в глубине квартала, в удаленности от ансамбля Казанского государственного университета им. В.И. Ульянова-Ленина</w:t>
            </w:r>
          </w:p>
        </w:tc>
        <w:tc>
          <w:tcPr>
            <w:tcW w:w="5528" w:type="dxa"/>
          </w:tcPr>
          <w:p w14:paraId="77226897" w14:textId="56ED80D2" w:rsidR="00C62BEE" w:rsidRDefault="007259AA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73D8A5" wp14:editId="3EF1BA36">
                  <wp:extent cx="2266315" cy="3008263"/>
                  <wp:effectExtent l="0" t="0" r="635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412" cy="302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52E013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1398C624" w:rsidR="00946C87" w:rsidRDefault="007259AA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65120" behindDoc="0" locked="0" layoutInCell="1" allowOverlap="1" wp14:anchorId="66F61982" wp14:editId="6794F8A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43180</wp:posOffset>
                  </wp:positionV>
                  <wp:extent cx="400050" cy="146050"/>
                  <wp:effectExtent l="0" t="0" r="0" b="6350"/>
                  <wp:wrapNone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52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1D93C325" w:rsidR="006E42AC" w:rsidRPr="007259AA" w:rsidRDefault="00C62BEE" w:rsidP="007259AA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  <w:r w:rsidR="00C25CBD" w:rsidRPr="007259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59A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 w:rsidR="00C25CBD" w:rsidRPr="007259AA">
              <w:rPr>
                <w:rFonts w:ascii="Times New Roman" w:hAnsi="Times New Roman" w:cs="Times New Roman"/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B203310" w14:textId="3AC422EF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и композиционная структура двухэтажной с подвалом часовни, сложной в плане конфигурации с круглым эркером-ротондой</w:t>
            </w:r>
          </w:p>
          <w:p w14:paraId="2EDEA04F" w14:textId="06273693" w:rsidR="00C25CBD" w:rsidRPr="009C7F41" w:rsidRDefault="00C25CBD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50E40428" w:rsidR="00544AE7" w:rsidRDefault="007259AA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806193" wp14:editId="00E71F0D">
                  <wp:extent cx="3305103" cy="2676525"/>
                  <wp:effectExtent l="0" t="0" r="0" b="0"/>
                  <wp:docPr id="112" name="Image 112" descr="C:\ГИКЭ\2024 ГОД\ГОСКОНТРАКТ\ГОСКОНТРАКТ Казань\Кремлевская, д.35а\фото\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 descr="C:\ГИКЭ\2024 ГОД\ГОСКОНТРАКТ\ГОСКОНТРАКТ Казань\Кремлевская, д.35а\фото\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237" cy="268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74232" w14:textId="77777777" w:rsidR="00D72E55" w:rsidRDefault="00544AE7" w:rsidP="007C5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259AA" w:rsidRPr="007259AA">
              <w:rPr>
                <w:rFonts w:ascii="Times New Roman" w:hAnsi="Times New Roman" w:cs="Times New Roman"/>
                <w:sz w:val="24"/>
                <w:szCs w:val="24"/>
              </w:rPr>
              <w:t>Вид с южной стороны</w:t>
            </w:r>
          </w:p>
          <w:p w14:paraId="17B3DA62" w14:textId="77777777" w:rsidR="007259AA" w:rsidRDefault="007259AA" w:rsidP="007C5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772CB3B" wp14:editId="4092C435">
                  <wp:extent cx="3269615" cy="2438400"/>
                  <wp:effectExtent l="0" t="0" r="6985" b="0"/>
                  <wp:docPr id="113" name="Image 113" descr="C:\ГИКЭ\2024 ГОД\ГОСКОНТРАКТ\ГОСКОНТРАКТ Казань\Кремлевская, д.35а\фото\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 descr="C:\ГИКЭ\2024 ГОД\ГОСКОНТРАКТ\ГОСКОНТРАКТ Казань\Кремлевская, д.35а\фото\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721" cy="243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6BDC701" w:rsidR="007259AA" w:rsidRPr="009C7F41" w:rsidRDefault="007259AA" w:rsidP="007C5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59AA">
              <w:rPr>
                <w:rFonts w:ascii="Times New Roman" w:hAnsi="Times New Roman" w:cs="Times New Roman"/>
                <w:sz w:val="24"/>
                <w:szCs w:val="24"/>
              </w:rPr>
              <w:t xml:space="preserve">. Вид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юго-западной</w:t>
            </w:r>
            <w:r w:rsidRPr="007259AA">
              <w:rPr>
                <w:rFonts w:ascii="Times New Roman" w:hAnsi="Times New Roman" w:cs="Times New Roman"/>
                <w:sz w:val="24"/>
                <w:szCs w:val="24"/>
              </w:rPr>
              <w:t xml:space="preserve"> стороны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272AB61D" w14:textId="11550DAF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  <w:p w14:paraId="51272C4D" w14:textId="330CE90B" w:rsidR="00C25CBD" w:rsidRPr="00C25CBD" w:rsidRDefault="00C25CBD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00D6C64" w14:textId="3B69C59C" w:rsidR="00D72E55" w:rsidRDefault="007259AA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CEBDA6" wp14:editId="0D4E6A31">
                  <wp:extent cx="3267546" cy="4767167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46" cy="476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CC1B4" w14:textId="18978A5D" w:rsidR="00D372AA" w:rsidRDefault="00D372AA" w:rsidP="00087B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</w:t>
            </w:r>
            <w:r w:rsidR="007259A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</w:t>
            </w:r>
            <w:r w:rsidR="007259AA">
              <w:rPr>
                <w:sz w:val="24"/>
                <w:szCs w:val="24"/>
              </w:rPr>
              <w:t>Схема первого этажа</w:t>
            </w:r>
          </w:p>
          <w:p w14:paraId="1E4F9964" w14:textId="77777777" w:rsidR="007259AA" w:rsidRDefault="007259AA" w:rsidP="00087B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02C187B" wp14:editId="26B3F6A2">
                  <wp:extent cx="2039631" cy="4293774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31" cy="429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7E92F" w14:textId="77777777" w:rsidR="007259AA" w:rsidRDefault="007259AA" w:rsidP="00087B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Рис.5. Схема второго этажа</w:t>
            </w:r>
          </w:p>
          <w:p w14:paraId="39997D03" w14:textId="77777777" w:rsidR="007259AA" w:rsidRDefault="007259AA" w:rsidP="00087B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501AA2" wp14:editId="421A9EAE">
                  <wp:extent cx="1657934" cy="3694176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34" cy="369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0EB67FE8" w:rsidR="00AE0AE7" w:rsidRPr="00D72E55" w:rsidRDefault="00AE0AE7" w:rsidP="00087B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Рис.6. Схема подвального помещения</w:t>
            </w:r>
          </w:p>
        </w:tc>
      </w:tr>
      <w:tr w:rsidR="007259AA" w:rsidRPr="007F4776" w14:paraId="235E83B9" w14:textId="77777777" w:rsidTr="00EF1206">
        <w:tc>
          <w:tcPr>
            <w:tcW w:w="560" w:type="dxa"/>
          </w:tcPr>
          <w:p w14:paraId="1E458664" w14:textId="45F49244" w:rsidR="007259AA" w:rsidRDefault="007259AA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6C417507" w14:textId="3C4D7C26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стены, кирпичные перемычки проемов, сводчатые перекрытия, местоположение лестницы</w:t>
            </w:r>
          </w:p>
        </w:tc>
        <w:tc>
          <w:tcPr>
            <w:tcW w:w="5528" w:type="dxa"/>
          </w:tcPr>
          <w:p w14:paraId="6F50CC3D" w14:textId="77777777" w:rsidR="007259AA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0E7937" wp14:editId="754D3055">
                  <wp:extent cx="3267965" cy="4767167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965" cy="476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415CE" w14:textId="77777777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Рис.7.</w:t>
            </w:r>
            <w:r w:rsidRPr="00AE0AE7">
              <w:rPr>
                <w:noProof/>
                <w:sz w:val="24"/>
                <w:szCs w:val="24"/>
              </w:rPr>
              <w:t>Схема первого этажа</w:t>
            </w:r>
          </w:p>
          <w:p w14:paraId="66E93155" w14:textId="77777777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3A04FB" wp14:editId="10DDD778">
                  <wp:extent cx="2173352" cy="4575333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52" cy="457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9F999" w14:textId="77777777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Рис.8. Схема второго этажа</w:t>
            </w:r>
          </w:p>
          <w:p w14:paraId="7C97068E" w14:textId="77777777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D45867F" wp14:editId="7F459332">
                  <wp:extent cx="1657934" cy="3694176"/>
                  <wp:effectExtent l="0" t="0" r="0" b="0"/>
                  <wp:docPr id="45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34" cy="369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3916B" w14:textId="2DD13285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Рис.9. Схема подвального помещения</w:t>
            </w:r>
          </w:p>
        </w:tc>
      </w:tr>
      <w:tr w:rsidR="007259AA" w:rsidRPr="007F4776" w14:paraId="78EC91EF" w14:textId="77777777" w:rsidTr="00EF1206">
        <w:tc>
          <w:tcPr>
            <w:tcW w:w="560" w:type="dxa"/>
          </w:tcPr>
          <w:p w14:paraId="1FCC62B6" w14:textId="7B152C42" w:rsidR="007259AA" w:rsidRDefault="007259AA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7EF39756" w14:textId="182475C8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геометрия, габариты и конструктивное решение крыши, высотные отметки по карнизам и коньку; материал кровельного покрытия –листовое железо</w:t>
            </w:r>
          </w:p>
        </w:tc>
        <w:tc>
          <w:tcPr>
            <w:tcW w:w="5528" w:type="dxa"/>
          </w:tcPr>
          <w:p w14:paraId="5A9C2D31" w14:textId="77777777" w:rsidR="007259AA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A8134C" wp14:editId="16265677">
                  <wp:extent cx="3035935" cy="3019425"/>
                  <wp:effectExtent l="0" t="0" r="0" b="9525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76" cy="301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1C4ED" w14:textId="5510A42C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Рис.10 Вид на крышу сверху</w:t>
            </w:r>
          </w:p>
        </w:tc>
      </w:tr>
      <w:tr w:rsidR="007259AA" w:rsidRPr="007F4776" w14:paraId="31AF8777" w14:textId="77777777" w:rsidTr="00EF1206">
        <w:tc>
          <w:tcPr>
            <w:tcW w:w="560" w:type="dxa"/>
          </w:tcPr>
          <w:p w14:paraId="7398FED9" w14:textId="55211C6B" w:rsidR="007259AA" w:rsidRDefault="007259AA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22B72BFD" w14:textId="1989BACC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Архитектурное решение и отделка фасадов:</w:t>
            </w:r>
          </w:p>
          <w:p w14:paraId="681F5DBA" w14:textId="77777777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Южный фасад: выступающий из плоскости стены высокий цоколь, прямоугольные оконные проемы первого этажа с подоконной полочкой, прямоугольные оконные проемы второго этажа, междуэтажный и завершающие карнизы большого выноса, круглый эркер-ротонда с арочными оконными проемами и нишами, с пилястрами с дорическими капителями в </w:t>
            </w: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простенках, поддерживающие широкий фриз и карниз, треугольный фронтон; отделка фасадов: штукатурка, покраска;</w:t>
            </w:r>
          </w:p>
          <w:p w14:paraId="165B9A17" w14:textId="77777777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Северный фасад: выступающий из плоскости стены высокий цоколь, междуэтажный и завершающие карнизы большого выноса, треугольный фронтон с арочными окнами; отделка фасадов: штукатурка, покраска, отделка фасадов: штукатурка, покраска;</w:t>
            </w:r>
          </w:p>
          <w:p w14:paraId="53331EF3" w14:textId="77777777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Восточный фасад: выступающий из плоскости стены высокий цоколь, прямоугольные оконные проемы первого этажа с подоконной полочкой, прямоугольные оконные проемы второго этажа, междуэтажный и завершающие карнизы большого выноса, отделка фасадов: штукатурка, покраска;</w:t>
            </w:r>
          </w:p>
          <w:p w14:paraId="4F75C5CA" w14:textId="5A5B23BF" w:rsidR="007259AA" w:rsidRPr="007259AA" w:rsidRDefault="007259AA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7259A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Западный фасад: выступающий из плоскости стены высокий цоколь, междуэтажный и завершающие карнизы большого выноса, отделка фасадов: штукатурка, покраска</w:t>
            </w:r>
          </w:p>
        </w:tc>
        <w:tc>
          <w:tcPr>
            <w:tcW w:w="5528" w:type="dxa"/>
          </w:tcPr>
          <w:p w14:paraId="2B9CDF26" w14:textId="6C5E8E1A" w:rsidR="009910AD" w:rsidRDefault="009910AD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33E03F4" wp14:editId="4F8F8438">
                  <wp:extent cx="3116381" cy="2524125"/>
                  <wp:effectExtent l="0" t="0" r="825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11" cy="2533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Рис.11. </w:t>
            </w:r>
            <w:r w:rsidRPr="009910AD">
              <w:rPr>
                <w:noProof/>
                <w:sz w:val="24"/>
                <w:szCs w:val="24"/>
              </w:rPr>
              <w:t>Вид с южной стороны</w:t>
            </w:r>
          </w:p>
          <w:p w14:paraId="39D5CC74" w14:textId="71DFA3D4" w:rsidR="007259AA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A2E0D0D" wp14:editId="3B9EFCBA">
                  <wp:extent cx="3171825" cy="2609850"/>
                  <wp:effectExtent l="0" t="0" r="9525" b="0"/>
                  <wp:docPr id="121" name="Image 121" descr="C:\ГИКЭ\2024 ГОД\ГОСКОНТРАКТ\ГОСКОНТРАКТ Казань\Кремлевская, д.35а\фото\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 descr="C:\ГИКЭ\2024 ГОД\ГОСКОНТРАКТ\ГОСКОНТРАКТ Казань\Кремлевская, д.35а\фото\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00" cy="261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E1BED" w14:textId="67627D31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</w:t>
            </w:r>
            <w:r w:rsidR="009910AD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t>.</w:t>
            </w:r>
            <w:r w:rsidR="009910AD">
              <w:rPr>
                <w:noProof/>
                <w:sz w:val="24"/>
                <w:szCs w:val="24"/>
              </w:rPr>
              <w:t xml:space="preserve"> Вид на юго-восточный фасад</w:t>
            </w:r>
          </w:p>
          <w:p w14:paraId="56835711" w14:textId="018DCC88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966FEE" wp14:editId="76FCC836">
                  <wp:extent cx="3305810" cy="2457450"/>
                  <wp:effectExtent l="0" t="0" r="8890" b="0"/>
                  <wp:docPr id="122" name="Image 122" descr="C:\ГИКЭ\2024 ГОД\ГОСКОНТРАКТ\ГОСКОНТРАКТ Казань\Кремлевская, д.35а\фото\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 descr="C:\ГИКЭ\2024 ГОД\ГОСКОНТРАКТ\ГОСКОНТРАКТ Казань\Кремлевская, д.35а\фото\1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094" cy="245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C3D79" w14:textId="0FC471EB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</w:t>
            </w:r>
            <w:r w:rsidR="009910AD">
              <w:rPr>
                <w:noProof/>
                <w:sz w:val="24"/>
                <w:szCs w:val="24"/>
              </w:rPr>
              <w:t>3</w:t>
            </w:r>
            <w:r>
              <w:rPr>
                <w:noProof/>
                <w:sz w:val="24"/>
                <w:szCs w:val="24"/>
              </w:rPr>
              <w:t>.</w:t>
            </w:r>
            <w:r w:rsidR="009910AD">
              <w:rPr>
                <w:noProof/>
                <w:sz w:val="24"/>
                <w:szCs w:val="24"/>
              </w:rPr>
              <w:t xml:space="preserve"> Вид на восточный фасад</w:t>
            </w:r>
          </w:p>
          <w:p w14:paraId="3B6C3114" w14:textId="62DDBE4B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3134DD" wp14:editId="52F03F81">
                  <wp:extent cx="3280161" cy="2505075"/>
                  <wp:effectExtent l="0" t="0" r="0" b="0"/>
                  <wp:docPr id="123" name="Image 123" descr="C:\ГИКЭ\2024 ГОД\ГОСКОНТРАКТ\ГОСКОНТРАКТ Казань\Кремлевская, д.35а\фото\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 descr="C:\ГИКЭ\2024 ГОД\ГОСКОНТРАКТ\ГОСКОНТРАКТ Казань\Кремлевская, д.35а\фото\1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334" cy="250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A2F84" w14:textId="5FE071E7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</w:t>
            </w:r>
            <w:r w:rsidR="009910AD">
              <w:rPr>
                <w:noProof/>
                <w:sz w:val="24"/>
                <w:szCs w:val="24"/>
              </w:rPr>
              <w:t>4</w:t>
            </w:r>
            <w:r>
              <w:rPr>
                <w:noProof/>
                <w:sz w:val="24"/>
                <w:szCs w:val="24"/>
              </w:rPr>
              <w:t xml:space="preserve">. Вид на </w:t>
            </w:r>
            <w:r w:rsidR="009910AD">
              <w:rPr>
                <w:noProof/>
                <w:sz w:val="24"/>
                <w:szCs w:val="24"/>
              </w:rPr>
              <w:t xml:space="preserve">северный </w:t>
            </w:r>
            <w:r w:rsidRPr="00AE0AE7">
              <w:rPr>
                <w:noProof/>
                <w:sz w:val="24"/>
                <w:szCs w:val="24"/>
              </w:rPr>
              <w:t>фасад</w:t>
            </w:r>
          </w:p>
          <w:p w14:paraId="6835BE88" w14:textId="23E53D8A" w:rsidR="00AE0AE7" w:rsidRDefault="00AE0AE7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A8BA705" wp14:editId="151B4555">
                  <wp:extent cx="3258185" cy="2428875"/>
                  <wp:effectExtent l="0" t="0" r="0" b="9525"/>
                  <wp:docPr id="124" name="Image 124" descr="C:\ГИКЭ\2024 ГОД\ГОСКОНТРАКТ\ГОСКОНТРАКТ Казань\Кремлевская, д.35а\фото\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 descr="C:\ГИКЭ\2024 ГОД\ГОСКОНТРАКТ\ГОСКОНТРАКТ Казань\Кремлевская, д.35а\фото\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726" cy="242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1B311" w14:textId="437EAEB0" w:rsidR="00AE0AE7" w:rsidRDefault="00AE0AE7" w:rsidP="00AE0AE7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</w:t>
            </w:r>
            <w:r w:rsidR="009910AD">
              <w:rPr>
                <w:noProof/>
                <w:sz w:val="24"/>
                <w:szCs w:val="24"/>
              </w:rPr>
              <w:t>5</w:t>
            </w:r>
            <w:r>
              <w:rPr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AE0AE7">
              <w:rPr>
                <w:noProof/>
                <w:sz w:val="24"/>
                <w:szCs w:val="24"/>
              </w:rPr>
              <w:t>Вид с юго-западной стороны</w:t>
            </w:r>
          </w:p>
        </w:tc>
      </w:tr>
      <w:tr w:rsidR="00AE0AE7" w:rsidRPr="007F4776" w14:paraId="5BF7FD3D" w14:textId="77777777" w:rsidTr="00EF1206">
        <w:tc>
          <w:tcPr>
            <w:tcW w:w="560" w:type="dxa"/>
          </w:tcPr>
          <w:p w14:paraId="5D9C75E0" w14:textId="475618FA" w:rsidR="00AE0AE7" w:rsidRDefault="00AE0AE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56630204" w14:textId="0620E6CC" w:rsidR="00AE0AE7" w:rsidRPr="007259AA" w:rsidRDefault="00AE0AE7" w:rsidP="007259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AE0AE7">
              <w:rPr>
                <w:rFonts w:ascii="Times New Roman" w:eastAsia="Calibri" w:hAnsi="Times New Roman" w:cs="Times New Roman"/>
                <w:sz w:val="24"/>
                <w:szCs w:val="24"/>
              </w:rPr>
              <w:t>естоположение, пропорции, геометрия дверных и оконных проемов, материал переплетов – дерево</w:t>
            </w:r>
          </w:p>
        </w:tc>
        <w:tc>
          <w:tcPr>
            <w:tcW w:w="5528" w:type="dxa"/>
          </w:tcPr>
          <w:p w14:paraId="6022602E" w14:textId="77777777" w:rsidR="00AE0AE7" w:rsidRDefault="009910AD" w:rsidP="007C5214">
            <w:pPr>
              <w:pStyle w:val="TableParagraph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FA6A96" wp14:editId="60D7CD6A">
                  <wp:extent cx="3305103" cy="2676525"/>
                  <wp:effectExtent l="0" t="0" r="0" b="0"/>
                  <wp:docPr id="53" name="Image 112" descr="C:\ГИКЭ\2024 ГОД\ГОСКОНТРАКТ\ГОСКОНТРАКТ Казань\Кремлевская, д.35а\фото\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 descr="C:\ГИКЭ\2024 ГОД\ГОСКОНТРАКТ\ГОСКОНТРАКТ Казань\Кремлевская, д.35а\фото\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237" cy="268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41173" w14:textId="77777777" w:rsidR="009910AD" w:rsidRPr="009910AD" w:rsidRDefault="009910AD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 w:rsidRPr="009910AD">
              <w:rPr>
                <w:noProof/>
                <w:sz w:val="24"/>
                <w:szCs w:val="24"/>
              </w:rPr>
              <w:t>Рис.16. Местоположение дверных проемов</w:t>
            </w:r>
          </w:p>
          <w:p w14:paraId="6FAEACCE" w14:textId="77777777" w:rsidR="009910AD" w:rsidRPr="009910AD" w:rsidRDefault="009910AD" w:rsidP="007C5214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 w:rsidRPr="009910AD">
              <w:rPr>
                <w:noProof/>
                <w:sz w:val="24"/>
                <w:szCs w:val="24"/>
              </w:rPr>
              <w:drawing>
                <wp:inline distT="0" distB="0" distL="0" distR="0" wp14:anchorId="58A6F9AB" wp14:editId="18C4F03D">
                  <wp:extent cx="3171825" cy="2609850"/>
                  <wp:effectExtent l="0" t="0" r="9525" b="0"/>
                  <wp:docPr id="54" name="Image 121" descr="C:\ГИКЭ\2024 ГОД\ГОСКОНТРАКТ\ГОСКОНТРАКТ Казань\Кремлевская, д.35а\фото\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 descr="C:\ГИКЭ\2024 ГОД\ГОСКОНТРАКТ\ГОСКОНТРАКТ Казань\Кремлевская, д.35а\фото\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00" cy="261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14605" w14:textId="0C5EDFAA" w:rsidR="009910AD" w:rsidRDefault="009910AD" w:rsidP="007C5214">
            <w:pPr>
              <w:pStyle w:val="TableParagraph"/>
              <w:jc w:val="center"/>
              <w:rPr>
                <w:noProof/>
                <w:sz w:val="20"/>
              </w:rPr>
            </w:pPr>
            <w:r w:rsidRPr="009910AD">
              <w:rPr>
                <w:noProof/>
                <w:sz w:val="24"/>
                <w:szCs w:val="24"/>
              </w:rPr>
              <w:t xml:space="preserve">Рис.17. </w:t>
            </w:r>
            <w:r w:rsidRPr="009910AD">
              <w:rPr>
                <w:noProof/>
                <w:sz w:val="24"/>
                <w:szCs w:val="24"/>
              </w:rPr>
              <w:t>Местоположение, пропорции, геометрия оконных проемов</w:t>
            </w:r>
          </w:p>
        </w:tc>
      </w:tr>
    </w:tbl>
    <w:p w14:paraId="4530B517" w14:textId="3B5F6F30" w:rsidR="009C7F41" w:rsidRDefault="009C7F41" w:rsidP="00436523">
      <w:pPr>
        <w:rPr>
          <w:color w:val="000000"/>
          <w:sz w:val="28"/>
          <w:szCs w:val="28"/>
        </w:rPr>
      </w:pPr>
    </w:p>
    <w:p w14:paraId="4C405BD3" w14:textId="77777777" w:rsidR="00087B8C" w:rsidRPr="007259AA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sectPr w:rsidR="00087B8C" w:rsidRPr="007259A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09AD4" w14:textId="77777777" w:rsidR="00C07EFB" w:rsidRDefault="00C07EFB" w:rsidP="00A54F9C">
      <w:pPr>
        <w:spacing w:after="0" w:line="240" w:lineRule="auto"/>
      </w:pPr>
      <w:r>
        <w:separator/>
      </w:r>
    </w:p>
  </w:endnote>
  <w:endnote w:type="continuationSeparator" w:id="0">
    <w:p w14:paraId="7C18F231" w14:textId="77777777" w:rsidR="00C07EFB" w:rsidRDefault="00C07EF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DA52E" w14:textId="77777777" w:rsidR="00C07EFB" w:rsidRDefault="00C07EFB" w:rsidP="00A54F9C">
      <w:pPr>
        <w:spacing w:after="0" w:line="240" w:lineRule="auto"/>
      </w:pPr>
      <w:r>
        <w:separator/>
      </w:r>
    </w:p>
  </w:footnote>
  <w:footnote w:type="continuationSeparator" w:id="0">
    <w:p w14:paraId="63137FAF" w14:textId="77777777" w:rsidR="00C07EFB" w:rsidRDefault="00C07EF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132037A"/>
    <w:multiLevelType w:val="hybridMultilevel"/>
    <w:tmpl w:val="753AA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85EC6"/>
    <w:multiLevelType w:val="hybridMultilevel"/>
    <w:tmpl w:val="0F3CC7D4"/>
    <w:lvl w:ilvl="0" w:tplc="461AE7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467E4"/>
    <w:multiLevelType w:val="hybridMultilevel"/>
    <w:tmpl w:val="2104FBC4"/>
    <w:lvl w:ilvl="0" w:tplc="BA0CE45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46F1164"/>
    <w:multiLevelType w:val="hybridMultilevel"/>
    <w:tmpl w:val="0BC26D88"/>
    <w:lvl w:ilvl="0" w:tplc="A87E94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D6463"/>
    <w:multiLevelType w:val="hybridMultilevel"/>
    <w:tmpl w:val="F0B60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0E56E7"/>
    <w:multiLevelType w:val="hybridMultilevel"/>
    <w:tmpl w:val="3D3A616E"/>
    <w:lvl w:ilvl="0" w:tplc="3E58FF66">
      <w:numFmt w:val="bullet"/>
      <w:lvlText w:val="-"/>
      <w:lvlJc w:val="left"/>
      <w:pPr>
        <w:ind w:left="17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1AF01A">
      <w:numFmt w:val="bullet"/>
      <w:lvlText w:val="•"/>
      <w:lvlJc w:val="left"/>
      <w:pPr>
        <w:ind w:left="1211" w:hanging="708"/>
      </w:pPr>
      <w:rPr>
        <w:rFonts w:hint="default"/>
        <w:lang w:val="ru-RU" w:eastAsia="en-US" w:bidi="ar-SA"/>
      </w:rPr>
    </w:lvl>
    <w:lvl w:ilvl="2" w:tplc="C9265638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3" w:tplc="286E7ED8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4" w:tplc="C9D6CF08">
      <w:numFmt w:val="bullet"/>
      <w:lvlText w:val="•"/>
      <w:lvlJc w:val="left"/>
      <w:pPr>
        <w:ind w:left="4304" w:hanging="708"/>
      </w:pPr>
      <w:rPr>
        <w:rFonts w:hint="default"/>
        <w:lang w:val="ru-RU" w:eastAsia="en-US" w:bidi="ar-SA"/>
      </w:rPr>
    </w:lvl>
    <w:lvl w:ilvl="5" w:tplc="E3A6DB4A">
      <w:numFmt w:val="bullet"/>
      <w:lvlText w:val="•"/>
      <w:lvlJc w:val="left"/>
      <w:pPr>
        <w:ind w:left="5335" w:hanging="708"/>
      </w:pPr>
      <w:rPr>
        <w:rFonts w:hint="default"/>
        <w:lang w:val="ru-RU" w:eastAsia="en-US" w:bidi="ar-SA"/>
      </w:rPr>
    </w:lvl>
    <w:lvl w:ilvl="6" w:tplc="310ACFA2">
      <w:numFmt w:val="bullet"/>
      <w:lvlText w:val="•"/>
      <w:lvlJc w:val="left"/>
      <w:pPr>
        <w:ind w:left="6366" w:hanging="708"/>
      </w:pPr>
      <w:rPr>
        <w:rFonts w:hint="default"/>
        <w:lang w:val="ru-RU" w:eastAsia="en-US" w:bidi="ar-SA"/>
      </w:rPr>
    </w:lvl>
    <w:lvl w:ilvl="7" w:tplc="0DB8978C">
      <w:numFmt w:val="bullet"/>
      <w:lvlText w:val="•"/>
      <w:lvlJc w:val="left"/>
      <w:pPr>
        <w:ind w:left="7397" w:hanging="708"/>
      </w:pPr>
      <w:rPr>
        <w:rFonts w:hint="default"/>
        <w:lang w:val="ru-RU" w:eastAsia="en-US" w:bidi="ar-SA"/>
      </w:rPr>
    </w:lvl>
    <w:lvl w:ilvl="8" w:tplc="60D0811A">
      <w:numFmt w:val="bullet"/>
      <w:lvlText w:val="•"/>
      <w:lvlJc w:val="left"/>
      <w:pPr>
        <w:ind w:left="8428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CC8303F"/>
    <w:multiLevelType w:val="hybridMultilevel"/>
    <w:tmpl w:val="4D0A1102"/>
    <w:lvl w:ilvl="0" w:tplc="DC1A635A">
      <w:numFmt w:val="bullet"/>
      <w:lvlText w:val="-"/>
      <w:lvlJc w:val="left"/>
      <w:pPr>
        <w:ind w:left="95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FFEF454">
      <w:numFmt w:val="bullet"/>
      <w:lvlText w:val="-"/>
      <w:lvlJc w:val="left"/>
      <w:pPr>
        <w:ind w:left="106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C08A1D64">
      <w:numFmt w:val="bullet"/>
      <w:lvlText w:val="•"/>
      <w:lvlJc w:val="left"/>
      <w:pPr>
        <w:ind w:left="1742" w:hanging="137"/>
      </w:pPr>
      <w:rPr>
        <w:rFonts w:hint="default"/>
        <w:lang w:val="ru-RU" w:eastAsia="en-US" w:bidi="ar-SA"/>
      </w:rPr>
    </w:lvl>
    <w:lvl w:ilvl="3" w:tplc="CB32D4E6">
      <w:numFmt w:val="bullet"/>
      <w:lvlText w:val="•"/>
      <w:lvlJc w:val="left"/>
      <w:pPr>
        <w:ind w:left="2424" w:hanging="137"/>
      </w:pPr>
      <w:rPr>
        <w:rFonts w:hint="default"/>
        <w:lang w:val="ru-RU" w:eastAsia="en-US" w:bidi="ar-SA"/>
      </w:rPr>
    </w:lvl>
    <w:lvl w:ilvl="4" w:tplc="369A0390">
      <w:numFmt w:val="bullet"/>
      <w:lvlText w:val="•"/>
      <w:lvlJc w:val="left"/>
      <w:pPr>
        <w:ind w:left="3107" w:hanging="137"/>
      </w:pPr>
      <w:rPr>
        <w:rFonts w:hint="default"/>
        <w:lang w:val="ru-RU" w:eastAsia="en-US" w:bidi="ar-SA"/>
      </w:rPr>
    </w:lvl>
    <w:lvl w:ilvl="5" w:tplc="2320D9A4">
      <w:numFmt w:val="bullet"/>
      <w:lvlText w:val="•"/>
      <w:lvlJc w:val="left"/>
      <w:pPr>
        <w:ind w:left="3789" w:hanging="137"/>
      </w:pPr>
      <w:rPr>
        <w:rFonts w:hint="default"/>
        <w:lang w:val="ru-RU" w:eastAsia="en-US" w:bidi="ar-SA"/>
      </w:rPr>
    </w:lvl>
    <w:lvl w:ilvl="6" w:tplc="0A24705A">
      <w:numFmt w:val="bullet"/>
      <w:lvlText w:val="•"/>
      <w:lvlJc w:val="left"/>
      <w:pPr>
        <w:ind w:left="4472" w:hanging="137"/>
      </w:pPr>
      <w:rPr>
        <w:rFonts w:hint="default"/>
        <w:lang w:val="ru-RU" w:eastAsia="en-US" w:bidi="ar-SA"/>
      </w:rPr>
    </w:lvl>
    <w:lvl w:ilvl="7" w:tplc="9462F4BA">
      <w:numFmt w:val="bullet"/>
      <w:lvlText w:val="•"/>
      <w:lvlJc w:val="left"/>
      <w:pPr>
        <w:ind w:left="5154" w:hanging="137"/>
      </w:pPr>
      <w:rPr>
        <w:rFonts w:hint="default"/>
        <w:lang w:val="ru-RU" w:eastAsia="en-US" w:bidi="ar-SA"/>
      </w:rPr>
    </w:lvl>
    <w:lvl w:ilvl="8" w:tplc="25ACB67C">
      <w:numFmt w:val="bullet"/>
      <w:lvlText w:val="•"/>
      <w:lvlJc w:val="left"/>
      <w:pPr>
        <w:ind w:left="5837" w:hanging="137"/>
      </w:pPr>
      <w:rPr>
        <w:rFonts w:hint="default"/>
        <w:lang w:val="ru-RU" w:eastAsia="en-US" w:bidi="ar-SA"/>
      </w:rPr>
    </w:lvl>
  </w:abstractNum>
  <w:abstractNum w:abstractNumId="18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66D42"/>
    <w:multiLevelType w:val="hybridMultilevel"/>
    <w:tmpl w:val="F0B60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383551"/>
    <w:multiLevelType w:val="hybridMultilevel"/>
    <w:tmpl w:val="6E8A4004"/>
    <w:lvl w:ilvl="0" w:tplc="490266E8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16027"/>
    <w:multiLevelType w:val="hybridMultilevel"/>
    <w:tmpl w:val="3F8EA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EC75E93"/>
    <w:multiLevelType w:val="hybridMultilevel"/>
    <w:tmpl w:val="A6C8B2C6"/>
    <w:lvl w:ilvl="0" w:tplc="00762530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30EFA"/>
    <w:multiLevelType w:val="hybridMultilevel"/>
    <w:tmpl w:val="F0B60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6"/>
  </w:num>
  <w:num w:numId="7">
    <w:abstractNumId w:val="29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1"/>
  </w:num>
  <w:num w:numId="12">
    <w:abstractNumId w:val="28"/>
  </w:num>
  <w:num w:numId="13">
    <w:abstractNumId w:val="26"/>
  </w:num>
  <w:num w:numId="14">
    <w:abstractNumId w:val="9"/>
  </w:num>
  <w:num w:numId="15">
    <w:abstractNumId w:val="2"/>
  </w:num>
  <w:num w:numId="16">
    <w:abstractNumId w:val="30"/>
  </w:num>
  <w:num w:numId="17">
    <w:abstractNumId w:val="7"/>
  </w:num>
  <w:num w:numId="18">
    <w:abstractNumId w:val="25"/>
  </w:num>
  <w:num w:numId="19">
    <w:abstractNumId w:val="23"/>
  </w:num>
  <w:num w:numId="20">
    <w:abstractNumId w:val="6"/>
  </w:num>
  <w:num w:numId="21">
    <w:abstractNumId w:val="14"/>
  </w:num>
  <w:num w:numId="22">
    <w:abstractNumId w:val="11"/>
  </w:num>
  <w:num w:numId="23">
    <w:abstractNumId w:val="33"/>
  </w:num>
  <w:num w:numId="24">
    <w:abstractNumId w:val="39"/>
  </w:num>
  <w:num w:numId="25">
    <w:abstractNumId w:val="18"/>
  </w:num>
  <w:num w:numId="26">
    <w:abstractNumId w:val="22"/>
  </w:num>
  <w:num w:numId="27">
    <w:abstractNumId w:val="38"/>
  </w:num>
  <w:num w:numId="28">
    <w:abstractNumId w:val="5"/>
  </w:num>
  <w:num w:numId="29">
    <w:abstractNumId w:val="40"/>
  </w:num>
  <w:num w:numId="30">
    <w:abstractNumId w:val="34"/>
  </w:num>
  <w:num w:numId="31">
    <w:abstractNumId w:val="15"/>
  </w:num>
  <w:num w:numId="32">
    <w:abstractNumId w:val="27"/>
  </w:num>
  <w:num w:numId="33">
    <w:abstractNumId w:val="1"/>
  </w:num>
  <w:num w:numId="34">
    <w:abstractNumId w:val="17"/>
  </w:num>
  <w:num w:numId="35">
    <w:abstractNumId w:val="10"/>
  </w:num>
  <w:num w:numId="36">
    <w:abstractNumId w:val="19"/>
  </w:num>
  <w:num w:numId="37">
    <w:abstractNumId w:val="13"/>
  </w:num>
  <w:num w:numId="38">
    <w:abstractNumId w:val="32"/>
  </w:num>
  <w:num w:numId="39">
    <w:abstractNumId w:val="24"/>
  </w:num>
  <w:num w:numId="40">
    <w:abstractNumId w:val="20"/>
  </w:num>
  <w:num w:numId="41">
    <w:abstractNumId w:val="4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5879"/>
    <w:rsid w:val="00015C86"/>
    <w:rsid w:val="00017589"/>
    <w:rsid w:val="000178ED"/>
    <w:rsid w:val="000331B0"/>
    <w:rsid w:val="00041867"/>
    <w:rsid w:val="0004251E"/>
    <w:rsid w:val="00042D15"/>
    <w:rsid w:val="000443E0"/>
    <w:rsid w:val="00044756"/>
    <w:rsid w:val="00046AFA"/>
    <w:rsid w:val="000474B5"/>
    <w:rsid w:val="00047B28"/>
    <w:rsid w:val="000535E4"/>
    <w:rsid w:val="00075EAD"/>
    <w:rsid w:val="000810AD"/>
    <w:rsid w:val="00081D4B"/>
    <w:rsid w:val="000871BD"/>
    <w:rsid w:val="00087B8C"/>
    <w:rsid w:val="00091C94"/>
    <w:rsid w:val="00092B3A"/>
    <w:rsid w:val="00094B91"/>
    <w:rsid w:val="000A747E"/>
    <w:rsid w:val="000D42EC"/>
    <w:rsid w:val="000D72B5"/>
    <w:rsid w:val="000E22BB"/>
    <w:rsid w:val="000E3CC2"/>
    <w:rsid w:val="000E49F3"/>
    <w:rsid w:val="000F3EE9"/>
    <w:rsid w:val="00107899"/>
    <w:rsid w:val="00110A85"/>
    <w:rsid w:val="001246D2"/>
    <w:rsid w:val="00132814"/>
    <w:rsid w:val="001375E6"/>
    <w:rsid w:val="00140E14"/>
    <w:rsid w:val="00141CC5"/>
    <w:rsid w:val="00143DF4"/>
    <w:rsid w:val="00144D98"/>
    <w:rsid w:val="00145749"/>
    <w:rsid w:val="00146ADB"/>
    <w:rsid w:val="001520A7"/>
    <w:rsid w:val="00153B6E"/>
    <w:rsid w:val="00161BF3"/>
    <w:rsid w:val="00173ADE"/>
    <w:rsid w:val="0017722B"/>
    <w:rsid w:val="001937DD"/>
    <w:rsid w:val="001B3F39"/>
    <w:rsid w:val="001B45C1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53555"/>
    <w:rsid w:val="00263DA1"/>
    <w:rsid w:val="00267DD8"/>
    <w:rsid w:val="00275D69"/>
    <w:rsid w:val="002801F0"/>
    <w:rsid w:val="002844A3"/>
    <w:rsid w:val="00294357"/>
    <w:rsid w:val="00294916"/>
    <w:rsid w:val="002A7348"/>
    <w:rsid w:val="002B067F"/>
    <w:rsid w:val="002B5D51"/>
    <w:rsid w:val="002B5E03"/>
    <w:rsid w:val="002C3488"/>
    <w:rsid w:val="002C447B"/>
    <w:rsid w:val="002C5440"/>
    <w:rsid w:val="002C65C1"/>
    <w:rsid w:val="002F35AE"/>
    <w:rsid w:val="00305B57"/>
    <w:rsid w:val="00306C60"/>
    <w:rsid w:val="00335E99"/>
    <w:rsid w:val="003468A1"/>
    <w:rsid w:val="00355322"/>
    <w:rsid w:val="0036460D"/>
    <w:rsid w:val="003671B8"/>
    <w:rsid w:val="003734DD"/>
    <w:rsid w:val="0037387E"/>
    <w:rsid w:val="003859E7"/>
    <w:rsid w:val="003867B0"/>
    <w:rsid w:val="003A3F02"/>
    <w:rsid w:val="003B47E9"/>
    <w:rsid w:val="003C18DE"/>
    <w:rsid w:val="003C7769"/>
    <w:rsid w:val="003C783A"/>
    <w:rsid w:val="003D1146"/>
    <w:rsid w:val="003D4441"/>
    <w:rsid w:val="003F1D60"/>
    <w:rsid w:val="003F5C82"/>
    <w:rsid w:val="00406446"/>
    <w:rsid w:val="0041035F"/>
    <w:rsid w:val="0041719D"/>
    <w:rsid w:val="00423B29"/>
    <w:rsid w:val="00430C28"/>
    <w:rsid w:val="00436523"/>
    <w:rsid w:val="00441398"/>
    <w:rsid w:val="00454484"/>
    <w:rsid w:val="004554A7"/>
    <w:rsid w:val="00456CA6"/>
    <w:rsid w:val="00457680"/>
    <w:rsid w:val="00461590"/>
    <w:rsid w:val="00465AC7"/>
    <w:rsid w:val="00484BD0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20FE9"/>
    <w:rsid w:val="0053159B"/>
    <w:rsid w:val="00533152"/>
    <w:rsid w:val="00534859"/>
    <w:rsid w:val="00535F24"/>
    <w:rsid w:val="005435E0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678E3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259AA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C5214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B75C1"/>
    <w:rsid w:val="008C489A"/>
    <w:rsid w:val="008D024C"/>
    <w:rsid w:val="008D4569"/>
    <w:rsid w:val="008D58CD"/>
    <w:rsid w:val="008E421B"/>
    <w:rsid w:val="008E4F13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47526"/>
    <w:rsid w:val="00956F14"/>
    <w:rsid w:val="0096554D"/>
    <w:rsid w:val="00970080"/>
    <w:rsid w:val="00970609"/>
    <w:rsid w:val="0098489F"/>
    <w:rsid w:val="009910AD"/>
    <w:rsid w:val="00992CD4"/>
    <w:rsid w:val="00995400"/>
    <w:rsid w:val="00995992"/>
    <w:rsid w:val="0099677F"/>
    <w:rsid w:val="009A0CD0"/>
    <w:rsid w:val="009A537A"/>
    <w:rsid w:val="009B1FC7"/>
    <w:rsid w:val="009B61EF"/>
    <w:rsid w:val="009B6F0F"/>
    <w:rsid w:val="009C104B"/>
    <w:rsid w:val="009C58E1"/>
    <w:rsid w:val="009C6AB8"/>
    <w:rsid w:val="009C7F41"/>
    <w:rsid w:val="009F5445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6DEB"/>
    <w:rsid w:val="00AE0AE7"/>
    <w:rsid w:val="00AE7DF7"/>
    <w:rsid w:val="00AF1952"/>
    <w:rsid w:val="00AF196A"/>
    <w:rsid w:val="00AF5361"/>
    <w:rsid w:val="00B031DE"/>
    <w:rsid w:val="00B11751"/>
    <w:rsid w:val="00B117F0"/>
    <w:rsid w:val="00B209D1"/>
    <w:rsid w:val="00B45608"/>
    <w:rsid w:val="00B464F8"/>
    <w:rsid w:val="00B53D40"/>
    <w:rsid w:val="00B63CBE"/>
    <w:rsid w:val="00B73822"/>
    <w:rsid w:val="00B82BD5"/>
    <w:rsid w:val="00B85D52"/>
    <w:rsid w:val="00B93D58"/>
    <w:rsid w:val="00B94E65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2E1B"/>
    <w:rsid w:val="00C043A1"/>
    <w:rsid w:val="00C06522"/>
    <w:rsid w:val="00C07EFB"/>
    <w:rsid w:val="00C13397"/>
    <w:rsid w:val="00C2213C"/>
    <w:rsid w:val="00C242B2"/>
    <w:rsid w:val="00C25CBD"/>
    <w:rsid w:val="00C53AE9"/>
    <w:rsid w:val="00C55B91"/>
    <w:rsid w:val="00C575EE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C703A"/>
    <w:rsid w:val="00CD3B4A"/>
    <w:rsid w:val="00CE33A6"/>
    <w:rsid w:val="00CE524B"/>
    <w:rsid w:val="00CE5CEE"/>
    <w:rsid w:val="00CF0195"/>
    <w:rsid w:val="00CF019B"/>
    <w:rsid w:val="00D14C06"/>
    <w:rsid w:val="00D22847"/>
    <w:rsid w:val="00D372AA"/>
    <w:rsid w:val="00D40BE4"/>
    <w:rsid w:val="00D42032"/>
    <w:rsid w:val="00D42600"/>
    <w:rsid w:val="00D44B22"/>
    <w:rsid w:val="00D46134"/>
    <w:rsid w:val="00D60AC8"/>
    <w:rsid w:val="00D66216"/>
    <w:rsid w:val="00D72433"/>
    <w:rsid w:val="00D72E55"/>
    <w:rsid w:val="00D7477F"/>
    <w:rsid w:val="00D80BB4"/>
    <w:rsid w:val="00D81372"/>
    <w:rsid w:val="00D94486"/>
    <w:rsid w:val="00D95F2E"/>
    <w:rsid w:val="00DB1605"/>
    <w:rsid w:val="00DB1993"/>
    <w:rsid w:val="00DB3E65"/>
    <w:rsid w:val="00DC659C"/>
    <w:rsid w:val="00DD051B"/>
    <w:rsid w:val="00DD50B9"/>
    <w:rsid w:val="00DE50F1"/>
    <w:rsid w:val="00DE7D7B"/>
    <w:rsid w:val="00DF01A5"/>
    <w:rsid w:val="00DF1429"/>
    <w:rsid w:val="00DF4416"/>
    <w:rsid w:val="00E0299F"/>
    <w:rsid w:val="00E03157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07351"/>
    <w:rsid w:val="00F1208B"/>
    <w:rsid w:val="00F15288"/>
    <w:rsid w:val="00F17BC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85E9C"/>
    <w:rsid w:val="00F90BF9"/>
    <w:rsid w:val="00FB148F"/>
    <w:rsid w:val="00FC3985"/>
    <w:rsid w:val="00FD6F57"/>
    <w:rsid w:val="00FD7AC8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8E3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1580</Words>
  <Characters>9010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2025-02-10T10:45:00Z</cp:lastPrinted>
  <dcterms:created xsi:type="dcterms:W3CDTF">2025-02-10T11:05:00Z</dcterms:created>
  <dcterms:modified xsi:type="dcterms:W3CDTF">2025-02-10T11:05:00Z</dcterms:modified>
</cp:coreProperties>
</file>