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B4B56F" w14:textId="709AB5B3" w:rsidR="00306C60" w:rsidRPr="00306C60" w:rsidRDefault="00306C60" w:rsidP="00D8432B">
      <w:pPr>
        <w:spacing w:after="0" w:line="240" w:lineRule="auto"/>
        <w:ind w:right="5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="00987878" w:rsidRPr="0098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«Жилой дом</w:t>
      </w:r>
      <w:r w:rsidR="00D8432B" w:rsidRPr="0098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32B" w:rsidRPr="0098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987878" w:rsidRPr="00987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 в.</w:t>
      </w:r>
      <w:r w:rsidR="00CD334A" w:rsidRPr="00CD3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Татарстан, г.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Казань, 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Татарстан,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E76DF" w:rsidRP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</w:t>
      </w:r>
      <w:bookmarkStart w:id="1" w:name="_Hlk172906464"/>
      <w:r w:rsidR="003D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М.Г.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Сибирякова»</w:t>
      </w:r>
      <w:r w:rsidR="003D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XIX – нач. ХХ вв.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bookmarkEnd w:id="1"/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Казань, ул. Татарстан, д.</w:t>
      </w:r>
      <w:r w:rsidR="00E60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32B" w:rsidRPr="00D84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06C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432B">
        <w:rPr>
          <w:rFonts w:ascii="Times New Roman" w:eastAsia="Calibri" w:hAnsi="Times New Roman" w:cs="Times New Roman"/>
          <w:sz w:val="28"/>
          <w:szCs w:val="28"/>
        </w:rPr>
        <w:br/>
      </w:r>
      <w:r w:rsidR="00D8432B" w:rsidRPr="00D8432B">
        <w:rPr>
          <w:rFonts w:ascii="Times New Roman" w:eastAsia="Calibri" w:hAnsi="Times New Roman" w:cs="Times New Roman"/>
          <w:sz w:val="28"/>
          <w:szCs w:val="28"/>
        </w:rPr>
        <w:t>литер А1</w:t>
      </w:r>
      <w:r w:rsidR="00D843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его территории и предмета охраны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539A0E" w14:textId="6EB1EB1F" w:rsidR="00047B28" w:rsidRDefault="00A54F9C" w:rsidP="00B53D4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июня 2002 года № 73</w:t>
      </w:r>
      <w:r w:rsidRPr="00A54F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</w:t>
      </w:r>
      <w:r w:rsidR="00E05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 года   № 60-ЗРТ «Об объектах культурного наследия в Республике Татарстан</w:t>
      </w:r>
      <w:r w:rsidR="00CE5CEE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положительным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заключением государственной историко-культурной экспертизы</w:t>
      </w:r>
      <w:r w:rsidR="00D44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0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3D2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р и к а з ы в а ю:</w:t>
      </w:r>
    </w:p>
    <w:p w14:paraId="62FAB2D4" w14:textId="10FE191E" w:rsidR="002A7348" w:rsidRPr="004405E1" w:rsidRDefault="00047B28" w:rsidP="004405E1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ind w:left="0"/>
        <w:rPr>
          <w:color w:val="000000"/>
          <w:sz w:val="28"/>
          <w:szCs w:val="28"/>
        </w:rPr>
      </w:pPr>
      <w:r w:rsidRPr="002A7348">
        <w:rPr>
          <w:color w:val="000000"/>
          <w:sz w:val="28"/>
          <w:szCs w:val="28"/>
        </w:rPr>
        <w:t xml:space="preserve">Включить выявленный объект культурного </w:t>
      </w:r>
      <w:r w:rsidR="002F16A8" w:rsidRPr="00987878">
        <w:rPr>
          <w:color w:val="000000"/>
          <w:sz w:val="28"/>
          <w:szCs w:val="28"/>
        </w:rPr>
        <w:t>«Жилой дом»</w:t>
      </w:r>
      <w:r w:rsidR="002F16A8">
        <w:rPr>
          <w:color w:val="000000"/>
          <w:sz w:val="28"/>
          <w:szCs w:val="28"/>
        </w:rPr>
        <w:t xml:space="preserve">, </w:t>
      </w:r>
      <w:r w:rsidR="002F16A8">
        <w:rPr>
          <w:color w:val="000000"/>
          <w:sz w:val="28"/>
          <w:szCs w:val="28"/>
        </w:rPr>
        <w:br/>
      </w:r>
      <w:r w:rsidR="002F16A8" w:rsidRPr="00987878">
        <w:rPr>
          <w:color w:val="000000"/>
          <w:sz w:val="28"/>
          <w:szCs w:val="28"/>
        </w:rPr>
        <w:t>кон. 19 в.</w:t>
      </w:r>
      <w:r w:rsidR="002F16A8" w:rsidRPr="00CD334A">
        <w:rPr>
          <w:color w:val="000000"/>
          <w:sz w:val="28"/>
          <w:szCs w:val="28"/>
        </w:rPr>
        <w:t>, расположенн</w:t>
      </w:r>
      <w:r w:rsidR="002F16A8">
        <w:rPr>
          <w:color w:val="000000"/>
          <w:sz w:val="28"/>
          <w:szCs w:val="28"/>
        </w:rPr>
        <w:t>ый</w:t>
      </w:r>
      <w:r w:rsidR="002F16A8" w:rsidRPr="00CD334A">
        <w:rPr>
          <w:color w:val="000000"/>
          <w:sz w:val="28"/>
          <w:szCs w:val="28"/>
        </w:rPr>
        <w:t xml:space="preserve"> по адресу: </w:t>
      </w:r>
      <w:r w:rsidR="002F16A8" w:rsidRPr="00D8432B">
        <w:rPr>
          <w:color w:val="000000"/>
          <w:sz w:val="28"/>
          <w:szCs w:val="28"/>
        </w:rPr>
        <w:t>Республика Татарстан, г.</w:t>
      </w:r>
      <w:r w:rsidR="002F16A8">
        <w:rPr>
          <w:color w:val="000000"/>
          <w:sz w:val="28"/>
          <w:szCs w:val="28"/>
        </w:rPr>
        <w:t xml:space="preserve"> </w:t>
      </w:r>
      <w:r w:rsidR="002F16A8" w:rsidRPr="00D8432B">
        <w:rPr>
          <w:color w:val="000000"/>
          <w:sz w:val="28"/>
          <w:szCs w:val="28"/>
        </w:rPr>
        <w:t xml:space="preserve">Казань, </w:t>
      </w:r>
      <w:r w:rsidR="002F16A8">
        <w:rPr>
          <w:color w:val="000000"/>
          <w:sz w:val="28"/>
          <w:szCs w:val="28"/>
        </w:rPr>
        <w:br/>
      </w:r>
      <w:r w:rsidR="002F16A8" w:rsidRPr="00D8432B">
        <w:rPr>
          <w:color w:val="000000"/>
          <w:sz w:val="28"/>
          <w:szCs w:val="28"/>
        </w:rPr>
        <w:t>ул.</w:t>
      </w:r>
      <w:r w:rsidR="002F16A8">
        <w:rPr>
          <w:color w:val="000000"/>
          <w:sz w:val="28"/>
          <w:szCs w:val="28"/>
        </w:rPr>
        <w:t xml:space="preserve"> </w:t>
      </w:r>
      <w:r w:rsidR="002F16A8" w:rsidRPr="00D8432B">
        <w:rPr>
          <w:color w:val="000000"/>
          <w:sz w:val="28"/>
          <w:szCs w:val="28"/>
        </w:rPr>
        <w:t>Татарстан,</w:t>
      </w:r>
      <w:r w:rsidR="002F16A8">
        <w:rPr>
          <w:color w:val="000000"/>
          <w:sz w:val="28"/>
          <w:szCs w:val="28"/>
        </w:rPr>
        <w:t xml:space="preserve"> </w:t>
      </w:r>
      <w:r w:rsidR="002F16A8" w:rsidRPr="00D8432B">
        <w:rPr>
          <w:color w:val="000000"/>
          <w:sz w:val="28"/>
          <w:szCs w:val="28"/>
        </w:rPr>
        <w:t>д.</w:t>
      </w:r>
      <w:r w:rsidR="002F16A8">
        <w:rPr>
          <w:color w:val="000000"/>
          <w:sz w:val="28"/>
          <w:szCs w:val="28"/>
        </w:rPr>
        <w:t xml:space="preserve"> </w:t>
      </w:r>
      <w:r w:rsidR="002F16A8" w:rsidRPr="00D8432B">
        <w:rPr>
          <w:color w:val="000000"/>
          <w:sz w:val="28"/>
          <w:szCs w:val="28"/>
        </w:rPr>
        <w:t>10</w:t>
      </w:r>
      <w:r w:rsidRPr="003C18DE">
        <w:rPr>
          <w:color w:val="000000"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E76DF" w:rsidRPr="003C18DE">
        <w:rPr>
          <w:color w:val="000000"/>
          <w:sz w:val="28"/>
          <w:szCs w:val="28"/>
        </w:rPr>
        <w:t>регионального</w:t>
      </w:r>
      <w:r w:rsidR="002A7348" w:rsidRPr="003C18DE">
        <w:rPr>
          <w:color w:val="000000"/>
          <w:sz w:val="28"/>
          <w:szCs w:val="28"/>
        </w:rPr>
        <w:t xml:space="preserve"> </w:t>
      </w:r>
      <w:r w:rsidRPr="003C18DE">
        <w:rPr>
          <w:color w:val="000000"/>
          <w:sz w:val="28"/>
          <w:szCs w:val="28"/>
        </w:rPr>
        <w:t xml:space="preserve">значения </w:t>
      </w:r>
      <w:r w:rsidR="002F16A8">
        <w:rPr>
          <w:color w:val="000000"/>
          <w:sz w:val="28"/>
          <w:szCs w:val="28"/>
        </w:rPr>
        <w:br/>
      </w:r>
      <w:r w:rsidR="002F16A8" w:rsidRPr="00D8432B">
        <w:rPr>
          <w:color w:val="000000"/>
          <w:sz w:val="28"/>
          <w:szCs w:val="28"/>
        </w:rPr>
        <w:t>«Дом М.Г.</w:t>
      </w:r>
      <w:r w:rsidR="002F16A8">
        <w:rPr>
          <w:color w:val="000000"/>
          <w:sz w:val="28"/>
          <w:szCs w:val="28"/>
        </w:rPr>
        <w:t xml:space="preserve"> </w:t>
      </w:r>
      <w:r w:rsidR="002F16A8" w:rsidRPr="00D8432B">
        <w:rPr>
          <w:color w:val="000000"/>
          <w:sz w:val="28"/>
          <w:szCs w:val="28"/>
        </w:rPr>
        <w:t>Сибирякова»</w:t>
      </w:r>
      <w:r w:rsidR="002F16A8">
        <w:rPr>
          <w:color w:val="000000"/>
          <w:sz w:val="28"/>
          <w:szCs w:val="28"/>
        </w:rPr>
        <w:t xml:space="preserve">, </w:t>
      </w:r>
      <w:r w:rsidR="002F16A8" w:rsidRPr="00D8432B">
        <w:rPr>
          <w:color w:val="000000"/>
          <w:sz w:val="28"/>
          <w:szCs w:val="28"/>
        </w:rPr>
        <w:t>конец XIX – нач. ХХ вв.</w:t>
      </w:r>
      <w:r w:rsidR="002F16A8">
        <w:rPr>
          <w:color w:val="000000"/>
          <w:sz w:val="28"/>
          <w:szCs w:val="28"/>
        </w:rPr>
        <w:t xml:space="preserve">, </w:t>
      </w:r>
      <w:r w:rsidR="002F16A8" w:rsidRPr="00306C60">
        <w:rPr>
          <w:color w:val="000000"/>
          <w:sz w:val="28"/>
          <w:szCs w:val="28"/>
        </w:rPr>
        <w:t xml:space="preserve">расположенного по адресу: </w:t>
      </w:r>
      <w:r w:rsidR="002F16A8" w:rsidRPr="00D8432B">
        <w:rPr>
          <w:color w:val="000000"/>
          <w:sz w:val="28"/>
          <w:szCs w:val="28"/>
        </w:rPr>
        <w:t>Республика Татарстан, г. Казань, ул. Татарстан, д. 10</w:t>
      </w:r>
      <w:r w:rsidR="002F16A8" w:rsidRPr="00306C60">
        <w:rPr>
          <w:rFonts w:eastAsia="Calibri"/>
          <w:sz w:val="28"/>
          <w:szCs w:val="28"/>
        </w:rPr>
        <w:t xml:space="preserve">, </w:t>
      </w:r>
      <w:r w:rsidR="002F16A8" w:rsidRPr="00D8432B">
        <w:rPr>
          <w:rFonts w:eastAsia="Calibri"/>
          <w:sz w:val="28"/>
          <w:szCs w:val="28"/>
        </w:rPr>
        <w:t>литер А1</w:t>
      </w:r>
      <w:r w:rsidR="002A7348" w:rsidRPr="004405E1">
        <w:rPr>
          <w:color w:val="000000"/>
          <w:sz w:val="28"/>
          <w:szCs w:val="28"/>
        </w:rPr>
        <w:t>.</w:t>
      </w:r>
    </w:p>
    <w:p w14:paraId="0CC488A0" w14:textId="61879D13" w:rsidR="006C3ADE" w:rsidRPr="007B1865" w:rsidRDefault="00F72A4E" w:rsidP="007B1865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/>
        <w:rPr>
          <w:sz w:val="24"/>
          <w:szCs w:val="24"/>
        </w:rPr>
      </w:pPr>
      <w:r w:rsidRPr="002A7348">
        <w:rPr>
          <w:color w:val="000000"/>
          <w:sz w:val="28"/>
          <w:szCs w:val="28"/>
        </w:rPr>
        <w:t xml:space="preserve">Утвердить </w:t>
      </w:r>
      <w:r w:rsidR="00535F24" w:rsidRPr="002A7348">
        <w:rPr>
          <w:color w:val="000000"/>
          <w:sz w:val="28"/>
          <w:szCs w:val="28"/>
        </w:rPr>
        <w:t>границы территории</w:t>
      </w:r>
      <w:r w:rsidRPr="002A7348">
        <w:rPr>
          <w:color w:val="000000"/>
          <w:sz w:val="28"/>
          <w:szCs w:val="28"/>
        </w:rPr>
        <w:t xml:space="preserve"> объекта культурного наследия </w:t>
      </w:r>
      <w:r w:rsidR="006E76DF" w:rsidRPr="006E76DF">
        <w:rPr>
          <w:color w:val="000000"/>
          <w:sz w:val="28"/>
          <w:szCs w:val="28"/>
        </w:rPr>
        <w:t xml:space="preserve">регионального </w:t>
      </w:r>
      <w:r w:rsidR="002A7348" w:rsidRPr="002A7348">
        <w:rPr>
          <w:color w:val="000000"/>
          <w:sz w:val="28"/>
          <w:szCs w:val="28"/>
        </w:rPr>
        <w:t xml:space="preserve">значения </w:t>
      </w:r>
      <w:r w:rsidR="002F16A8">
        <w:rPr>
          <w:color w:val="000000"/>
          <w:sz w:val="28"/>
          <w:szCs w:val="28"/>
        </w:rPr>
        <w:t>«Дом М.Г. Сибирякова», конец XIX – нач. ХХ вв., расположенного по адресу: Республика Татарстан, г. Казань, ул. Татарстан, д. 10, литер А1</w:t>
      </w:r>
      <w:r w:rsidR="006C3ADE" w:rsidRPr="007B1865">
        <w:rPr>
          <w:color w:val="000000"/>
          <w:sz w:val="28"/>
          <w:szCs w:val="28"/>
        </w:rPr>
        <w:t xml:space="preserve">, согласно приложению № </w:t>
      </w:r>
      <w:r w:rsidR="002A7348" w:rsidRPr="007B1865">
        <w:rPr>
          <w:color w:val="000000"/>
          <w:sz w:val="28"/>
          <w:szCs w:val="28"/>
        </w:rPr>
        <w:t>1</w:t>
      </w:r>
      <w:r w:rsidR="00CC694C" w:rsidRPr="007B1865">
        <w:rPr>
          <w:color w:val="000000"/>
          <w:sz w:val="28"/>
          <w:szCs w:val="28"/>
        </w:rPr>
        <w:t xml:space="preserve"> </w:t>
      </w:r>
      <w:r w:rsidR="006C3ADE" w:rsidRPr="007B1865">
        <w:rPr>
          <w:color w:val="000000"/>
          <w:sz w:val="28"/>
          <w:szCs w:val="28"/>
        </w:rPr>
        <w:t>к настоящему приказу.</w:t>
      </w:r>
    </w:p>
    <w:p w14:paraId="797E0294" w14:textId="67939622" w:rsidR="00CD3B4A" w:rsidRPr="00CC694C" w:rsidRDefault="00CD3B4A" w:rsidP="00CC694C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предмет охраны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8409A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 М.Г. Сибирякова», конец XIX – нач. ХХ вв., расположенного по </w:t>
      </w:r>
      <w:r w:rsid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адресу: Республика Татарстан, г. Казань, ул. Татарстан, д. 10, литер А1</w:t>
      </w:r>
      <w:r w:rsidRPr="00CD3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AD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r w:rsidR="00AD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C6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приказу</w:t>
      </w:r>
      <w:r w:rsidRPr="00CC694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235D77B" w14:textId="77777777" w:rsidR="00F609C8" w:rsidRDefault="00F609C8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1698834C" w14:textId="77777777" w:rsidR="00A54F9C" w:rsidRPr="00F609C8" w:rsidRDefault="00A54F9C" w:rsidP="00F609C8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B53D40">
          <w:headerReference w:type="default" r:id="rId9"/>
          <w:headerReference w:type="first" r:id="rId10"/>
          <w:pgSz w:w="11909" w:h="16834"/>
          <w:pgMar w:top="709" w:right="567" w:bottom="709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7CD06C1A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1</w:t>
      </w:r>
    </w:p>
    <w:p w14:paraId="131BC0A5" w14:textId="39F6F249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2ABA2F1B" w14:textId="7EE0B29B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1542B46D" w14:textId="3F799D86" w:rsidR="001520A7" w:rsidRPr="00E35469" w:rsidRDefault="001520A7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0EBB39C6" w14:textId="2ACCCD51" w:rsidR="002A7348" w:rsidRDefault="00A54F9C" w:rsidP="002A7348">
      <w:pPr>
        <w:spacing w:after="0" w:line="240" w:lineRule="auto"/>
        <w:ind w:left="-567" w:right="-42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</w:p>
    <w:p w14:paraId="7A8DBA37" w14:textId="7D2F1A51" w:rsidR="00D740E4" w:rsidRDefault="002F16A8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М.Г. Сибирякова», конец XIX – нач. ХХ вв., расположенного по адресу: Республика Татарстан, г. Казань, ул. Татарстан, д. 10, литер А1</w:t>
      </w:r>
    </w:p>
    <w:p w14:paraId="7264D603" w14:textId="108D80C9" w:rsidR="002F16A8" w:rsidRPr="00BD0B94" w:rsidRDefault="002F16A8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C307A1B" w14:textId="13119A20" w:rsidR="00A54F9C" w:rsidRPr="00D25155" w:rsidRDefault="002F16A8" w:rsidP="00D251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7E15C163" wp14:editId="2CED6A28">
            <wp:simplePos x="0" y="0"/>
            <wp:positionH relativeFrom="margin">
              <wp:align>center</wp:align>
            </wp:positionH>
            <wp:positionV relativeFrom="paragraph">
              <wp:posOffset>881380</wp:posOffset>
            </wp:positionV>
            <wp:extent cx="3895725" cy="4925060"/>
            <wp:effectExtent l="0" t="0" r="9525" b="8890"/>
            <wp:wrapTopAndBottom/>
            <wp:docPr id="171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86.jpeg"/>
                    <pic:cNvPicPr/>
                  </pic:nvPicPr>
                  <pic:blipFill rotWithShape="1">
                    <a:blip r:embed="rId11" cstate="print"/>
                    <a:srcRect r="381" b="14178"/>
                    <a:stretch/>
                  </pic:blipFill>
                  <pic:spPr bwMode="auto">
                    <a:xfrm>
                      <a:off x="0" y="0"/>
                      <a:ext cx="3895725" cy="492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F9C"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="00A54F9C"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(схема) границ территории объекта культурного наследия</w:t>
      </w:r>
      <w:r w:rsidR="001520A7"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«Дом М.Г. Сибирякова», конец XIX – нач. ХХ вв., расположенного по адресу: Республика Татарстан, г. Казань, ул. Татарстан,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 10, литер А1</w:t>
      </w:r>
      <w:r w:rsidR="00F04725" w:rsidRPr="00F04725">
        <w:rPr>
          <w:rFonts w:ascii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AD2130" wp14:editId="6AAEDF14">
                <wp:simplePos x="0" y="0"/>
                <wp:positionH relativeFrom="column">
                  <wp:posOffset>2449602</wp:posOffset>
                </wp:positionH>
                <wp:positionV relativeFrom="paragraph">
                  <wp:posOffset>856183</wp:posOffset>
                </wp:positionV>
                <wp:extent cx="2360930" cy="1404620"/>
                <wp:effectExtent l="555307" t="0" r="556578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83357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D848" w14:textId="7C2342DE" w:rsidR="00F04725" w:rsidRPr="00F04725" w:rsidRDefault="00F04725">
                            <w:pPr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F04725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16:46:010107:364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213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2.9pt;margin-top:67.4pt;width:185.9pt;height:110.6pt;rotation:-3294979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" filled="f" stroked="f">
                <v:textbox style="mso-fit-shape-to-text:t">
                  <w:txbxContent>
                    <w:p w14:paraId="40DED848" w14:textId="7C2342DE" w:rsidR="00F04725" w:rsidRPr="00F04725" w:rsidRDefault="00F04725">
                      <w:pPr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F04725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16:46:010107:364</w:t>
                      </w:r>
                    </w:p>
                  </w:txbxContent>
                </v:textbox>
              </v:shape>
            </w:pict>
          </mc:Fallback>
        </mc:AlternateContent>
      </w:r>
      <w:r w:rsidR="00AA6BC3" w:rsidRPr="00AA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AC96833" w14:textId="0323EA2C" w:rsidR="00A54F9C" w:rsidRPr="00430C28" w:rsidRDefault="00F6638A" w:rsidP="00F663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1:</w:t>
      </w:r>
      <w:r w:rsidR="003D7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25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3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2CE98C43" w14:textId="585E5219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18868536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74CB0E2A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9D1A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17D92E63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062CC79D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165DE1DD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территории 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4BEC5891" w:rsidR="00DF4416" w:rsidRPr="00D25155" w:rsidRDefault="00D25155" w:rsidP="00DF4416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0E9BCD" wp14:editId="63F38F9B">
                  <wp:extent cx="342900" cy="242046"/>
                  <wp:effectExtent l="0" t="0" r="0" b="5715"/>
                  <wp:docPr id="6813881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88186" name="Рисунок 68138818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78" cy="24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680B62D6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2F16A8" w:rsidRPr="00D569CB" w14:paraId="178F5F3E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0A2B9635" w14:textId="73AB7E0B" w:rsidR="002F16A8" w:rsidRDefault="002F16A8" w:rsidP="00DF4416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F5CEA" wp14:editId="2FDCA09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83185</wp:posOffset>
                      </wp:positionV>
                      <wp:extent cx="409575" cy="0"/>
                      <wp:effectExtent l="0" t="19050" r="28575" b="19050"/>
                      <wp:wrapNone/>
                      <wp:docPr id="203926219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256E7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6.55pt" to="5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" strokecolor="#4472c4 [3204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52E2D5F" w14:textId="28EA3280" w:rsidR="002F16A8" w:rsidRPr="00221ABC" w:rsidRDefault="002F16A8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 границы земельных участков по сведениям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0E1CD92B" w:rsidR="00CF397B" w:rsidRPr="003D7885" w:rsidRDefault="00F04725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16:</w:t>
            </w:r>
            <w:r w:rsidR="002F16A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50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2F16A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011709</w:t>
            </w:r>
            <w:r w:rsidR="00D25155" w:rsidRPr="003D788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:</w:t>
            </w:r>
            <w:r w:rsidR="002F16A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41B4C1A" w14:textId="77777777" w:rsidR="00D25155" w:rsidRDefault="00D25155" w:rsidP="00D25155">
      <w:pPr>
        <w:tabs>
          <w:tab w:val="left" w:pos="993"/>
        </w:tabs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C625FF" w14:textId="45010870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53B6C931" w14:textId="502E07D5" w:rsidR="009C7F41" w:rsidRDefault="00A54F9C" w:rsidP="009C7F41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территории объекта культурного наследия</w:t>
      </w:r>
      <w:r w:rsidR="00C63CE2"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D740E4" w:rsidRPr="00D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F16A8" w:rsidRP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М.Г. Сибирякова», конец XIX – нач. ХХ вв., расположенного по адресу: Республика Татарстан, г. Казань, ул. Татарстан, д. 10, литер А1</w:t>
      </w:r>
    </w:p>
    <w:p w14:paraId="69F681F1" w14:textId="77777777" w:rsidR="002A7348" w:rsidRPr="00AF1952" w:rsidRDefault="002A7348" w:rsidP="009C7F41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33AA5F30" w:rsidR="00081D4B" w:rsidRDefault="00A54F9C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7A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2F16A8" w:rsidRP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М.Г. Сибирякова», конец XIX – нач. ХХ вв., расположенного по адресу: Республика Татарстан, г. Казань, ул. Татарстан, д. 10, литер А1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77777777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4366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011BC878" w:rsidR="00DE4366" w:rsidRPr="009C7F41" w:rsidRDefault="00DE4366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DE4366" w:rsidRPr="009C7F41" w:rsidRDefault="00DE4366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3B12239A" w:rsidR="00DE4366" w:rsidRPr="00DE4366" w:rsidRDefault="002F16A8" w:rsidP="002F16A8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</w:rPr>
            </w:pPr>
            <w:r w:rsidRPr="002F16A8">
              <w:rPr>
                <w:sz w:val="28"/>
              </w:rPr>
              <w:t>от точки 1, расположенной на передней границе земельного участка по ул</w:t>
            </w:r>
            <w:r>
              <w:rPr>
                <w:sz w:val="28"/>
              </w:rPr>
              <w:t xml:space="preserve">. </w:t>
            </w:r>
            <w:r w:rsidRPr="002F16A8">
              <w:rPr>
                <w:sz w:val="28"/>
              </w:rPr>
              <w:t>Татарстан вдоль фасада здания по ул.</w:t>
            </w:r>
            <w:r>
              <w:rPr>
                <w:sz w:val="28"/>
              </w:rPr>
              <w:t xml:space="preserve"> </w:t>
            </w:r>
            <w:r w:rsidRPr="002F16A8">
              <w:rPr>
                <w:sz w:val="28"/>
              </w:rPr>
              <w:t>Татарстан в юго-западном</w:t>
            </w:r>
            <w:r>
              <w:rPr>
                <w:sz w:val="28"/>
              </w:rPr>
              <w:t xml:space="preserve"> </w:t>
            </w:r>
            <w:r w:rsidRPr="002F16A8">
              <w:rPr>
                <w:sz w:val="28"/>
              </w:rPr>
              <w:t>направлении до точки 2</w:t>
            </w:r>
            <w:r w:rsidR="003D7885">
              <w:rPr>
                <w:sz w:val="28"/>
              </w:rPr>
              <w:t>;</w:t>
            </w:r>
          </w:p>
        </w:tc>
      </w:tr>
      <w:tr w:rsidR="00DE4366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5611781F" w:rsidR="00DE4366" w:rsidRPr="009C7F41" w:rsidRDefault="002F16A8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09338D7E" w:rsidR="00DE4366" w:rsidRPr="009C7F41" w:rsidRDefault="002F16A8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554B69D9" w:rsidR="00DE4366" w:rsidRPr="003D7885" w:rsidRDefault="002F16A8" w:rsidP="002F16A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2F16A8">
              <w:rPr>
                <w:sz w:val="28"/>
              </w:rPr>
              <w:t>от точки 2, расположенной на передней границе земельного участка по ул</w:t>
            </w:r>
            <w:r>
              <w:rPr>
                <w:sz w:val="28"/>
              </w:rPr>
              <w:t>.</w:t>
            </w:r>
            <w:r w:rsidRPr="002F16A8">
              <w:rPr>
                <w:sz w:val="28"/>
              </w:rPr>
              <w:t xml:space="preserve"> Татарстан в северо-западном направлении по внутриквартальной</w:t>
            </w:r>
            <w:r>
              <w:rPr>
                <w:sz w:val="28"/>
              </w:rPr>
              <w:t xml:space="preserve"> г</w:t>
            </w:r>
            <w:r w:rsidRPr="002F16A8">
              <w:rPr>
                <w:sz w:val="28"/>
              </w:rPr>
              <w:t>ранице земельного участка до точки 3</w:t>
            </w:r>
            <w:r w:rsidR="003D7885">
              <w:rPr>
                <w:sz w:val="28"/>
              </w:rPr>
              <w:t>;</w:t>
            </w:r>
          </w:p>
        </w:tc>
      </w:tr>
      <w:tr w:rsidR="00DE4366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2134BF71" w:rsidR="00DE4366" w:rsidRPr="009C7F41" w:rsidRDefault="002F16A8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61C5020A" w:rsidR="00DE4366" w:rsidRPr="009C7F41" w:rsidRDefault="002F16A8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4C25F342" w14:textId="43428312" w:rsidR="00DE4366" w:rsidRPr="003D7885" w:rsidRDefault="002F16A8" w:rsidP="002F16A8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</w:rPr>
            </w:pPr>
            <w:r w:rsidRPr="002F16A8">
              <w:rPr>
                <w:sz w:val="28"/>
              </w:rPr>
              <w:t>от точки 3, расположенной на внутриквартальной</w:t>
            </w:r>
            <w:r>
              <w:rPr>
                <w:sz w:val="28"/>
              </w:rPr>
              <w:t xml:space="preserve"> </w:t>
            </w:r>
            <w:r w:rsidRPr="002F16A8">
              <w:rPr>
                <w:sz w:val="28"/>
              </w:rPr>
              <w:t>границе земельного участка в северо-восточном направлении до точки 4</w:t>
            </w:r>
            <w:r w:rsidR="003D7885">
              <w:rPr>
                <w:sz w:val="28"/>
              </w:rPr>
              <w:t>;</w:t>
            </w:r>
          </w:p>
        </w:tc>
      </w:tr>
      <w:tr w:rsidR="00DE4366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44B3DAA1" w:rsidR="00DE4366" w:rsidRPr="009C7F41" w:rsidRDefault="002F16A8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0A2B6B46" w14:textId="53BB24F6" w:rsidR="00DE4366" w:rsidRPr="009C7F41" w:rsidRDefault="002F16A8" w:rsidP="00DE43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EBF1467" w14:textId="131D24E6" w:rsidR="00DE4366" w:rsidRPr="003D7885" w:rsidRDefault="002F16A8" w:rsidP="002F16A8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</w:rPr>
            </w:pPr>
            <w:r w:rsidRPr="002F16A8">
              <w:rPr>
                <w:sz w:val="28"/>
              </w:rPr>
              <w:t>от точки 4, расположенной на внутриквартальной границе земельного участка в северо-восточном направлении по границе земельного участка до</w:t>
            </w:r>
            <w:r>
              <w:rPr>
                <w:sz w:val="28"/>
              </w:rPr>
              <w:t xml:space="preserve"> </w:t>
            </w:r>
            <w:r w:rsidRPr="002F16A8">
              <w:rPr>
                <w:sz w:val="28"/>
              </w:rPr>
              <w:t>точки 1</w:t>
            </w:r>
            <w:r>
              <w:rPr>
                <w:sz w:val="28"/>
              </w:rPr>
              <w:t>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2615BC4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D0E12A0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E473FB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7163797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78CC95E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7D1C62E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81D1940" w14:textId="538371BA" w:rsidR="00AA6BC3" w:rsidRDefault="00AA6BC3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E2D5854" w14:textId="009DC71A" w:rsidR="007435AE" w:rsidRDefault="007A2470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2F16A8" w:rsidRP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М.Г. Сибирякова», конец XIX – нач. ХХ вв., расположенного по адресу: Республика Татарстан, г. Казань, ул. Татарстан, д. 10, литер А1</w:t>
      </w:r>
    </w:p>
    <w:p w14:paraId="5453F636" w14:textId="77777777" w:rsidR="00637A08" w:rsidRPr="00CB239A" w:rsidRDefault="00637A08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2F16A8" w:rsidRPr="009C7F41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2F16A8" w:rsidRPr="009C7F41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7FC4DC9E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475130.98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341346DA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1305323.03</w:t>
            </w:r>
          </w:p>
        </w:tc>
      </w:tr>
      <w:tr w:rsidR="002F16A8" w:rsidRPr="009C7F41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2F16A8" w:rsidRPr="009C7F41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0FEF8271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475116.89</w:t>
            </w:r>
          </w:p>
        </w:tc>
        <w:tc>
          <w:tcPr>
            <w:tcW w:w="4394" w:type="dxa"/>
          </w:tcPr>
          <w:p w14:paraId="6D4F5F53" w14:textId="308786BD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1305311.76</w:t>
            </w:r>
          </w:p>
        </w:tc>
      </w:tr>
      <w:tr w:rsidR="002F16A8" w:rsidRPr="009C7F41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2F16A8" w:rsidRPr="009C7F41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38496E4B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475126.90</w:t>
            </w:r>
          </w:p>
        </w:tc>
        <w:tc>
          <w:tcPr>
            <w:tcW w:w="4394" w:type="dxa"/>
          </w:tcPr>
          <w:p w14:paraId="3F2757DB" w14:textId="7EBEE62E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1305299.09</w:t>
            </w:r>
          </w:p>
        </w:tc>
      </w:tr>
      <w:tr w:rsidR="002F16A8" w:rsidRPr="009C7F41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2F16A8" w:rsidRPr="009C7F41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7245D483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475140.99</w:t>
            </w:r>
          </w:p>
        </w:tc>
        <w:tc>
          <w:tcPr>
            <w:tcW w:w="4394" w:type="dxa"/>
          </w:tcPr>
          <w:p w14:paraId="10AC08F9" w14:textId="3E0FC7D7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1305311.96</w:t>
            </w:r>
          </w:p>
        </w:tc>
      </w:tr>
      <w:tr w:rsidR="002F16A8" w:rsidRPr="009C7F41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40F0ECE9" w:rsidR="002F16A8" w:rsidRPr="009C7F41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53E8BD7" w14:textId="05B1F297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475138.16</w:t>
            </w:r>
          </w:p>
        </w:tc>
        <w:tc>
          <w:tcPr>
            <w:tcW w:w="4394" w:type="dxa"/>
          </w:tcPr>
          <w:p w14:paraId="7B87A3E6" w14:textId="19163397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1305314.91</w:t>
            </w:r>
          </w:p>
        </w:tc>
      </w:tr>
      <w:tr w:rsidR="002F16A8" w:rsidRPr="009C7F41" w14:paraId="0C571DE1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38D5015" w14:textId="75BD8B45" w:rsidR="002F16A8" w:rsidRPr="009C7F41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4F460F9E" w14:textId="0A053BFA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475138.39</w:t>
            </w:r>
          </w:p>
        </w:tc>
        <w:tc>
          <w:tcPr>
            <w:tcW w:w="4394" w:type="dxa"/>
          </w:tcPr>
          <w:p w14:paraId="4DD20002" w14:textId="303D3301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1305315.15</w:t>
            </w:r>
          </w:p>
        </w:tc>
      </w:tr>
      <w:tr w:rsidR="002F16A8" w:rsidRPr="009C7F41" w14:paraId="7904966D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AADD390" w14:textId="1F2E23A4" w:rsid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699A0DA8" w14:textId="7681FE94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475130.98</w:t>
            </w:r>
          </w:p>
        </w:tc>
        <w:tc>
          <w:tcPr>
            <w:tcW w:w="4394" w:type="dxa"/>
          </w:tcPr>
          <w:p w14:paraId="560AD7C5" w14:textId="36DEBB99" w:rsidR="002F16A8" w:rsidRPr="002F16A8" w:rsidRDefault="002F16A8" w:rsidP="002F1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6A8">
              <w:rPr>
                <w:rFonts w:ascii="Times New Roman" w:hAnsi="Times New Roman" w:cs="Times New Roman"/>
                <w:sz w:val="28"/>
                <w:szCs w:val="28"/>
              </w:rPr>
              <w:t>1305323.03</w:t>
            </w:r>
          </w:p>
        </w:tc>
      </w:tr>
    </w:tbl>
    <w:p w14:paraId="23D8FDF1" w14:textId="77777777" w:rsidR="009C7F41" w:rsidRDefault="009C7F41" w:rsidP="00BC7FAE">
      <w:pPr>
        <w:pStyle w:val="a3"/>
        <w:ind w:left="5670" w:firstLine="0"/>
        <w:jc w:val="left"/>
        <w:rPr>
          <w:color w:val="000000"/>
          <w:sz w:val="28"/>
          <w:szCs w:val="28"/>
        </w:rPr>
      </w:pPr>
    </w:p>
    <w:p w14:paraId="46484193" w14:textId="0DBCE357" w:rsidR="009E1188" w:rsidRPr="009E1188" w:rsidRDefault="009E1188" w:rsidP="009E1188">
      <w:pPr>
        <w:tabs>
          <w:tab w:val="left" w:pos="1380"/>
        </w:tabs>
        <w:rPr>
          <w:lang w:eastAsia="ru-RU"/>
        </w:rPr>
        <w:sectPr w:rsidR="009E1188" w:rsidRPr="009E1188" w:rsidSect="004F6504">
          <w:pgSz w:w="11910" w:h="16840"/>
          <w:pgMar w:top="709" w:right="850" w:bottom="568" w:left="1418" w:header="567" w:footer="2534" w:gutter="0"/>
          <w:pgNumType w:start="1"/>
          <w:cols w:space="708"/>
          <w:titlePg/>
          <w:docGrid w:linePitch="326"/>
        </w:sectPr>
      </w:pPr>
      <w:r>
        <w:rPr>
          <w:lang w:eastAsia="ru-RU"/>
        </w:rPr>
        <w:tab/>
      </w:r>
    </w:p>
    <w:p w14:paraId="6A9AEDEB" w14:textId="122D61EF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2</w:t>
      </w:r>
    </w:p>
    <w:p w14:paraId="54A64D03" w14:textId="7777777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0AE55F2F" w14:textId="77777777" w:rsidR="00A77971" w:rsidRPr="00E35469" w:rsidRDefault="00A77971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  <w:r>
        <w:rPr>
          <w:color w:val="000000"/>
          <w:sz w:val="28"/>
          <w:szCs w:val="28"/>
        </w:rPr>
        <w:t xml:space="preserve"> </w:t>
      </w:r>
    </w:p>
    <w:p w14:paraId="5BB95137" w14:textId="574FBD0D" w:rsidR="007435AE" w:rsidRPr="00E35469" w:rsidRDefault="007435AE" w:rsidP="007435AE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 202</w:t>
      </w:r>
      <w:r w:rsidR="00B56E4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</w:p>
    <w:p w14:paraId="39E2E1B5" w14:textId="77777777" w:rsidR="00655CD4" w:rsidRPr="00655CD4" w:rsidRDefault="00655CD4" w:rsidP="00655CD4">
      <w:pPr>
        <w:spacing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03092527" w14:textId="5327EC9D" w:rsidR="009C7F41" w:rsidRPr="00C62BEE" w:rsidRDefault="009C7F41" w:rsidP="009C7F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BEE">
        <w:rPr>
          <w:rFonts w:ascii="Times New Roman" w:hAnsi="Times New Roman" w:cs="Times New Roman"/>
          <w:b/>
          <w:bCs/>
          <w:sz w:val="28"/>
          <w:szCs w:val="28"/>
        </w:rPr>
        <w:t xml:space="preserve">Предмет охраны </w:t>
      </w:r>
    </w:p>
    <w:p w14:paraId="312A2E26" w14:textId="6346A374" w:rsidR="00033263" w:rsidRDefault="009C7F41" w:rsidP="0003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F41">
        <w:rPr>
          <w:rFonts w:ascii="Times New Roman" w:hAnsi="Times New Roman" w:cs="Times New Roman"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335E99">
        <w:rPr>
          <w:color w:val="000000"/>
          <w:sz w:val="28"/>
          <w:szCs w:val="28"/>
        </w:rPr>
        <w:br/>
      </w:r>
      <w:r w:rsidR="002F16A8" w:rsidRPr="002F16A8">
        <w:rPr>
          <w:rFonts w:ascii="Times New Roman" w:hAnsi="Times New Roman" w:cs="Times New Roman"/>
          <w:sz w:val="28"/>
          <w:szCs w:val="28"/>
        </w:rPr>
        <w:t>«Дом М.Г. Сибирякова», конец XIX – нач. ХХ вв., расположенного по адресу: Республика Татарстан, г. Казань, ул. Татарстан, д. 10, литер А1</w:t>
      </w:r>
    </w:p>
    <w:p w14:paraId="29F31F61" w14:textId="77777777" w:rsidR="002F16A8" w:rsidRDefault="002F16A8" w:rsidP="000332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5384" w14:textId="77777777" w:rsidR="002F16A8" w:rsidRDefault="002F16A8" w:rsidP="002E3B65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2F16A8">
        <w:rPr>
          <w:sz w:val="28"/>
          <w:szCs w:val="28"/>
        </w:rPr>
        <w:t>Местоположение здания: по красной линии ул</w:t>
      </w:r>
      <w:r>
        <w:rPr>
          <w:sz w:val="28"/>
          <w:szCs w:val="28"/>
        </w:rPr>
        <w:t>.</w:t>
      </w:r>
      <w:r w:rsidRPr="002F16A8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>.</w:t>
      </w:r>
    </w:p>
    <w:p w14:paraId="5DDF766E" w14:textId="77777777" w:rsidR="002F16A8" w:rsidRDefault="002F16A8" w:rsidP="002E3B65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2F16A8">
        <w:rPr>
          <w:sz w:val="28"/>
          <w:szCs w:val="28"/>
        </w:rPr>
        <w:t>Объемно-пространственная</w:t>
      </w:r>
      <w:r>
        <w:rPr>
          <w:sz w:val="28"/>
          <w:szCs w:val="28"/>
        </w:rPr>
        <w:t xml:space="preserve"> </w:t>
      </w:r>
      <w:r w:rsidRPr="002F16A8">
        <w:rPr>
          <w:sz w:val="28"/>
          <w:szCs w:val="28"/>
        </w:rPr>
        <w:t>композиция</w:t>
      </w:r>
      <w:r>
        <w:rPr>
          <w:sz w:val="28"/>
          <w:szCs w:val="28"/>
        </w:rPr>
        <w:t xml:space="preserve"> </w:t>
      </w:r>
      <w:r w:rsidRPr="002F16A8">
        <w:rPr>
          <w:sz w:val="28"/>
          <w:szCs w:val="28"/>
        </w:rPr>
        <w:t>прямоугольного</w:t>
      </w:r>
      <w:r>
        <w:rPr>
          <w:sz w:val="28"/>
          <w:szCs w:val="28"/>
        </w:rPr>
        <w:t xml:space="preserve"> в </w:t>
      </w:r>
      <w:r w:rsidRPr="002F16A8">
        <w:rPr>
          <w:sz w:val="28"/>
          <w:szCs w:val="28"/>
        </w:rPr>
        <w:t>плане двухэтажного здания с проездной аркой</w:t>
      </w:r>
      <w:r>
        <w:rPr>
          <w:sz w:val="28"/>
          <w:szCs w:val="28"/>
        </w:rPr>
        <w:t>.</w:t>
      </w:r>
    </w:p>
    <w:p w14:paraId="118C25E6" w14:textId="77777777" w:rsidR="002F16A8" w:rsidRDefault="002F16A8" w:rsidP="002E3B65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2F16A8">
        <w:rPr>
          <w:sz w:val="28"/>
          <w:szCs w:val="28"/>
        </w:rPr>
        <w:t>Конструктивная схема: подлинные кирпичные стены, подлинные кирпичные перемычки проемов</w:t>
      </w:r>
      <w:r>
        <w:rPr>
          <w:sz w:val="28"/>
          <w:szCs w:val="28"/>
        </w:rPr>
        <w:t>.</w:t>
      </w:r>
    </w:p>
    <w:p w14:paraId="5BC70A1D" w14:textId="518AE694" w:rsidR="002F16A8" w:rsidRDefault="002F16A8" w:rsidP="002E3B65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2F16A8">
        <w:rPr>
          <w:sz w:val="28"/>
          <w:szCs w:val="28"/>
        </w:rPr>
        <w:t>Историческая конфигурация, габариты, геометрия и конструктивное решение крыши; материал кровли (кровельное железо с двойным фальцем), отметки по карнизу и конькам кровли</w:t>
      </w:r>
      <w:r w:rsidR="002E3B65">
        <w:rPr>
          <w:sz w:val="28"/>
          <w:szCs w:val="28"/>
        </w:rPr>
        <w:t>.</w:t>
      </w:r>
    </w:p>
    <w:p w14:paraId="530C3E77" w14:textId="77777777" w:rsidR="002E3B65" w:rsidRDefault="002F16A8" w:rsidP="002E3B65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2F16A8">
        <w:rPr>
          <w:sz w:val="28"/>
          <w:szCs w:val="28"/>
        </w:rPr>
        <w:t>Отделка и архитектурные детали фасадов:</w:t>
      </w:r>
      <w:r w:rsidR="002E3B65">
        <w:rPr>
          <w:sz w:val="28"/>
          <w:szCs w:val="28"/>
        </w:rPr>
        <w:t xml:space="preserve"> </w:t>
      </w:r>
    </w:p>
    <w:p w14:paraId="2EEF6B80" w14:textId="3AA71F93" w:rsidR="002F16A8" w:rsidRPr="002E3B65" w:rsidRDefault="002F16A8" w:rsidP="002E3B65">
      <w:pPr>
        <w:pStyle w:val="a3"/>
        <w:tabs>
          <w:tab w:val="left" w:pos="0"/>
          <w:tab w:val="left" w:pos="993"/>
        </w:tabs>
        <w:ind w:left="0" w:firstLine="994"/>
        <w:rPr>
          <w:sz w:val="28"/>
          <w:szCs w:val="28"/>
        </w:rPr>
      </w:pPr>
      <w:r w:rsidRPr="002E3B65">
        <w:rPr>
          <w:sz w:val="28"/>
          <w:szCs w:val="28"/>
        </w:rPr>
        <w:t>Главный фасад: оштукатуренная, окрашенная поверхность стен фасадов; асимметричная композиция со смещенным вправо арочным проездом с рустом в замке, вертикальное членение фасада междуэтажным карнизом из</w:t>
      </w:r>
      <w:r w:rsidRPr="002E3B65">
        <w:rPr>
          <w:sz w:val="28"/>
          <w:szCs w:val="28"/>
        </w:rPr>
        <w:t xml:space="preserve"> </w:t>
      </w:r>
      <w:r w:rsidRPr="002E3B65">
        <w:rPr>
          <w:sz w:val="28"/>
          <w:szCs w:val="28"/>
        </w:rPr>
        <w:t xml:space="preserve">«городков», оконные проемы лучковой формы декорированные имитацией перемычек из замковых камней, угловые лопатки и выступающий ризалит в отделке фигурных наслаивающихся выступов, ризалит с башнеобразным завершением оформленный сложной композицией на основе круга, помещенного в нишу, фриз с </w:t>
      </w:r>
      <w:proofErr w:type="spellStart"/>
      <w:r w:rsidRPr="002E3B65">
        <w:rPr>
          <w:sz w:val="28"/>
          <w:szCs w:val="28"/>
        </w:rPr>
        <w:t>аркатурно</w:t>
      </w:r>
      <w:proofErr w:type="spellEnd"/>
      <w:r w:rsidRPr="002E3B65">
        <w:rPr>
          <w:sz w:val="28"/>
          <w:szCs w:val="28"/>
        </w:rPr>
        <w:t xml:space="preserve">-колончатым </w:t>
      </w:r>
      <w:proofErr w:type="spellStart"/>
      <w:r w:rsidRPr="002E3B65">
        <w:rPr>
          <w:sz w:val="28"/>
          <w:szCs w:val="28"/>
        </w:rPr>
        <w:t>поясоя</w:t>
      </w:r>
      <w:proofErr w:type="spellEnd"/>
      <w:r w:rsidRPr="002E3B65">
        <w:rPr>
          <w:sz w:val="28"/>
          <w:szCs w:val="28"/>
        </w:rPr>
        <w:t xml:space="preserve"> с рядом сухариков в венчающей части</w:t>
      </w:r>
      <w:r w:rsidR="002E3B65">
        <w:rPr>
          <w:sz w:val="28"/>
          <w:szCs w:val="28"/>
        </w:rPr>
        <w:t>.</w:t>
      </w:r>
    </w:p>
    <w:p w14:paraId="0DF66FBF" w14:textId="32DB79AA" w:rsidR="002F16A8" w:rsidRPr="002F16A8" w:rsidRDefault="002F16A8" w:rsidP="002E3B65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567"/>
        <w:rPr>
          <w:sz w:val="28"/>
          <w:szCs w:val="28"/>
        </w:rPr>
      </w:pPr>
      <w:r w:rsidRPr="002F16A8">
        <w:rPr>
          <w:sz w:val="28"/>
          <w:szCs w:val="28"/>
        </w:rPr>
        <w:t>Местоположение,</w:t>
      </w:r>
      <w:r w:rsidR="002E3B65">
        <w:rPr>
          <w:sz w:val="28"/>
          <w:szCs w:val="28"/>
        </w:rPr>
        <w:t xml:space="preserve"> </w:t>
      </w:r>
      <w:r w:rsidRPr="002F16A8">
        <w:rPr>
          <w:sz w:val="28"/>
          <w:szCs w:val="28"/>
        </w:rPr>
        <w:t>пропорции,</w:t>
      </w:r>
      <w:r w:rsidR="002E3B65">
        <w:rPr>
          <w:sz w:val="28"/>
          <w:szCs w:val="28"/>
        </w:rPr>
        <w:t xml:space="preserve"> </w:t>
      </w:r>
      <w:r w:rsidRPr="002F16A8">
        <w:rPr>
          <w:sz w:val="28"/>
          <w:szCs w:val="28"/>
        </w:rPr>
        <w:t>геометрия столярных заполнений оконных проемов (утрачены).</w:t>
      </w:r>
    </w:p>
    <w:p w14:paraId="62BF9BB4" w14:textId="77777777" w:rsidR="00B56E4C" w:rsidRDefault="00B56E4C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058B19ED" w14:textId="77777777" w:rsidR="00B56E4C" w:rsidRDefault="00B56E4C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2487CF93" w14:textId="77777777" w:rsidR="005B77E4" w:rsidRPr="002F16A8" w:rsidRDefault="005B77E4" w:rsidP="002F16A8">
      <w:pPr>
        <w:tabs>
          <w:tab w:val="left" w:pos="851"/>
          <w:tab w:val="left" w:pos="993"/>
        </w:tabs>
        <w:rPr>
          <w:sz w:val="28"/>
          <w:szCs w:val="28"/>
        </w:rPr>
      </w:pPr>
    </w:p>
    <w:p w14:paraId="04A2A278" w14:textId="77777777" w:rsidR="005B77E4" w:rsidRDefault="005B77E4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19180B15" w14:textId="77777777" w:rsidR="005B77E4" w:rsidRDefault="005B77E4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72CED810" w14:textId="77777777" w:rsidR="005B77E4" w:rsidRDefault="005B77E4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736409C2" w14:textId="77777777" w:rsidR="005B77E4" w:rsidRDefault="005B77E4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58931D05" w14:textId="77777777" w:rsidR="00B56E4C" w:rsidRDefault="00B56E4C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6608FE41" w14:textId="77777777" w:rsidR="002E3B65" w:rsidRDefault="002E3B65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13A52B06" w14:textId="77777777" w:rsidR="002E3B65" w:rsidRPr="00B56E4C" w:rsidRDefault="002E3B65" w:rsidP="00B56E4C">
      <w:pPr>
        <w:pStyle w:val="a3"/>
        <w:tabs>
          <w:tab w:val="left" w:pos="851"/>
          <w:tab w:val="left" w:pos="993"/>
        </w:tabs>
        <w:ind w:firstLine="0"/>
        <w:rPr>
          <w:sz w:val="28"/>
          <w:szCs w:val="28"/>
        </w:rPr>
      </w:pPr>
    </w:p>
    <w:p w14:paraId="0EF4E930" w14:textId="5FD75FFF" w:rsidR="005B77E4" w:rsidRPr="005B77E4" w:rsidRDefault="007B1865" w:rsidP="005B77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51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*Предмет охраны может быть изменен по результатам комплексных и научных исследований и проведения реставрационных работ. </w:t>
      </w:r>
    </w:p>
    <w:p w14:paraId="4DFEA6B2" w14:textId="0FF203CF" w:rsidR="004E5EBE" w:rsidRDefault="004E5EBE" w:rsidP="004E5EB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предмета охраны</w:t>
      </w:r>
    </w:p>
    <w:p w14:paraId="3D4DE5BD" w14:textId="78061D8A" w:rsidR="004E5EBE" w:rsidRDefault="004E5EBE" w:rsidP="004E5EBE">
      <w:pPr>
        <w:spacing w:after="0" w:line="240" w:lineRule="auto"/>
        <w:ind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430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5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</w:p>
    <w:p w14:paraId="0640206B" w14:textId="6F44577A" w:rsidR="00335E99" w:rsidRPr="00813868" w:rsidRDefault="002F16A8" w:rsidP="004E5EB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F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М.Г. Сибирякова», конец XIX – нач. ХХ вв., расположенного по адресу: Республика Татарстан, г. Казань, ул. Татарстан, д. 10, литер А1</w:t>
      </w:r>
    </w:p>
    <w:tbl>
      <w:tblPr>
        <w:tblStyle w:val="5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5528"/>
      </w:tblGrid>
      <w:tr w:rsidR="004E5EBE" w:rsidRPr="007F4776" w14:paraId="22A9729B" w14:textId="77777777" w:rsidTr="00EF1206">
        <w:tc>
          <w:tcPr>
            <w:tcW w:w="560" w:type="dxa"/>
          </w:tcPr>
          <w:p w14:paraId="7F9A38D4" w14:textId="77777777" w:rsidR="004E5EBE" w:rsidRPr="004F3FB6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A8311C1" w14:textId="77777777" w:rsidR="004E5EBE" w:rsidRPr="004F3FB6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3688" w:type="dxa"/>
          </w:tcPr>
          <w:p w14:paraId="714CF2F3" w14:textId="77777777" w:rsidR="004E5EBE" w:rsidRPr="004F3FB6" w:rsidRDefault="004E5EBE" w:rsidP="008F17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охраны</w:t>
            </w:r>
          </w:p>
        </w:tc>
        <w:tc>
          <w:tcPr>
            <w:tcW w:w="5528" w:type="dxa"/>
          </w:tcPr>
          <w:p w14:paraId="30114C50" w14:textId="77777777" w:rsidR="004E5EBE" w:rsidRPr="004F3FB6" w:rsidRDefault="004E5EBE" w:rsidP="008F17E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FB6">
              <w:rPr>
                <w:rFonts w:ascii="Times New Roman" w:hAnsi="Times New Roman" w:cs="Times New Roman"/>
                <w:bCs/>
                <w:sz w:val="24"/>
                <w:szCs w:val="24"/>
              </w:rPr>
              <w:t>Фотофиксация основных элементов/графические материалы</w:t>
            </w:r>
          </w:p>
        </w:tc>
      </w:tr>
      <w:tr w:rsidR="004E5EBE" w:rsidRPr="007F4776" w14:paraId="19F7434C" w14:textId="77777777" w:rsidTr="000178ED">
        <w:trPr>
          <w:trHeight w:val="3924"/>
        </w:trPr>
        <w:tc>
          <w:tcPr>
            <w:tcW w:w="560" w:type="dxa"/>
          </w:tcPr>
          <w:p w14:paraId="599E5A1B" w14:textId="79C0D811" w:rsidR="004E5EBE" w:rsidRPr="009C7F41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2AF3A7AF" w14:textId="5F2EBD87" w:rsidR="00C62BEE" w:rsidRPr="009C7F41" w:rsidRDefault="002E3B65" w:rsidP="005B7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B65">
              <w:rPr>
                <w:rFonts w:ascii="Times New Roman" w:hAnsi="Times New Roman" w:cs="Times New Roman"/>
                <w:sz w:val="24"/>
                <w:szCs w:val="24"/>
              </w:rPr>
              <w:t>Местоположение здания: по красной линии ул. Татарстан</w:t>
            </w:r>
          </w:p>
        </w:tc>
        <w:tc>
          <w:tcPr>
            <w:tcW w:w="5528" w:type="dxa"/>
          </w:tcPr>
          <w:p w14:paraId="79282C1B" w14:textId="4DDEF5D3" w:rsidR="005B77E4" w:rsidRDefault="002E3B65" w:rsidP="002E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5053EDB0" wp14:editId="59FB9049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3416935</wp:posOffset>
                  </wp:positionV>
                  <wp:extent cx="342900" cy="241935"/>
                  <wp:effectExtent l="0" t="0" r="0" b="5715"/>
                  <wp:wrapNone/>
                  <wp:docPr id="14858071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88186" name="Рисунок 68138818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7696" behindDoc="0" locked="0" layoutInCell="1" allowOverlap="1" wp14:anchorId="0F4E80CC" wp14:editId="1D8BB4B1">
                  <wp:simplePos x="0" y="0"/>
                  <wp:positionH relativeFrom="margin">
                    <wp:posOffset>361950</wp:posOffset>
                  </wp:positionH>
                  <wp:positionV relativeFrom="paragraph">
                    <wp:posOffset>17145</wp:posOffset>
                  </wp:positionV>
                  <wp:extent cx="2552700" cy="3227179"/>
                  <wp:effectExtent l="0" t="0" r="0" b="0"/>
                  <wp:wrapTopAndBottom/>
                  <wp:docPr id="295950730" name="image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86.jpeg"/>
                          <pic:cNvPicPr/>
                        </pic:nvPicPr>
                        <pic:blipFill rotWithShape="1">
                          <a:blip r:embed="rId11" cstate="print"/>
                          <a:srcRect r="381" b="14178"/>
                          <a:stretch/>
                        </pic:blipFill>
                        <pic:spPr bwMode="auto">
                          <a:xfrm>
                            <a:off x="0" y="0"/>
                            <a:ext cx="2552700" cy="3227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7E4" w:rsidRPr="005B77E4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обозначения:</w:t>
            </w:r>
          </w:p>
          <w:p w14:paraId="2A0429AF" w14:textId="736E7C44" w:rsidR="005B77E4" w:rsidRPr="005B77E4" w:rsidRDefault="005B77E4" w:rsidP="005B77E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B77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 объект культурного наследия</w:t>
            </w:r>
          </w:p>
          <w:p w14:paraId="4292EF68" w14:textId="36B1A7CD" w:rsidR="006E42AC" w:rsidRPr="00C81763" w:rsidRDefault="00C62BEE" w:rsidP="00C81763">
            <w:pPr>
              <w:pStyle w:val="a3"/>
              <w:widowControl/>
              <w:autoSpaceDE/>
              <w:autoSpaceDN/>
              <w:adjustRightInd/>
              <w:spacing w:before="0"/>
              <w:ind w:left="1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Рис.1</w:t>
            </w:r>
            <w:r w:rsidR="00C25C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Место</w:t>
            </w:r>
            <w:r w:rsidR="00C25CBD">
              <w:rPr>
                <w:sz w:val="24"/>
                <w:szCs w:val="24"/>
              </w:rPr>
              <w:t>положение объекта</w:t>
            </w:r>
          </w:p>
        </w:tc>
      </w:tr>
      <w:tr w:rsidR="004E5EBE" w:rsidRPr="007F4776" w14:paraId="076F9920" w14:textId="77777777" w:rsidTr="00EF1206">
        <w:tc>
          <w:tcPr>
            <w:tcW w:w="560" w:type="dxa"/>
          </w:tcPr>
          <w:p w14:paraId="3DDD7E45" w14:textId="0BC17C86" w:rsidR="004E5EBE" w:rsidRPr="009C7F41" w:rsidRDefault="004E5EBE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14:paraId="2EDEA04F" w14:textId="780F3B67" w:rsidR="00C25CBD" w:rsidRPr="009C7F41" w:rsidRDefault="002E3B65" w:rsidP="002E3B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>Объемно-пространственная композиция прямоугольного в плане двухэтажного здания с проездной аркой</w:t>
            </w:r>
          </w:p>
        </w:tc>
        <w:tc>
          <w:tcPr>
            <w:tcW w:w="5528" w:type="dxa"/>
          </w:tcPr>
          <w:p w14:paraId="633AF202" w14:textId="5530B410" w:rsidR="00544AE7" w:rsidRPr="00C81763" w:rsidRDefault="002E3B65" w:rsidP="00E0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8789CFC" wp14:editId="562B3AD9">
                  <wp:extent cx="2697372" cy="2871120"/>
                  <wp:effectExtent l="0" t="0" r="0" b="0"/>
                  <wp:docPr id="153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372" cy="28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CED7C" w14:textId="7F3A6BFB" w:rsidR="00C81763" w:rsidRPr="00C81763" w:rsidRDefault="00544AE7" w:rsidP="005B7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63"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C81763" w:rsidRPr="00C81763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8176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C81763">
              <w:rPr>
                <w:sz w:val="24"/>
                <w:szCs w:val="24"/>
              </w:rPr>
              <w:t xml:space="preserve"> </w:t>
            </w:r>
            <w:r w:rsidR="00C81763" w:rsidRPr="00C81763">
              <w:rPr>
                <w:rFonts w:ascii="Times New Roman" w:hAnsi="Times New Roman" w:cs="Times New Roman"/>
                <w:sz w:val="24"/>
                <w:szCs w:val="24"/>
              </w:rPr>
              <w:t>Общий вид</w:t>
            </w:r>
          </w:p>
        </w:tc>
      </w:tr>
      <w:tr w:rsidR="00C25CBD" w:rsidRPr="007F4776" w14:paraId="0767F237" w14:textId="77777777" w:rsidTr="00EF1206">
        <w:tc>
          <w:tcPr>
            <w:tcW w:w="560" w:type="dxa"/>
          </w:tcPr>
          <w:p w14:paraId="1D2C8CED" w14:textId="132EB360" w:rsidR="00C25CBD" w:rsidRPr="009C7F41" w:rsidRDefault="00C25CBD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8" w:type="dxa"/>
          </w:tcPr>
          <w:p w14:paraId="51272C4D" w14:textId="741E13D0" w:rsidR="00C25CBD" w:rsidRPr="00C25CBD" w:rsidRDefault="002E3B65" w:rsidP="002E3B6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схема: подлинные кирпичные стены, подлинные кирпичные перемычки проемов</w:t>
            </w:r>
          </w:p>
        </w:tc>
        <w:tc>
          <w:tcPr>
            <w:tcW w:w="5528" w:type="dxa"/>
          </w:tcPr>
          <w:p w14:paraId="7FA46C36" w14:textId="74899203" w:rsidR="00C81763" w:rsidRDefault="002E3B65" w:rsidP="00986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B378A5" wp14:editId="6C284002">
                  <wp:extent cx="3548652" cy="3776281"/>
                  <wp:effectExtent l="0" t="0" r="0" b="0"/>
                  <wp:docPr id="155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7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652" cy="3776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F44F9" w14:textId="0BAEBFAF" w:rsidR="00612E74" w:rsidRDefault="005B77E4" w:rsidP="00986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Рис.3. </w:t>
            </w:r>
            <w:r w:rsid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>Схема первого этажа</w:t>
            </w:r>
          </w:p>
          <w:p w14:paraId="21341238" w14:textId="29E1D32D" w:rsidR="005B77E4" w:rsidRDefault="002E3B65" w:rsidP="00986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6F3944" wp14:editId="60F4D053">
                  <wp:extent cx="3306652" cy="3837717"/>
                  <wp:effectExtent l="0" t="0" r="0" b="0"/>
                  <wp:docPr id="157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7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652" cy="3837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B5565" w14:textId="0602BA0F" w:rsidR="005B77E4" w:rsidRPr="00C81763" w:rsidRDefault="005B77E4" w:rsidP="002E3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Рис.4. </w:t>
            </w:r>
            <w:r w:rsidR="002E3B65" w:rsidRP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Схема </w:t>
            </w:r>
            <w:r w:rsid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второго </w:t>
            </w:r>
            <w:r w:rsidR="002E3B65" w:rsidRP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>этажа</w:t>
            </w:r>
          </w:p>
        </w:tc>
      </w:tr>
      <w:tr w:rsidR="00C25CBD" w:rsidRPr="007F4776" w14:paraId="7BB8C056" w14:textId="77777777" w:rsidTr="00612E74">
        <w:trPr>
          <w:trHeight w:val="822"/>
        </w:trPr>
        <w:tc>
          <w:tcPr>
            <w:tcW w:w="560" w:type="dxa"/>
          </w:tcPr>
          <w:p w14:paraId="50AA1492" w14:textId="0ED06556" w:rsidR="00C25CBD" w:rsidRPr="009C7F41" w:rsidRDefault="00C25CBD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8" w:type="dxa"/>
          </w:tcPr>
          <w:p w14:paraId="296B66FB" w14:textId="43B027B7" w:rsidR="002E3B65" w:rsidRPr="00C25CBD" w:rsidRDefault="002E3B65" w:rsidP="002E3B65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конфигурация, габариты, геометрия и конструктивное решение крыши; материал кровли (кровельное железо с двойным фальцем), отметки по карнизу и конькам кровли</w:t>
            </w:r>
          </w:p>
          <w:p w14:paraId="27E40E17" w14:textId="5EB5CFC3" w:rsidR="00C25CBD" w:rsidRPr="00C25CBD" w:rsidRDefault="00C25CBD" w:rsidP="002E3B65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688BF3" w14:textId="26E10237" w:rsidR="0079373F" w:rsidRDefault="002E3B65" w:rsidP="00612E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1EB69F" wp14:editId="3250C5E8">
                  <wp:extent cx="3558898" cy="3365563"/>
                  <wp:effectExtent l="0" t="0" r="0" b="0"/>
                  <wp:docPr id="159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8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898" cy="336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9CD253" w14:textId="489C7A0B" w:rsidR="00980493" w:rsidRPr="00CD334A" w:rsidRDefault="00980493" w:rsidP="0098049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9804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Вид на </w:t>
            </w:r>
            <w:r w:rsid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>крышу сверху</w:t>
            </w:r>
            <w:r>
              <w:t xml:space="preserve"> </w:t>
            </w:r>
          </w:p>
          <w:p w14:paraId="693779E7" w14:textId="4455F700" w:rsidR="00683091" w:rsidRDefault="002E3B65" w:rsidP="00980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F187E1" wp14:editId="54B4B7D4">
                  <wp:extent cx="3353118" cy="2524125"/>
                  <wp:effectExtent l="0" t="0" r="0" b="0"/>
                  <wp:docPr id="161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8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834" cy="252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D5527" w14:textId="1A0E74F0" w:rsidR="00980493" w:rsidRPr="009C7F41" w:rsidRDefault="00683091" w:rsidP="002E3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 w:rsid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="002E3B65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фасад</w:t>
            </w:r>
          </w:p>
        </w:tc>
      </w:tr>
      <w:tr w:rsidR="00BB5EE2" w:rsidRPr="007F4776" w14:paraId="113A37C6" w14:textId="77777777" w:rsidTr="00EF1206">
        <w:tc>
          <w:tcPr>
            <w:tcW w:w="560" w:type="dxa"/>
          </w:tcPr>
          <w:p w14:paraId="515FF28B" w14:textId="4DBD1B86" w:rsidR="00BB5EE2" w:rsidRDefault="00BB5EE2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8" w:type="dxa"/>
          </w:tcPr>
          <w:p w14:paraId="68E8B16F" w14:textId="69B6FE9B" w:rsidR="00BB5EE2" w:rsidRPr="00C25CBD" w:rsidRDefault="002E3B65" w:rsidP="002E3B65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Отделка и архитектурные детали фасадов: Главный фасад: оштукатуренная, окрашенная поверхность стен фасадов; асимметричная композиция со смещенным вправо арочным проездом с рустом в замке, вертикальное членение фасада междуэтажным карнизом из «городков», оконные проемы лучковой формы декорированные имитацией перемычек из замковых камней, угловые лопатки и выступающий ризалит в отделке фигурных наслаивающихся выступов, ризалит с башнеобразным </w:t>
            </w:r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завершением оформленный сложной композицией на основе круга, помещенного в нишу, фриз с </w:t>
            </w:r>
            <w:proofErr w:type="spellStart"/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>аркатурно</w:t>
            </w:r>
            <w:proofErr w:type="spellEnd"/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-колончатым </w:t>
            </w:r>
            <w:proofErr w:type="spellStart"/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>поясоя</w:t>
            </w:r>
            <w:proofErr w:type="spellEnd"/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рядом сухариков в венчающей части</w:t>
            </w:r>
          </w:p>
        </w:tc>
        <w:tc>
          <w:tcPr>
            <w:tcW w:w="5528" w:type="dxa"/>
          </w:tcPr>
          <w:p w14:paraId="12D255D5" w14:textId="77777777" w:rsidR="001B437E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6843FFD" wp14:editId="24E039FF">
                  <wp:extent cx="3315158" cy="2495550"/>
                  <wp:effectExtent l="0" t="0" r="0" b="0"/>
                  <wp:docPr id="1942026522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8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184" cy="249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08367" w14:textId="77777777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 Главный фасад</w:t>
            </w:r>
          </w:p>
          <w:p w14:paraId="41E4A6FD" w14:textId="77777777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7D140C38" wp14:editId="0F7200D8">
                  <wp:extent cx="3301730" cy="2486025"/>
                  <wp:effectExtent l="0" t="0" r="0" b="0"/>
                  <wp:docPr id="163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82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846" cy="2488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50C96" w14:textId="726211B4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Боковой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фасад</w:t>
            </w:r>
          </w:p>
          <w:p w14:paraId="47CA5967" w14:textId="77777777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0232F8" wp14:editId="46AD0673">
                  <wp:extent cx="3200528" cy="2409825"/>
                  <wp:effectExtent l="0" t="0" r="0" b="0"/>
                  <wp:docPr id="165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83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960" cy="241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8E489" w14:textId="77777777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E604B7">
              <w:rPr>
                <w:rFonts w:ascii="Times New Roman" w:hAnsi="Times New Roman" w:cs="Times New Roman"/>
                <w:noProof/>
                <w:sz w:val="24"/>
                <w:szCs w:val="24"/>
              </w:rPr>
              <w:t>Общий вид со стороны двора</w:t>
            </w:r>
            <w:r w:rsidRPr="00E604B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0A76CA3A" w14:textId="77777777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5B756A" wp14:editId="0953FF49">
                  <wp:extent cx="3277235" cy="2467003"/>
                  <wp:effectExtent l="0" t="0" r="0" b="9525"/>
                  <wp:docPr id="167" name="image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8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25" cy="247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EBE197" w14:textId="7338E5BE" w:rsidR="00E604B7" w:rsidRDefault="00E604B7" w:rsidP="00E604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04B7">
              <w:rPr>
                <w:rFonts w:ascii="Times New Roman" w:hAnsi="Times New Roman" w:cs="Times New Roman"/>
                <w:noProof/>
                <w:sz w:val="24"/>
                <w:szCs w:val="24"/>
              </w:rPr>
              <w:t>Рис.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Pr="00E604B7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t xml:space="preserve"> </w:t>
            </w:r>
            <w:r w:rsidRPr="00E604B7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Проездная арка</w:t>
            </w:r>
          </w:p>
        </w:tc>
      </w:tr>
      <w:tr w:rsidR="002E3B65" w:rsidRPr="007F4776" w14:paraId="071B1E87" w14:textId="77777777" w:rsidTr="00EF1206">
        <w:tc>
          <w:tcPr>
            <w:tcW w:w="560" w:type="dxa"/>
          </w:tcPr>
          <w:p w14:paraId="16ED7FE5" w14:textId="572069DD" w:rsidR="002E3B65" w:rsidRDefault="002E3B65" w:rsidP="00EF12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8" w:type="dxa"/>
          </w:tcPr>
          <w:p w14:paraId="30502558" w14:textId="05900E69" w:rsidR="002E3B65" w:rsidRPr="002E3B65" w:rsidRDefault="002E3B65" w:rsidP="002E3B65">
            <w:pPr>
              <w:spacing w:before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B65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Местоположение, пропорции, геометрия столярных заполнений оконных проемов (утрачены).</w:t>
            </w:r>
          </w:p>
        </w:tc>
        <w:tc>
          <w:tcPr>
            <w:tcW w:w="5528" w:type="dxa"/>
          </w:tcPr>
          <w:p w14:paraId="0DB580CE" w14:textId="77777777" w:rsidR="002E3B65" w:rsidRDefault="002E3B65" w:rsidP="005B7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530B517" w14:textId="6F7008EE" w:rsidR="009C7F41" w:rsidRPr="00743DEA" w:rsidRDefault="009C7F41" w:rsidP="008B2B44">
      <w:pPr>
        <w:rPr>
          <w:color w:val="000000"/>
          <w:sz w:val="28"/>
          <w:szCs w:val="28"/>
        </w:rPr>
      </w:pPr>
    </w:p>
    <w:sectPr w:rsidR="009C7F41" w:rsidRPr="00743DEA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A0D8" w14:textId="77777777" w:rsidR="00E643B8" w:rsidRDefault="00E643B8" w:rsidP="00A54F9C">
      <w:pPr>
        <w:spacing w:after="0" w:line="240" w:lineRule="auto"/>
      </w:pPr>
      <w:r>
        <w:separator/>
      </w:r>
    </w:p>
  </w:endnote>
  <w:endnote w:type="continuationSeparator" w:id="0">
    <w:p w14:paraId="77256FBE" w14:textId="77777777" w:rsidR="00E643B8" w:rsidRDefault="00E643B8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908C" w14:textId="77777777" w:rsidR="00E643B8" w:rsidRDefault="00E643B8" w:rsidP="00A54F9C">
      <w:pPr>
        <w:spacing w:after="0" w:line="240" w:lineRule="auto"/>
      </w:pPr>
      <w:r>
        <w:separator/>
      </w:r>
    </w:p>
  </w:footnote>
  <w:footnote w:type="continuationSeparator" w:id="0">
    <w:p w14:paraId="52157C77" w14:textId="77777777" w:rsidR="00E643B8" w:rsidRDefault="00E643B8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BD281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0946"/>
    <w:multiLevelType w:val="hybridMultilevel"/>
    <w:tmpl w:val="4EBC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5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90556">
    <w:abstractNumId w:val="0"/>
  </w:num>
  <w:num w:numId="2" w16cid:durableId="35471136">
    <w:abstractNumId w:val="10"/>
  </w:num>
  <w:num w:numId="3" w16cid:durableId="729228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402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671521">
    <w:abstractNumId w:val="28"/>
  </w:num>
  <w:num w:numId="6" w16cid:durableId="512106835">
    <w:abstractNumId w:val="13"/>
  </w:num>
  <w:num w:numId="7" w16cid:durableId="850223656">
    <w:abstractNumId w:val="22"/>
  </w:num>
  <w:num w:numId="8" w16cid:durableId="379944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459341">
    <w:abstractNumId w:val="29"/>
  </w:num>
  <w:num w:numId="10" w16cid:durableId="200243345">
    <w:abstractNumId w:val="3"/>
  </w:num>
  <w:num w:numId="11" w16cid:durableId="1196238366">
    <w:abstractNumId w:val="24"/>
  </w:num>
  <w:num w:numId="12" w16cid:durableId="945190360">
    <w:abstractNumId w:val="21"/>
  </w:num>
  <w:num w:numId="13" w16cid:durableId="616256609">
    <w:abstractNumId w:val="20"/>
  </w:num>
  <w:num w:numId="14" w16cid:durableId="1316489826">
    <w:abstractNumId w:val="7"/>
  </w:num>
  <w:num w:numId="15" w16cid:durableId="1590846989">
    <w:abstractNumId w:val="2"/>
  </w:num>
  <w:num w:numId="16" w16cid:durableId="1864979676">
    <w:abstractNumId w:val="23"/>
  </w:num>
  <w:num w:numId="17" w16cid:durableId="241646975">
    <w:abstractNumId w:val="6"/>
  </w:num>
  <w:num w:numId="18" w16cid:durableId="88082904">
    <w:abstractNumId w:val="19"/>
  </w:num>
  <w:num w:numId="19" w16cid:durableId="118454134">
    <w:abstractNumId w:val="18"/>
  </w:num>
  <w:num w:numId="20" w16cid:durableId="1451631008">
    <w:abstractNumId w:val="5"/>
  </w:num>
  <w:num w:numId="21" w16cid:durableId="177163411">
    <w:abstractNumId w:val="12"/>
  </w:num>
  <w:num w:numId="22" w16cid:durableId="1160580988">
    <w:abstractNumId w:val="9"/>
  </w:num>
  <w:num w:numId="23" w16cid:durableId="656881263">
    <w:abstractNumId w:val="25"/>
  </w:num>
  <w:num w:numId="24" w16cid:durableId="1841967831">
    <w:abstractNumId w:val="31"/>
  </w:num>
  <w:num w:numId="25" w16cid:durableId="1449010908">
    <w:abstractNumId w:val="15"/>
  </w:num>
  <w:num w:numId="26" w16cid:durableId="857158673">
    <w:abstractNumId w:val="17"/>
  </w:num>
  <w:num w:numId="27" w16cid:durableId="1913274259">
    <w:abstractNumId w:val="30"/>
  </w:num>
  <w:num w:numId="28" w16cid:durableId="1934702824">
    <w:abstractNumId w:val="4"/>
  </w:num>
  <w:num w:numId="29" w16cid:durableId="1239246755">
    <w:abstractNumId w:val="1"/>
  </w:num>
  <w:num w:numId="30" w16cid:durableId="1143279138">
    <w:abstractNumId w:val="14"/>
  </w:num>
  <w:num w:numId="31" w16cid:durableId="1179739800">
    <w:abstractNumId w:val="8"/>
  </w:num>
  <w:num w:numId="32" w16cid:durableId="855778061">
    <w:abstractNumId w:val="27"/>
  </w:num>
  <w:num w:numId="33" w16cid:durableId="877158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1D5C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246D2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E3B65"/>
    <w:rsid w:val="002F16A8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E0F25"/>
    <w:rsid w:val="004E2A37"/>
    <w:rsid w:val="004E5EBE"/>
    <w:rsid w:val="004F0960"/>
    <w:rsid w:val="004F3FB6"/>
    <w:rsid w:val="004F6504"/>
    <w:rsid w:val="00500828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00610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48C4"/>
    <w:rsid w:val="007C3215"/>
    <w:rsid w:val="007C4C0E"/>
    <w:rsid w:val="007E5E23"/>
    <w:rsid w:val="0080308B"/>
    <w:rsid w:val="008167B6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87878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53AE9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34A"/>
    <w:rsid w:val="00CD3B4A"/>
    <w:rsid w:val="00CE33A6"/>
    <w:rsid w:val="00CE5CEE"/>
    <w:rsid w:val="00CF0195"/>
    <w:rsid w:val="00CF397B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8432B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04B7"/>
    <w:rsid w:val="00E6220E"/>
    <w:rsid w:val="00E6385D"/>
    <w:rsid w:val="00E643B8"/>
    <w:rsid w:val="00E66CBC"/>
    <w:rsid w:val="00E70D91"/>
    <w:rsid w:val="00E8539D"/>
    <w:rsid w:val="00E865C8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ОКН-Марточкина</cp:lastModifiedBy>
  <cp:revision>2</cp:revision>
  <cp:lastPrinted>2024-12-19T08:51:00Z</cp:lastPrinted>
  <dcterms:created xsi:type="dcterms:W3CDTF">2025-02-02T12:13:00Z</dcterms:created>
  <dcterms:modified xsi:type="dcterms:W3CDTF">2025-02-02T12:13:00Z</dcterms:modified>
</cp:coreProperties>
</file>