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230DA7" w:rsidRPr="00956538" w:rsidTr="00FF0F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B6340A" wp14:editId="75F755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230DA7" w:rsidRPr="00956538" w:rsidRDefault="00230DA7" w:rsidP="00FF0F9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230DA7" w:rsidRPr="00956538" w:rsidRDefault="00230DA7" w:rsidP="00FF0F9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230DA7" w:rsidRPr="00956538" w:rsidRDefault="00230DA7" w:rsidP="00FF0F9F"/>
        </w:tc>
      </w:tr>
    </w:tbl>
    <w:p w:rsidR="00230DA7" w:rsidRPr="00956538" w:rsidRDefault="00230DA7" w:rsidP="00230DA7">
      <w:pPr>
        <w:tabs>
          <w:tab w:val="left" w:pos="284"/>
        </w:tabs>
        <w:rPr>
          <w:i/>
          <w:sz w:val="16"/>
          <w:szCs w:val="16"/>
        </w:rPr>
      </w:pPr>
    </w:p>
    <w:p w:rsidR="00230DA7" w:rsidRPr="00956538" w:rsidRDefault="00230DA7" w:rsidP="00230DA7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230DA7" w:rsidRPr="00956538" w:rsidRDefault="00230DA7" w:rsidP="00230DA7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proofErr w:type="spellStart"/>
      <w:r w:rsidRPr="00956538">
        <w:rPr>
          <w:szCs w:val="28"/>
        </w:rPr>
        <w:t>г</w:t>
      </w:r>
      <w:proofErr w:type="gramStart"/>
      <w:r w:rsidRPr="00956538">
        <w:rPr>
          <w:szCs w:val="28"/>
        </w:rPr>
        <w:t>.К</w:t>
      </w:r>
      <w:proofErr w:type="gramEnd"/>
      <w:r w:rsidRPr="00956538">
        <w:rPr>
          <w:szCs w:val="28"/>
        </w:rPr>
        <w:t>азань</w:t>
      </w:r>
      <w:proofErr w:type="spellEnd"/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341C5C" w:rsidRDefault="00341C5C" w:rsidP="00230DA7">
      <w:pPr>
        <w:pStyle w:val="14"/>
        <w:jc w:val="left"/>
        <w:rPr>
          <w:b w:val="0"/>
        </w:rPr>
      </w:pPr>
    </w:p>
    <w:p w:rsidR="00BD7A3C" w:rsidRPr="00BD7A3C" w:rsidRDefault="00BD7A3C" w:rsidP="00230DA7">
      <w:pPr>
        <w:pStyle w:val="14"/>
        <w:jc w:val="left"/>
        <w:rPr>
          <w:b w:val="0"/>
        </w:rPr>
      </w:pPr>
    </w:p>
    <w:p w:rsidR="00230DA7" w:rsidRPr="00BD7A3C" w:rsidRDefault="00B733CD" w:rsidP="00BD7A3C">
      <w:pPr>
        <w:pStyle w:val="14"/>
        <w:ind w:right="5103"/>
        <w:jc w:val="both"/>
        <w:rPr>
          <w:b w:val="0"/>
        </w:rPr>
      </w:pPr>
      <w:r w:rsidRPr="00B733CD">
        <w:rPr>
          <w:rFonts w:eastAsia="Calibri"/>
          <w:b w:val="0"/>
        </w:rPr>
        <w:t xml:space="preserve">О внесении изменений в постановление Государственного комитета Республики Татарстан по тарифам от 20.11.2024 № 340-257/тп-2024 «Об установлении льготных ставок за кВт запрашиваемой максимальной мощности </w:t>
      </w:r>
      <w:r>
        <w:rPr>
          <w:rFonts w:eastAsia="Calibri"/>
          <w:b w:val="0"/>
        </w:rPr>
        <w:br/>
      </w:r>
      <w:r w:rsidRPr="00B733CD">
        <w:rPr>
          <w:rFonts w:eastAsia="Calibri"/>
          <w:b w:val="0"/>
        </w:rPr>
        <w:t xml:space="preserve">при технологическом присоединении </w:t>
      </w:r>
      <w:proofErr w:type="spellStart"/>
      <w:r w:rsidRPr="00B733CD">
        <w:rPr>
          <w:rFonts w:eastAsia="Calibri"/>
          <w:b w:val="0"/>
        </w:rPr>
        <w:t>энергопринимающих</w:t>
      </w:r>
      <w:proofErr w:type="spellEnd"/>
      <w:r w:rsidRPr="00B733CD">
        <w:rPr>
          <w:rFonts w:eastAsia="Calibri"/>
          <w:b w:val="0"/>
        </w:rPr>
        <w:t xml:space="preserve"> устройств заявителей и (или) объектов </w:t>
      </w:r>
      <w:proofErr w:type="spellStart"/>
      <w:r w:rsidRPr="00B733CD">
        <w:rPr>
          <w:rFonts w:eastAsia="Calibri"/>
          <w:b w:val="0"/>
        </w:rPr>
        <w:t>микрогенерации</w:t>
      </w:r>
      <w:proofErr w:type="spellEnd"/>
      <w:r w:rsidRPr="00B733CD">
        <w:rPr>
          <w:rFonts w:eastAsia="Calibri"/>
          <w:b w:val="0"/>
        </w:rPr>
        <w:t xml:space="preserve"> к электрическим сетям сетевых организаций, расположенным </w:t>
      </w:r>
      <w:r>
        <w:rPr>
          <w:rFonts w:eastAsia="Calibri"/>
          <w:b w:val="0"/>
        </w:rPr>
        <w:br/>
      </w:r>
      <w:r w:rsidRPr="00B733CD">
        <w:rPr>
          <w:rFonts w:eastAsia="Calibri"/>
          <w:b w:val="0"/>
        </w:rPr>
        <w:t xml:space="preserve">на территории Республики Татарстан </w:t>
      </w:r>
      <w:r>
        <w:rPr>
          <w:rFonts w:eastAsia="Calibri"/>
          <w:b w:val="0"/>
        </w:rPr>
        <w:br/>
      </w:r>
      <w:r w:rsidRPr="00B733CD">
        <w:rPr>
          <w:rFonts w:eastAsia="Calibri"/>
          <w:b w:val="0"/>
        </w:rPr>
        <w:t>на 2025 год»</w:t>
      </w:r>
    </w:p>
    <w:p w:rsidR="00BD7A3C" w:rsidRDefault="00BD7A3C" w:rsidP="00625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733CD" w:rsidRPr="00B733CD" w:rsidRDefault="00B733CD" w:rsidP="00B733CD">
      <w:pPr>
        <w:rPr>
          <w:szCs w:val="28"/>
        </w:rPr>
      </w:pPr>
    </w:p>
    <w:p w:rsidR="00B733CD" w:rsidRPr="00B733CD" w:rsidRDefault="00B733CD" w:rsidP="00B733CD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20"/>
      <w:bookmarkEnd w:id="0"/>
      <w:r w:rsidRPr="00B733CD">
        <w:rPr>
          <w:szCs w:val="28"/>
        </w:rPr>
        <w:t xml:space="preserve">В связи с принятием постановления Правительства Российской Федерации </w:t>
      </w:r>
      <w:r w:rsidRPr="00B733CD">
        <w:rPr>
          <w:szCs w:val="28"/>
        </w:rPr>
        <w:br/>
        <w:t xml:space="preserve">от 4 декабря 2024 г. № 1709 «О внесении изменений в постановление Правительства Российской Федерации от 27 декабря 2004 г. № 861», в соответствии с протоколом заседания Правления Государственного комитета Республики Татарстан по тарифам </w:t>
      </w:r>
      <w:r w:rsidRPr="00B733CD">
        <w:rPr>
          <w:szCs w:val="28"/>
          <w:lang w:val="tt-RU"/>
        </w:rPr>
        <w:br/>
      </w:r>
      <w:r w:rsidRPr="00B733CD">
        <w:rPr>
          <w:szCs w:val="28"/>
        </w:rPr>
        <w:t xml:space="preserve">от </w:t>
      </w:r>
      <w:r>
        <w:rPr>
          <w:szCs w:val="28"/>
        </w:rPr>
        <w:t>27.12.2024</w:t>
      </w:r>
      <w:r w:rsidRPr="00B733CD">
        <w:rPr>
          <w:szCs w:val="28"/>
        </w:rPr>
        <w:t xml:space="preserve"> № </w:t>
      </w:r>
      <w:r>
        <w:rPr>
          <w:szCs w:val="28"/>
        </w:rPr>
        <w:t>38</w:t>
      </w:r>
      <w:r w:rsidRPr="00B733CD">
        <w:rPr>
          <w:szCs w:val="28"/>
        </w:rPr>
        <w:t>-ПР Государственный комитет Республики Татарстан по тарифам ПОСТАНОВЛЯЕТ:</w:t>
      </w:r>
    </w:p>
    <w:p w:rsidR="00B733CD" w:rsidRPr="00B733CD" w:rsidRDefault="00B733CD" w:rsidP="00B733CD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szCs w:val="28"/>
        </w:rPr>
      </w:pPr>
      <w:r w:rsidRPr="00B733CD">
        <w:rPr>
          <w:szCs w:val="28"/>
        </w:rPr>
        <w:t xml:space="preserve">Внести в постановление </w:t>
      </w:r>
      <w:r w:rsidRPr="00B733CD">
        <w:rPr>
          <w:rFonts w:eastAsia="Calibri"/>
          <w:szCs w:val="28"/>
        </w:rPr>
        <w:t xml:space="preserve">Государственного комитета Республики Татарстан по тарифам от 20.11.2024 № 340-257/тп-2024 «Об установлении льготных ставок </w:t>
      </w:r>
      <w:r>
        <w:rPr>
          <w:rFonts w:eastAsia="Calibri"/>
          <w:szCs w:val="28"/>
        </w:rPr>
        <w:br/>
      </w:r>
      <w:r w:rsidRPr="00B733CD">
        <w:rPr>
          <w:rFonts w:eastAsia="Calibri"/>
          <w:szCs w:val="28"/>
        </w:rPr>
        <w:t xml:space="preserve">за кВт запрашиваемой максимальной мощности при технологическом присоединении </w:t>
      </w:r>
      <w:proofErr w:type="spellStart"/>
      <w:r w:rsidRPr="00B733CD">
        <w:rPr>
          <w:rFonts w:eastAsia="Calibri"/>
          <w:szCs w:val="28"/>
        </w:rPr>
        <w:t>энергопринимающих</w:t>
      </w:r>
      <w:proofErr w:type="spellEnd"/>
      <w:r w:rsidRPr="00B733CD">
        <w:rPr>
          <w:rFonts w:eastAsia="Calibri"/>
          <w:szCs w:val="28"/>
        </w:rPr>
        <w:t xml:space="preserve"> устройств заявителей и (или) объектов </w:t>
      </w:r>
      <w:proofErr w:type="spellStart"/>
      <w:r w:rsidRPr="00B733CD">
        <w:rPr>
          <w:rFonts w:eastAsia="Calibri"/>
          <w:szCs w:val="28"/>
        </w:rPr>
        <w:t>микрогенерации</w:t>
      </w:r>
      <w:proofErr w:type="spellEnd"/>
      <w:r w:rsidRPr="00B733CD">
        <w:rPr>
          <w:rFonts w:eastAsia="Calibri"/>
          <w:szCs w:val="28"/>
        </w:rPr>
        <w:t xml:space="preserve"> к электрическим сетям сетевых организаций, расположенным </w:t>
      </w:r>
      <w:r>
        <w:rPr>
          <w:rFonts w:eastAsia="Calibri"/>
          <w:szCs w:val="28"/>
        </w:rPr>
        <w:br/>
      </w:r>
      <w:r w:rsidRPr="00B733CD">
        <w:rPr>
          <w:rFonts w:eastAsia="Calibri"/>
          <w:szCs w:val="28"/>
        </w:rPr>
        <w:t>на территории Республики Татарстан на 2025 год» следующие изменения:</w:t>
      </w:r>
    </w:p>
    <w:p w:rsidR="00B733CD" w:rsidRPr="00B733CD" w:rsidRDefault="00B733CD" w:rsidP="00B733CD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B733CD">
        <w:rPr>
          <w:rFonts w:eastAsia="Calibri"/>
          <w:szCs w:val="28"/>
        </w:rPr>
        <w:t>пункт 1 изложить в следующей редакции:</w:t>
      </w:r>
    </w:p>
    <w:p w:rsidR="00B733CD" w:rsidRPr="00B733CD" w:rsidRDefault="00B733CD" w:rsidP="00B733C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733CD">
        <w:rPr>
          <w:rFonts w:eastAsia="Calibri"/>
          <w:szCs w:val="28"/>
        </w:rPr>
        <w:t xml:space="preserve">«1. </w:t>
      </w:r>
      <w:proofErr w:type="gramStart"/>
      <w:r w:rsidRPr="00B733CD">
        <w:rPr>
          <w:szCs w:val="28"/>
        </w:rPr>
        <w:t xml:space="preserve">Установить льготную ставку для заявителя - физического лица, подавшего заявку в целях технологического присоединения </w:t>
      </w:r>
      <w:proofErr w:type="spellStart"/>
      <w:r w:rsidRPr="00B733CD">
        <w:rPr>
          <w:szCs w:val="28"/>
        </w:rPr>
        <w:t>энергопринимающих</w:t>
      </w:r>
      <w:proofErr w:type="spellEnd"/>
      <w:r w:rsidRPr="00B733CD">
        <w:rPr>
          <w:szCs w:val="28"/>
        </w:rP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 w:rsidRPr="00B733CD">
        <w:rPr>
          <w:szCs w:val="28"/>
        </w:rPr>
        <w:t>энергопринимающих</w:t>
      </w:r>
      <w:proofErr w:type="spellEnd"/>
      <w:r w:rsidRPr="00B733CD">
        <w:rPr>
          <w:szCs w:val="28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отнесенных к третьей категории </w:t>
      </w:r>
      <w:r w:rsidRPr="00B733CD">
        <w:rPr>
          <w:szCs w:val="28"/>
        </w:rPr>
        <w:lastRenderedPageBreak/>
        <w:t>надежности (по одному</w:t>
      </w:r>
      <w:proofErr w:type="gramEnd"/>
      <w:r w:rsidRPr="00B733CD">
        <w:rPr>
          <w:szCs w:val="28"/>
        </w:rPr>
        <w:t xml:space="preserve"> </w:t>
      </w:r>
      <w:proofErr w:type="gramStart"/>
      <w:r w:rsidRPr="00B733CD">
        <w:rPr>
          <w:szCs w:val="28"/>
        </w:rPr>
        <w:t xml:space="preserve">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Pr="00B733CD">
        <w:rPr>
          <w:szCs w:val="28"/>
        </w:rPr>
        <w:t>кВ</w:t>
      </w:r>
      <w:proofErr w:type="spellEnd"/>
      <w:r w:rsidRPr="00B733CD">
        <w:rPr>
          <w:szCs w:val="28"/>
        </w:rPr>
        <w:t xml:space="preserve"> </w:t>
      </w:r>
      <w:r>
        <w:rPr>
          <w:szCs w:val="28"/>
        </w:rPr>
        <w:br/>
      </w:r>
      <w:r w:rsidRPr="00B733CD">
        <w:rPr>
          <w:szCs w:val="28"/>
        </w:rPr>
        <w:t xml:space="preserve">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</w:t>
      </w:r>
      <w:r>
        <w:rPr>
          <w:szCs w:val="28"/>
        </w:rPr>
        <w:br/>
      </w:r>
      <w:r w:rsidRPr="00B733CD">
        <w:rPr>
          <w:szCs w:val="28"/>
        </w:rPr>
        <w:t>и поселках городского типа и не более 500 метров в сельской местности, в размере</w:t>
      </w:r>
      <w:proofErr w:type="gramEnd"/>
      <w:r w:rsidRPr="00B733CD">
        <w:rPr>
          <w:szCs w:val="28"/>
        </w:rPr>
        <w:t xml:space="preserve"> 6 600 рублей (с учетом НДС) за каждый кВт запрашиваемой максимальной мощности</w:t>
      </w:r>
      <w:proofErr w:type="gramStart"/>
      <w:r w:rsidRPr="00B733CD">
        <w:rPr>
          <w:szCs w:val="28"/>
        </w:rPr>
        <w:t>.»;</w:t>
      </w:r>
      <w:proofErr w:type="gramEnd"/>
    </w:p>
    <w:p w:rsidR="00B733CD" w:rsidRPr="00B733CD" w:rsidRDefault="00B733CD" w:rsidP="00B733CD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B733CD">
        <w:rPr>
          <w:rFonts w:eastAsia="Calibri"/>
          <w:szCs w:val="28"/>
        </w:rPr>
        <w:t>пункт 2 изложить в следующей редакции:</w:t>
      </w:r>
    </w:p>
    <w:p w:rsidR="00B733CD" w:rsidRPr="00B733CD" w:rsidRDefault="00B733CD" w:rsidP="00B733CD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733CD">
        <w:rPr>
          <w:rFonts w:eastAsia="Calibri"/>
          <w:szCs w:val="28"/>
        </w:rPr>
        <w:t xml:space="preserve">«2. </w:t>
      </w:r>
      <w:proofErr w:type="gramStart"/>
      <w:r w:rsidRPr="00B733CD">
        <w:rPr>
          <w:szCs w:val="28"/>
        </w:rPr>
        <w:t xml:space="preserve">Установить льготную ставку для заявителя - физического лица, подавшего заявку в целях технологического присоединения объектов </w:t>
      </w:r>
      <w:proofErr w:type="spellStart"/>
      <w:r w:rsidRPr="00B733CD">
        <w:rPr>
          <w:szCs w:val="28"/>
        </w:rPr>
        <w:t>микрогенерации</w:t>
      </w:r>
      <w:proofErr w:type="spellEnd"/>
      <w:r w:rsidRPr="00B733CD">
        <w:rPr>
          <w:szCs w:val="28"/>
        </w:rPr>
        <w:t xml:space="preserve">, </w:t>
      </w:r>
      <w:r>
        <w:rPr>
          <w:szCs w:val="28"/>
        </w:rPr>
        <w:br/>
      </w:r>
      <w:r w:rsidRPr="00B733CD">
        <w:rPr>
          <w:szCs w:val="28"/>
        </w:rPr>
        <w:t xml:space="preserve">в том числе при одновременном технологическом присоединении </w:t>
      </w:r>
      <w:proofErr w:type="spellStart"/>
      <w:r w:rsidRPr="00B733CD">
        <w:rPr>
          <w:szCs w:val="28"/>
        </w:rPr>
        <w:t>энергопринимающих</w:t>
      </w:r>
      <w:proofErr w:type="spellEnd"/>
      <w:r w:rsidRPr="00B733CD">
        <w:rPr>
          <w:szCs w:val="28"/>
        </w:rP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B733CD">
        <w:rPr>
          <w:szCs w:val="28"/>
        </w:rPr>
        <w:t>энергопринимающих</w:t>
      </w:r>
      <w:proofErr w:type="spellEnd"/>
      <w:r w:rsidRPr="00B733CD">
        <w:rPr>
          <w:szCs w:val="28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 электроснабжение которых</w:t>
      </w:r>
      <w:proofErr w:type="gramEnd"/>
      <w:r w:rsidRPr="00B733CD">
        <w:rPr>
          <w:szCs w:val="28"/>
        </w:rPr>
        <w:t xml:space="preserve"> </w:t>
      </w:r>
      <w:proofErr w:type="gramStart"/>
      <w:r w:rsidRPr="00B733CD">
        <w:rPr>
          <w:szCs w:val="28"/>
        </w:rPr>
        <w:t xml:space="preserve">предусматривается по одному источнику, и объектов </w:t>
      </w:r>
      <w:proofErr w:type="spellStart"/>
      <w:r w:rsidRPr="00B733CD">
        <w:rPr>
          <w:szCs w:val="28"/>
        </w:rPr>
        <w:t>микрогенерации</w:t>
      </w:r>
      <w:proofErr w:type="spellEnd"/>
      <w:r w:rsidRPr="00B733CD">
        <w:rPr>
          <w:szCs w:val="28"/>
        </w:rPr>
        <w:t xml:space="preserve">, и отнесенных к третьей категории надежности (по одному источнику электроснабжения), присоединяемых </w:t>
      </w:r>
      <w:r>
        <w:rPr>
          <w:szCs w:val="28"/>
        </w:rPr>
        <w:br/>
      </w:r>
      <w:r w:rsidRPr="00B733CD">
        <w:rPr>
          <w:szCs w:val="28"/>
        </w:rPr>
        <w:t xml:space="preserve">к объектам электросетевого хозяйства сетевой организации на уровне напряжения 0,4 </w:t>
      </w:r>
      <w:proofErr w:type="spellStart"/>
      <w:r w:rsidRPr="00B733CD">
        <w:rPr>
          <w:szCs w:val="28"/>
        </w:rPr>
        <w:t>кВ</w:t>
      </w:r>
      <w:proofErr w:type="spellEnd"/>
      <w:r w:rsidRPr="00B733CD">
        <w:rPr>
          <w:szCs w:val="28"/>
        </w:rPr>
        <w:t xml:space="preserve"> и ниже, при условии, что расстояние от границ участка заявителя </w:t>
      </w:r>
      <w:r>
        <w:rPr>
          <w:szCs w:val="28"/>
        </w:rPr>
        <w:br/>
      </w:r>
      <w:r w:rsidRPr="00B733CD">
        <w:rPr>
          <w:szCs w:val="28"/>
        </w:rPr>
        <w:t xml:space="preserve">до ближайшего объекта электрической сети необходимого заявителю класса напряжения сетевой организации, в которую подана заявка, составляет </w:t>
      </w:r>
      <w:r>
        <w:rPr>
          <w:szCs w:val="28"/>
        </w:rPr>
        <w:br/>
      </w:r>
      <w:r w:rsidRPr="00B733CD">
        <w:rPr>
          <w:szCs w:val="28"/>
        </w:rPr>
        <w:t>не более 300 метров в</w:t>
      </w:r>
      <w:proofErr w:type="gramEnd"/>
      <w:r w:rsidRPr="00B733CD">
        <w:rPr>
          <w:szCs w:val="28"/>
        </w:rPr>
        <w:t xml:space="preserve"> </w:t>
      </w:r>
      <w:proofErr w:type="gramStart"/>
      <w:r w:rsidRPr="00B733CD">
        <w:rPr>
          <w:szCs w:val="28"/>
        </w:rPr>
        <w:t>городах</w:t>
      </w:r>
      <w:proofErr w:type="gramEnd"/>
      <w:r w:rsidRPr="00B733CD">
        <w:rPr>
          <w:szCs w:val="28"/>
        </w:rPr>
        <w:t xml:space="preserve"> и поселках городского типа и не более 500 метров </w:t>
      </w:r>
      <w:r>
        <w:rPr>
          <w:szCs w:val="28"/>
        </w:rPr>
        <w:br/>
      </w:r>
      <w:r w:rsidRPr="00B733CD">
        <w:rPr>
          <w:szCs w:val="28"/>
        </w:rPr>
        <w:t>в сельской местности, в размере 6 600 рублей (с учетом НДС) за каждый кВт запрашиваемой максимальной мощности.».</w:t>
      </w:r>
    </w:p>
    <w:p w:rsidR="00B733CD" w:rsidRPr="00B733CD" w:rsidRDefault="00B733CD" w:rsidP="00B733CD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szCs w:val="28"/>
        </w:rPr>
      </w:pPr>
      <w:r w:rsidRPr="00B733CD">
        <w:rPr>
          <w:szCs w:val="28"/>
        </w:rPr>
        <w:t xml:space="preserve">Настоящее постановление вступает в силу по </w:t>
      </w:r>
      <w:proofErr w:type="gramStart"/>
      <w:r w:rsidRPr="00B733CD">
        <w:rPr>
          <w:szCs w:val="28"/>
        </w:rPr>
        <w:t>истечении</w:t>
      </w:r>
      <w:proofErr w:type="gramEnd"/>
      <w:r w:rsidRPr="00B733CD">
        <w:rPr>
          <w:szCs w:val="28"/>
        </w:rPr>
        <w:t xml:space="preserve"> 10 дней после дня его официального опубликования. </w:t>
      </w:r>
    </w:p>
    <w:p w:rsidR="00B733CD" w:rsidRPr="00B733CD" w:rsidRDefault="00B733CD" w:rsidP="00B733CD">
      <w:pPr>
        <w:tabs>
          <w:tab w:val="left" w:pos="-426"/>
        </w:tabs>
        <w:ind w:hanging="142"/>
        <w:rPr>
          <w:szCs w:val="28"/>
          <w:lang w:val="tt-RU"/>
        </w:rPr>
      </w:pPr>
    </w:p>
    <w:p w:rsidR="00367562" w:rsidRPr="00367562" w:rsidRDefault="00367562" w:rsidP="00367562">
      <w:pPr>
        <w:jc w:val="both"/>
        <w:rPr>
          <w:szCs w:val="28"/>
          <w:lang w:val="tt-RU"/>
        </w:rPr>
      </w:pPr>
    </w:p>
    <w:p w:rsidR="002C37CF" w:rsidRDefault="00367562" w:rsidP="00B733CD">
      <w:pPr>
        <w:jc w:val="both"/>
        <w:rPr>
          <w:szCs w:val="28"/>
        </w:rPr>
      </w:pPr>
      <w:proofErr w:type="spellStart"/>
      <w:r w:rsidRPr="00367562">
        <w:rPr>
          <w:szCs w:val="28"/>
        </w:rPr>
        <w:t>Врио</w:t>
      </w:r>
      <w:proofErr w:type="spellEnd"/>
      <w:r w:rsidRPr="00367562">
        <w:rPr>
          <w:szCs w:val="28"/>
        </w:rPr>
        <w:t xml:space="preserve"> председателя                                                                                 </w:t>
      </w:r>
      <w:proofErr w:type="spellStart"/>
      <w:r w:rsidRPr="00367562">
        <w:rPr>
          <w:szCs w:val="28"/>
        </w:rPr>
        <w:t>Л.В.Хабибуллина</w:t>
      </w:r>
      <w:bookmarkStart w:id="1" w:name="_GoBack"/>
      <w:bookmarkEnd w:id="1"/>
      <w:proofErr w:type="spellEnd"/>
    </w:p>
    <w:sectPr w:rsidR="002C37CF" w:rsidSect="00634B25"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A7" w:rsidRDefault="00230DA7" w:rsidP="00230DA7">
      <w:r>
        <w:separator/>
      </w:r>
    </w:p>
  </w:endnote>
  <w:endnote w:type="continuationSeparator" w:id="0">
    <w:p w:rsidR="00230DA7" w:rsidRDefault="00230DA7" w:rsidP="002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A7" w:rsidRDefault="00230DA7" w:rsidP="00230DA7">
      <w:r>
        <w:separator/>
      </w:r>
    </w:p>
  </w:footnote>
  <w:footnote w:type="continuationSeparator" w:id="0">
    <w:p w:rsidR="00230DA7" w:rsidRDefault="00230DA7" w:rsidP="0023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748116"/>
      <w:docPartObj>
        <w:docPartGallery w:val="Page Numbers (Top of Page)"/>
        <w:docPartUnique/>
      </w:docPartObj>
    </w:sdtPr>
    <w:sdtEndPr/>
    <w:sdtContent>
      <w:p w:rsidR="00230DA7" w:rsidRDefault="00230DA7" w:rsidP="00230D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3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43CE4"/>
    <w:multiLevelType w:val="hybridMultilevel"/>
    <w:tmpl w:val="AF1A17BC"/>
    <w:lvl w:ilvl="0" w:tplc="8F5422F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087DA3"/>
    <w:multiLevelType w:val="hybridMultilevel"/>
    <w:tmpl w:val="5236364E"/>
    <w:lvl w:ilvl="0" w:tplc="F70662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2543A"/>
    <w:multiLevelType w:val="hybridMultilevel"/>
    <w:tmpl w:val="163C6D4A"/>
    <w:lvl w:ilvl="0" w:tplc="118ED14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813FC7"/>
    <w:multiLevelType w:val="hybridMultilevel"/>
    <w:tmpl w:val="AEFA265A"/>
    <w:lvl w:ilvl="0" w:tplc="996AE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3E7"/>
    <w:rsid w:val="00015C40"/>
    <w:rsid w:val="000170FC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3430"/>
    <w:rsid w:val="000D55D8"/>
    <w:rsid w:val="000D726D"/>
    <w:rsid w:val="000E15B2"/>
    <w:rsid w:val="000E6F94"/>
    <w:rsid w:val="000F1049"/>
    <w:rsid w:val="000F368C"/>
    <w:rsid w:val="00102427"/>
    <w:rsid w:val="001034F8"/>
    <w:rsid w:val="001062F6"/>
    <w:rsid w:val="00112B73"/>
    <w:rsid w:val="00124568"/>
    <w:rsid w:val="00126C6E"/>
    <w:rsid w:val="001319A7"/>
    <w:rsid w:val="00133DB1"/>
    <w:rsid w:val="001341E3"/>
    <w:rsid w:val="0014163D"/>
    <w:rsid w:val="00145C80"/>
    <w:rsid w:val="00146A06"/>
    <w:rsid w:val="00152B0F"/>
    <w:rsid w:val="00153601"/>
    <w:rsid w:val="00156A35"/>
    <w:rsid w:val="00162FD3"/>
    <w:rsid w:val="00165B8F"/>
    <w:rsid w:val="00166F3F"/>
    <w:rsid w:val="001723A2"/>
    <w:rsid w:val="00175C0A"/>
    <w:rsid w:val="0017701C"/>
    <w:rsid w:val="00182CAC"/>
    <w:rsid w:val="00185867"/>
    <w:rsid w:val="001876BA"/>
    <w:rsid w:val="001919C2"/>
    <w:rsid w:val="00194638"/>
    <w:rsid w:val="00195A37"/>
    <w:rsid w:val="00196B88"/>
    <w:rsid w:val="001A15AF"/>
    <w:rsid w:val="001A1ADE"/>
    <w:rsid w:val="001A3AD0"/>
    <w:rsid w:val="001A5622"/>
    <w:rsid w:val="001C3FE5"/>
    <w:rsid w:val="001C541A"/>
    <w:rsid w:val="001C5945"/>
    <w:rsid w:val="001D010A"/>
    <w:rsid w:val="001D4325"/>
    <w:rsid w:val="001D4C8E"/>
    <w:rsid w:val="001D7321"/>
    <w:rsid w:val="001E014E"/>
    <w:rsid w:val="001E2955"/>
    <w:rsid w:val="001E61CB"/>
    <w:rsid w:val="001F0471"/>
    <w:rsid w:val="001F2F5B"/>
    <w:rsid w:val="001F36B4"/>
    <w:rsid w:val="001F70AD"/>
    <w:rsid w:val="00200D12"/>
    <w:rsid w:val="00202728"/>
    <w:rsid w:val="00213340"/>
    <w:rsid w:val="00217C02"/>
    <w:rsid w:val="00226BA4"/>
    <w:rsid w:val="00230DA7"/>
    <w:rsid w:val="002352BF"/>
    <w:rsid w:val="002370EF"/>
    <w:rsid w:val="00243818"/>
    <w:rsid w:val="00246030"/>
    <w:rsid w:val="0025059A"/>
    <w:rsid w:val="00254235"/>
    <w:rsid w:val="0025609C"/>
    <w:rsid w:val="00256EA2"/>
    <w:rsid w:val="00260D61"/>
    <w:rsid w:val="00271273"/>
    <w:rsid w:val="00283CB1"/>
    <w:rsid w:val="00291ACB"/>
    <w:rsid w:val="002940EF"/>
    <w:rsid w:val="002A2899"/>
    <w:rsid w:val="002A32AC"/>
    <w:rsid w:val="002A5A1C"/>
    <w:rsid w:val="002B1D6B"/>
    <w:rsid w:val="002C0E1F"/>
    <w:rsid w:val="002C37CF"/>
    <w:rsid w:val="002D11B9"/>
    <w:rsid w:val="003018C6"/>
    <w:rsid w:val="0031115C"/>
    <w:rsid w:val="00316626"/>
    <w:rsid w:val="0031783A"/>
    <w:rsid w:val="003309C6"/>
    <w:rsid w:val="003360A8"/>
    <w:rsid w:val="00341C5C"/>
    <w:rsid w:val="00342197"/>
    <w:rsid w:val="003524E7"/>
    <w:rsid w:val="003620A3"/>
    <w:rsid w:val="0036425F"/>
    <w:rsid w:val="00364826"/>
    <w:rsid w:val="003651D4"/>
    <w:rsid w:val="00367562"/>
    <w:rsid w:val="003920DF"/>
    <w:rsid w:val="00392D7D"/>
    <w:rsid w:val="003B097C"/>
    <w:rsid w:val="003B153D"/>
    <w:rsid w:val="003B1FB0"/>
    <w:rsid w:val="003B453B"/>
    <w:rsid w:val="003B7E89"/>
    <w:rsid w:val="003C5030"/>
    <w:rsid w:val="003C51A9"/>
    <w:rsid w:val="003D092F"/>
    <w:rsid w:val="003F6831"/>
    <w:rsid w:val="00400610"/>
    <w:rsid w:val="00400D04"/>
    <w:rsid w:val="004027D8"/>
    <w:rsid w:val="00403C67"/>
    <w:rsid w:val="0040747E"/>
    <w:rsid w:val="00411D19"/>
    <w:rsid w:val="00412B17"/>
    <w:rsid w:val="004156E9"/>
    <w:rsid w:val="004209BF"/>
    <w:rsid w:val="00425BCD"/>
    <w:rsid w:val="00432712"/>
    <w:rsid w:val="00433B15"/>
    <w:rsid w:val="004378A4"/>
    <w:rsid w:val="0044062C"/>
    <w:rsid w:val="0044097A"/>
    <w:rsid w:val="00441371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85F7C"/>
    <w:rsid w:val="00496D52"/>
    <w:rsid w:val="004976DC"/>
    <w:rsid w:val="00497DC9"/>
    <w:rsid w:val="004A071F"/>
    <w:rsid w:val="004A0D7C"/>
    <w:rsid w:val="004A10D2"/>
    <w:rsid w:val="004A1FFA"/>
    <w:rsid w:val="004A28E2"/>
    <w:rsid w:val="004A2A4C"/>
    <w:rsid w:val="004C5399"/>
    <w:rsid w:val="004D2378"/>
    <w:rsid w:val="004E4EB0"/>
    <w:rsid w:val="004E64D5"/>
    <w:rsid w:val="004E6BBF"/>
    <w:rsid w:val="004E7DE7"/>
    <w:rsid w:val="004F2991"/>
    <w:rsid w:val="004F4766"/>
    <w:rsid w:val="004F5C35"/>
    <w:rsid w:val="00500828"/>
    <w:rsid w:val="00500B8C"/>
    <w:rsid w:val="005016D0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9014F"/>
    <w:rsid w:val="00590168"/>
    <w:rsid w:val="00590C66"/>
    <w:rsid w:val="005960EF"/>
    <w:rsid w:val="005A5759"/>
    <w:rsid w:val="005B101B"/>
    <w:rsid w:val="005B3020"/>
    <w:rsid w:val="005B43B6"/>
    <w:rsid w:val="005C233C"/>
    <w:rsid w:val="005D5E7E"/>
    <w:rsid w:val="005E358B"/>
    <w:rsid w:val="005E5C08"/>
    <w:rsid w:val="005F1F6F"/>
    <w:rsid w:val="005F202E"/>
    <w:rsid w:val="005F43CA"/>
    <w:rsid w:val="00600B58"/>
    <w:rsid w:val="00605F8B"/>
    <w:rsid w:val="00606797"/>
    <w:rsid w:val="006122BD"/>
    <w:rsid w:val="00613424"/>
    <w:rsid w:val="0061516F"/>
    <w:rsid w:val="00617476"/>
    <w:rsid w:val="00617A4F"/>
    <w:rsid w:val="00625863"/>
    <w:rsid w:val="0062628F"/>
    <w:rsid w:val="00627958"/>
    <w:rsid w:val="00630A99"/>
    <w:rsid w:val="00631E0C"/>
    <w:rsid w:val="00634B25"/>
    <w:rsid w:val="006357AA"/>
    <w:rsid w:val="00636065"/>
    <w:rsid w:val="00636128"/>
    <w:rsid w:val="0064363E"/>
    <w:rsid w:val="00646A3D"/>
    <w:rsid w:val="006510BD"/>
    <w:rsid w:val="006606EB"/>
    <w:rsid w:val="00661523"/>
    <w:rsid w:val="00672B91"/>
    <w:rsid w:val="006756B3"/>
    <w:rsid w:val="0068303D"/>
    <w:rsid w:val="00683C78"/>
    <w:rsid w:val="00687FAB"/>
    <w:rsid w:val="006922A9"/>
    <w:rsid w:val="006970DD"/>
    <w:rsid w:val="006976D8"/>
    <w:rsid w:val="006A3506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7602"/>
    <w:rsid w:val="00734CE9"/>
    <w:rsid w:val="007402D3"/>
    <w:rsid w:val="007405A1"/>
    <w:rsid w:val="0075292F"/>
    <w:rsid w:val="00753414"/>
    <w:rsid w:val="00756397"/>
    <w:rsid w:val="00756C72"/>
    <w:rsid w:val="00762F74"/>
    <w:rsid w:val="007635EA"/>
    <w:rsid w:val="00770EDD"/>
    <w:rsid w:val="00771853"/>
    <w:rsid w:val="007744F2"/>
    <w:rsid w:val="00784982"/>
    <w:rsid w:val="0079034A"/>
    <w:rsid w:val="007954DA"/>
    <w:rsid w:val="007A177B"/>
    <w:rsid w:val="007A6A0B"/>
    <w:rsid w:val="007B147F"/>
    <w:rsid w:val="007B7014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36D4"/>
    <w:rsid w:val="00853DDA"/>
    <w:rsid w:val="00854CD5"/>
    <w:rsid w:val="00857393"/>
    <w:rsid w:val="008601BE"/>
    <w:rsid w:val="00862638"/>
    <w:rsid w:val="00863C51"/>
    <w:rsid w:val="008807DF"/>
    <w:rsid w:val="00881963"/>
    <w:rsid w:val="00883F69"/>
    <w:rsid w:val="00885480"/>
    <w:rsid w:val="008877CA"/>
    <w:rsid w:val="008879EF"/>
    <w:rsid w:val="00893556"/>
    <w:rsid w:val="0089554D"/>
    <w:rsid w:val="008A1453"/>
    <w:rsid w:val="008A39C0"/>
    <w:rsid w:val="008A5A36"/>
    <w:rsid w:val="008B44A8"/>
    <w:rsid w:val="008B4DF8"/>
    <w:rsid w:val="008C245B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5AD"/>
    <w:rsid w:val="00934FA5"/>
    <w:rsid w:val="009377DB"/>
    <w:rsid w:val="00937A6B"/>
    <w:rsid w:val="0094165E"/>
    <w:rsid w:val="009452E8"/>
    <w:rsid w:val="009459B0"/>
    <w:rsid w:val="00946C5D"/>
    <w:rsid w:val="00952473"/>
    <w:rsid w:val="0095272A"/>
    <w:rsid w:val="00960B73"/>
    <w:rsid w:val="00961460"/>
    <w:rsid w:val="00962D9E"/>
    <w:rsid w:val="00965EF1"/>
    <w:rsid w:val="00967E54"/>
    <w:rsid w:val="009714A3"/>
    <w:rsid w:val="00971B9E"/>
    <w:rsid w:val="00976AA4"/>
    <w:rsid w:val="00982CFC"/>
    <w:rsid w:val="00983FD6"/>
    <w:rsid w:val="00986542"/>
    <w:rsid w:val="009918D6"/>
    <w:rsid w:val="00997235"/>
    <w:rsid w:val="009A011A"/>
    <w:rsid w:val="009A0573"/>
    <w:rsid w:val="009A5715"/>
    <w:rsid w:val="009A60A9"/>
    <w:rsid w:val="009C271E"/>
    <w:rsid w:val="009C43A9"/>
    <w:rsid w:val="009D1970"/>
    <w:rsid w:val="009E3BC6"/>
    <w:rsid w:val="009E678D"/>
    <w:rsid w:val="009F3F23"/>
    <w:rsid w:val="00A01A37"/>
    <w:rsid w:val="00A03BFC"/>
    <w:rsid w:val="00A06C55"/>
    <w:rsid w:val="00A156FB"/>
    <w:rsid w:val="00A23DCD"/>
    <w:rsid w:val="00A2596D"/>
    <w:rsid w:val="00A274DE"/>
    <w:rsid w:val="00A31BF2"/>
    <w:rsid w:val="00A41B2B"/>
    <w:rsid w:val="00A42378"/>
    <w:rsid w:val="00A56414"/>
    <w:rsid w:val="00A616FE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A5B75"/>
    <w:rsid w:val="00AB2A3C"/>
    <w:rsid w:val="00AB2B62"/>
    <w:rsid w:val="00AB3E5A"/>
    <w:rsid w:val="00AC46ED"/>
    <w:rsid w:val="00AC5776"/>
    <w:rsid w:val="00AD5864"/>
    <w:rsid w:val="00AD7F3B"/>
    <w:rsid w:val="00AE3194"/>
    <w:rsid w:val="00AE4394"/>
    <w:rsid w:val="00AE4AAD"/>
    <w:rsid w:val="00AE736A"/>
    <w:rsid w:val="00AF0B74"/>
    <w:rsid w:val="00AF1EB1"/>
    <w:rsid w:val="00AF4B25"/>
    <w:rsid w:val="00B06BC2"/>
    <w:rsid w:val="00B11312"/>
    <w:rsid w:val="00B119CC"/>
    <w:rsid w:val="00B11D60"/>
    <w:rsid w:val="00B17110"/>
    <w:rsid w:val="00B17D06"/>
    <w:rsid w:val="00B23C9F"/>
    <w:rsid w:val="00B3597B"/>
    <w:rsid w:val="00B36F0B"/>
    <w:rsid w:val="00B414D3"/>
    <w:rsid w:val="00B41D83"/>
    <w:rsid w:val="00B431B8"/>
    <w:rsid w:val="00B504F0"/>
    <w:rsid w:val="00B52438"/>
    <w:rsid w:val="00B6610C"/>
    <w:rsid w:val="00B672B6"/>
    <w:rsid w:val="00B733CD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B77FC"/>
    <w:rsid w:val="00BC1852"/>
    <w:rsid w:val="00BC2C00"/>
    <w:rsid w:val="00BC3017"/>
    <w:rsid w:val="00BD3CDA"/>
    <w:rsid w:val="00BD43CC"/>
    <w:rsid w:val="00BD49A0"/>
    <w:rsid w:val="00BD6E9F"/>
    <w:rsid w:val="00BD7A3C"/>
    <w:rsid w:val="00BE36D7"/>
    <w:rsid w:val="00BF2905"/>
    <w:rsid w:val="00BF6A07"/>
    <w:rsid w:val="00C115A1"/>
    <w:rsid w:val="00C12D42"/>
    <w:rsid w:val="00C1464E"/>
    <w:rsid w:val="00C16275"/>
    <w:rsid w:val="00C16C50"/>
    <w:rsid w:val="00C17C25"/>
    <w:rsid w:val="00C22BD4"/>
    <w:rsid w:val="00C24EF6"/>
    <w:rsid w:val="00C254D9"/>
    <w:rsid w:val="00C33EC9"/>
    <w:rsid w:val="00C4010D"/>
    <w:rsid w:val="00C41FB2"/>
    <w:rsid w:val="00C45487"/>
    <w:rsid w:val="00C46904"/>
    <w:rsid w:val="00C51A01"/>
    <w:rsid w:val="00C5397D"/>
    <w:rsid w:val="00C57A6D"/>
    <w:rsid w:val="00C65905"/>
    <w:rsid w:val="00C74D01"/>
    <w:rsid w:val="00C74D89"/>
    <w:rsid w:val="00C83D3D"/>
    <w:rsid w:val="00C955B8"/>
    <w:rsid w:val="00C96DA1"/>
    <w:rsid w:val="00CB507B"/>
    <w:rsid w:val="00CB556F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24EDF"/>
    <w:rsid w:val="00D33278"/>
    <w:rsid w:val="00D408E7"/>
    <w:rsid w:val="00D45817"/>
    <w:rsid w:val="00D5418D"/>
    <w:rsid w:val="00D60250"/>
    <w:rsid w:val="00D61E84"/>
    <w:rsid w:val="00D62DAB"/>
    <w:rsid w:val="00D6327C"/>
    <w:rsid w:val="00D75F20"/>
    <w:rsid w:val="00D82783"/>
    <w:rsid w:val="00D90191"/>
    <w:rsid w:val="00D92FC2"/>
    <w:rsid w:val="00D93B3C"/>
    <w:rsid w:val="00DA659F"/>
    <w:rsid w:val="00DC0F3D"/>
    <w:rsid w:val="00DC1682"/>
    <w:rsid w:val="00DC27CD"/>
    <w:rsid w:val="00DC6265"/>
    <w:rsid w:val="00DD02C1"/>
    <w:rsid w:val="00DD19AA"/>
    <w:rsid w:val="00DD54C6"/>
    <w:rsid w:val="00DE2FF8"/>
    <w:rsid w:val="00DF1C72"/>
    <w:rsid w:val="00DF47E4"/>
    <w:rsid w:val="00DF5836"/>
    <w:rsid w:val="00E05C98"/>
    <w:rsid w:val="00E109CF"/>
    <w:rsid w:val="00E1224C"/>
    <w:rsid w:val="00E13C98"/>
    <w:rsid w:val="00E15987"/>
    <w:rsid w:val="00E15ACD"/>
    <w:rsid w:val="00E27EBB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75C7B"/>
    <w:rsid w:val="00E87C52"/>
    <w:rsid w:val="00E9162A"/>
    <w:rsid w:val="00E92CC0"/>
    <w:rsid w:val="00E93839"/>
    <w:rsid w:val="00E963A5"/>
    <w:rsid w:val="00EA160B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F0070"/>
    <w:rsid w:val="00F00571"/>
    <w:rsid w:val="00F02154"/>
    <w:rsid w:val="00F06EC2"/>
    <w:rsid w:val="00F10F9B"/>
    <w:rsid w:val="00F13093"/>
    <w:rsid w:val="00F137DF"/>
    <w:rsid w:val="00F145B5"/>
    <w:rsid w:val="00F21260"/>
    <w:rsid w:val="00F376A5"/>
    <w:rsid w:val="00F4078D"/>
    <w:rsid w:val="00F40A34"/>
    <w:rsid w:val="00F45D5F"/>
    <w:rsid w:val="00F4666C"/>
    <w:rsid w:val="00F57F2B"/>
    <w:rsid w:val="00F615A8"/>
    <w:rsid w:val="00F67A03"/>
    <w:rsid w:val="00F710D0"/>
    <w:rsid w:val="00F77286"/>
    <w:rsid w:val="00F83233"/>
    <w:rsid w:val="00F926CA"/>
    <w:rsid w:val="00F96278"/>
    <w:rsid w:val="00F96B33"/>
    <w:rsid w:val="00FA3757"/>
    <w:rsid w:val="00FB577D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636065"/>
    <w:pPr>
      <w:ind w:left="720"/>
      <w:contextualSpacing/>
    </w:pPr>
  </w:style>
  <w:style w:type="paragraph" w:styleId="ac">
    <w:name w:val="footer"/>
    <w:basedOn w:val="a"/>
    <w:link w:val="ad"/>
    <w:rsid w:val="00230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DA7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30DA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636065"/>
    <w:pPr>
      <w:ind w:left="720"/>
      <w:contextualSpacing/>
    </w:pPr>
  </w:style>
  <w:style w:type="paragraph" w:styleId="ac">
    <w:name w:val="footer"/>
    <w:basedOn w:val="a"/>
    <w:link w:val="ad"/>
    <w:rsid w:val="00230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DA7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30D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F4F0-9563-4DDC-820F-C80639ED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Лапаева Любовь Алексеевна</cp:lastModifiedBy>
  <cp:revision>3</cp:revision>
  <cp:lastPrinted>2024-08-02T05:02:00Z</cp:lastPrinted>
  <dcterms:created xsi:type="dcterms:W3CDTF">2024-12-26T14:36:00Z</dcterms:created>
  <dcterms:modified xsi:type="dcterms:W3CDTF">2024-12-26T14:39:00Z</dcterms:modified>
</cp:coreProperties>
</file>