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230DA7" w:rsidRPr="00956538" w:rsidTr="00FF0F9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B6340A" wp14:editId="75F755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230DA7" w:rsidRPr="00956538" w:rsidRDefault="00230DA7" w:rsidP="00FF0F9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230DA7" w:rsidRPr="00956538" w:rsidRDefault="00230DA7" w:rsidP="00FF0F9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230DA7" w:rsidRPr="00956538" w:rsidRDefault="00230DA7" w:rsidP="00FF0F9F"/>
        </w:tc>
      </w:tr>
    </w:tbl>
    <w:p w:rsidR="00230DA7" w:rsidRPr="00956538" w:rsidRDefault="00230DA7" w:rsidP="00230DA7">
      <w:pPr>
        <w:tabs>
          <w:tab w:val="left" w:pos="284"/>
        </w:tabs>
        <w:rPr>
          <w:i/>
          <w:sz w:val="16"/>
          <w:szCs w:val="16"/>
        </w:rPr>
      </w:pPr>
    </w:p>
    <w:p w:rsidR="00230DA7" w:rsidRPr="00956538" w:rsidRDefault="00230DA7" w:rsidP="00230DA7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230DA7" w:rsidRPr="00956538" w:rsidRDefault="00230DA7" w:rsidP="00230DA7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r w:rsidRPr="00956538">
        <w:rPr>
          <w:szCs w:val="28"/>
        </w:rPr>
        <w:t>г.Казань</w:t>
      </w:r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341C5C" w:rsidRDefault="00341C5C" w:rsidP="00230DA7">
      <w:pPr>
        <w:pStyle w:val="14"/>
        <w:jc w:val="left"/>
        <w:rPr>
          <w:b w:val="0"/>
        </w:rPr>
      </w:pPr>
    </w:p>
    <w:p w:rsidR="00BD7A3C" w:rsidRPr="00BD7A3C" w:rsidRDefault="00BD7A3C" w:rsidP="00230DA7">
      <w:pPr>
        <w:pStyle w:val="14"/>
        <w:jc w:val="left"/>
        <w:rPr>
          <w:b w:val="0"/>
        </w:rPr>
      </w:pPr>
    </w:p>
    <w:p w:rsidR="00230DA7" w:rsidRPr="00BD7A3C" w:rsidRDefault="00367562" w:rsidP="00BD7A3C">
      <w:pPr>
        <w:pStyle w:val="14"/>
        <w:ind w:right="5103"/>
        <w:jc w:val="both"/>
        <w:rPr>
          <w:b w:val="0"/>
        </w:rPr>
      </w:pPr>
      <w:r w:rsidRPr="00367562">
        <w:rPr>
          <w:rFonts w:eastAsia="Calibri"/>
          <w:b w:val="0"/>
          <w:szCs w:val="20"/>
        </w:rPr>
        <w:t xml:space="preserve">О расчете платы за подключение (технологическое присоединение) </w:t>
      </w:r>
      <w:r>
        <w:rPr>
          <w:rFonts w:eastAsia="Calibri"/>
          <w:b w:val="0"/>
          <w:szCs w:val="20"/>
        </w:rPr>
        <w:br/>
      </w:r>
      <w:r w:rsidRPr="00367562">
        <w:rPr>
          <w:rFonts w:eastAsia="Calibri"/>
          <w:b w:val="0"/>
          <w:szCs w:val="20"/>
        </w:rPr>
        <w:t xml:space="preserve">к централизованным системам водоснабжения и водоотведения организаций, реализующих инвестиционные программы </w:t>
      </w:r>
      <w:r>
        <w:rPr>
          <w:rFonts w:eastAsia="Calibri"/>
          <w:b w:val="0"/>
          <w:szCs w:val="20"/>
        </w:rPr>
        <w:br/>
      </w:r>
      <w:r w:rsidRPr="00367562">
        <w:rPr>
          <w:rFonts w:eastAsia="Calibri"/>
          <w:b w:val="0"/>
          <w:szCs w:val="20"/>
        </w:rPr>
        <w:t xml:space="preserve">с источником финансирования мероприятий «плата за подключение </w:t>
      </w:r>
      <w:r>
        <w:rPr>
          <w:rFonts w:eastAsia="Calibri"/>
          <w:b w:val="0"/>
          <w:szCs w:val="20"/>
        </w:rPr>
        <w:br/>
      </w:r>
      <w:r w:rsidRPr="00367562">
        <w:rPr>
          <w:rFonts w:eastAsia="Calibri"/>
          <w:b w:val="0"/>
          <w:szCs w:val="20"/>
        </w:rPr>
        <w:t>к централизованным системам водоснабжения и (или) водоотведения»</w:t>
      </w:r>
    </w:p>
    <w:p w:rsidR="00BD7A3C" w:rsidRDefault="00BD7A3C" w:rsidP="00625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67562" w:rsidRPr="00367562" w:rsidRDefault="00367562" w:rsidP="00367562">
      <w:pPr>
        <w:rPr>
          <w:szCs w:val="28"/>
        </w:rPr>
      </w:pPr>
    </w:p>
    <w:p w:rsidR="00367562" w:rsidRPr="00367562" w:rsidRDefault="00367562" w:rsidP="0036756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67562"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367562">
        <w:rPr>
          <w:szCs w:val="28"/>
        </w:rPr>
        <w:br/>
        <w:t xml:space="preserve">в сфере водоснабжения и водоотведения», от 29 июля 2013 г. № 644 </w:t>
      </w:r>
      <w:r>
        <w:rPr>
          <w:szCs w:val="28"/>
        </w:rPr>
        <w:br/>
      </w:r>
      <w:r w:rsidRPr="00367562">
        <w:rPr>
          <w:szCs w:val="28"/>
        </w:rPr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367562">
        <w:rPr>
          <w:szCs w:val="28"/>
        </w:rPr>
        <w:br/>
        <w:t xml:space="preserve">и водоотведения», постановлением Кабинета Министров Республики Татарстан </w:t>
      </w:r>
      <w:r w:rsidRPr="00367562">
        <w:rPr>
          <w:szCs w:val="28"/>
        </w:rPr>
        <w:br/>
        <w:t xml:space="preserve"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</w:t>
      </w:r>
      <w:r>
        <w:rPr>
          <w:szCs w:val="28"/>
        </w:rPr>
        <w:br/>
      </w:r>
      <w:r w:rsidRPr="00367562">
        <w:rPr>
          <w:szCs w:val="28"/>
        </w:rPr>
        <w:t xml:space="preserve">и (или) водоотведения устанавливается в индивидуальном порядке», Положением </w:t>
      </w:r>
      <w:r>
        <w:rPr>
          <w:szCs w:val="28"/>
        </w:rPr>
        <w:br/>
      </w:r>
      <w:r w:rsidRPr="00367562">
        <w:rPr>
          <w:szCs w:val="28"/>
        </w:rPr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 468, протоколом заседания Правления Государственного комитета Республики Татарстан по тарифам от 27.12.2024 № </w:t>
      </w:r>
      <w:r>
        <w:rPr>
          <w:szCs w:val="28"/>
        </w:rPr>
        <w:t>38</w:t>
      </w:r>
      <w:r w:rsidRPr="00367562">
        <w:rPr>
          <w:szCs w:val="28"/>
        </w:rPr>
        <w:t>-ПР Государственный комитет Республики Татарстан по тарифам ПОСТАНОВЛЯЕТ:</w:t>
      </w:r>
    </w:p>
    <w:p w:rsidR="00367562" w:rsidRPr="00367562" w:rsidRDefault="00367562" w:rsidP="00367562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</w:pPr>
      <w:r w:rsidRPr="00367562">
        <w:t xml:space="preserve">Определить, что плата за подключение (технологическое присоединение) </w:t>
      </w:r>
      <w:r>
        <w:br/>
      </w:r>
      <w:r w:rsidRPr="00367562">
        <w:t xml:space="preserve">к централизованным системам водоснабжения и водоотведения организаций, реализующих инвестиционные программы с источником финансирования мероприятий «плата за подключение к централизованным системам водоснабжения </w:t>
      </w:r>
      <w:r w:rsidRPr="00367562">
        <w:lastRenderedPageBreak/>
        <w:t>и (или) водоотведения» рассчитывается согласно приложению к настоящему постановлению.</w:t>
      </w:r>
    </w:p>
    <w:p w:rsidR="00367562" w:rsidRPr="00367562" w:rsidRDefault="00367562" w:rsidP="00367562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</w:pPr>
      <w:r w:rsidRPr="00367562">
        <w:t>Настоящее постановление вступает в силу по истечении 10 дней после дня его официального опубликования.</w:t>
      </w:r>
    </w:p>
    <w:p w:rsidR="00367562" w:rsidRPr="00367562" w:rsidRDefault="00367562" w:rsidP="00367562">
      <w:pPr>
        <w:jc w:val="both"/>
        <w:rPr>
          <w:szCs w:val="28"/>
        </w:rPr>
      </w:pPr>
    </w:p>
    <w:p w:rsidR="00367562" w:rsidRPr="00367562" w:rsidRDefault="00367562" w:rsidP="00367562">
      <w:pPr>
        <w:jc w:val="both"/>
        <w:rPr>
          <w:szCs w:val="28"/>
        </w:rPr>
      </w:pPr>
    </w:p>
    <w:p w:rsidR="00367562" w:rsidRPr="00367562" w:rsidRDefault="00367562" w:rsidP="00367562">
      <w:pPr>
        <w:jc w:val="both"/>
        <w:rPr>
          <w:szCs w:val="28"/>
        </w:rPr>
      </w:pPr>
      <w:r w:rsidRPr="00367562">
        <w:rPr>
          <w:szCs w:val="28"/>
        </w:rPr>
        <w:t>Врио председателя                                                                                  Л.В.Хабибуллина</w:t>
      </w:r>
    </w:p>
    <w:p w:rsidR="002C37CF" w:rsidRDefault="002C37CF" w:rsidP="00194638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1919C2" w:rsidRDefault="001919C2">
      <w:pPr>
        <w:rPr>
          <w:szCs w:val="28"/>
        </w:rPr>
      </w:pPr>
      <w:r>
        <w:rPr>
          <w:szCs w:val="28"/>
        </w:rPr>
        <w:br w:type="page"/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</w:t>
      </w:r>
      <w:r w:rsidR="00625863">
        <w:rPr>
          <w:sz w:val="24"/>
          <w:szCs w:val="24"/>
        </w:rPr>
        <w:t>__________</w:t>
      </w:r>
      <w:r w:rsidRPr="00CC3921">
        <w:rPr>
          <w:sz w:val="24"/>
          <w:szCs w:val="24"/>
        </w:rPr>
        <w:t>__</w:t>
      </w:r>
    </w:p>
    <w:p w:rsidR="00CC3921" w:rsidRDefault="00CC3921" w:rsidP="00AC46ED">
      <w:pPr>
        <w:jc w:val="center"/>
        <w:rPr>
          <w:szCs w:val="28"/>
        </w:rPr>
      </w:pPr>
    </w:p>
    <w:p w:rsidR="00367562" w:rsidRPr="00367562" w:rsidRDefault="00367562" w:rsidP="00367562">
      <w:pPr>
        <w:ind w:firstLine="720"/>
        <w:jc w:val="right"/>
        <w:rPr>
          <w:szCs w:val="28"/>
        </w:rPr>
      </w:pPr>
    </w:p>
    <w:p w:rsidR="00367562" w:rsidRPr="00367562" w:rsidRDefault="00367562" w:rsidP="00367562">
      <w:pPr>
        <w:jc w:val="center"/>
      </w:pPr>
      <w:r w:rsidRPr="00367562">
        <w:t xml:space="preserve">Расчет платы за подключение (технологическое присоединение) </w:t>
      </w:r>
    </w:p>
    <w:p w:rsidR="00367562" w:rsidRPr="00367562" w:rsidRDefault="00367562" w:rsidP="00367562">
      <w:pPr>
        <w:jc w:val="center"/>
      </w:pPr>
      <w:r w:rsidRPr="00367562">
        <w:t xml:space="preserve">к централизованной системе водоснабжения и (или) водоотведения организаций, реализующих инвестиционные программы с источником финансирования мероприятий «плата за подключение к централизованным системам </w:t>
      </w:r>
    </w:p>
    <w:p w:rsidR="00367562" w:rsidRPr="00367562" w:rsidRDefault="00367562" w:rsidP="00367562">
      <w:pPr>
        <w:jc w:val="center"/>
        <w:rPr>
          <w:szCs w:val="28"/>
        </w:rPr>
      </w:pPr>
      <w:r w:rsidRPr="00367562">
        <w:t>водоснабжения и (или) водоотведения»</w:t>
      </w:r>
    </w:p>
    <w:p w:rsidR="00367562" w:rsidRDefault="00367562" w:rsidP="00367562">
      <w:pPr>
        <w:ind w:firstLine="720"/>
        <w:jc w:val="right"/>
        <w:rPr>
          <w:szCs w:val="28"/>
        </w:rPr>
      </w:pPr>
    </w:p>
    <w:p w:rsidR="00367562" w:rsidRPr="00367562" w:rsidRDefault="00367562" w:rsidP="00367562">
      <w:pPr>
        <w:ind w:firstLine="720"/>
        <w:jc w:val="right"/>
        <w:rPr>
          <w:szCs w:val="28"/>
        </w:rPr>
      </w:pPr>
    </w:p>
    <w:p w:rsidR="00367562" w:rsidRPr="00367562" w:rsidRDefault="00367562" w:rsidP="0036756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367562">
        <w:rPr>
          <w:szCs w:val="28"/>
        </w:rPr>
        <w:t xml:space="preserve">Расчет платы за подключение (технологическое присоединение) </w:t>
      </w:r>
      <w:r>
        <w:rPr>
          <w:szCs w:val="28"/>
        </w:rPr>
        <w:br/>
      </w:r>
      <w:r w:rsidRPr="00367562">
        <w:rPr>
          <w:szCs w:val="28"/>
        </w:rPr>
        <w:t xml:space="preserve">к централизованной системе водоснабжения и (или) водоотведения применяется </w:t>
      </w:r>
      <w:r>
        <w:rPr>
          <w:szCs w:val="28"/>
        </w:rPr>
        <w:br/>
      </w:r>
      <w:r w:rsidRPr="00367562">
        <w:rPr>
          <w:szCs w:val="28"/>
        </w:rPr>
        <w:t xml:space="preserve">в отношении лиц, обратившихся в организацию, осуществляющую подключение (технологическое присоединение) и реализующую инвестиционную программу </w:t>
      </w:r>
      <w:r>
        <w:rPr>
          <w:szCs w:val="28"/>
        </w:rPr>
        <w:br/>
      </w:r>
      <w:r w:rsidRPr="00367562">
        <w:rPr>
          <w:szCs w:val="28"/>
        </w:rPr>
        <w:t xml:space="preserve">с источником финансирования мероприятий «плата за подключение </w:t>
      </w:r>
      <w:r>
        <w:rPr>
          <w:szCs w:val="28"/>
        </w:rPr>
        <w:br/>
      </w:r>
      <w:r w:rsidRPr="00367562">
        <w:rPr>
          <w:szCs w:val="28"/>
        </w:rPr>
        <w:t xml:space="preserve">к централизованным системам водоснабжения и (или) водоотведения», с заявлением о заключении договора подключения (технологического присоединения) </w:t>
      </w:r>
      <w:r>
        <w:rPr>
          <w:szCs w:val="28"/>
        </w:rPr>
        <w:br/>
      </w:r>
      <w:r w:rsidRPr="00367562">
        <w:rPr>
          <w:szCs w:val="28"/>
        </w:rPr>
        <w:t xml:space="preserve">к централизованной системе водоснабжения и (или) водоотведения, в том числе застройщиков, планирующих подключение (технологическое присоединение) </w:t>
      </w:r>
      <w:r>
        <w:rPr>
          <w:szCs w:val="28"/>
        </w:rPr>
        <w:br/>
      </w:r>
      <w:r w:rsidRPr="00367562">
        <w:rPr>
          <w:szCs w:val="28"/>
        </w:rPr>
        <w:t>к централизованной системе водоснабжения и (или) водоотведения (далее – заявители).</w:t>
      </w:r>
    </w:p>
    <w:p w:rsidR="00367562" w:rsidRPr="00367562" w:rsidRDefault="00367562" w:rsidP="0036756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367562">
        <w:t xml:space="preserve">Плата за подключение (технологическое присоединение) </w:t>
      </w:r>
      <w:r>
        <w:br/>
      </w:r>
      <w:r w:rsidRPr="00367562">
        <w:t xml:space="preserve">к централизованной системе водоснабжения и (или) водоотведения включает инвестиционную составляющую, в которой стоимость подключаемой нагрузки определяет </w:t>
      </w:r>
      <w:r w:rsidRPr="00367562">
        <w:rPr>
          <w:szCs w:val="28"/>
        </w:rPr>
        <w:t>уполномоченный республиканский орган исполнительной власти при утверждении инвестиционной программы организации, осуществляющей подключение (технологическое присоединение).</w:t>
      </w:r>
    </w:p>
    <w:p w:rsidR="00367562" w:rsidRPr="00367562" w:rsidRDefault="00367562" w:rsidP="0036756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367562">
        <w:t xml:space="preserve">Плата за подключение (технологическое присоединение) </w:t>
      </w:r>
      <w:r>
        <w:br/>
      </w:r>
      <w:r w:rsidRPr="00367562">
        <w:t xml:space="preserve">к централизованной системе водоснабжения и (или) водоотведения заявителей, величина подключаемой (присоединяемой) нагрузки объектов которых </w:t>
      </w:r>
      <w:r>
        <w:br/>
      </w:r>
      <w:r w:rsidRPr="00367562">
        <w:t>не превышает 50 куб. метров в сутки, определяется по формуле:</w:t>
      </w:r>
    </w:p>
    <w:p w:rsidR="00367562" w:rsidRPr="00367562" w:rsidRDefault="00367562" w:rsidP="0036756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367562" w:rsidRPr="00367562" w:rsidRDefault="006F7C25" w:rsidP="00367562">
      <w:pPr>
        <w:autoSpaceDE w:val="0"/>
        <w:autoSpaceDN w:val="0"/>
        <w:adjustRightInd w:val="0"/>
        <w:ind w:firstLine="709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ПП</m:t>
            </m:r>
          </m:e>
          <m:sub>
            <m:r>
              <w:rPr>
                <w:rFonts w:ascii="Cambria Math" w:hAnsi="Cambria Math"/>
                <w:szCs w:val="28"/>
              </w:rPr>
              <m:t>&lt;50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Т</m:t>
            </m:r>
          </m:e>
          <m:sup>
            <m:r>
              <w:rPr>
                <w:rFonts w:ascii="Cambria Math" w:hAnsi="Cambria Math"/>
                <w:szCs w:val="28"/>
              </w:rPr>
              <m:t>п,м</m:t>
            </m:r>
          </m:sup>
        </m:sSup>
        <m:r>
          <w:rPr>
            <w:rFonts w:ascii="Cambria Math" w:hAnsi="Cambria Math"/>
            <w:szCs w:val="28"/>
          </w:rPr>
          <m:t>*М+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d</m:t>
                </m:r>
              </m:sub>
              <m:sup>
                <m:r>
                  <w:rPr>
                    <w:rFonts w:ascii="Cambria Math" w:hAnsi="Cambria Math"/>
                    <w:szCs w:val="28"/>
                  </w:rPr>
                  <m:t>пр</m:t>
                </m:r>
              </m:sup>
            </m:sSubSup>
          </m:e>
        </m:nary>
        <m:r>
          <w:rPr>
            <w:rFonts w:ascii="Cambria Math" w:hAnsi="Cambria Math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d</m:t>
            </m:r>
          </m:sub>
        </m:sSub>
        <m: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Cs w:val="28"/>
              </w:rPr>
              <m:t>ип</m:t>
            </m:r>
          </m:sub>
        </m:sSub>
        <m:r>
          <w:rPr>
            <w:rFonts w:ascii="Cambria Math" w:hAnsi="Cambria Math"/>
            <w:szCs w:val="28"/>
          </w:rPr>
          <m:t>*М</m:t>
        </m:r>
      </m:oMath>
      <w:r w:rsidR="00367562" w:rsidRPr="00367562">
        <w:rPr>
          <w:szCs w:val="28"/>
        </w:rPr>
        <w:t>, (формула 1)</w:t>
      </w:r>
    </w:p>
    <w:p w:rsidR="00367562" w:rsidRPr="00367562" w:rsidRDefault="00367562" w:rsidP="003675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67562">
        <w:rPr>
          <w:szCs w:val="28"/>
        </w:rPr>
        <w:t>где:</w:t>
      </w:r>
    </w:p>
    <w:p w:rsidR="00367562" w:rsidRPr="00367562" w:rsidRDefault="006F7C25" w:rsidP="00367562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ПП</m:t>
            </m:r>
          </m:e>
          <m:sub>
            <m:r>
              <w:rPr>
                <w:rFonts w:ascii="Cambria Math" w:hAnsi="Cambria Math"/>
                <w:szCs w:val="28"/>
              </w:rPr>
              <m:t>&lt;50</m:t>
            </m:r>
          </m:sub>
        </m:sSub>
      </m:oMath>
      <w:r w:rsidR="00367562" w:rsidRPr="00367562">
        <w:rPr>
          <w:szCs w:val="28"/>
        </w:rPr>
        <w:t> </w:t>
      </w:r>
      <w:r w:rsidR="00367562" w:rsidRPr="00367562">
        <w:t>– плата за подключение объекта заявителя к централизованной системе водоснабжения и (или) водоотведения, тыс. руб.;</w:t>
      </w:r>
    </w:p>
    <w:p w:rsidR="00367562" w:rsidRPr="00367562" w:rsidRDefault="00367562" w:rsidP="00367562">
      <w:pPr>
        <w:ind w:firstLine="709"/>
        <w:jc w:val="both"/>
      </w:pPr>
      <w:r w:rsidRPr="00367562">
        <w:rPr>
          <w:noProof/>
        </w:rPr>
        <w:drawing>
          <wp:inline distT="0" distB="0" distL="0" distR="0" wp14:anchorId="5C0A8616" wp14:editId="1AC6F208">
            <wp:extent cx="390525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562">
        <w:t xml:space="preserve"> – ставка тарифа за подключаемую нагрузку водопроводной </w:t>
      </w:r>
      <w:r>
        <w:br/>
      </w:r>
      <w:r w:rsidRPr="00367562">
        <w:t>или канализационной сети, тыс. руб./куб. м в сут.;</w:t>
      </w:r>
    </w:p>
    <w:p w:rsidR="00367562" w:rsidRPr="00367562" w:rsidRDefault="00367562" w:rsidP="00367562">
      <w:pPr>
        <w:ind w:firstLine="709"/>
        <w:jc w:val="both"/>
      </w:pPr>
      <w:r w:rsidRPr="00367562">
        <w:t>М – подключаемая нагрузка (мощность) объекта заявителя, куб. м/сут.;</w:t>
      </w:r>
    </w:p>
    <w:p w:rsidR="00367562" w:rsidRPr="00367562" w:rsidRDefault="00367562" w:rsidP="00367562">
      <w:pPr>
        <w:ind w:firstLine="709"/>
        <w:jc w:val="both"/>
      </w:pPr>
      <w:r w:rsidRPr="00367562">
        <w:rPr>
          <w:noProof/>
        </w:rPr>
        <w:lastRenderedPageBreak/>
        <w:drawing>
          <wp:inline distT="0" distB="0" distL="0" distR="0" wp14:anchorId="5D3FCFEE" wp14:editId="7418D20C">
            <wp:extent cx="352425" cy="352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562">
        <w:t> – ставка тарифа за протяженность водопроводной или канализационной сети диаметром d, тыс. руб./км;</w:t>
      </w:r>
    </w:p>
    <w:p w:rsidR="00367562" w:rsidRPr="00367562" w:rsidRDefault="00367562" w:rsidP="00367562">
      <w:pPr>
        <w:ind w:firstLine="709"/>
        <w:jc w:val="both"/>
      </w:pPr>
      <w:r w:rsidRPr="00367562">
        <w:t>L</w:t>
      </w:r>
      <w:r w:rsidRPr="00367562">
        <w:rPr>
          <w:vertAlign w:val="subscript"/>
          <w:lang w:val="en-US"/>
        </w:rPr>
        <w:t>d</w:t>
      </w:r>
      <w:r w:rsidRPr="00367562">
        <w:t> – 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(или) канализационных сетей к объектам централизованной системы водоснабжения и (или) водоотведения, км;</w:t>
      </w:r>
    </w:p>
    <w:p w:rsidR="00367562" w:rsidRPr="00367562" w:rsidRDefault="006F7C25" w:rsidP="00367562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Cs w:val="28"/>
              </w:rPr>
              <m:t>ип</m:t>
            </m:r>
          </m:sub>
        </m:sSub>
      </m:oMath>
      <w:r w:rsidR="00367562" w:rsidRPr="00367562">
        <w:rPr>
          <w:szCs w:val="28"/>
        </w:rPr>
        <w:t> </w:t>
      </w:r>
      <w:r w:rsidR="00367562" w:rsidRPr="00367562">
        <w:t xml:space="preserve">– стоимость подключаемой нагрузки по мероприятиям в сфере водоснабжения и (или) водоотведения в соответствии с утвержденной </w:t>
      </w:r>
      <w:r w:rsidR="00367562">
        <w:br/>
      </w:r>
      <w:r w:rsidR="00367562" w:rsidRPr="00367562">
        <w:t>в установленном порядке инвестиционной программой</w:t>
      </w:r>
      <w:r w:rsidR="00367562" w:rsidRPr="00367562">
        <w:rPr>
          <w:szCs w:val="28"/>
        </w:rPr>
        <w:t xml:space="preserve">, </w:t>
      </w:r>
      <w:r w:rsidR="00367562" w:rsidRPr="00367562">
        <w:t>тыс. руб./куб. м в сут.</w:t>
      </w:r>
    </w:p>
    <w:p w:rsidR="00367562" w:rsidRPr="00367562" w:rsidRDefault="00367562" w:rsidP="00367562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367562">
        <w:t xml:space="preserve">Плата за подключение (технологическое присоединение) </w:t>
      </w:r>
      <w:r>
        <w:br/>
      </w:r>
      <w:r w:rsidRPr="00367562">
        <w:t xml:space="preserve">к централизованной системе водоснабжения и (или) водоотведения заявителей, величина подключаемой (присоединяемой) нагрузки объектов которых превышает </w:t>
      </w:r>
      <w:r w:rsidRPr="00367562">
        <w:br/>
        <w:t>50 куб. метров в сутки, определяется по формуле:</w:t>
      </w:r>
    </w:p>
    <w:p w:rsidR="00367562" w:rsidRPr="00367562" w:rsidRDefault="00367562" w:rsidP="00367562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367562" w:rsidRPr="00367562" w:rsidRDefault="006F7C25" w:rsidP="00367562">
      <w:pPr>
        <w:autoSpaceDE w:val="0"/>
        <w:autoSpaceDN w:val="0"/>
        <w:adjustRightInd w:val="0"/>
        <w:ind w:firstLine="709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ПП</m:t>
            </m:r>
          </m:e>
          <m:sub>
            <m:r>
              <w:rPr>
                <w:rFonts w:ascii="Cambria Math" w:hAnsi="Cambria Math"/>
                <w:szCs w:val="28"/>
              </w:rPr>
              <m:t>&gt;50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ПП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И</m:t>
                </m:r>
              </m:sub>
            </m:sSub>
            <m:r>
              <w:rPr>
                <w:rFonts w:ascii="Cambria Math" w:hAnsi="Cambria Math"/>
                <w:szCs w:val="28"/>
              </w:rPr>
              <m:t>+ С</m:t>
            </m:r>
          </m:e>
          <m:sub>
            <m:r>
              <w:rPr>
                <w:rFonts w:ascii="Cambria Math" w:hAnsi="Cambria Math"/>
                <w:szCs w:val="28"/>
              </w:rPr>
              <m:t>ип</m:t>
            </m:r>
          </m:sub>
        </m:sSub>
        <m:r>
          <w:rPr>
            <w:rFonts w:ascii="Cambria Math" w:hAnsi="Cambria Math"/>
            <w:szCs w:val="28"/>
          </w:rPr>
          <m:t>*М</m:t>
        </m:r>
      </m:oMath>
      <w:r w:rsidR="00367562" w:rsidRPr="00367562">
        <w:rPr>
          <w:szCs w:val="28"/>
        </w:rPr>
        <w:t>, (формула 2)</w:t>
      </w:r>
    </w:p>
    <w:p w:rsidR="00367562" w:rsidRPr="00367562" w:rsidRDefault="00367562" w:rsidP="003675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67562">
        <w:rPr>
          <w:szCs w:val="28"/>
        </w:rPr>
        <w:t>где:</w:t>
      </w:r>
    </w:p>
    <w:p w:rsidR="00367562" w:rsidRPr="00367562" w:rsidRDefault="00367562" w:rsidP="00367562">
      <w:pPr>
        <w:ind w:firstLine="709"/>
        <w:jc w:val="both"/>
      </w:pPr>
    </w:p>
    <w:p w:rsidR="00367562" w:rsidRPr="00367562" w:rsidRDefault="006F7C25" w:rsidP="00367562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ПП</m:t>
            </m:r>
          </m:e>
          <m:sub>
            <m:r>
              <w:rPr>
                <w:rFonts w:ascii="Cambria Math" w:hAnsi="Cambria Math"/>
                <w:szCs w:val="28"/>
              </w:rPr>
              <m:t>&gt;50</m:t>
            </m:r>
          </m:sub>
        </m:sSub>
      </m:oMath>
      <w:r w:rsidR="00367562" w:rsidRPr="00367562">
        <w:rPr>
          <w:szCs w:val="28"/>
        </w:rPr>
        <w:t> </w:t>
      </w:r>
      <w:r w:rsidR="00367562" w:rsidRPr="00367562">
        <w:t>– плата за подключение объекта заявителя к централизованной системе водоснабжения, тыс. руб.;</w:t>
      </w:r>
    </w:p>
    <w:p w:rsidR="00367562" w:rsidRPr="00367562" w:rsidRDefault="006F7C25" w:rsidP="00367562">
      <w:pPr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ПП</m:t>
            </m:r>
          </m:e>
          <m:sub>
            <m:r>
              <w:rPr>
                <w:rFonts w:ascii="Cambria Math" w:hAnsi="Cambria Math"/>
                <w:szCs w:val="28"/>
              </w:rPr>
              <m:t>И</m:t>
            </m:r>
          </m:sub>
        </m:sSub>
        <m:r>
          <w:rPr>
            <w:rFonts w:ascii="Cambria Math" w:hAnsi="Cambria Math"/>
            <w:szCs w:val="28"/>
          </w:rPr>
          <m:t xml:space="preserve"> </m:t>
        </m:r>
      </m:oMath>
      <w:r w:rsidR="00367562" w:rsidRPr="00367562">
        <w:rPr>
          <w:szCs w:val="28"/>
        </w:rPr>
        <w:t> </w:t>
      </w:r>
      <w:r w:rsidR="00367562" w:rsidRPr="00367562">
        <w:t>– </w:t>
      </w:r>
      <w:r w:rsidR="00367562" w:rsidRPr="00367562">
        <w:rPr>
          <w:szCs w:val="28"/>
        </w:rPr>
        <w:t xml:space="preserve">плата за подключение </w:t>
      </w:r>
      <w:r w:rsidR="00367562" w:rsidRPr="00367562">
        <w:t>(технологическое присоединение), рассчитанная в индивидуальном порядке республиканским органом исполнительной власти, уполномоченным в области государственного регулирования тарифов, тыс. руб.;</w:t>
      </w:r>
    </w:p>
    <w:p w:rsidR="00367562" w:rsidRPr="00367562" w:rsidRDefault="00367562" w:rsidP="00367562">
      <w:pPr>
        <w:ind w:firstLine="709"/>
        <w:jc w:val="both"/>
      </w:pPr>
      <w:r w:rsidRPr="00367562">
        <w:t xml:space="preserve">М – подключаемая нагрузка (мощность) объекта </w:t>
      </w:r>
      <w:r w:rsidR="0050478F">
        <w:t>заявителя</w:t>
      </w:r>
      <w:bookmarkStart w:id="0" w:name="_GoBack"/>
      <w:bookmarkEnd w:id="0"/>
      <w:r w:rsidRPr="00367562">
        <w:t>, куб. м/сут.;</w:t>
      </w:r>
    </w:p>
    <w:p w:rsidR="00367562" w:rsidRPr="00367562" w:rsidRDefault="006F7C25" w:rsidP="00367562">
      <w:pPr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Cs w:val="28"/>
              </w:rPr>
              <m:t>ип</m:t>
            </m:r>
          </m:sub>
        </m:sSub>
      </m:oMath>
      <w:r w:rsidR="00367562" w:rsidRPr="00367562">
        <w:t xml:space="preserve"> – стоимость подключаемой нагрузки по мероприятиям в сфере водоснабжения и (или) водоотведения в соответствии с утвержденной </w:t>
      </w:r>
      <w:r w:rsidR="00367562" w:rsidRPr="00367562">
        <w:rPr>
          <w:szCs w:val="28"/>
        </w:rPr>
        <w:t xml:space="preserve">уполномоченным республиканским органом исполнительной власти </w:t>
      </w:r>
      <w:r w:rsidR="00367562" w:rsidRPr="00367562">
        <w:t>инвестиционной программой</w:t>
      </w:r>
      <w:r w:rsidR="00367562" w:rsidRPr="00367562">
        <w:rPr>
          <w:szCs w:val="28"/>
        </w:rPr>
        <w:t xml:space="preserve">, </w:t>
      </w:r>
      <w:r w:rsidR="00367562" w:rsidRPr="00367562">
        <w:t>тыс. руб./куб. м в сут.</w:t>
      </w:r>
    </w:p>
    <w:p w:rsidR="00625863" w:rsidRPr="008C12BC" w:rsidRDefault="00625863" w:rsidP="00367562">
      <w:pPr>
        <w:ind w:firstLine="709"/>
        <w:rPr>
          <w:szCs w:val="28"/>
        </w:rPr>
      </w:pPr>
    </w:p>
    <w:p w:rsidR="00367562" w:rsidRPr="008C12BC" w:rsidRDefault="00367562" w:rsidP="00AC46ED">
      <w:pPr>
        <w:rPr>
          <w:szCs w:val="28"/>
        </w:rPr>
      </w:pPr>
    </w:p>
    <w:p w:rsidR="00625863" w:rsidRPr="00260F22" w:rsidRDefault="00625863" w:rsidP="00625863">
      <w:pPr>
        <w:ind w:right="-31"/>
        <w:rPr>
          <w:szCs w:val="27"/>
        </w:rPr>
      </w:pPr>
      <w:r w:rsidRPr="00260F22">
        <w:rPr>
          <w:szCs w:val="27"/>
        </w:rPr>
        <w:t>Отдел организации, контроля и сопровождения</w:t>
      </w:r>
    </w:p>
    <w:p w:rsidR="00625863" w:rsidRPr="00260F22" w:rsidRDefault="00625863" w:rsidP="00625863">
      <w:pPr>
        <w:ind w:right="-31"/>
        <w:rPr>
          <w:szCs w:val="27"/>
        </w:rPr>
      </w:pPr>
      <w:r w:rsidRPr="00260F22">
        <w:rPr>
          <w:szCs w:val="27"/>
        </w:rPr>
        <w:t>принятия тарифных решений Государственного</w:t>
      </w:r>
    </w:p>
    <w:p w:rsidR="00074F08" w:rsidRPr="00634B25" w:rsidRDefault="00625863" w:rsidP="00634B25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60F22">
        <w:rPr>
          <w:szCs w:val="27"/>
        </w:rPr>
        <w:t>комитета Республики Татарстан по тарифам</w:t>
      </w:r>
    </w:p>
    <w:sectPr w:rsidR="00074F08" w:rsidRPr="00634B25" w:rsidSect="00634B25"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A7" w:rsidRDefault="00230DA7" w:rsidP="00230DA7">
      <w:r>
        <w:separator/>
      </w:r>
    </w:p>
  </w:endnote>
  <w:endnote w:type="continuationSeparator" w:id="0">
    <w:p w:rsidR="00230DA7" w:rsidRDefault="00230DA7" w:rsidP="002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A7" w:rsidRDefault="00230DA7" w:rsidP="00230DA7">
      <w:r>
        <w:separator/>
      </w:r>
    </w:p>
  </w:footnote>
  <w:footnote w:type="continuationSeparator" w:id="0">
    <w:p w:rsidR="00230DA7" w:rsidRDefault="00230DA7" w:rsidP="0023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748116"/>
      <w:docPartObj>
        <w:docPartGallery w:val="Page Numbers (Top of Page)"/>
        <w:docPartUnique/>
      </w:docPartObj>
    </w:sdtPr>
    <w:sdtEndPr/>
    <w:sdtContent>
      <w:p w:rsidR="00230DA7" w:rsidRDefault="00230DA7" w:rsidP="00230D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C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43CE4"/>
    <w:multiLevelType w:val="hybridMultilevel"/>
    <w:tmpl w:val="AF1A17BC"/>
    <w:lvl w:ilvl="0" w:tplc="8F5422F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087DA3"/>
    <w:multiLevelType w:val="hybridMultilevel"/>
    <w:tmpl w:val="5236364E"/>
    <w:lvl w:ilvl="0" w:tplc="F70662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813FC7"/>
    <w:multiLevelType w:val="hybridMultilevel"/>
    <w:tmpl w:val="AEFA265A"/>
    <w:lvl w:ilvl="0" w:tplc="996AE11C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3E7"/>
    <w:rsid w:val="00015C40"/>
    <w:rsid w:val="000170FC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D081F"/>
    <w:rsid w:val="000D3430"/>
    <w:rsid w:val="000D55D8"/>
    <w:rsid w:val="000D726D"/>
    <w:rsid w:val="000E15B2"/>
    <w:rsid w:val="000E6F94"/>
    <w:rsid w:val="000F1049"/>
    <w:rsid w:val="000F368C"/>
    <w:rsid w:val="00102427"/>
    <w:rsid w:val="001034F8"/>
    <w:rsid w:val="001062F6"/>
    <w:rsid w:val="00112B73"/>
    <w:rsid w:val="00124568"/>
    <w:rsid w:val="00126C6E"/>
    <w:rsid w:val="001319A7"/>
    <w:rsid w:val="00133DB1"/>
    <w:rsid w:val="001341E3"/>
    <w:rsid w:val="0014163D"/>
    <w:rsid w:val="00145C80"/>
    <w:rsid w:val="00146A06"/>
    <w:rsid w:val="00152B0F"/>
    <w:rsid w:val="00153601"/>
    <w:rsid w:val="00156A35"/>
    <w:rsid w:val="00162FD3"/>
    <w:rsid w:val="00165B8F"/>
    <w:rsid w:val="00166F3F"/>
    <w:rsid w:val="001723A2"/>
    <w:rsid w:val="00175C0A"/>
    <w:rsid w:val="0017701C"/>
    <w:rsid w:val="00182CAC"/>
    <w:rsid w:val="00185867"/>
    <w:rsid w:val="001876BA"/>
    <w:rsid w:val="001919C2"/>
    <w:rsid w:val="00194638"/>
    <w:rsid w:val="00195A37"/>
    <w:rsid w:val="00196B88"/>
    <w:rsid w:val="001A15AF"/>
    <w:rsid w:val="001A1ADE"/>
    <w:rsid w:val="001A3AD0"/>
    <w:rsid w:val="001A5622"/>
    <w:rsid w:val="001C3FE5"/>
    <w:rsid w:val="001C541A"/>
    <w:rsid w:val="001C5945"/>
    <w:rsid w:val="001D010A"/>
    <w:rsid w:val="001D4325"/>
    <w:rsid w:val="001D4C8E"/>
    <w:rsid w:val="001D7321"/>
    <w:rsid w:val="001E014E"/>
    <w:rsid w:val="001E2955"/>
    <w:rsid w:val="001E61CB"/>
    <w:rsid w:val="001F0471"/>
    <w:rsid w:val="001F2F5B"/>
    <w:rsid w:val="001F36B4"/>
    <w:rsid w:val="001F70AD"/>
    <w:rsid w:val="00200D12"/>
    <w:rsid w:val="00202728"/>
    <w:rsid w:val="00213340"/>
    <w:rsid w:val="00217C02"/>
    <w:rsid w:val="00226BA4"/>
    <w:rsid w:val="00230DA7"/>
    <w:rsid w:val="002352BF"/>
    <w:rsid w:val="002370EF"/>
    <w:rsid w:val="00243818"/>
    <w:rsid w:val="00246030"/>
    <w:rsid w:val="0025059A"/>
    <w:rsid w:val="00254235"/>
    <w:rsid w:val="0025609C"/>
    <w:rsid w:val="00256EA2"/>
    <w:rsid w:val="00260D61"/>
    <w:rsid w:val="00271273"/>
    <w:rsid w:val="00283CB1"/>
    <w:rsid w:val="00291ACB"/>
    <w:rsid w:val="002940EF"/>
    <w:rsid w:val="002A2899"/>
    <w:rsid w:val="002A32AC"/>
    <w:rsid w:val="002A5A1C"/>
    <w:rsid w:val="002B1D6B"/>
    <w:rsid w:val="002C0E1F"/>
    <w:rsid w:val="002C37CF"/>
    <w:rsid w:val="002D11B9"/>
    <w:rsid w:val="003018C6"/>
    <w:rsid w:val="0031115C"/>
    <w:rsid w:val="00316626"/>
    <w:rsid w:val="0031783A"/>
    <w:rsid w:val="003309C6"/>
    <w:rsid w:val="003360A8"/>
    <w:rsid w:val="00341C5C"/>
    <w:rsid w:val="00342197"/>
    <w:rsid w:val="003524E7"/>
    <w:rsid w:val="003620A3"/>
    <w:rsid w:val="0036425F"/>
    <w:rsid w:val="00364826"/>
    <w:rsid w:val="003651D4"/>
    <w:rsid w:val="00367562"/>
    <w:rsid w:val="003920DF"/>
    <w:rsid w:val="00392D7D"/>
    <w:rsid w:val="003B097C"/>
    <w:rsid w:val="003B153D"/>
    <w:rsid w:val="003B1FB0"/>
    <w:rsid w:val="003B453B"/>
    <w:rsid w:val="003B7E89"/>
    <w:rsid w:val="003C5030"/>
    <w:rsid w:val="003C51A9"/>
    <w:rsid w:val="003D092F"/>
    <w:rsid w:val="003F6831"/>
    <w:rsid w:val="00400610"/>
    <w:rsid w:val="00400D04"/>
    <w:rsid w:val="004027D8"/>
    <w:rsid w:val="00403C67"/>
    <w:rsid w:val="0040747E"/>
    <w:rsid w:val="00411D19"/>
    <w:rsid w:val="00412B17"/>
    <w:rsid w:val="004156E9"/>
    <w:rsid w:val="004209BF"/>
    <w:rsid w:val="00425BCD"/>
    <w:rsid w:val="00432712"/>
    <w:rsid w:val="00433B15"/>
    <w:rsid w:val="004378A4"/>
    <w:rsid w:val="0044062C"/>
    <w:rsid w:val="0044097A"/>
    <w:rsid w:val="00441371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85F7C"/>
    <w:rsid w:val="00496D52"/>
    <w:rsid w:val="004976DC"/>
    <w:rsid w:val="00497DC9"/>
    <w:rsid w:val="004A071F"/>
    <w:rsid w:val="004A0D7C"/>
    <w:rsid w:val="004A10D2"/>
    <w:rsid w:val="004A1FFA"/>
    <w:rsid w:val="004A28E2"/>
    <w:rsid w:val="004A2A4C"/>
    <w:rsid w:val="004C5399"/>
    <w:rsid w:val="004D2378"/>
    <w:rsid w:val="004E4EB0"/>
    <w:rsid w:val="004E64D5"/>
    <w:rsid w:val="004E6BBF"/>
    <w:rsid w:val="004E7DE7"/>
    <w:rsid w:val="004F2991"/>
    <w:rsid w:val="004F4766"/>
    <w:rsid w:val="004F5C35"/>
    <w:rsid w:val="00500828"/>
    <w:rsid w:val="00500B8C"/>
    <w:rsid w:val="005016D0"/>
    <w:rsid w:val="0050478F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9014F"/>
    <w:rsid w:val="00590168"/>
    <w:rsid w:val="00590C66"/>
    <w:rsid w:val="005960EF"/>
    <w:rsid w:val="005A5759"/>
    <w:rsid w:val="005B101B"/>
    <w:rsid w:val="005B3020"/>
    <w:rsid w:val="005B43B6"/>
    <w:rsid w:val="005C233C"/>
    <w:rsid w:val="005D5E7E"/>
    <w:rsid w:val="005E358B"/>
    <w:rsid w:val="005F1F6F"/>
    <w:rsid w:val="005F202E"/>
    <w:rsid w:val="005F43CA"/>
    <w:rsid w:val="00600B58"/>
    <w:rsid w:val="00605F8B"/>
    <w:rsid w:val="00606797"/>
    <w:rsid w:val="006122BD"/>
    <w:rsid w:val="00613424"/>
    <w:rsid w:val="0061516F"/>
    <w:rsid w:val="00617476"/>
    <w:rsid w:val="00617A4F"/>
    <w:rsid w:val="00625863"/>
    <w:rsid w:val="0062628F"/>
    <w:rsid w:val="00627958"/>
    <w:rsid w:val="00630A99"/>
    <w:rsid w:val="00631E0C"/>
    <w:rsid w:val="00634B25"/>
    <w:rsid w:val="006357AA"/>
    <w:rsid w:val="00636065"/>
    <w:rsid w:val="00636128"/>
    <w:rsid w:val="0064363E"/>
    <w:rsid w:val="00646A3D"/>
    <w:rsid w:val="006510BD"/>
    <w:rsid w:val="006606EB"/>
    <w:rsid w:val="00661523"/>
    <w:rsid w:val="00672B91"/>
    <w:rsid w:val="006756B3"/>
    <w:rsid w:val="0068303D"/>
    <w:rsid w:val="00683C78"/>
    <w:rsid w:val="00687FAB"/>
    <w:rsid w:val="006922A9"/>
    <w:rsid w:val="006970DD"/>
    <w:rsid w:val="006976D8"/>
    <w:rsid w:val="006A3506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6F7C25"/>
    <w:rsid w:val="00707E91"/>
    <w:rsid w:val="0071581F"/>
    <w:rsid w:val="0071638E"/>
    <w:rsid w:val="00724C19"/>
    <w:rsid w:val="00727602"/>
    <w:rsid w:val="00734CE9"/>
    <w:rsid w:val="007402D3"/>
    <w:rsid w:val="007405A1"/>
    <w:rsid w:val="0075292F"/>
    <w:rsid w:val="00753414"/>
    <w:rsid w:val="00756397"/>
    <w:rsid w:val="00756C72"/>
    <w:rsid w:val="00762F74"/>
    <w:rsid w:val="007635EA"/>
    <w:rsid w:val="00770EDD"/>
    <w:rsid w:val="00771853"/>
    <w:rsid w:val="007744F2"/>
    <w:rsid w:val="00784982"/>
    <w:rsid w:val="0079034A"/>
    <w:rsid w:val="007954DA"/>
    <w:rsid w:val="007A177B"/>
    <w:rsid w:val="007A6A0B"/>
    <w:rsid w:val="007B147F"/>
    <w:rsid w:val="007B7014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36D4"/>
    <w:rsid w:val="00853DDA"/>
    <w:rsid w:val="00854CD5"/>
    <w:rsid w:val="00857393"/>
    <w:rsid w:val="008601BE"/>
    <w:rsid w:val="00862638"/>
    <w:rsid w:val="00863C51"/>
    <w:rsid w:val="008807DF"/>
    <w:rsid w:val="00881963"/>
    <w:rsid w:val="00883F69"/>
    <w:rsid w:val="00885480"/>
    <w:rsid w:val="008877CA"/>
    <w:rsid w:val="008879EF"/>
    <w:rsid w:val="00893556"/>
    <w:rsid w:val="0089554D"/>
    <w:rsid w:val="008A1453"/>
    <w:rsid w:val="008A39C0"/>
    <w:rsid w:val="008A5A36"/>
    <w:rsid w:val="008B44A8"/>
    <w:rsid w:val="008B4DF8"/>
    <w:rsid w:val="008C12BC"/>
    <w:rsid w:val="008C245B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5AD"/>
    <w:rsid w:val="00934FA5"/>
    <w:rsid w:val="009377DB"/>
    <w:rsid w:val="00937A6B"/>
    <w:rsid w:val="0094165E"/>
    <w:rsid w:val="009452E8"/>
    <w:rsid w:val="009459B0"/>
    <w:rsid w:val="00946C5D"/>
    <w:rsid w:val="00952473"/>
    <w:rsid w:val="0095272A"/>
    <w:rsid w:val="00960B73"/>
    <w:rsid w:val="00961460"/>
    <w:rsid w:val="00962D9E"/>
    <w:rsid w:val="00965EF1"/>
    <w:rsid w:val="00967E54"/>
    <w:rsid w:val="009714A3"/>
    <w:rsid w:val="00971B9E"/>
    <w:rsid w:val="00976AA4"/>
    <w:rsid w:val="00982CFC"/>
    <w:rsid w:val="00983FD6"/>
    <w:rsid w:val="00986542"/>
    <w:rsid w:val="009918D6"/>
    <w:rsid w:val="00997235"/>
    <w:rsid w:val="009A011A"/>
    <w:rsid w:val="009A0573"/>
    <w:rsid w:val="009A5715"/>
    <w:rsid w:val="009A60A9"/>
    <w:rsid w:val="009C271E"/>
    <w:rsid w:val="009C43A9"/>
    <w:rsid w:val="009D1970"/>
    <w:rsid w:val="009E3BC6"/>
    <w:rsid w:val="009E678D"/>
    <w:rsid w:val="009F3F23"/>
    <w:rsid w:val="00A01A37"/>
    <w:rsid w:val="00A03BFC"/>
    <w:rsid w:val="00A06C55"/>
    <w:rsid w:val="00A156FB"/>
    <w:rsid w:val="00A23DCD"/>
    <w:rsid w:val="00A2596D"/>
    <w:rsid w:val="00A274DE"/>
    <w:rsid w:val="00A31BF2"/>
    <w:rsid w:val="00A41B2B"/>
    <w:rsid w:val="00A42378"/>
    <w:rsid w:val="00A56414"/>
    <w:rsid w:val="00A616FE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A5B75"/>
    <w:rsid w:val="00AB2A3C"/>
    <w:rsid w:val="00AB2B62"/>
    <w:rsid w:val="00AB3E5A"/>
    <w:rsid w:val="00AC46ED"/>
    <w:rsid w:val="00AC5776"/>
    <w:rsid w:val="00AD5864"/>
    <w:rsid w:val="00AD7F3B"/>
    <w:rsid w:val="00AE3194"/>
    <w:rsid w:val="00AE4394"/>
    <w:rsid w:val="00AE4AAD"/>
    <w:rsid w:val="00AE736A"/>
    <w:rsid w:val="00AF0B74"/>
    <w:rsid w:val="00AF1EB1"/>
    <w:rsid w:val="00AF4B25"/>
    <w:rsid w:val="00B06BC2"/>
    <w:rsid w:val="00B11312"/>
    <w:rsid w:val="00B119CC"/>
    <w:rsid w:val="00B11D60"/>
    <w:rsid w:val="00B17110"/>
    <w:rsid w:val="00B17D06"/>
    <w:rsid w:val="00B23C9F"/>
    <w:rsid w:val="00B3597B"/>
    <w:rsid w:val="00B36F0B"/>
    <w:rsid w:val="00B414D3"/>
    <w:rsid w:val="00B41D83"/>
    <w:rsid w:val="00B431B8"/>
    <w:rsid w:val="00B504F0"/>
    <w:rsid w:val="00B52438"/>
    <w:rsid w:val="00B6610C"/>
    <w:rsid w:val="00B672B6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B77FC"/>
    <w:rsid w:val="00BC1852"/>
    <w:rsid w:val="00BC2C00"/>
    <w:rsid w:val="00BC3017"/>
    <w:rsid w:val="00BD3CDA"/>
    <w:rsid w:val="00BD43CC"/>
    <w:rsid w:val="00BD49A0"/>
    <w:rsid w:val="00BD6E9F"/>
    <w:rsid w:val="00BD7A3C"/>
    <w:rsid w:val="00BE36D7"/>
    <w:rsid w:val="00BF2905"/>
    <w:rsid w:val="00BF6A07"/>
    <w:rsid w:val="00C115A1"/>
    <w:rsid w:val="00C12D42"/>
    <w:rsid w:val="00C1464E"/>
    <w:rsid w:val="00C16275"/>
    <w:rsid w:val="00C16C50"/>
    <w:rsid w:val="00C17C25"/>
    <w:rsid w:val="00C22BD4"/>
    <w:rsid w:val="00C254D9"/>
    <w:rsid w:val="00C33EC9"/>
    <w:rsid w:val="00C35D38"/>
    <w:rsid w:val="00C4010D"/>
    <w:rsid w:val="00C41FB2"/>
    <w:rsid w:val="00C45487"/>
    <w:rsid w:val="00C46904"/>
    <w:rsid w:val="00C51A01"/>
    <w:rsid w:val="00C5397D"/>
    <w:rsid w:val="00C57A6D"/>
    <w:rsid w:val="00C65905"/>
    <w:rsid w:val="00C74D01"/>
    <w:rsid w:val="00C74D89"/>
    <w:rsid w:val="00C83D3D"/>
    <w:rsid w:val="00C955B8"/>
    <w:rsid w:val="00C96DA1"/>
    <w:rsid w:val="00CB507B"/>
    <w:rsid w:val="00CB556F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24EDF"/>
    <w:rsid w:val="00D33278"/>
    <w:rsid w:val="00D408E7"/>
    <w:rsid w:val="00D45817"/>
    <w:rsid w:val="00D5418D"/>
    <w:rsid w:val="00D60250"/>
    <w:rsid w:val="00D61E84"/>
    <w:rsid w:val="00D62DAB"/>
    <w:rsid w:val="00D6327C"/>
    <w:rsid w:val="00D75F20"/>
    <w:rsid w:val="00D82783"/>
    <w:rsid w:val="00D90191"/>
    <w:rsid w:val="00D92FC2"/>
    <w:rsid w:val="00D93B3C"/>
    <w:rsid w:val="00DA659F"/>
    <w:rsid w:val="00DC0F3D"/>
    <w:rsid w:val="00DC1682"/>
    <w:rsid w:val="00DC27CD"/>
    <w:rsid w:val="00DC6265"/>
    <w:rsid w:val="00DD02C1"/>
    <w:rsid w:val="00DD19AA"/>
    <w:rsid w:val="00DD54C6"/>
    <w:rsid w:val="00DE2FF8"/>
    <w:rsid w:val="00DF1C72"/>
    <w:rsid w:val="00DF47E4"/>
    <w:rsid w:val="00DF5836"/>
    <w:rsid w:val="00E05C98"/>
    <w:rsid w:val="00E109CF"/>
    <w:rsid w:val="00E1224C"/>
    <w:rsid w:val="00E13C98"/>
    <w:rsid w:val="00E15987"/>
    <w:rsid w:val="00E15ACD"/>
    <w:rsid w:val="00E27EBB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75C7B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366B"/>
    <w:rsid w:val="00ED3A7D"/>
    <w:rsid w:val="00ED43CE"/>
    <w:rsid w:val="00EF0070"/>
    <w:rsid w:val="00F00571"/>
    <w:rsid w:val="00F06EC2"/>
    <w:rsid w:val="00F10F9B"/>
    <w:rsid w:val="00F13093"/>
    <w:rsid w:val="00F137DF"/>
    <w:rsid w:val="00F145B5"/>
    <w:rsid w:val="00F21260"/>
    <w:rsid w:val="00F376A5"/>
    <w:rsid w:val="00F4078D"/>
    <w:rsid w:val="00F40A34"/>
    <w:rsid w:val="00F45D5F"/>
    <w:rsid w:val="00F4666C"/>
    <w:rsid w:val="00F57F2B"/>
    <w:rsid w:val="00F615A8"/>
    <w:rsid w:val="00F67A03"/>
    <w:rsid w:val="00F710D0"/>
    <w:rsid w:val="00F77286"/>
    <w:rsid w:val="00F83233"/>
    <w:rsid w:val="00F926CA"/>
    <w:rsid w:val="00F96278"/>
    <w:rsid w:val="00F96B33"/>
    <w:rsid w:val="00FA3757"/>
    <w:rsid w:val="00FB577D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03667"/>
  <w15:docId w15:val="{C525F362-1383-4D64-B93D-7393A187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636065"/>
    <w:pPr>
      <w:ind w:left="720"/>
      <w:contextualSpacing/>
    </w:pPr>
  </w:style>
  <w:style w:type="paragraph" w:styleId="ac">
    <w:name w:val="footer"/>
    <w:basedOn w:val="a"/>
    <w:link w:val="ad"/>
    <w:rsid w:val="00230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DA7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30D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B4C6-5A66-4BB8-86E7-31EF24D8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Белалеева Нафися Равилевна</cp:lastModifiedBy>
  <cp:revision>7</cp:revision>
  <cp:lastPrinted>2024-08-02T05:02:00Z</cp:lastPrinted>
  <dcterms:created xsi:type="dcterms:W3CDTF">2024-12-26T14:31:00Z</dcterms:created>
  <dcterms:modified xsi:type="dcterms:W3CDTF">2024-12-27T06:41:00Z</dcterms:modified>
</cp:coreProperties>
</file>