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9A5C4F" w:rsidRPr="00377F3A" w:rsidTr="00A82EC1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A5C4F" w:rsidRPr="00377F3A" w:rsidRDefault="009A5C4F" w:rsidP="00A82EC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377F3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F7EB80E" wp14:editId="1B67E574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7F3A">
              <w:rPr>
                <w:caps/>
                <w:sz w:val="28"/>
                <w:szCs w:val="28"/>
              </w:rPr>
              <w:t>ГОСУДАРСТВЕННЫЙ</w:t>
            </w:r>
          </w:p>
          <w:p w:rsidR="009A5C4F" w:rsidRPr="00377F3A" w:rsidRDefault="009A5C4F" w:rsidP="00A82EC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377F3A">
              <w:rPr>
                <w:caps/>
                <w:sz w:val="28"/>
                <w:szCs w:val="28"/>
              </w:rPr>
              <w:t>комитет</w:t>
            </w:r>
          </w:p>
          <w:p w:rsidR="009A5C4F" w:rsidRPr="00377F3A" w:rsidRDefault="009A5C4F" w:rsidP="00A82EC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377F3A">
              <w:rPr>
                <w:caps/>
                <w:sz w:val="28"/>
                <w:szCs w:val="28"/>
              </w:rPr>
              <w:t>РЕСПУБЛИКИ ТАТАРСТАН</w:t>
            </w:r>
          </w:p>
          <w:p w:rsidR="009A5C4F" w:rsidRPr="00377F3A" w:rsidRDefault="009A5C4F" w:rsidP="00A82EC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377F3A">
              <w:rPr>
                <w:caps/>
                <w:sz w:val="28"/>
                <w:szCs w:val="28"/>
              </w:rPr>
              <w:t>по тарифам</w:t>
            </w:r>
          </w:p>
          <w:p w:rsidR="009A5C4F" w:rsidRPr="00377F3A" w:rsidRDefault="009A5C4F" w:rsidP="00A82EC1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A5C4F" w:rsidRPr="00377F3A" w:rsidRDefault="009A5C4F" w:rsidP="00A82EC1">
            <w:pPr>
              <w:jc w:val="center"/>
              <w:rPr>
                <w:sz w:val="20"/>
                <w:szCs w:val="20"/>
              </w:rPr>
            </w:pPr>
          </w:p>
          <w:p w:rsidR="009A5C4F" w:rsidRPr="00377F3A" w:rsidRDefault="009A5C4F" w:rsidP="00A82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A5C4F" w:rsidRPr="00377F3A" w:rsidRDefault="009A5C4F" w:rsidP="00A82EC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377F3A">
              <w:rPr>
                <w:caps/>
                <w:sz w:val="28"/>
                <w:szCs w:val="28"/>
              </w:rPr>
              <w:t xml:space="preserve"> ТАТАРСТАН</w:t>
            </w:r>
          </w:p>
          <w:p w:rsidR="009A5C4F" w:rsidRPr="00377F3A" w:rsidRDefault="009A5C4F" w:rsidP="00A82EC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377F3A">
              <w:rPr>
                <w:caps/>
                <w:sz w:val="28"/>
                <w:szCs w:val="28"/>
              </w:rPr>
              <w:t xml:space="preserve">   РЕСПУБЛИКАСЫны</w:t>
            </w:r>
            <w:r w:rsidRPr="00377F3A">
              <w:rPr>
                <w:caps/>
                <w:sz w:val="28"/>
                <w:szCs w:val="28"/>
                <w:lang w:val="tt-RU"/>
              </w:rPr>
              <w:t>ң</w:t>
            </w:r>
          </w:p>
          <w:p w:rsidR="009A5C4F" w:rsidRPr="00377F3A" w:rsidRDefault="009A5C4F" w:rsidP="00A82EC1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377F3A">
              <w:rPr>
                <w:caps/>
                <w:sz w:val="28"/>
                <w:szCs w:val="28"/>
              </w:rPr>
              <w:t xml:space="preserve"> тарифлар буенча </w:t>
            </w:r>
            <w:r w:rsidRPr="00377F3A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9A5C4F" w:rsidRPr="00377F3A" w:rsidRDefault="009A5C4F" w:rsidP="00A82EC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377F3A">
              <w:rPr>
                <w:caps/>
                <w:sz w:val="28"/>
                <w:szCs w:val="28"/>
              </w:rPr>
              <w:t>комитеты</w:t>
            </w:r>
          </w:p>
          <w:p w:rsidR="009A5C4F" w:rsidRPr="00377F3A" w:rsidRDefault="009A5C4F" w:rsidP="00A82EC1">
            <w:pPr>
              <w:rPr>
                <w:sz w:val="28"/>
                <w:szCs w:val="20"/>
              </w:rPr>
            </w:pPr>
          </w:p>
        </w:tc>
      </w:tr>
    </w:tbl>
    <w:p w:rsidR="009A5C4F" w:rsidRPr="00377F3A" w:rsidRDefault="009A5C4F" w:rsidP="009A5C4F">
      <w:pPr>
        <w:tabs>
          <w:tab w:val="left" w:pos="284"/>
        </w:tabs>
        <w:rPr>
          <w:i/>
          <w:sz w:val="16"/>
          <w:szCs w:val="16"/>
        </w:rPr>
      </w:pPr>
    </w:p>
    <w:p w:rsidR="009A5C4F" w:rsidRPr="00377F3A" w:rsidRDefault="009A5C4F" w:rsidP="009A5C4F">
      <w:pPr>
        <w:rPr>
          <w:b/>
          <w:sz w:val="28"/>
          <w:szCs w:val="20"/>
        </w:rPr>
      </w:pPr>
      <w:r w:rsidRPr="00377F3A">
        <w:rPr>
          <w:sz w:val="28"/>
          <w:szCs w:val="20"/>
        </w:rPr>
        <w:t xml:space="preserve">        </w:t>
      </w:r>
      <w:r w:rsidRPr="00377F3A">
        <w:rPr>
          <w:b/>
          <w:sz w:val="28"/>
          <w:szCs w:val="20"/>
        </w:rPr>
        <w:t xml:space="preserve">     ПОСТАНОВЛЕНИЕ</w:t>
      </w:r>
      <w:r w:rsidRPr="00377F3A">
        <w:rPr>
          <w:sz w:val="28"/>
          <w:szCs w:val="20"/>
        </w:rPr>
        <w:tab/>
      </w:r>
      <w:r w:rsidRPr="00377F3A">
        <w:rPr>
          <w:sz w:val="28"/>
          <w:szCs w:val="20"/>
        </w:rPr>
        <w:tab/>
      </w:r>
      <w:r w:rsidRPr="00377F3A">
        <w:rPr>
          <w:sz w:val="28"/>
          <w:szCs w:val="20"/>
        </w:rPr>
        <w:tab/>
      </w:r>
      <w:r w:rsidRPr="00377F3A">
        <w:rPr>
          <w:sz w:val="28"/>
          <w:szCs w:val="20"/>
        </w:rPr>
        <w:tab/>
      </w:r>
      <w:r w:rsidRPr="00377F3A">
        <w:rPr>
          <w:sz w:val="28"/>
          <w:szCs w:val="20"/>
        </w:rPr>
        <w:tab/>
        <w:t xml:space="preserve">       </w:t>
      </w:r>
      <w:r w:rsidRPr="00377F3A">
        <w:rPr>
          <w:b/>
          <w:sz w:val="28"/>
          <w:szCs w:val="20"/>
        </w:rPr>
        <w:t>КАРАР</w:t>
      </w:r>
    </w:p>
    <w:p w:rsidR="009A5C4F" w:rsidRPr="00377F3A" w:rsidRDefault="009A5C4F" w:rsidP="009A5C4F">
      <w:pPr>
        <w:rPr>
          <w:sz w:val="20"/>
          <w:szCs w:val="20"/>
        </w:rPr>
      </w:pPr>
      <w:r w:rsidRPr="00377F3A">
        <w:rPr>
          <w:b/>
          <w:sz w:val="28"/>
          <w:szCs w:val="20"/>
        </w:rPr>
        <w:t xml:space="preserve">                </w:t>
      </w:r>
      <w:r w:rsidRPr="00377F3A">
        <w:rPr>
          <w:sz w:val="28"/>
          <w:szCs w:val="28"/>
        </w:rPr>
        <w:t xml:space="preserve">     ___________</w:t>
      </w:r>
      <w:r w:rsidRPr="00377F3A">
        <w:rPr>
          <w:b/>
          <w:sz w:val="28"/>
          <w:szCs w:val="20"/>
        </w:rPr>
        <w:t xml:space="preserve">                     </w:t>
      </w:r>
      <w:r w:rsidRPr="00377F3A">
        <w:rPr>
          <w:sz w:val="28"/>
          <w:szCs w:val="28"/>
        </w:rPr>
        <w:t>г. Казань</w:t>
      </w:r>
      <w:r w:rsidRPr="00377F3A">
        <w:rPr>
          <w:b/>
          <w:sz w:val="28"/>
          <w:szCs w:val="20"/>
        </w:rPr>
        <w:t xml:space="preserve">                    </w:t>
      </w:r>
      <w:r w:rsidRPr="00377F3A">
        <w:rPr>
          <w:sz w:val="28"/>
          <w:szCs w:val="20"/>
        </w:rPr>
        <w:t>№</w:t>
      </w:r>
      <w:r w:rsidRPr="00377F3A">
        <w:rPr>
          <w:b/>
          <w:sz w:val="28"/>
          <w:szCs w:val="20"/>
        </w:rPr>
        <w:t xml:space="preserve"> </w:t>
      </w:r>
      <w:r w:rsidRPr="00377F3A">
        <w:rPr>
          <w:sz w:val="28"/>
          <w:szCs w:val="28"/>
        </w:rPr>
        <w:t>______________</w:t>
      </w:r>
    </w:p>
    <w:p w:rsidR="009A5C4F" w:rsidRPr="00377F3A" w:rsidRDefault="009A5C4F" w:rsidP="009A5C4F">
      <w:pPr>
        <w:spacing w:line="20" w:lineRule="atLeast"/>
        <w:rPr>
          <w:sz w:val="28"/>
          <w:szCs w:val="28"/>
        </w:rPr>
      </w:pPr>
    </w:p>
    <w:p w:rsidR="009A5C4F" w:rsidRPr="009A5C4F" w:rsidRDefault="009A5C4F">
      <w:pPr>
        <w:rPr>
          <w:sz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1A5E03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3162FD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522D63" w:rsidRPr="00522D63">
              <w:rPr>
                <w:rFonts w:eastAsia="Calibri"/>
                <w:sz w:val="28"/>
                <w:szCs w:val="28"/>
              </w:rPr>
              <w:t>Акционерного общества «Республиканское производственное объединение «</w:t>
            </w:r>
            <w:proofErr w:type="spellStart"/>
            <w:r w:rsidR="00522D63" w:rsidRPr="00522D63">
              <w:rPr>
                <w:rFonts w:eastAsia="Calibri"/>
                <w:sz w:val="28"/>
                <w:szCs w:val="28"/>
              </w:rPr>
              <w:t>Таткоммунэнерго</w:t>
            </w:r>
            <w:proofErr w:type="spellEnd"/>
            <w:r w:rsidR="00522D63" w:rsidRPr="00522D63">
              <w:rPr>
                <w:rFonts w:eastAsia="Calibri"/>
                <w:sz w:val="28"/>
                <w:szCs w:val="28"/>
              </w:rPr>
              <w:t>»</w:t>
            </w:r>
            <w:r w:rsidR="00522D63">
              <w:rPr>
                <w:rFonts w:eastAsia="Calibri"/>
                <w:sz w:val="28"/>
                <w:szCs w:val="28"/>
              </w:rPr>
              <w:t xml:space="preserve"> </w:t>
            </w:r>
            <w:r w:rsidR="00286759">
              <w:rPr>
                <w:rFonts w:eastAsia="Calibri"/>
                <w:sz w:val="28"/>
                <w:szCs w:val="28"/>
              </w:rPr>
              <w:t>Менделеевского муниципального района</w:t>
            </w:r>
            <w:r w:rsidR="00EB0F11">
              <w:rPr>
                <w:rFonts w:eastAsia="Calibri"/>
                <w:sz w:val="28"/>
                <w:szCs w:val="28"/>
              </w:rPr>
              <w:t xml:space="preserve"> на 2025 год</w:t>
            </w:r>
            <w:r w:rsidR="00286759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3162F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Default="00DC773B" w:rsidP="003162FD">
      <w:pPr>
        <w:spacing w:line="276" w:lineRule="auto"/>
        <w:jc w:val="center"/>
        <w:rPr>
          <w:sz w:val="28"/>
          <w:szCs w:val="28"/>
        </w:rPr>
      </w:pPr>
    </w:p>
    <w:p w:rsidR="009A5C4F" w:rsidRPr="00E63F0E" w:rsidRDefault="009A5C4F" w:rsidP="003162FD">
      <w:pPr>
        <w:spacing w:line="276" w:lineRule="auto"/>
        <w:jc w:val="center"/>
        <w:rPr>
          <w:sz w:val="28"/>
          <w:szCs w:val="28"/>
        </w:rPr>
      </w:pPr>
    </w:p>
    <w:p w:rsidR="00286759" w:rsidRPr="008B270B" w:rsidRDefault="003162FD" w:rsidP="003162FD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26E04">
        <w:rPr>
          <w:sz w:val="28"/>
          <w:szCs w:val="28"/>
        </w:rPr>
        <w:t>В соответствии с Федеральным законом от 7 декабря 2011 года № 416-ФЗ «О</w:t>
      </w:r>
      <w:r w:rsidRPr="00926E04">
        <w:rPr>
          <w:sz w:val="28"/>
          <w:szCs w:val="28"/>
          <w:lang w:val="en-US"/>
        </w:rPr>
        <w:t> </w:t>
      </w:r>
      <w:r w:rsidRPr="00926E04">
        <w:rPr>
          <w:sz w:val="28"/>
          <w:szCs w:val="28"/>
        </w:rPr>
        <w:t xml:space="preserve">водоснабжении и водоотведении», постановлением Правительства Российской Федерации от 13 мая 2013 г. № 406 «О государственном регулировании тарифов </w:t>
      </w:r>
      <w:r>
        <w:rPr>
          <w:sz w:val="28"/>
          <w:szCs w:val="28"/>
        </w:rPr>
        <w:br/>
      </w:r>
      <w:r w:rsidRPr="00926E04">
        <w:rPr>
          <w:sz w:val="28"/>
          <w:szCs w:val="28"/>
        </w:rPr>
        <w:t xml:space="preserve">в сфере водоснабжения и водоотведения», приказом Федеральной службы </w:t>
      </w:r>
      <w:r>
        <w:rPr>
          <w:sz w:val="28"/>
          <w:szCs w:val="28"/>
        </w:rPr>
        <w:br/>
      </w:r>
      <w:r w:rsidRPr="00926E04">
        <w:rPr>
          <w:sz w:val="28"/>
          <w:szCs w:val="28"/>
        </w:rPr>
        <w:t>по тарифам от 27 декабря 2013 г. № 1746-э «Об утверждении Методических указаний по расчету регулируемы</w:t>
      </w:r>
      <w:r w:rsidR="00A97D7F">
        <w:rPr>
          <w:sz w:val="28"/>
          <w:szCs w:val="28"/>
        </w:rPr>
        <w:t>х тарифов в сфере водоснабжения</w:t>
      </w:r>
      <w:r w:rsidR="00A97D7F">
        <w:rPr>
          <w:sz w:val="28"/>
          <w:szCs w:val="28"/>
        </w:rPr>
        <w:br/>
      </w:r>
      <w:r w:rsidRPr="00926E04">
        <w:rPr>
          <w:sz w:val="28"/>
          <w:szCs w:val="28"/>
        </w:rPr>
        <w:t>и водоотведения», Положением о</w:t>
      </w:r>
      <w:proofErr w:type="gramEnd"/>
      <w:r w:rsidRPr="00926E04">
        <w:rPr>
          <w:sz w:val="28"/>
          <w:szCs w:val="28"/>
        </w:rPr>
        <w:t xml:space="preserve"> Государственном </w:t>
      </w:r>
      <w:proofErr w:type="gramStart"/>
      <w:r w:rsidRPr="00926E04">
        <w:rPr>
          <w:sz w:val="28"/>
          <w:szCs w:val="28"/>
        </w:rPr>
        <w:t>комитете</w:t>
      </w:r>
      <w:proofErr w:type="gramEnd"/>
      <w:r w:rsidRPr="00926E04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="00254325">
        <w:rPr>
          <w:sz w:val="28"/>
          <w:szCs w:val="28"/>
        </w:rPr>
        <w:t xml:space="preserve">от </w:t>
      </w:r>
      <w:bookmarkStart w:id="0" w:name="_GoBack"/>
      <w:bookmarkEnd w:id="0"/>
      <w:r w:rsidR="00A97D7F" w:rsidRPr="00A97D7F">
        <w:rPr>
          <w:sz w:val="28"/>
          <w:szCs w:val="28"/>
        </w:rPr>
        <w:t xml:space="preserve">20.12.2024 № 37-ПР </w:t>
      </w:r>
      <w:r w:rsidRPr="00926E04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EB0F11" w:rsidRDefault="00DC773B" w:rsidP="003162FD">
      <w:pPr>
        <w:pStyle w:val="af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</w:t>
      </w:r>
      <w:r w:rsidR="00286759">
        <w:rPr>
          <w:sz w:val="28"/>
          <w:szCs w:val="28"/>
        </w:rPr>
        <w:t xml:space="preserve"> для</w:t>
      </w:r>
      <w:r w:rsidR="00D46642">
        <w:rPr>
          <w:sz w:val="28"/>
          <w:szCs w:val="28"/>
        </w:rPr>
        <w:t xml:space="preserve"> </w:t>
      </w:r>
      <w:r w:rsidR="00522D63" w:rsidRPr="00522D63">
        <w:rPr>
          <w:rFonts w:eastAsia="Calibri"/>
          <w:sz w:val="28"/>
          <w:szCs w:val="28"/>
        </w:rPr>
        <w:t>Акционерного общества «Республиканское производственно</w:t>
      </w:r>
      <w:r w:rsidR="00522D63">
        <w:rPr>
          <w:rFonts w:eastAsia="Calibri"/>
          <w:sz w:val="28"/>
          <w:szCs w:val="28"/>
        </w:rPr>
        <w:t>е объединение «</w:t>
      </w:r>
      <w:proofErr w:type="spellStart"/>
      <w:r w:rsidR="00522D63">
        <w:rPr>
          <w:rFonts w:eastAsia="Calibri"/>
          <w:sz w:val="28"/>
          <w:szCs w:val="28"/>
        </w:rPr>
        <w:t>Таткоммунэнерго</w:t>
      </w:r>
      <w:proofErr w:type="spellEnd"/>
      <w:r w:rsidR="00522D63">
        <w:rPr>
          <w:rFonts w:eastAsia="Calibri"/>
          <w:sz w:val="28"/>
          <w:szCs w:val="28"/>
        </w:rPr>
        <w:t>»</w:t>
      </w:r>
      <w:r w:rsidR="0079639B" w:rsidRPr="0079639B">
        <w:rPr>
          <w:rFonts w:eastAsia="Calibri"/>
          <w:sz w:val="28"/>
          <w:szCs w:val="28"/>
        </w:rPr>
        <w:t xml:space="preserve"> </w:t>
      </w:r>
      <w:r w:rsidR="00286759" w:rsidRPr="00286759">
        <w:rPr>
          <w:rFonts w:eastAsia="Calibri"/>
          <w:sz w:val="28"/>
          <w:szCs w:val="28"/>
        </w:rPr>
        <w:t>Менделеевского муниципального района</w:t>
      </w:r>
      <w:r w:rsidR="00A97D7F">
        <w:rPr>
          <w:rFonts w:eastAsia="Calibri"/>
          <w:sz w:val="28"/>
          <w:szCs w:val="28"/>
        </w:rPr>
        <w:br/>
      </w:r>
      <w:r w:rsidR="00286759" w:rsidRPr="004B14A4">
        <w:rPr>
          <w:rFonts w:eastAsia="Calibri"/>
          <w:sz w:val="28"/>
          <w:szCs w:val="28"/>
        </w:rPr>
        <w:t>(далее –</w:t>
      </w:r>
      <w:r w:rsidR="00254F5F">
        <w:rPr>
          <w:rFonts w:eastAsia="Calibri"/>
          <w:sz w:val="28"/>
          <w:szCs w:val="28"/>
        </w:rPr>
        <w:t xml:space="preserve"> </w:t>
      </w:r>
      <w:r w:rsidR="00522D63" w:rsidRPr="00522D63">
        <w:rPr>
          <w:rFonts w:eastAsia="Calibri"/>
          <w:sz w:val="28"/>
          <w:szCs w:val="28"/>
        </w:rPr>
        <w:t>АО «РПО «</w:t>
      </w:r>
      <w:proofErr w:type="spellStart"/>
      <w:r w:rsidR="00522D63" w:rsidRPr="00522D63">
        <w:rPr>
          <w:rFonts w:eastAsia="Calibri"/>
          <w:sz w:val="28"/>
          <w:szCs w:val="28"/>
        </w:rPr>
        <w:t>Таткоммунэнерго</w:t>
      </w:r>
      <w:proofErr w:type="spellEnd"/>
      <w:r w:rsidR="00522D63" w:rsidRPr="00522D63">
        <w:rPr>
          <w:rFonts w:eastAsia="Calibri"/>
          <w:sz w:val="28"/>
          <w:szCs w:val="28"/>
        </w:rPr>
        <w:t>»</w:t>
      </w:r>
      <w:r w:rsidR="00286759" w:rsidRPr="004B14A4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286759">
        <w:rPr>
          <w:sz w:val="28"/>
          <w:szCs w:val="28"/>
        </w:rPr>
        <w:t>его</w:t>
      </w:r>
      <w:r w:rsidR="001A5E03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EB0F11">
        <w:rPr>
          <w:sz w:val="28"/>
          <w:szCs w:val="28"/>
        </w:rPr>
        <w:br/>
      </w:r>
      <w:r w:rsidR="00EB0F11" w:rsidRPr="00EB0F11">
        <w:rPr>
          <w:sz w:val="28"/>
          <w:szCs w:val="28"/>
        </w:rPr>
        <w:t>с календарной</w:t>
      </w:r>
      <w:r w:rsidR="003162FD">
        <w:rPr>
          <w:sz w:val="28"/>
          <w:szCs w:val="28"/>
        </w:rPr>
        <w:t xml:space="preserve"> разбивкой согласно приложению</w:t>
      </w:r>
      <w:r w:rsidR="00EB0F11" w:rsidRPr="00EB0F11">
        <w:rPr>
          <w:sz w:val="28"/>
          <w:szCs w:val="28"/>
        </w:rPr>
        <w:t xml:space="preserve"> к настоящему постановлению.</w:t>
      </w:r>
    </w:p>
    <w:p w:rsidR="00EB0F11" w:rsidRPr="00EB0F11" w:rsidRDefault="007955EA" w:rsidP="003162FD">
      <w:pPr>
        <w:pStyle w:val="af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B0F11">
        <w:rPr>
          <w:sz w:val="28"/>
          <w:szCs w:val="28"/>
        </w:rPr>
        <w:t xml:space="preserve">Тарифы, установленные в пункте 1 настоящего постановления, </w:t>
      </w:r>
      <w:r w:rsidR="00EB0F11" w:rsidRPr="00EB0F11">
        <w:rPr>
          <w:sz w:val="28"/>
          <w:szCs w:val="28"/>
        </w:rPr>
        <w:t xml:space="preserve">действуют </w:t>
      </w:r>
      <w:r w:rsidR="00EB0F11" w:rsidRPr="00EB0F11">
        <w:rPr>
          <w:sz w:val="28"/>
          <w:szCs w:val="28"/>
        </w:rPr>
        <w:br/>
        <w:t>с 1 января 2025 года по 31 декабря 2025 года.</w:t>
      </w:r>
    </w:p>
    <w:p w:rsidR="00EB0F11" w:rsidRDefault="00522D63" w:rsidP="003162FD">
      <w:pPr>
        <w:pStyle w:val="af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B0F11">
        <w:rPr>
          <w:rFonts w:eastAsia="Calibri"/>
          <w:sz w:val="28"/>
          <w:szCs w:val="28"/>
        </w:rPr>
        <w:t>АО «РПО «</w:t>
      </w:r>
      <w:proofErr w:type="spellStart"/>
      <w:r w:rsidRPr="00EB0F11">
        <w:rPr>
          <w:rFonts w:eastAsia="Calibri"/>
          <w:sz w:val="28"/>
          <w:szCs w:val="28"/>
        </w:rPr>
        <w:t>Таткоммунэнерго</w:t>
      </w:r>
      <w:proofErr w:type="spellEnd"/>
      <w:r w:rsidRPr="00EB0F11">
        <w:rPr>
          <w:rFonts w:eastAsia="Calibri"/>
          <w:sz w:val="28"/>
          <w:szCs w:val="28"/>
        </w:rPr>
        <w:t>»</w:t>
      </w:r>
      <w:r w:rsidR="00583FAC" w:rsidRPr="00EB0F11">
        <w:rPr>
          <w:rFonts w:eastAsia="Calibri"/>
          <w:sz w:val="28"/>
          <w:szCs w:val="28"/>
        </w:rPr>
        <w:t xml:space="preserve">, </w:t>
      </w:r>
      <w:r w:rsidR="00286759" w:rsidRPr="00EB0F11">
        <w:rPr>
          <w:sz w:val="28"/>
          <w:szCs w:val="28"/>
        </w:rPr>
        <w:t xml:space="preserve">осуществляющему горячее водоснабжение, раскрыть информацию, подлежащую свободному доступу, в соответствии </w:t>
      </w:r>
      <w:r w:rsidR="009A5C4F" w:rsidRPr="00EB0F11">
        <w:rPr>
          <w:sz w:val="28"/>
          <w:szCs w:val="28"/>
        </w:rPr>
        <w:br/>
      </w:r>
      <w:r w:rsidR="00286759" w:rsidRPr="00EB0F11">
        <w:rPr>
          <w:sz w:val="28"/>
          <w:szCs w:val="28"/>
        </w:rPr>
        <w:t xml:space="preserve">со стандартами раскрытия информации в сфере водоснабжения и водоотведения, утвержденными постановлением Правительства Российской Федерации </w:t>
      </w:r>
      <w:r w:rsidR="009A5C4F" w:rsidRPr="00EB0F11">
        <w:rPr>
          <w:sz w:val="28"/>
          <w:szCs w:val="28"/>
        </w:rPr>
        <w:br/>
      </w:r>
      <w:r w:rsidR="00286759" w:rsidRPr="00EB0F11">
        <w:rPr>
          <w:sz w:val="28"/>
          <w:szCs w:val="28"/>
        </w:rPr>
        <w:lastRenderedPageBreak/>
        <w:t xml:space="preserve">от 26 января 2023 г. № 108, в срок не позднее 30 дней со дня принятия решения </w:t>
      </w:r>
      <w:r w:rsidR="009A5C4F" w:rsidRPr="00EB0F11">
        <w:rPr>
          <w:sz w:val="28"/>
          <w:szCs w:val="28"/>
        </w:rPr>
        <w:br/>
      </w:r>
      <w:r w:rsidR="00286759" w:rsidRPr="00EB0F11">
        <w:rPr>
          <w:sz w:val="28"/>
          <w:szCs w:val="28"/>
        </w:rPr>
        <w:t>об установлении тарифов на очередной период регулирования.</w:t>
      </w:r>
    </w:p>
    <w:p w:rsidR="001A5E03" w:rsidRPr="00EB0F11" w:rsidRDefault="001A5E03" w:rsidP="003162FD">
      <w:pPr>
        <w:pStyle w:val="af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B0F11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EB0F11">
        <w:rPr>
          <w:sz w:val="28"/>
          <w:szCs w:val="28"/>
        </w:rPr>
        <w:t>истечении</w:t>
      </w:r>
      <w:proofErr w:type="gramEnd"/>
      <w:r w:rsidRPr="00EB0F11">
        <w:rPr>
          <w:sz w:val="28"/>
          <w:szCs w:val="28"/>
        </w:rPr>
        <w:t xml:space="preserve"> 10 дней после дня его официального опубликования.</w:t>
      </w:r>
    </w:p>
    <w:p w:rsidR="00B02F5F" w:rsidRDefault="00B02F5F" w:rsidP="003162FD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9A5C4F" w:rsidRPr="00685A75" w:rsidRDefault="009A5C4F" w:rsidP="003162FD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2A30F5" w:rsidRPr="002A30F5" w:rsidRDefault="002A30F5" w:rsidP="002A30F5">
      <w:pPr>
        <w:rPr>
          <w:sz w:val="28"/>
          <w:szCs w:val="28"/>
        </w:rPr>
      </w:pPr>
      <w:proofErr w:type="spellStart"/>
      <w:r w:rsidRPr="002A30F5">
        <w:rPr>
          <w:sz w:val="28"/>
          <w:szCs w:val="28"/>
        </w:rPr>
        <w:t>Врио</w:t>
      </w:r>
      <w:proofErr w:type="spellEnd"/>
      <w:r w:rsidRPr="002A30F5">
        <w:rPr>
          <w:sz w:val="28"/>
          <w:szCs w:val="28"/>
        </w:rPr>
        <w:t xml:space="preserve"> председателя                                                                                 </w:t>
      </w:r>
      <w:proofErr w:type="spellStart"/>
      <w:r w:rsidRPr="002A30F5">
        <w:rPr>
          <w:sz w:val="28"/>
          <w:szCs w:val="28"/>
        </w:rPr>
        <w:t>Л.В.Хабибуллина</w:t>
      </w:r>
      <w:proofErr w:type="spellEnd"/>
    </w:p>
    <w:p w:rsidR="001A5E03" w:rsidRDefault="006C6E59" w:rsidP="003162FD">
      <w:pPr>
        <w:spacing w:line="276" w:lineRule="auto"/>
        <w:rPr>
          <w:sz w:val="23"/>
          <w:szCs w:val="23"/>
        </w:rPr>
      </w:pPr>
      <w:r>
        <w:rPr>
          <w:sz w:val="28"/>
          <w:szCs w:val="28"/>
        </w:rPr>
        <w:t xml:space="preserve"> </w:t>
      </w:r>
      <w:r w:rsidR="001A5E03">
        <w:rPr>
          <w:sz w:val="23"/>
          <w:szCs w:val="23"/>
        </w:rPr>
        <w:br w:type="page"/>
      </w:r>
    </w:p>
    <w:p w:rsidR="00286759" w:rsidRDefault="00286759" w:rsidP="006500DC">
      <w:pPr>
        <w:ind w:left="5954"/>
        <w:rPr>
          <w:sz w:val="23"/>
          <w:szCs w:val="23"/>
        </w:rPr>
        <w:sectPr w:rsidR="00286759" w:rsidSect="009A5C4F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286759" w:rsidRPr="00EB0F11" w:rsidRDefault="003162FD" w:rsidP="00286759">
      <w:pPr>
        <w:ind w:left="10773"/>
        <w:rPr>
          <w:szCs w:val="23"/>
        </w:rPr>
      </w:pPr>
      <w:r>
        <w:rPr>
          <w:szCs w:val="23"/>
        </w:rPr>
        <w:lastRenderedPageBreak/>
        <w:t>Приложение</w:t>
      </w:r>
      <w:r w:rsidR="00EB0F11">
        <w:rPr>
          <w:szCs w:val="23"/>
        </w:rPr>
        <w:t xml:space="preserve"> </w:t>
      </w:r>
      <w:r w:rsidR="00286759" w:rsidRPr="00EB0F11">
        <w:rPr>
          <w:szCs w:val="23"/>
        </w:rPr>
        <w:t xml:space="preserve">к постановлению Государственного комитета </w:t>
      </w:r>
    </w:p>
    <w:p w:rsidR="00286759" w:rsidRPr="00EB0F11" w:rsidRDefault="00286759" w:rsidP="00286759">
      <w:pPr>
        <w:autoSpaceDE w:val="0"/>
        <w:autoSpaceDN w:val="0"/>
        <w:adjustRightInd w:val="0"/>
        <w:ind w:left="10773"/>
        <w:outlineLvl w:val="0"/>
        <w:rPr>
          <w:szCs w:val="23"/>
        </w:rPr>
      </w:pPr>
      <w:r w:rsidRPr="00EB0F11">
        <w:rPr>
          <w:szCs w:val="23"/>
        </w:rPr>
        <w:t>Республики Татарстан по тарифам</w:t>
      </w:r>
    </w:p>
    <w:p w:rsidR="00286759" w:rsidRPr="00EB0F11" w:rsidRDefault="00286759" w:rsidP="00286759">
      <w:pPr>
        <w:autoSpaceDE w:val="0"/>
        <w:autoSpaceDN w:val="0"/>
        <w:adjustRightInd w:val="0"/>
        <w:ind w:left="10773"/>
        <w:outlineLvl w:val="0"/>
        <w:rPr>
          <w:szCs w:val="23"/>
        </w:rPr>
      </w:pPr>
      <w:r w:rsidRPr="00EB0F11">
        <w:rPr>
          <w:szCs w:val="23"/>
        </w:rPr>
        <w:t xml:space="preserve">от ____________ № </w:t>
      </w:r>
      <w:r w:rsidR="009A5C4F" w:rsidRPr="00EB0F11">
        <w:rPr>
          <w:szCs w:val="23"/>
        </w:rPr>
        <w:t>____________</w:t>
      </w:r>
    </w:p>
    <w:p w:rsidR="00286759" w:rsidRDefault="00286759" w:rsidP="00286759">
      <w:pPr>
        <w:autoSpaceDE w:val="0"/>
        <w:autoSpaceDN w:val="0"/>
        <w:adjustRightInd w:val="0"/>
        <w:rPr>
          <w:sz w:val="28"/>
          <w:szCs w:val="28"/>
        </w:rPr>
      </w:pPr>
    </w:p>
    <w:p w:rsidR="009A5C4F" w:rsidRDefault="009A5C4F" w:rsidP="00286759">
      <w:pPr>
        <w:autoSpaceDE w:val="0"/>
        <w:autoSpaceDN w:val="0"/>
        <w:adjustRightInd w:val="0"/>
        <w:rPr>
          <w:sz w:val="28"/>
          <w:szCs w:val="28"/>
        </w:rPr>
      </w:pPr>
    </w:p>
    <w:p w:rsidR="006F48D6" w:rsidRPr="00286759" w:rsidRDefault="006F48D6" w:rsidP="00286759">
      <w:pPr>
        <w:jc w:val="center"/>
        <w:rPr>
          <w:bCs/>
          <w:color w:val="000000"/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="00AE6840">
        <w:rPr>
          <w:sz w:val="28"/>
          <w:szCs w:val="28"/>
        </w:rPr>
        <w:br/>
        <w:t xml:space="preserve">для </w:t>
      </w:r>
      <w:r w:rsidR="00522D63" w:rsidRPr="00522D63">
        <w:rPr>
          <w:rFonts w:eastAsia="Calibri"/>
          <w:sz w:val="28"/>
          <w:szCs w:val="28"/>
        </w:rPr>
        <w:t>АО «РПО «</w:t>
      </w:r>
      <w:proofErr w:type="spellStart"/>
      <w:r w:rsidR="00522D63" w:rsidRPr="00522D63">
        <w:rPr>
          <w:rFonts w:eastAsia="Calibri"/>
          <w:sz w:val="28"/>
          <w:szCs w:val="28"/>
        </w:rPr>
        <w:t>Таткоммунэнерго</w:t>
      </w:r>
      <w:proofErr w:type="spellEnd"/>
      <w:r w:rsidR="00522D63" w:rsidRPr="00522D63">
        <w:rPr>
          <w:rFonts w:eastAsia="Calibri"/>
          <w:sz w:val="28"/>
          <w:szCs w:val="28"/>
        </w:rPr>
        <w:t>»</w:t>
      </w:r>
      <w:r w:rsidR="00EB0F11">
        <w:rPr>
          <w:rFonts w:eastAsia="Calibri"/>
          <w:sz w:val="28"/>
          <w:szCs w:val="28"/>
        </w:rPr>
        <w:t>,</w:t>
      </w:r>
      <w:r w:rsidR="00AE6840">
        <w:rPr>
          <w:sz w:val="28"/>
          <w:szCs w:val="28"/>
        </w:rPr>
        <w:t xml:space="preserve"> </w:t>
      </w:r>
      <w:r w:rsidR="00EB0F11" w:rsidRPr="005E6C3B">
        <w:rPr>
          <w:sz w:val="28"/>
          <w:szCs w:val="28"/>
        </w:rPr>
        <w:t>осуществляющего горячее водоснабжение,</w:t>
      </w:r>
      <w:r w:rsidR="00EB0F11">
        <w:rPr>
          <w:bCs/>
          <w:color w:val="000000"/>
          <w:sz w:val="28"/>
          <w:szCs w:val="28"/>
        </w:rPr>
        <w:t xml:space="preserve"> на 2025 год с календарной разбивкой</w:t>
      </w:r>
    </w:p>
    <w:p w:rsidR="00E63F0E" w:rsidRDefault="00E63F0E" w:rsidP="006F48D6">
      <w:pPr>
        <w:jc w:val="center"/>
        <w:rPr>
          <w:sz w:val="28"/>
          <w:szCs w:val="28"/>
        </w:rPr>
      </w:pPr>
    </w:p>
    <w:p w:rsidR="009A5C4F" w:rsidRPr="009C1580" w:rsidRDefault="009A5C4F" w:rsidP="006F48D6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65"/>
        <w:gridCol w:w="4867"/>
        <w:gridCol w:w="1348"/>
        <w:gridCol w:w="1029"/>
        <w:gridCol w:w="1431"/>
        <w:gridCol w:w="946"/>
        <w:gridCol w:w="1428"/>
        <w:gridCol w:w="949"/>
        <w:gridCol w:w="1345"/>
        <w:gridCol w:w="1145"/>
      </w:tblGrid>
      <w:tr w:rsidR="00286759" w:rsidRPr="00C615B2" w:rsidTr="00EB0F11">
        <w:trPr>
          <w:trHeight w:val="456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759" w:rsidRPr="00C615B2" w:rsidRDefault="00286759" w:rsidP="006132EF">
            <w:pPr>
              <w:jc w:val="center"/>
              <w:rPr>
                <w:color w:val="000000"/>
              </w:rPr>
            </w:pPr>
            <w:r w:rsidRPr="00C615B2">
              <w:rPr>
                <w:color w:val="000000"/>
              </w:rPr>
              <w:t xml:space="preserve">№ </w:t>
            </w:r>
            <w:proofErr w:type="gramStart"/>
            <w:r w:rsidRPr="00C615B2">
              <w:rPr>
                <w:color w:val="000000"/>
              </w:rPr>
              <w:t>п</w:t>
            </w:r>
            <w:proofErr w:type="gramEnd"/>
            <w:r w:rsidRPr="00C615B2">
              <w:rPr>
                <w:color w:val="000000"/>
              </w:rPr>
              <w:t>/п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59" w:rsidRPr="00C615B2" w:rsidRDefault="00286759" w:rsidP="006132EF">
            <w:pPr>
              <w:jc w:val="center"/>
              <w:rPr>
                <w:color w:val="000000"/>
              </w:rPr>
            </w:pPr>
            <w:r w:rsidRPr="00C615B2">
              <w:rPr>
                <w:color w:val="00000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313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759" w:rsidRPr="00C615B2" w:rsidRDefault="00286759" w:rsidP="006132EF">
            <w:pPr>
              <w:jc w:val="center"/>
              <w:rPr>
                <w:color w:val="000000"/>
              </w:rPr>
            </w:pPr>
            <w:r w:rsidRPr="00C615B2">
              <w:rPr>
                <w:color w:val="000000"/>
              </w:rPr>
              <w:t>Тариф на горячую воду в закрытой системе горячего водоснабжения (однокомпонентный), руб./</w:t>
            </w:r>
            <w:proofErr w:type="spellStart"/>
            <w:r w:rsidRPr="00C615B2">
              <w:rPr>
                <w:color w:val="000000"/>
              </w:rPr>
              <w:t>куб</w:t>
            </w:r>
            <w:proofErr w:type="gramStart"/>
            <w:r w:rsidRPr="00C615B2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286759" w:rsidRPr="00C615B2" w:rsidTr="00EB0F11">
        <w:trPr>
          <w:trHeight w:val="234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59" w:rsidRPr="00C615B2" w:rsidRDefault="00286759" w:rsidP="006132EF">
            <w:pPr>
              <w:rPr>
                <w:color w:val="000000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59" w:rsidRPr="00C615B2" w:rsidRDefault="00286759" w:rsidP="006132EF">
            <w:pPr>
              <w:rPr>
                <w:color w:val="000000"/>
              </w:rPr>
            </w:pPr>
          </w:p>
        </w:tc>
        <w:tc>
          <w:tcPr>
            <w:tcW w:w="313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59" w:rsidRPr="00C615B2" w:rsidRDefault="00286759" w:rsidP="006132EF">
            <w:pPr>
              <w:jc w:val="center"/>
              <w:rPr>
                <w:color w:val="000000"/>
              </w:rPr>
            </w:pPr>
            <w:r w:rsidRPr="00C615B2">
              <w:rPr>
                <w:color w:val="000000"/>
              </w:rPr>
              <w:t>централизованная система горячего водоснабжения</w:t>
            </w:r>
          </w:p>
        </w:tc>
      </w:tr>
      <w:tr w:rsidR="00286759" w:rsidRPr="00C615B2" w:rsidTr="00C615B2">
        <w:trPr>
          <w:trHeight w:val="234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59" w:rsidRPr="00C615B2" w:rsidRDefault="00286759" w:rsidP="006132EF">
            <w:pPr>
              <w:rPr>
                <w:color w:val="000000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59" w:rsidRPr="00C615B2" w:rsidRDefault="00286759" w:rsidP="006132EF">
            <w:pPr>
              <w:rPr>
                <w:color w:val="000000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59" w:rsidRPr="00C615B2" w:rsidRDefault="00286759" w:rsidP="006132EF">
            <w:pPr>
              <w:jc w:val="center"/>
              <w:rPr>
                <w:color w:val="000000"/>
              </w:rPr>
            </w:pPr>
            <w:r w:rsidRPr="00C615B2">
              <w:rPr>
                <w:color w:val="000000"/>
              </w:rPr>
              <w:t>с изолированными стояками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59" w:rsidRPr="00C615B2" w:rsidRDefault="00286759" w:rsidP="006132EF">
            <w:pPr>
              <w:jc w:val="center"/>
              <w:rPr>
                <w:color w:val="000000"/>
              </w:rPr>
            </w:pPr>
            <w:r w:rsidRPr="00C615B2">
              <w:rPr>
                <w:color w:val="000000"/>
              </w:rPr>
              <w:t>с неизолированными стояками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59" w:rsidRPr="00C615B2" w:rsidRDefault="00286759" w:rsidP="006132EF">
            <w:pPr>
              <w:jc w:val="center"/>
              <w:rPr>
                <w:color w:val="000000"/>
              </w:rPr>
            </w:pPr>
            <w:r w:rsidRPr="00C615B2">
              <w:rPr>
                <w:color w:val="000000"/>
              </w:rPr>
              <w:t>с изолированными стояками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59" w:rsidRPr="00C615B2" w:rsidRDefault="00286759" w:rsidP="006132EF">
            <w:pPr>
              <w:jc w:val="center"/>
              <w:rPr>
                <w:color w:val="000000"/>
              </w:rPr>
            </w:pPr>
            <w:r w:rsidRPr="00C615B2">
              <w:rPr>
                <w:color w:val="000000"/>
              </w:rPr>
              <w:t>с неизолированными стояками</w:t>
            </w:r>
          </w:p>
        </w:tc>
      </w:tr>
      <w:tr w:rsidR="00286759" w:rsidRPr="00C615B2" w:rsidTr="00C615B2">
        <w:trPr>
          <w:trHeight w:val="241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59" w:rsidRPr="00C615B2" w:rsidRDefault="00286759" w:rsidP="006132EF">
            <w:pPr>
              <w:rPr>
                <w:color w:val="000000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59" w:rsidRPr="00C615B2" w:rsidRDefault="00286759" w:rsidP="006132EF">
            <w:pPr>
              <w:rPr>
                <w:color w:val="000000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59" w:rsidRPr="00C615B2" w:rsidRDefault="00286759" w:rsidP="006132EF">
            <w:pPr>
              <w:jc w:val="center"/>
              <w:rPr>
                <w:color w:val="000000"/>
              </w:rPr>
            </w:pPr>
            <w:proofErr w:type="spellStart"/>
            <w:r w:rsidRPr="00C615B2"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7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59" w:rsidRPr="00C615B2" w:rsidRDefault="00286759" w:rsidP="006132EF">
            <w:pPr>
              <w:jc w:val="center"/>
              <w:rPr>
                <w:color w:val="000000"/>
              </w:rPr>
            </w:pPr>
            <w:proofErr w:type="spellStart"/>
            <w:r w:rsidRPr="00C615B2"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7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59" w:rsidRPr="00C615B2" w:rsidRDefault="00286759" w:rsidP="006132EF">
            <w:pPr>
              <w:jc w:val="center"/>
              <w:rPr>
                <w:color w:val="000000"/>
              </w:rPr>
            </w:pPr>
            <w:proofErr w:type="spellStart"/>
            <w:r w:rsidRPr="00C615B2"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8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59" w:rsidRPr="00C615B2" w:rsidRDefault="00286759" w:rsidP="006132EF">
            <w:pPr>
              <w:jc w:val="center"/>
              <w:rPr>
                <w:color w:val="000000"/>
              </w:rPr>
            </w:pPr>
            <w:proofErr w:type="spellStart"/>
            <w:r w:rsidRPr="00C615B2">
              <w:rPr>
                <w:color w:val="000000"/>
              </w:rPr>
              <w:t>полотенцесушители</w:t>
            </w:r>
            <w:proofErr w:type="spellEnd"/>
          </w:p>
        </w:tc>
      </w:tr>
      <w:tr w:rsidR="00286759" w:rsidRPr="00C615B2" w:rsidTr="00C615B2">
        <w:trPr>
          <w:trHeight w:val="234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59" w:rsidRPr="00C615B2" w:rsidRDefault="00286759" w:rsidP="006132EF">
            <w:pPr>
              <w:rPr>
                <w:color w:val="000000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59" w:rsidRPr="00C615B2" w:rsidRDefault="00286759" w:rsidP="006132EF">
            <w:pPr>
              <w:rPr>
                <w:color w:val="00000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59" w:rsidRPr="00C615B2" w:rsidRDefault="00286759" w:rsidP="006132EF">
            <w:pPr>
              <w:jc w:val="center"/>
              <w:rPr>
                <w:color w:val="000000"/>
              </w:rPr>
            </w:pPr>
            <w:r w:rsidRPr="00C615B2">
              <w:rPr>
                <w:color w:val="000000"/>
              </w:rPr>
              <w:t>да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59" w:rsidRPr="00C615B2" w:rsidRDefault="00286759" w:rsidP="006132EF">
            <w:pPr>
              <w:jc w:val="center"/>
              <w:rPr>
                <w:color w:val="000000"/>
              </w:rPr>
            </w:pPr>
            <w:r w:rsidRPr="00C615B2">
              <w:rPr>
                <w:color w:val="000000"/>
              </w:rPr>
              <w:t>нет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59" w:rsidRPr="00C615B2" w:rsidRDefault="00286759" w:rsidP="006132EF">
            <w:pPr>
              <w:jc w:val="center"/>
              <w:rPr>
                <w:color w:val="000000"/>
              </w:rPr>
            </w:pPr>
            <w:r w:rsidRPr="00C615B2">
              <w:rPr>
                <w:color w:val="000000"/>
              </w:rPr>
              <w:t>да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59" w:rsidRPr="00C615B2" w:rsidRDefault="00286759" w:rsidP="006132EF">
            <w:pPr>
              <w:jc w:val="center"/>
              <w:rPr>
                <w:color w:val="000000"/>
              </w:rPr>
            </w:pPr>
            <w:r w:rsidRPr="00C615B2">
              <w:rPr>
                <w:color w:val="000000"/>
              </w:rPr>
              <w:t>нет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59" w:rsidRPr="00C615B2" w:rsidRDefault="00286759" w:rsidP="006132EF">
            <w:pPr>
              <w:jc w:val="center"/>
              <w:rPr>
                <w:color w:val="000000"/>
              </w:rPr>
            </w:pPr>
            <w:r w:rsidRPr="00C615B2">
              <w:rPr>
                <w:color w:val="000000"/>
              </w:rPr>
              <w:t>да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59" w:rsidRPr="00C615B2" w:rsidRDefault="00286759" w:rsidP="006132EF">
            <w:pPr>
              <w:jc w:val="center"/>
              <w:rPr>
                <w:color w:val="000000"/>
              </w:rPr>
            </w:pPr>
            <w:r w:rsidRPr="00C615B2">
              <w:rPr>
                <w:color w:val="000000"/>
              </w:rPr>
              <w:t>нет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59" w:rsidRPr="00C615B2" w:rsidRDefault="00286759" w:rsidP="006132EF">
            <w:pPr>
              <w:jc w:val="center"/>
              <w:rPr>
                <w:color w:val="000000"/>
              </w:rPr>
            </w:pPr>
            <w:r w:rsidRPr="00C615B2">
              <w:rPr>
                <w:color w:val="000000"/>
              </w:rPr>
              <w:t>да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59" w:rsidRPr="00C615B2" w:rsidRDefault="00286759" w:rsidP="006132EF">
            <w:pPr>
              <w:jc w:val="center"/>
              <w:rPr>
                <w:color w:val="000000"/>
              </w:rPr>
            </w:pPr>
            <w:r w:rsidRPr="00C615B2">
              <w:rPr>
                <w:color w:val="000000"/>
              </w:rPr>
              <w:t>нет</w:t>
            </w:r>
          </w:p>
        </w:tc>
      </w:tr>
      <w:tr w:rsidR="00286759" w:rsidRPr="00C615B2" w:rsidTr="00C615B2">
        <w:trPr>
          <w:trHeight w:val="357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59" w:rsidRPr="00C615B2" w:rsidRDefault="00286759" w:rsidP="006132EF">
            <w:pPr>
              <w:rPr>
                <w:color w:val="000000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59" w:rsidRPr="00C615B2" w:rsidRDefault="00286759" w:rsidP="006132EF">
            <w:pPr>
              <w:rPr>
                <w:color w:val="000000"/>
              </w:rPr>
            </w:pPr>
          </w:p>
        </w:tc>
        <w:tc>
          <w:tcPr>
            <w:tcW w:w="154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759" w:rsidRPr="00C615B2" w:rsidRDefault="00EB0F11" w:rsidP="00EB0F11">
            <w:pPr>
              <w:jc w:val="center"/>
              <w:rPr>
                <w:color w:val="000000"/>
              </w:rPr>
            </w:pPr>
            <w:r w:rsidRPr="00C615B2">
              <w:rPr>
                <w:color w:val="000000"/>
              </w:rPr>
              <w:t>с 01.01.2025 по 30.06.2025</w:t>
            </w:r>
          </w:p>
        </w:tc>
        <w:tc>
          <w:tcPr>
            <w:tcW w:w="15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759" w:rsidRPr="00C615B2" w:rsidRDefault="00EB0F11" w:rsidP="006132EF">
            <w:pPr>
              <w:jc w:val="center"/>
              <w:rPr>
                <w:color w:val="000000"/>
              </w:rPr>
            </w:pPr>
            <w:r w:rsidRPr="00C615B2">
              <w:rPr>
                <w:color w:val="000000"/>
              </w:rPr>
              <w:t>с 01.07.2025 по 31.12.2025</w:t>
            </w:r>
          </w:p>
        </w:tc>
      </w:tr>
      <w:tr w:rsidR="00286759" w:rsidRPr="00C615B2" w:rsidTr="00C615B2">
        <w:trPr>
          <w:trHeight w:val="1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59" w:rsidRPr="00C615B2" w:rsidRDefault="00286759" w:rsidP="00286759">
            <w:pPr>
              <w:rPr>
                <w:color w:val="000000"/>
              </w:rPr>
            </w:pPr>
            <w:r w:rsidRPr="00C615B2">
              <w:rPr>
                <w:color w:val="000000"/>
              </w:rPr>
              <w:t> 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59" w:rsidRPr="00C615B2" w:rsidRDefault="00286759" w:rsidP="00286759">
            <w:pPr>
              <w:rPr>
                <w:color w:val="000000"/>
              </w:rPr>
            </w:pPr>
            <w:r w:rsidRPr="00C615B2">
              <w:rPr>
                <w:color w:val="000000"/>
              </w:rPr>
              <w:t>Менделеевский муниципальный район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59" w:rsidRPr="00C615B2" w:rsidRDefault="00286759" w:rsidP="00286759">
            <w:pPr>
              <w:rPr>
                <w:b/>
                <w:bCs/>
                <w:color w:val="000000"/>
              </w:rPr>
            </w:pPr>
            <w:r w:rsidRPr="00C615B2">
              <w:rPr>
                <w:b/>
                <w:bCs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59" w:rsidRPr="00C615B2" w:rsidRDefault="00286759" w:rsidP="00286759">
            <w:pPr>
              <w:rPr>
                <w:b/>
                <w:bCs/>
                <w:color w:val="000000"/>
              </w:rPr>
            </w:pPr>
            <w:r w:rsidRPr="00C615B2">
              <w:rPr>
                <w:b/>
                <w:bCs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59" w:rsidRPr="00C615B2" w:rsidRDefault="00286759" w:rsidP="00286759">
            <w:pPr>
              <w:rPr>
                <w:b/>
                <w:bCs/>
                <w:color w:val="000000"/>
              </w:rPr>
            </w:pPr>
            <w:r w:rsidRPr="00C615B2">
              <w:rPr>
                <w:b/>
                <w:bCs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59" w:rsidRPr="00C615B2" w:rsidRDefault="00286759" w:rsidP="00286759">
            <w:pPr>
              <w:rPr>
                <w:b/>
                <w:bCs/>
                <w:color w:val="000000"/>
              </w:rPr>
            </w:pPr>
            <w:r w:rsidRPr="00C615B2">
              <w:rPr>
                <w:b/>
                <w:bCs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59" w:rsidRPr="00C615B2" w:rsidRDefault="00286759" w:rsidP="00286759">
            <w:pPr>
              <w:rPr>
                <w:b/>
                <w:bCs/>
                <w:color w:val="000000"/>
              </w:rPr>
            </w:pPr>
            <w:r w:rsidRPr="00C615B2">
              <w:rPr>
                <w:b/>
                <w:bCs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59" w:rsidRPr="00C615B2" w:rsidRDefault="00286759" w:rsidP="00286759">
            <w:pPr>
              <w:rPr>
                <w:b/>
                <w:bCs/>
                <w:color w:val="000000"/>
              </w:rPr>
            </w:pPr>
            <w:r w:rsidRPr="00C615B2">
              <w:rPr>
                <w:b/>
                <w:bCs/>
                <w:color w:val="000000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59" w:rsidRPr="00C615B2" w:rsidRDefault="00286759" w:rsidP="00286759">
            <w:pPr>
              <w:rPr>
                <w:b/>
                <w:bCs/>
                <w:color w:val="000000"/>
              </w:rPr>
            </w:pPr>
            <w:r w:rsidRPr="00C615B2">
              <w:rPr>
                <w:b/>
                <w:bCs/>
                <w:color w:val="00000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59" w:rsidRPr="00C615B2" w:rsidRDefault="00286759" w:rsidP="00286759">
            <w:pPr>
              <w:rPr>
                <w:b/>
                <w:bCs/>
                <w:color w:val="000000"/>
              </w:rPr>
            </w:pPr>
            <w:r w:rsidRPr="00C615B2">
              <w:rPr>
                <w:b/>
                <w:bCs/>
                <w:color w:val="000000"/>
              </w:rPr>
              <w:t> </w:t>
            </w:r>
          </w:p>
        </w:tc>
      </w:tr>
      <w:tr w:rsidR="00286759" w:rsidRPr="00C615B2" w:rsidTr="00C615B2">
        <w:trPr>
          <w:trHeight w:val="13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59" w:rsidRPr="00C615B2" w:rsidRDefault="00286759" w:rsidP="00286759">
            <w:pPr>
              <w:jc w:val="center"/>
              <w:rPr>
                <w:color w:val="000000"/>
              </w:rPr>
            </w:pPr>
            <w:r w:rsidRPr="00C615B2">
              <w:rPr>
                <w:color w:val="000000"/>
              </w:rPr>
              <w:t>1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59" w:rsidRPr="00C615B2" w:rsidRDefault="00522D63" w:rsidP="00286759">
            <w:pPr>
              <w:rPr>
                <w:color w:val="000000"/>
              </w:rPr>
            </w:pPr>
            <w:r w:rsidRPr="00C615B2">
              <w:rPr>
                <w:color w:val="000000"/>
              </w:rPr>
              <w:t>АО «РПО «</w:t>
            </w:r>
            <w:proofErr w:type="spellStart"/>
            <w:r w:rsidRPr="00C615B2">
              <w:rPr>
                <w:color w:val="000000"/>
              </w:rPr>
              <w:t>Таткоммунэнерго</w:t>
            </w:r>
            <w:proofErr w:type="spellEnd"/>
            <w:r w:rsidRPr="00C615B2">
              <w:rPr>
                <w:color w:val="000000"/>
              </w:rPr>
              <w:t>»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59" w:rsidRPr="00C615B2" w:rsidRDefault="00286759" w:rsidP="00286759">
            <w:pPr>
              <w:rPr>
                <w:b/>
                <w:bCs/>
                <w:color w:val="000000"/>
              </w:rPr>
            </w:pPr>
            <w:r w:rsidRPr="00C615B2">
              <w:rPr>
                <w:b/>
                <w:bCs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59" w:rsidRPr="00C615B2" w:rsidRDefault="00286759" w:rsidP="00286759">
            <w:pPr>
              <w:rPr>
                <w:b/>
                <w:bCs/>
                <w:color w:val="000000"/>
              </w:rPr>
            </w:pPr>
            <w:r w:rsidRPr="00C615B2">
              <w:rPr>
                <w:b/>
                <w:bCs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59" w:rsidRPr="00C615B2" w:rsidRDefault="00286759" w:rsidP="00286759">
            <w:pPr>
              <w:rPr>
                <w:b/>
                <w:bCs/>
                <w:color w:val="000000"/>
              </w:rPr>
            </w:pPr>
            <w:r w:rsidRPr="00C615B2">
              <w:rPr>
                <w:b/>
                <w:bCs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59" w:rsidRPr="00C615B2" w:rsidRDefault="00286759" w:rsidP="00286759">
            <w:pPr>
              <w:rPr>
                <w:b/>
                <w:bCs/>
                <w:color w:val="000000"/>
              </w:rPr>
            </w:pPr>
            <w:r w:rsidRPr="00C615B2">
              <w:rPr>
                <w:b/>
                <w:bCs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59" w:rsidRPr="00C615B2" w:rsidRDefault="00286759" w:rsidP="00286759">
            <w:pPr>
              <w:rPr>
                <w:b/>
                <w:bCs/>
                <w:color w:val="000000"/>
              </w:rPr>
            </w:pPr>
            <w:r w:rsidRPr="00C615B2">
              <w:rPr>
                <w:b/>
                <w:bCs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59" w:rsidRPr="00C615B2" w:rsidRDefault="00286759" w:rsidP="00286759">
            <w:pPr>
              <w:rPr>
                <w:b/>
                <w:bCs/>
                <w:color w:val="000000"/>
              </w:rPr>
            </w:pPr>
            <w:r w:rsidRPr="00C615B2">
              <w:rPr>
                <w:b/>
                <w:bCs/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59" w:rsidRPr="00C615B2" w:rsidRDefault="00286759" w:rsidP="00286759">
            <w:pPr>
              <w:rPr>
                <w:b/>
                <w:bCs/>
                <w:color w:val="000000"/>
              </w:rPr>
            </w:pPr>
            <w:r w:rsidRPr="00C615B2">
              <w:rPr>
                <w:b/>
                <w:bCs/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59" w:rsidRPr="00C615B2" w:rsidRDefault="00286759" w:rsidP="00286759">
            <w:pPr>
              <w:rPr>
                <w:b/>
                <w:bCs/>
                <w:color w:val="000000"/>
              </w:rPr>
            </w:pPr>
            <w:r w:rsidRPr="00C615B2">
              <w:rPr>
                <w:b/>
                <w:bCs/>
                <w:color w:val="000000"/>
              </w:rPr>
              <w:t> </w:t>
            </w:r>
          </w:p>
        </w:tc>
      </w:tr>
      <w:tr w:rsidR="00C615B2" w:rsidRPr="00C615B2" w:rsidTr="00C615B2">
        <w:trPr>
          <w:trHeight w:val="55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B2" w:rsidRPr="00C615B2" w:rsidRDefault="00C615B2" w:rsidP="00C615B2">
            <w:pPr>
              <w:jc w:val="center"/>
              <w:rPr>
                <w:color w:val="000000"/>
              </w:rPr>
            </w:pPr>
            <w:r w:rsidRPr="00C615B2">
              <w:rPr>
                <w:color w:val="000000"/>
              </w:rPr>
              <w:t>1.1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B2" w:rsidRPr="00C615B2" w:rsidRDefault="00C615B2" w:rsidP="00C615B2">
            <w:pPr>
              <w:jc w:val="both"/>
              <w:rPr>
                <w:color w:val="000000"/>
              </w:rPr>
            </w:pPr>
            <w:r w:rsidRPr="00C615B2">
              <w:rPr>
                <w:color w:val="000000"/>
              </w:rPr>
              <w:t>Население (тарифы указаны с учетом НДС)*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B2" w:rsidRPr="00C615B2" w:rsidRDefault="00C615B2" w:rsidP="00C615B2">
            <w:pPr>
              <w:jc w:val="center"/>
              <w:rPr>
                <w:color w:val="000000"/>
              </w:rPr>
            </w:pPr>
            <w:r w:rsidRPr="00C615B2">
              <w:rPr>
                <w:color w:val="000000"/>
              </w:rPr>
              <w:t>213,49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B2" w:rsidRPr="00C615B2" w:rsidRDefault="00C615B2" w:rsidP="00C615B2">
            <w:pPr>
              <w:jc w:val="center"/>
              <w:rPr>
                <w:color w:val="000000"/>
              </w:rPr>
            </w:pPr>
            <w:r w:rsidRPr="00C615B2">
              <w:rPr>
                <w:color w:val="000000"/>
              </w:rPr>
              <w:t>201,17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B2" w:rsidRPr="00C615B2" w:rsidRDefault="00C615B2" w:rsidP="00C615B2">
            <w:pPr>
              <w:jc w:val="center"/>
              <w:rPr>
                <w:color w:val="000000"/>
              </w:rPr>
            </w:pPr>
            <w:r w:rsidRPr="00C615B2">
              <w:rPr>
                <w:color w:val="000000"/>
              </w:rPr>
              <w:t>228,28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B2" w:rsidRPr="00C615B2" w:rsidRDefault="00C615B2" w:rsidP="00C615B2">
            <w:pPr>
              <w:jc w:val="center"/>
              <w:rPr>
                <w:color w:val="000000"/>
              </w:rPr>
            </w:pPr>
            <w:r w:rsidRPr="00C615B2">
              <w:rPr>
                <w:color w:val="000000"/>
              </w:rPr>
              <w:t>215,46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B2" w:rsidRPr="00C615B2" w:rsidRDefault="00C615B2" w:rsidP="00C615B2">
            <w:pPr>
              <w:jc w:val="center"/>
              <w:rPr>
                <w:color w:val="000000"/>
              </w:rPr>
            </w:pPr>
            <w:r w:rsidRPr="00C615B2">
              <w:rPr>
                <w:color w:val="000000"/>
              </w:rPr>
              <w:t>255,50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B2" w:rsidRPr="00C615B2" w:rsidRDefault="00C615B2" w:rsidP="00C615B2">
            <w:pPr>
              <w:jc w:val="center"/>
              <w:rPr>
                <w:color w:val="000000"/>
              </w:rPr>
            </w:pPr>
            <w:r w:rsidRPr="00C615B2">
              <w:rPr>
                <w:color w:val="000000"/>
              </w:rPr>
              <w:t>241,02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B2" w:rsidRPr="00C615B2" w:rsidRDefault="00C615B2" w:rsidP="00C615B2">
            <w:pPr>
              <w:jc w:val="center"/>
              <w:rPr>
                <w:color w:val="000000"/>
              </w:rPr>
            </w:pPr>
            <w:r w:rsidRPr="00C615B2">
              <w:rPr>
                <w:color w:val="000000"/>
              </w:rPr>
              <w:t>272,87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B2" w:rsidRPr="00C615B2" w:rsidRDefault="00C615B2" w:rsidP="00C615B2">
            <w:pPr>
              <w:jc w:val="center"/>
              <w:rPr>
                <w:color w:val="000000"/>
              </w:rPr>
            </w:pPr>
            <w:r w:rsidRPr="00C615B2">
              <w:rPr>
                <w:color w:val="000000"/>
              </w:rPr>
              <w:t>257,82</w:t>
            </w:r>
          </w:p>
        </w:tc>
      </w:tr>
      <w:tr w:rsidR="00C615B2" w:rsidRPr="00C615B2" w:rsidTr="00C615B2">
        <w:trPr>
          <w:trHeight w:val="471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B2" w:rsidRPr="00C615B2" w:rsidRDefault="00C615B2" w:rsidP="00C615B2">
            <w:pPr>
              <w:jc w:val="center"/>
              <w:rPr>
                <w:color w:val="000000"/>
              </w:rPr>
            </w:pPr>
            <w:r w:rsidRPr="00C615B2">
              <w:rPr>
                <w:color w:val="000000"/>
              </w:rPr>
              <w:t>1.2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B2" w:rsidRPr="00C615B2" w:rsidRDefault="00C615B2" w:rsidP="00C615B2">
            <w:pPr>
              <w:jc w:val="both"/>
              <w:rPr>
                <w:color w:val="000000"/>
              </w:rPr>
            </w:pPr>
            <w:r w:rsidRPr="00C615B2">
              <w:rPr>
                <w:color w:val="000000"/>
              </w:rPr>
              <w:t>Иные потребители (тарифы указаны без учета НДС)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B2" w:rsidRPr="00C615B2" w:rsidRDefault="00C615B2" w:rsidP="00C615B2">
            <w:pPr>
              <w:jc w:val="center"/>
              <w:rPr>
                <w:color w:val="000000"/>
              </w:rPr>
            </w:pPr>
            <w:r w:rsidRPr="00C615B2">
              <w:rPr>
                <w:color w:val="000000"/>
              </w:rPr>
              <w:t>177,91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B2" w:rsidRPr="00C615B2" w:rsidRDefault="00C615B2" w:rsidP="00C615B2">
            <w:pPr>
              <w:jc w:val="center"/>
              <w:rPr>
                <w:color w:val="000000"/>
              </w:rPr>
            </w:pPr>
            <w:r w:rsidRPr="00C615B2">
              <w:rPr>
                <w:color w:val="000000"/>
              </w:rPr>
              <w:t>167,64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B2" w:rsidRPr="00C615B2" w:rsidRDefault="00C615B2" w:rsidP="00C615B2">
            <w:pPr>
              <w:jc w:val="center"/>
              <w:rPr>
                <w:color w:val="000000"/>
              </w:rPr>
            </w:pPr>
            <w:r w:rsidRPr="00C615B2">
              <w:rPr>
                <w:color w:val="000000"/>
              </w:rPr>
              <w:t>190,23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B2" w:rsidRPr="00C615B2" w:rsidRDefault="00C615B2" w:rsidP="00C615B2">
            <w:pPr>
              <w:jc w:val="center"/>
              <w:rPr>
                <w:color w:val="000000"/>
              </w:rPr>
            </w:pPr>
            <w:r w:rsidRPr="00C615B2">
              <w:rPr>
                <w:color w:val="000000"/>
              </w:rPr>
              <w:t>179,55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B2" w:rsidRPr="00C615B2" w:rsidRDefault="00C615B2" w:rsidP="00C615B2">
            <w:pPr>
              <w:jc w:val="center"/>
              <w:rPr>
                <w:color w:val="000000"/>
              </w:rPr>
            </w:pPr>
            <w:r w:rsidRPr="00C615B2">
              <w:rPr>
                <w:color w:val="000000"/>
              </w:rPr>
              <w:t>212,92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B2" w:rsidRPr="00C615B2" w:rsidRDefault="00C615B2" w:rsidP="00C615B2">
            <w:pPr>
              <w:jc w:val="center"/>
              <w:rPr>
                <w:color w:val="000000"/>
              </w:rPr>
            </w:pPr>
            <w:r w:rsidRPr="00C615B2">
              <w:rPr>
                <w:color w:val="000000"/>
              </w:rPr>
              <w:t>200,85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B2" w:rsidRPr="00C615B2" w:rsidRDefault="00C615B2" w:rsidP="00C615B2">
            <w:pPr>
              <w:jc w:val="center"/>
              <w:rPr>
                <w:color w:val="000000"/>
              </w:rPr>
            </w:pPr>
            <w:r w:rsidRPr="00C615B2">
              <w:rPr>
                <w:color w:val="000000"/>
              </w:rPr>
              <w:t>227,39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B2" w:rsidRPr="00C615B2" w:rsidRDefault="00C615B2" w:rsidP="00C615B2">
            <w:pPr>
              <w:jc w:val="center"/>
              <w:rPr>
                <w:color w:val="000000"/>
              </w:rPr>
            </w:pPr>
            <w:r w:rsidRPr="00C615B2">
              <w:rPr>
                <w:color w:val="000000"/>
              </w:rPr>
              <w:t>214,85</w:t>
            </w:r>
          </w:p>
        </w:tc>
      </w:tr>
    </w:tbl>
    <w:p w:rsidR="00EB0F11" w:rsidRPr="00EB0F11" w:rsidRDefault="00EB0F11" w:rsidP="0048298D">
      <w:pPr>
        <w:tabs>
          <w:tab w:val="left" w:pos="10206"/>
        </w:tabs>
        <w:ind w:right="-143"/>
        <w:jc w:val="both"/>
        <w:rPr>
          <w:sz w:val="20"/>
        </w:rPr>
      </w:pPr>
    </w:p>
    <w:p w:rsidR="00036EC3" w:rsidRDefault="00EB0F11" w:rsidP="0048298D">
      <w:pPr>
        <w:tabs>
          <w:tab w:val="left" w:pos="10206"/>
        </w:tabs>
        <w:ind w:right="-143"/>
        <w:jc w:val="both"/>
        <w:rPr>
          <w:sz w:val="28"/>
          <w:szCs w:val="28"/>
        </w:rPr>
      </w:pPr>
      <w:r>
        <w:t xml:space="preserve">* </w:t>
      </w:r>
      <w:r w:rsidR="0048298D">
        <w:rPr>
          <w:rFonts w:eastAsia="Calibri"/>
          <w:lang w:eastAsia="en-US"/>
        </w:rPr>
        <w:t>Выделяе</w:t>
      </w:r>
      <w:r w:rsidR="0048298D" w:rsidRPr="002F690B">
        <w:rPr>
          <w:rFonts w:eastAsia="Calibri"/>
          <w:lang w:eastAsia="en-US"/>
        </w:rPr>
        <w:t>тся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в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целях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реализации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пункта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6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статьи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168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Налогового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кодекса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Российской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Федерации</w:t>
      </w:r>
      <w:r>
        <w:rPr>
          <w:rFonts w:eastAsia="Calibri"/>
          <w:lang w:eastAsia="en-US"/>
        </w:rPr>
        <w:t>.</w:t>
      </w:r>
    </w:p>
    <w:p w:rsidR="006F48D6" w:rsidRDefault="006F48D6">
      <w:pPr>
        <w:rPr>
          <w:sz w:val="28"/>
          <w:szCs w:val="28"/>
        </w:rPr>
      </w:pPr>
    </w:p>
    <w:p w:rsidR="009A5C4F" w:rsidRPr="006F48D6" w:rsidRDefault="009A5C4F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BE51D1" w:rsidRDefault="006500DC" w:rsidP="009A5C4F">
      <w:pPr>
        <w:rPr>
          <w:sz w:val="27"/>
          <w:szCs w:val="27"/>
        </w:r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p w:rsidR="00EB0F11" w:rsidRDefault="00EB0F11" w:rsidP="009A5C4F">
      <w:pPr>
        <w:rPr>
          <w:sz w:val="27"/>
          <w:szCs w:val="27"/>
        </w:rPr>
      </w:pPr>
    </w:p>
    <w:sectPr w:rsidR="00EB0F11" w:rsidSect="009A5C4F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8FF" w:rsidRDefault="00A518FF">
      <w:r>
        <w:separator/>
      </w:r>
    </w:p>
  </w:endnote>
  <w:endnote w:type="continuationSeparator" w:id="0">
    <w:p w:rsidR="00A518FF" w:rsidRDefault="00A5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8FF" w:rsidRDefault="00A518FF">
      <w:r>
        <w:separator/>
      </w:r>
    </w:p>
  </w:footnote>
  <w:footnote w:type="continuationSeparator" w:id="0">
    <w:p w:rsidR="00A518FF" w:rsidRDefault="00A51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5202718"/>
      <w:docPartObj>
        <w:docPartGallery w:val="Page Numbers (Top of Page)"/>
        <w:docPartUnique/>
      </w:docPartObj>
    </w:sdtPr>
    <w:sdtEndPr/>
    <w:sdtContent>
      <w:p w:rsidR="00A54AFF" w:rsidRDefault="009A5C4F" w:rsidP="008274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325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C4F" w:rsidRDefault="009A5C4F" w:rsidP="009A5C4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0104A"/>
    <w:multiLevelType w:val="hybridMultilevel"/>
    <w:tmpl w:val="4754ED76"/>
    <w:lvl w:ilvl="0" w:tplc="7706C788">
      <w:start w:val="1"/>
      <w:numFmt w:val="decimal"/>
      <w:suff w:val="space"/>
      <w:lvlText w:val="%1."/>
      <w:lvlJc w:val="left"/>
      <w:pPr>
        <w:ind w:left="667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032F66"/>
    <w:multiLevelType w:val="hybridMultilevel"/>
    <w:tmpl w:val="8234A0E4"/>
    <w:lvl w:ilvl="0" w:tplc="AE265F1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10"/>
  </w:num>
  <w:num w:numId="7">
    <w:abstractNumId w:val="4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233E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4146"/>
    <w:rsid w:val="000F68EF"/>
    <w:rsid w:val="000F7024"/>
    <w:rsid w:val="001012CE"/>
    <w:rsid w:val="00101CA0"/>
    <w:rsid w:val="001030C0"/>
    <w:rsid w:val="001055F6"/>
    <w:rsid w:val="00106199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3980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097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325"/>
    <w:rsid w:val="002549C2"/>
    <w:rsid w:val="00254F5F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86759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30F5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4012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2492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62FD"/>
    <w:rsid w:val="00317E57"/>
    <w:rsid w:val="00317F54"/>
    <w:rsid w:val="00321866"/>
    <w:rsid w:val="00321E98"/>
    <w:rsid w:val="003246EB"/>
    <w:rsid w:val="00324869"/>
    <w:rsid w:val="00324FD1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25C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2E2A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3F7012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5A7F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98D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45B9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2D63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3FA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870"/>
    <w:rsid w:val="00603BEF"/>
    <w:rsid w:val="00603D16"/>
    <w:rsid w:val="006055B4"/>
    <w:rsid w:val="0060587C"/>
    <w:rsid w:val="00605EEF"/>
    <w:rsid w:val="00612164"/>
    <w:rsid w:val="00612800"/>
    <w:rsid w:val="00612AA9"/>
    <w:rsid w:val="00613D4A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3F08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6E5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55EA"/>
    <w:rsid w:val="0079639B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5934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27473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4985"/>
    <w:rsid w:val="008D4B20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005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5C4F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8FF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3D9D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97D7F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0936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0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2F5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2FDF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5B2"/>
    <w:rsid w:val="00C616FF"/>
    <w:rsid w:val="00C62F73"/>
    <w:rsid w:val="00C63A48"/>
    <w:rsid w:val="00C648CF"/>
    <w:rsid w:val="00C64ECE"/>
    <w:rsid w:val="00C66849"/>
    <w:rsid w:val="00C702CE"/>
    <w:rsid w:val="00C7077A"/>
    <w:rsid w:val="00C727D1"/>
    <w:rsid w:val="00C727FA"/>
    <w:rsid w:val="00C74493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149C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0A22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2C98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5B0"/>
    <w:rsid w:val="00DB5609"/>
    <w:rsid w:val="00DB73F8"/>
    <w:rsid w:val="00DB79B8"/>
    <w:rsid w:val="00DB7F85"/>
    <w:rsid w:val="00DC0CA1"/>
    <w:rsid w:val="00DC16B5"/>
    <w:rsid w:val="00DC35E0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302"/>
    <w:rsid w:val="00DC7504"/>
    <w:rsid w:val="00DC773B"/>
    <w:rsid w:val="00DD082F"/>
    <w:rsid w:val="00DD0962"/>
    <w:rsid w:val="00DD37A2"/>
    <w:rsid w:val="00DD3A98"/>
    <w:rsid w:val="00DD6037"/>
    <w:rsid w:val="00DD69D3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927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0F11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5E95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CBC84-8E95-49D1-83F9-3679B688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423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Лапаева Любовь Алексеевна</cp:lastModifiedBy>
  <cp:revision>34</cp:revision>
  <cp:lastPrinted>2019-12-06T06:22:00Z</cp:lastPrinted>
  <dcterms:created xsi:type="dcterms:W3CDTF">2019-12-06T07:15:00Z</dcterms:created>
  <dcterms:modified xsi:type="dcterms:W3CDTF">2024-12-20T17:26:00Z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