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13CD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13CD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13CD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13CD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13CD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13CD9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13CD9">
            <w:pPr>
              <w:jc w:val="center"/>
              <w:rPr>
                <w:sz w:val="20"/>
              </w:rPr>
            </w:pPr>
          </w:p>
          <w:p w:rsidR="00D34925" w:rsidRPr="009E0337" w:rsidRDefault="00D34925" w:rsidP="00D13CD9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13CD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13CD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13CD9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13CD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13CD9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2C471A" w:rsidRDefault="002F5567" w:rsidP="002F5567">
      <w:pPr>
        <w:rPr>
          <w:szCs w:val="28"/>
          <w:lang w:val="en-US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8"/>
      </w:tblGrid>
      <w:tr w:rsidR="00815A44" w:rsidRPr="00B94E6E" w:rsidTr="002F5567">
        <w:trPr>
          <w:trHeight w:val="2041"/>
        </w:trPr>
        <w:tc>
          <w:tcPr>
            <w:tcW w:w="5738" w:type="dxa"/>
          </w:tcPr>
          <w:p w:rsidR="00815A44" w:rsidRPr="00B94E6E" w:rsidRDefault="00414CE3" w:rsidP="00D34925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 установлении</w:t>
            </w:r>
            <w:r w:rsidR="008D39FF">
              <w:rPr>
                <w:bCs/>
                <w:szCs w:val="28"/>
              </w:rPr>
              <w:t xml:space="preserve"> индивидуальных</w:t>
            </w:r>
            <w:r>
              <w:rPr>
                <w:bCs/>
                <w:szCs w:val="28"/>
              </w:rPr>
              <w:t xml:space="preserve"> </w:t>
            </w:r>
            <w:r w:rsidRPr="00B94E6E">
              <w:rPr>
                <w:bCs/>
                <w:szCs w:val="28"/>
              </w:rPr>
              <w:t xml:space="preserve">тарифов </w:t>
            </w:r>
            <w:r w:rsidR="002F5567">
              <w:rPr>
                <w:bCs/>
                <w:szCs w:val="28"/>
              </w:rPr>
              <w:br/>
            </w:r>
            <w:r w:rsidRPr="00B94E6E">
              <w:rPr>
                <w:bCs/>
                <w:szCs w:val="28"/>
              </w:rPr>
              <w:t>на услуги по передаче электрической энергии</w:t>
            </w:r>
            <w:r>
              <w:rPr>
                <w:bCs/>
                <w:szCs w:val="28"/>
              </w:rPr>
              <w:t xml:space="preserve"> для</w:t>
            </w:r>
            <w:r w:rsidR="00423009">
              <w:rPr>
                <w:bCs/>
                <w:szCs w:val="28"/>
              </w:rPr>
              <w:t xml:space="preserve"> взаиморасчетов между сетевыми организациями </w:t>
            </w:r>
            <w:r w:rsidR="00230E71">
              <w:rPr>
                <w:bCs/>
                <w:szCs w:val="28"/>
              </w:rPr>
              <w:t>филиалом «Волго – Вятский» Акцион</w:t>
            </w:r>
            <w:r w:rsidR="00370709">
              <w:rPr>
                <w:bCs/>
                <w:szCs w:val="28"/>
              </w:rPr>
              <w:t xml:space="preserve">ерного общества «Оборонэнерго» </w:t>
            </w:r>
            <w:r w:rsidR="00370709" w:rsidRPr="00370709">
              <w:rPr>
                <w:bCs/>
                <w:szCs w:val="28"/>
              </w:rPr>
              <w:br/>
            </w:r>
            <w:r w:rsidR="00230E71">
              <w:rPr>
                <w:bCs/>
                <w:szCs w:val="28"/>
              </w:rPr>
              <w:t xml:space="preserve">и Акционерным обществом «Сетевая компания» на 2025 </w:t>
            </w:r>
            <w:r w:rsidR="00423009">
              <w:rPr>
                <w:bCs/>
                <w:szCs w:val="28"/>
              </w:rPr>
              <w:t>год</w:t>
            </w:r>
          </w:p>
        </w:tc>
      </w:tr>
    </w:tbl>
    <w:p w:rsidR="00A51840" w:rsidRDefault="00A51840" w:rsidP="00D34925">
      <w:pPr>
        <w:autoSpaceDE w:val="0"/>
        <w:autoSpaceDN w:val="0"/>
        <w:adjustRightInd w:val="0"/>
        <w:spacing w:line="276" w:lineRule="auto"/>
        <w:outlineLvl w:val="0"/>
        <w:rPr>
          <w:szCs w:val="28"/>
        </w:rPr>
      </w:pPr>
    </w:p>
    <w:p w:rsidR="00475148" w:rsidRPr="00B94E6E" w:rsidRDefault="00475148" w:rsidP="00D34925">
      <w:pPr>
        <w:autoSpaceDE w:val="0"/>
        <w:autoSpaceDN w:val="0"/>
        <w:adjustRightInd w:val="0"/>
        <w:spacing w:line="276" w:lineRule="auto"/>
        <w:outlineLvl w:val="0"/>
        <w:rPr>
          <w:szCs w:val="28"/>
        </w:rPr>
      </w:pPr>
    </w:p>
    <w:p w:rsidR="00475148" w:rsidRDefault="007E2F9A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9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</w:t>
      </w:r>
      <w:r w:rsidR="007F6A7C">
        <w:rPr>
          <w:szCs w:val="28"/>
        </w:rPr>
        <w:t xml:space="preserve">№ 35-ФЗ </w:t>
      </w:r>
      <w:r w:rsidR="002F5567">
        <w:rPr>
          <w:szCs w:val="28"/>
        </w:rPr>
        <w:br/>
      </w:r>
      <w:r w:rsidR="00CC3505">
        <w:rPr>
          <w:szCs w:val="28"/>
        </w:rPr>
        <w:t>«</w:t>
      </w:r>
      <w:r w:rsidR="007F6A7C">
        <w:rPr>
          <w:szCs w:val="28"/>
        </w:rPr>
        <w:t>Об</w:t>
      </w:r>
      <w:r w:rsidR="002F5567">
        <w:rPr>
          <w:szCs w:val="28"/>
        </w:rPr>
        <w:t xml:space="preserve"> </w:t>
      </w:r>
      <w:r w:rsidR="007F6A7C">
        <w:rPr>
          <w:szCs w:val="28"/>
        </w:rPr>
        <w:t>электроэнергетике</w:t>
      </w:r>
      <w:r w:rsidR="00CC3505">
        <w:rPr>
          <w:szCs w:val="28"/>
        </w:rPr>
        <w:t>»</w:t>
      </w:r>
      <w:r w:rsidR="007F6A7C">
        <w:rPr>
          <w:szCs w:val="28"/>
        </w:rPr>
        <w:t xml:space="preserve">, </w:t>
      </w:r>
      <w:r w:rsidRPr="00B94E6E">
        <w:rPr>
          <w:szCs w:val="28"/>
        </w:rPr>
        <w:t>п</w:t>
      </w:r>
      <w:hyperlink r:id="rId10" w:history="1">
        <w:r w:rsidRPr="00B94E6E">
          <w:rPr>
            <w:szCs w:val="28"/>
          </w:rPr>
          <w:t>остановлением</w:t>
        </w:r>
      </w:hyperlink>
      <w:r w:rsidRPr="00B94E6E">
        <w:rPr>
          <w:szCs w:val="28"/>
        </w:rPr>
        <w:t xml:space="preserve"> Правительства Российской Федерации</w:t>
      </w:r>
      <w:r w:rsidR="002F5567">
        <w:rPr>
          <w:szCs w:val="28"/>
        </w:rPr>
        <w:t xml:space="preserve"> </w:t>
      </w:r>
      <w:r w:rsidR="002F5567">
        <w:rPr>
          <w:szCs w:val="28"/>
        </w:rPr>
        <w:br/>
      </w:r>
      <w:r w:rsidRPr="00B94E6E">
        <w:rPr>
          <w:szCs w:val="28"/>
        </w:rPr>
        <w:t xml:space="preserve">от 29 декабря 2011 г. № 1178 </w:t>
      </w:r>
      <w:r w:rsidR="00CC3505">
        <w:rPr>
          <w:szCs w:val="28"/>
        </w:rPr>
        <w:t>«</w:t>
      </w:r>
      <w:r w:rsidRPr="00B94E6E">
        <w:rPr>
          <w:szCs w:val="28"/>
        </w:rPr>
        <w:t>О ценообразовании в области регулируемых цен (тарифов) в электроэнергетике</w:t>
      </w:r>
      <w:r w:rsidR="00CC3505">
        <w:rPr>
          <w:szCs w:val="28"/>
        </w:rPr>
        <w:t>»</w:t>
      </w:r>
      <w:r w:rsidRPr="00B94E6E">
        <w:rPr>
          <w:szCs w:val="28"/>
        </w:rPr>
        <w:t>, приказами Федеральной службы по тарифам</w:t>
      </w:r>
      <w:r w:rsidR="002F5567">
        <w:rPr>
          <w:szCs w:val="28"/>
        </w:rPr>
        <w:t xml:space="preserve"> </w:t>
      </w:r>
      <w:r w:rsidR="002F5567">
        <w:rPr>
          <w:szCs w:val="28"/>
        </w:rPr>
        <w:br/>
      </w:r>
      <w:r w:rsidRPr="00B94E6E">
        <w:rPr>
          <w:szCs w:val="28"/>
        </w:rPr>
        <w:t xml:space="preserve">от 6 августа 2004 г. № 20-э/2 </w:t>
      </w:r>
      <w:r w:rsidR="00CC3505"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 w:rsidR="00CC3505">
        <w:rPr>
          <w:szCs w:val="28"/>
        </w:rPr>
        <w:t>»</w:t>
      </w:r>
      <w:r w:rsidRPr="00B94E6E">
        <w:rPr>
          <w:szCs w:val="28"/>
        </w:rPr>
        <w:t xml:space="preserve"> и от 17 февраля 2012 г. № 98-э </w:t>
      </w:r>
      <w:r w:rsidR="00CC3505"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 w:rsidR="00CC3505">
        <w:rPr>
          <w:szCs w:val="28"/>
        </w:rPr>
        <w:t>»</w:t>
      </w:r>
      <w:r w:rsidRPr="00B94E6E">
        <w:rPr>
          <w:szCs w:val="28"/>
        </w:rPr>
        <w:t>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94E6E">
        <w:rPr>
          <w:szCs w:val="28"/>
        </w:rPr>
        <w:t xml:space="preserve"> </w:t>
      </w:r>
      <w:r w:rsidR="0072552A">
        <w:rPr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2F5567">
        <w:rPr>
          <w:szCs w:val="28"/>
        </w:rPr>
        <w:br/>
      </w:r>
      <w:r w:rsidR="0072552A">
        <w:rPr>
          <w:szCs w:val="28"/>
        </w:rPr>
        <w:t xml:space="preserve">от </w:t>
      </w:r>
      <w:bookmarkStart w:id="0" w:name="_GoBack"/>
      <w:r w:rsidR="00D34925">
        <w:rPr>
          <w:szCs w:val="28"/>
        </w:rPr>
        <w:t>13.11.2024</w:t>
      </w:r>
      <w:r w:rsidR="0022421C">
        <w:rPr>
          <w:szCs w:val="28"/>
        </w:rPr>
        <w:t xml:space="preserve"> </w:t>
      </w:r>
      <w:r w:rsidR="0072552A" w:rsidRPr="00F66AB6">
        <w:rPr>
          <w:szCs w:val="28"/>
        </w:rPr>
        <w:t xml:space="preserve">№ </w:t>
      </w:r>
      <w:r w:rsidR="00D34925">
        <w:rPr>
          <w:szCs w:val="28"/>
        </w:rPr>
        <w:t>25</w:t>
      </w:r>
      <w:r w:rsidR="00423009">
        <w:rPr>
          <w:szCs w:val="28"/>
        </w:rPr>
        <w:t>-ПР</w:t>
      </w:r>
      <w:r w:rsidR="00C14A19" w:rsidRPr="00C14A19">
        <w:rPr>
          <w:szCs w:val="28"/>
        </w:rPr>
        <w:t xml:space="preserve"> </w:t>
      </w:r>
      <w:bookmarkEnd w:id="0"/>
      <w:r w:rsidRPr="00B94E6E">
        <w:rPr>
          <w:szCs w:val="28"/>
        </w:rPr>
        <w:t xml:space="preserve">Государственный комитет Республики Татарстан </w:t>
      </w:r>
      <w:r w:rsidR="00370709" w:rsidRPr="00370709">
        <w:rPr>
          <w:szCs w:val="28"/>
        </w:rPr>
        <w:br/>
      </w:r>
      <w:r w:rsidRPr="00B94E6E">
        <w:rPr>
          <w:szCs w:val="28"/>
        </w:rPr>
        <w:t>по тарифам ПОСТАНОВЛЯЕТ:</w:t>
      </w:r>
    </w:p>
    <w:p w:rsidR="00304140" w:rsidRPr="00230E71" w:rsidRDefault="007E2F9A" w:rsidP="00D3492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bookmarkStart w:id="1" w:name="Par7"/>
      <w:bookmarkEnd w:id="1"/>
      <w:r w:rsidRPr="00B94E6E">
        <w:rPr>
          <w:szCs w:val="28"/>
        </w:rPr>
        <w:t>1. </w:t>
      </w:r>
      <w:r w:rsidR="00F66AB6">
        <w:rPr>
          <w:szCs w:val="28"/>
        </w:rPr>
        <w:t xml:space="preserve">Установить </w:t>
      </w:r>
      <w:r w:rsidR="00020124">
        <w:rPr>
          <w:szCs w:val="28"/>
        </w:rPr>
        <w:t>с</w:t>
      </w:r>
      <w:r w:rsidR="00124132">
        <w:rPr>
          <w:szCs w:val="28"/>
        </w:rPr>
        <w:t xml:space="preserve"> </w:t>
      </w:r>
      <w:r w:rsidR="00230E71">
        <w:rPr>
          <w:szCs w:val="28"/>
        </w:rPr>
        <w:t>1 января 2025</w:t>
      </w:r>
      <w:r w:rsidR="00020124">
        <w:rPr>
          <w:szCs w:val="28"/>
        </w:rPr>
        <w:t xml:space="preserve"> года </w:t>
      </w:r>
      <w:r w:rsidR="00124132">
        <w:rPr>
          <w:szCs w:val="28"/>
        </w:rPr>
        <w:t>по</w:t>
      </w:r>
      <w:r w:rsidR="00230E71">
        <w:rPr>
          <w:szCs w:val="28"/>
        </w:rPr>
        <w:t xml:space="preserve"> 31 декабря 2025</w:t>
      </w:r>
      <w:r w:rsidR="00124132">
        <w:rPr>
          <w:szCs w:val="28"/>
        </w:rPr>
        <w:t xml:space="preserve"> года</w:t>
      </w:r>
      <w:r w:rsidR="007D0E00">
        <w:rPr>
          <w:szCs w:val="28"/>
        </w:rPr>
        <w:t xml:space="preserve"> индивидуальные</w:t>
      </w:r>
      <w:r w:rsidR="0072552A">
        <w:rPr>
          <w:szCs w:val="28"/>
        </w:rPr>
        <w:t xml:space="preserve"> </w:t>
      </w:r>
      <w:r w:rsidR="00020124">
        <w:rPr>
          <w:szCs w:val="28"/>
        </w:rPr>
        <w:t>тарифы</w:t>
      </w:r>
      <w:r w:rsidR="00020124" w:rsidRPr="00020124">
        <w:rPr>
          <w:szCs w:val="28"/>
        </w:rPr>
        <w:t xml:space="preserve"> на услуги по передаче электрической энергии </w:t>
      </w:r>
      <w:r w:rsidR="00230E71">
        <w:rPr>
          <w:rFonts w:eastAsiaTheme="minorHAnsi"/>
          <w:szCs w:val="28"/>
          <w:lang w:eastAsia="en-US"/>
        </w:rPr>
        <w:t xml:space="preserve">для взаиморасчетов между сетевыми организациями филиалом «Волго-Вятский» Акционерного общества «Оборонэнерго» и Акционерным обществом «Сетевая компания» на 2025 год </w:t>
      </w:r>
      <w:r w:rsidR="00D34925">
        <w:rPr>
          <w:rFonts w:eastAsiaTheme="minorHAnsi"/>
          <w:szCs w:val="28"/>
          <w:lang w:eastAsia="en-US"/>
        </w:rPr>
        <w:br/>
      </w:r>
      <w:r w:rsidR="00230E71">
        <w:rPr>
          <w:rFonts w:eastAsiaTheme="minorHAnsi"/>
          <w:szCs w:val="28"/>
          <w:lang w:eastAsia="en-US"/>
        </w:rPr>
        <w:t>с календарной разбивкой согласно приложению 1 к настоящему постановлению.</w:t>
      </w:r>
    </w:p>
    <w:p w:rsidR="0072552A" w:rsidRDefault="00230E71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72552A">
        <w:rPr>
          <w:szCs w:val="28"/>
        </w:rPr>
        <w:t>. Установить необходимую валовую выручку</w:t>
      </w:r>
      <w:r>
        <w:rPr>
          <w:szCs w:val="28"/>
        </w:rPr>
        <w:t xml:space="preserve"> </w:t>
      </w:r>
      <w:r w:rsidR="00475148">
        <w:rPr>
          <w:szCs w:val="28"/>
        </w:rPr>
        <w:t>филиала «Волго – Вятский» А</w:t>
      </w:r>
      <w:r w:rsidR="00196E83">
        <w:rPr>
          <w:szCs w:val="28"/>
        </w:rPr>
        <w:t>кционерно</w:t>
      </w:r>
      <w:r w:rsidR="00475148">
        <w:rPr>
          <w:szCs w:val="28"/>
        </w:rPr>
        <w:t xml:space="preserve">го общества «Оборонэнерго» </w:t>
      </w:r>
      <w:r w:rsidR="0072552A">
        <w:rPr>
          <w:szCs w:val="28"/>
        </w:rPr>
        <w:t>(без у</w:t>
      </w:r>
      <w:r w:rsidR="0088490E">
        <w:rPr>
          <w:szCs w:val="28"/>
        </w:rPr>
        <w:t xml:space="preserve">чета оплаты потерь) </w:t>
      </w:r>
      <w:r w:rsidR="00475148">
        <w:rPr>
          <w:szCs w:val="28"/>
        </w:rPr>
        <w:t>на 2025</w:t>
      </w:r>
      <w:r w:rsidR="00020124">
        <w:rPr>
          <w:szCs w:val="28"/>
        </w:rPr>
        <w:t xml:space="preserve"> год </w:t>
      </w:r>
      <w:r w:rsidR="00475148">
        <w:rPr>
          <w:szCs w:val="28"/>
        </w:rPr>
        <w:t>согласно приложению 2</w:t>
      </w:r>
      <w:r w:rsidR="0072552A">
        <w:rPr>
          <w:szCs w:val="28"/>
        </w:rPr>
        <w:t xml:space="preserve"> к настоящему постановлению.</w:t>
      </w:r>
    </w:p>
    <w:p w:rsidR="002F5567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2552A">
        <w:rPr>
          <w:szCs w:val="28"/>
        </w:rPr>
        <w:t xml:space="preserve">. </w:t>
      </w:r>
      <w:r w:rsidR="002A67E2" w:rsidRPr="00B94E6E">
        <w:rPr>
          <w:szCs w:val="28"/>
        </w:rPr>
        <w:t xml:space="preserve">Настоящее постановление вступает в силу по истечении </w:t>
      </w:r>
      <w:r w:rsidR="0047211A" w:rsidRPr="00B94E6E">
        <w:rPr>
          <w:szCs w:val="28"/>
        </w:rPr>
        <w:t>10</w:t>
      </w:r>
      <w:r w:rsidR="002A67E2" w:rsidRPr="00B94E6E">
        <w:rPr>
          <w:szCs w:val="28"/>
        </w:rPr>
        <w:t xml:space="preserve"> дней после дня его официального опубликования.</w:t>
      </w:r>
    </w:p>
    <w:p w:rsid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475148" w:rsidRP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11A39" w:rsidRPr="00475148" w:rsidRDefault="00475148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511A39" w:rsidRPr="00475148" w:rsidSect="00D34925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П</w:t>
      </w:r>
      <w:r w:rsidR="002F5567" w:rsidRPr="009D1EEC">
        <w:rPr>
          <w:szCs w:val="28"/>
        </w:rPr>
        <w:t>редседател</w:t>
      </w:r>
      <w:r>
        <w:rPr>
          <w:szCs w:val="28"/>
        </w:rPr>
        <w:t>ь</w:t>
      </w:r>
      <w:r w:rsidR="00D34925">
        <w:rPr>
          <w:szCs w:val="28"/>
        </w:rPr>
        <w:tab/>
      </w:r>
      <w:r w:rsidR="00D34925">
        <w:rPr>
          <w:szCs w:val="28"/>
        </w:rPr>
        <w:tab/>
      </w:r>
      <w:r w:rsidR="00D34925">
        <w:rPr>
          <w:szCs w:val="28"/>
        </w:rPr>
        <w:tab/>
      </w:r>
      <w:r w:rsidR="00D34925">
        <w:rPr>
          <w:szCs w:val="28"/>
        </w:rPr>
        <w:tab/>
      </w:r>
      <w:r w:rsidR="00D34925">
        <w:rPr>
          <w:szCs w:val="28"/>
        </w:rPr>
        <w:tab/>
      </w:r>
      <w:r w:rsidR="00D34925">
        <w:rPr>
          <w:szCs w:val="28"/>
        </w:rPr>
        <w:tab/>
      </w:r>
      <w:r w:rsidR="00D34925">
        <w:rPr>
          <w:szCs w:val="28"/>
        </w:rPr>
        <w:tab/>
      </w:r>
      <w:r w:rsidR="00D34925">
        <w:rPr>
          <w:szCs w:val="28"/>
        </w:rPr>
        <w:tab/>
      </w:r>
      <w:r w:rsidR="00D34925">
        <w:rPr>
          <w:szCs w:val="28"/>
        </w:rPr>
        <w:tab/>
        <w:t xml:space="preserve">         </w:t>
      </w:r>
      <w:r>
        <w:rPr>
          <w:szCs w:val="28"/>
        </w:rPr>
        <w:t>А.С. Груниче</w:t>
      </w:r>
      <w:r w:rsidR="00196E83">
        <w:rPr>
          <w:szCs w:val="28"/>
        </w:rPr>
        <w:t>в</w:t>
      </w:r>
    </w:p>
    <w:p w:rsidR="003B1448" w:rsidRPr="003F7776" w:rsidRDefault="00475148" w:rsidP="00D34925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3B1448">
        <w:rPr>
          <w:sz w:val="24"/>
          <w:szCs w:val="24"/>
        </w:rPr>
        <w:t xml:space="preserve"> к постановлению</w:t>
      </w:r>
    </w:p>
    <w:p w:rsidR="003B1448" w:rsidRPr="003F7776" w:rsidRDefault="003B1448" w:rsidP="00D34925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3B1448" w:rsidRPr="003F7776" w:rsidRDefault="003B1448" w:rsidP="00D34925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3B1448" w:rsidRDefault="002F5567" w:rsidP="00D34925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</w:t>
      </w:r>
      <w:r w:rsidR="00D34925">
        <w:rPr>
          <w:sz w:val="24"/>
        </w:rPr>
        <w:t>____</w:t>
      </w:r>
      <w:r>
        <w:rPr>
          <w:sz w:val="24"/>
        </w:rPr>
        <w:t>____</w:t>
      </w:r>
    </w:p>
    <w:p w:rsidR="003B1448" w:rsidRDefault="003B1448" w:rsidP="003B1448">
      <w:pPr>
        <w:pStyle w:val="3"/>
        <w:spacing w:after="0"/>
        <w:jc w:val="both"/>
        <w:rPr>
          <w:sz w:val="28"/>
          <w:szCs w:val="28"/>
        </w:rPr>
      </w:pPr>
    </w:p>
    <w:p w:rsidR="003B1448" w:rsidRDefault="003B1448" w:rsidP="003B1448">
      <w:pPr>
        <w:pStyle w:val="3"/>
        <w:spacing w:after="0"/>
        <w:jc w:val="both"/>
        <w:rPr>
          <w:sz w:val="28"/>
          <w:szCs w:val="28"/>
        </w:rPr>
      </w:pPr>
    </w:p>
    <w:p w:rsidR="0058031C" w:rsidRDefault="003B1448" w:rsidP="0058031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для взаиморасчетов </w:t>
      </w:r>
    </w:p>
    <w:p w:rsidR="0058031C" w:rsidRDefault="003B1448" w:rsidP="0047514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между сетевыми организациями </w:t>
      </w:r>
      <w:r w:rsidR="00475148">
        <w:rPr>
          <w:rFonts w:eastAsiaTheme="minorHAnsi"/>
          <w:szCs w:val="28"/>
          <w:lang w:eastAsia="en-US"/>
        </w:rPr>
        <w:t xml:space="preserve">филиалом «Волго-Вятский» Акционерного общества «Оборонэнерго» </w:t>
      </w:r>
      <w:r w:rsidR="00370709" w:rsidRPr="00370709">
        <w:rPr>
          <w:rFonts w:eastAsiaTheme="minorHAnsi"/>
          <w:szCs w:val="28"/>
          <w:lang w:eastAsia="en-US"/>
        </w:rPr>
        <w:br/>
      </w:r>
      <w:r w:rsidR="00475148">
        <w:rPr>
          <w:rFonts w:eastAsiaTheme="minorHAnsi"/>
          <w:szCs w:val="28"/>
          <w:lang w:eastAsia="en-US"/>
        </w:rPr>
        <w:t>и Акционерным обществом «Сетевая компания»</w:t>
      </w:r>
    </w:p>
    <w:p w:rsidR="003B1448" w:rsidRPr="0058031C" w:rsidRDefault="0058031C" w:rsidP="0058031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bCs/>
          <w:szCs w:val="28"/>
        </w:rPr>
        <w:t>с</w:t>
      </w:r>
      <w:r w:rsidR="00945155">
        <w:rPr>
          <w:bCs/>
          <w:szCs w:val="28"/>
        </w:rPr>
        <w:t xml:space="preserve"> 1 января 2025 года по 31 декабря 2025</w:t>
      </w:r>
      <w:r w:rsidR="003B1448" w:rsidRPr="00304140">
        <w:rPr>
          <w:bCs/>
          <w:szCs w:val="28"/>
        </w:rPr>
        <w:t xml:space="preserve"> года с календарной разбивкой</w:t>
      </w:r>
    </w:p>
    <w:p w:rsidR="003B1448" w:rsidRPr="00304140" w:rsidRDefault="003B1448" w:rsidP="003B144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B1448" w:rsidRPr="00304140" w:rsidRDefault="003B1448" w:rsidP="003B1448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709"/>
        <w:gridCol w:w="1843"/>
        <w:gridCol w:w="2126"/>
        <w:gridCol w:w="1559"/>
        <w:gridCol w:w="1843"/>
        <w:gridCol w:w="2126"/>
        <w:gridCol w:w="1559"/>
      </w:tblGrid>
      <w:tr w:rsidR="003B1448" w:rsidRPr="00D34925" w:rsidTr="00841C09">
        <w:trPr>
          <w:trHeight w:val="2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Наименование</w:t>
            </w:r>
          </w:p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сетевой</w:t>
            </w:r>
          </w:p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925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925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925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841C09" w:rsidRPr="00D34925" w:rsidTr="00841C09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841C09" w:rsidRPr="00D34925" w:rsidTr="00841C09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1C09" w:rsidRPr="00D34925" w:rsidTr="00841C09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руб./кВт∙ч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8" w:rsidRPr="00D34925" w:rsidRDefault="003B1448" w:rsidP="0019476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руб./кВт∙ч</w:t>
            </w:r>
          </w:p>
        </w:tc>
      </w:tr>
      <w:tr w:rsidR="001F6008" w:rsidRPr="00D34925" w:rsidTr="00C764F3">
        <w:trPr>
          <w:trHeight w:val="5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08" w:rsidRPr="00D34925" w:rsidRDefault="001F6008" w:rsidP="001F600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08" w:rsidRPr="00D34925" w:rsidRDefault="001F6008" w:rsidP="001F600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34925">
              <w:rPr>
                <w:rFonts w:eastAsiaTheme="minorHAnsi"/>
                <w:sz w:val="24"/>
                <w:szCs w:val="24"/>
                <w:lang w:eastAsia="en-US"/>
              </w:rPr>
              <w:t>филиал «Волго-Вятский» Акционерного общества «Оборонэнерго» и Акционерным обществом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08" w:rsidRPr="00D34925" w:rsidRDefault="001F6008" w:rsidP="001F6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08" w:rsidRPr="00D34925" w:rsidRDefault="001F6008" w:rsidP="001F6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34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34925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 </w:t>
            </w:r>
            <w:r w:rsidRPr="00D34925">
              <w:rPr>
                <w:sz w:val="24"/>
                <w:szCs w:val="24"/>
              </w:rPr>
              <w:t>728,47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08" w:rsidRPr="00D34925" w:rsidRDefault="001F6008" w:rsidP="001F6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sz w:val="24"/>
                <w:szCs w:val="24"/>
              </w:rPr>
              <w:t>208,28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08" w:rsidRPr="00D34925" w:rsidRDefault="001F6008" w:rsidP="001F6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sz w:val="24"/>
                <w:szCs w:val="24"/>
              </w:rPr>
              <w:t>2</w:t>
            </w:r>
            <w:r w:rsidR="00495787">
              <w:rPr>
                <w:sz w:val="24"/>
                <w:szCs w:val="24"/>
              </w:rPr>
              <w:t>,897</w:t>
            </w:r>
            <w:r w:rsidRPr="00D34925">
              <w:rPr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08" w:rsidRPr="00D34925" w:rsidRDefault="001F6008" w:rsidP="001F6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34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34925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 </w:t>
            </w:r>
            <w:r w:rsidRPr="00D34925">
              <w:rPr>
                <w:sz w:val="24"/>
                <w:szCs w:val="24"/>
              </w:rPr>
              <w:t>728,47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08" w:rsidRPr="00D34925" w:rsidRDefault="001F6008" w:rsidP="001F6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sz w:val="24"/>
                <w:szCs w:val="24"/>
              </w:rPr>
              <w:t>208,28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08" w:rsidRPr="00D34925" w:rsidRDefault="001F6008" w:rsidP="001F6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34925">
              <w:rPr>
                <w:sz w:val="24"/>
                <w:szCs w:val="24"/>
              </w:rPr>
              <w:t>2</w:t>
            </w:r>
            <w:r w:rsidR="00495787">
              <w:rPr>
                <w:sz w:val="24"/>
                <w:szCs w:val="24"/>
              </w:rPr>
              <w:t>,897</w:t>
            </w:r>
            <w:r w:rsidRPr="00D34925">
              <w:rPr>
                <w:sz w:val="24"/>
                <w:szCs w:val="24"/>
              </w:rPr>
              <w:t>91</w:t>
            </w:r>
          </w:p>
        </w:tc>
      </w:tr>
    </w:tbl>
    <w:p w:rsidR="0049548A" w:rsidRDefault="0049548A" w:rsidP="0049548A">
      <w:pPr>
        <w:rPr>
          <w:szCs w:val="28"/>
        </w:rPr>
      </w:pPr>
    </w:p>
    <w:p w:rsidR="0049548A" w:rsidRDefault="0049548A" w:rsidP="0049548A">
      <w:pPr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49548A" w:rsidRDefault="0049548A" w:rsidP="0049548A">
      <w:pPr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49548A" w:rsidRDefault="0049548A" w:rsidP="0049548A">
      <w:pPr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p w:rsidR="0058031C" w:rsidRDefault="0058031C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  <w:sectPr w:rsidR="0058031C" w:rsidSect="003B1448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C86711" w:rsidRPr="003F7776" w:rsidRDefault="00945155" w:rsidP="001F6008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C86711">
        <w:rPr>
          <w:sz w:val="24"/>
          <w:szCs w:val="24"/>
        </w:rPr>
        <w:t xml:space="preserve"> к постановлению</w:t>
      </w:r>
    </w:p>
    <w:p w:rsidR="00C86711" w:rsidRPr="003F7776" w:rsidRDefault="00C86711" w:rsidP="001F6008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1F6008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2F5567" w:rsidRDefault="002F5567" w:rsidP="001F6008">
      <w:pPr>
        <w:tabs>
          <w:tab w:val="left" w:pos="5745"/>
        </w:tabs>
        <w:ind w:left="6237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___________</w:t>
      </w:r>
    </w:p>
    <w:p w:rsidR="002F5567" w:rsidRDefault="002F5567" w:rsidP="002F5567">
      <w:pPr>
        <w:pStyle w:val="3"/>
        <w:spacing w:after="0"/>
        <w:jc w:val="both"/>
        <w:rPr>
          <w:sz w:val="28"/>
          <w:szCs w:val="28"/>
        </w:rPr>
      </w:pPr>
    </w:p>
    <w:p w:rsidR="00C86711" w:rsidRDefault="00C86711" w:rsidP="00C86711">
      <w:pPr>
        <w:jc w:val="center"/>
        <w:rPr>
          <w:szCs w:val="24"/>
        </w:rPr>
      </w:pPr>
    </w:p>
    <w:p w:rsidR="00945155" w:rsidRDefault="00304140" w:rsidP="00945155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>Необходимая валовая выручка (без учета оплаты потерь)</w:t>
      </w:r>
      <w:r w:rsidR="00945155" w:rsidRPr="00945155">
        <w:rPr>
          <w:rFonts w:eastAsiaTheme="minorHAnsi"/>
          <w:szCs w:val="28"/>
          <w:lang w:eastAsia="en-US"/>
        </w:rPr>
        <w:t xml:space="preserve"> </w:t>
      </w:r>
      <w:r w:rsidR="00945155">
        <w:rPr>
          <w:rFonts w:eastAsiaTheme="minorHAnsi"/>
          <w:szCs w:val="28"/>
          <w:lang w:eastAsia="en-US"/>
        </w:rPr>
        <w:t xml:space="preserve">филиала </w:t>
      </w:r>
      <w:r w:rsidR="001F6008">
        <w:rPr>
          <w:rFonts w:eastAsiaTheme="minorHAnsi"/>
          <w:szCs w:val="28"/>
          <w:lang w:eastAsia="en-US"/>
        </w:rPr>
        <w:br/>
      </w:r>
      <w:r w:rsidR="00945155">
        <w:rPr>
          <w:rFonts w:eastAsiaTheme="minorHAnsi"/>
          <w:szCs w:val="28"/>
          <w:lang w:eastAsia="en-US"/>
        </w:rPr>
        <w:t xml:space="preserve">«Волго-Вятский» Акционерного общества «Оборонэнерго» </w:t>
      </w:r>
      <w:r w:rsidR="001F6008">
        <w:rPr>
          <w:rFonts w:eastAsiaTheme="minorHAnsi"/>
          <w:szCs w:val="28"/>
          <w:lang w:eastAsia="en-US"/>
        </w:rPr>
        <w:br/>
      </w:r>
      <w:r w:rsidR="00945155">
        <w:rPr>
          <w:rFonts w:eastAsiaTheme="minorHAnsi"/>
          <w:szCs w:val="28"/>
          <w:lang w:eastAsia="en-US"/>
        </w:rPr>
        <w:t>и Акционерного общества «Сетевая компания»</w:t>
      </w:r>
    </w:p>
    <w:p w:rsidR="00304140" w:rsidRPr="00304140" w:rsidRDefault="00304140" w:rsidP="00C90D12">
      <w:pPr>
        <w:jc w:val="center"/>
        <w:rPr>
          <w:szCs w:val="28"/>
        </w:rPr>
      </w:pPr>
      <w:r w:rsidRPr="00304140">
        <w:rPr>
          <w:szCs w:val="28"/>
        </w:rPr>
        <w:t xml:space="preserve"> </w:t>
      </w:r>
      <w:r w:rsidR="00945155">
        <w:rPr>
          <w:szCs w:val="28"/>
        </w:rPr>
        <w:t>на 2025</w:t>
      </w:r>
      <w:r w:rsidR="008469D2">
        <w:rPr>
          <w:szCs w:val="28"/>
        </w:rPr>
        <w:t xml:space="preserve"> год</w:t>
      </w:r>
    </w:p>
    <w:p w:rsidR="00304140" w:rsidRDefault="00304140" w:rsidP="00304140"/>
    <w:p w:rsidR="002F5567" w:rsidRPr="00304140" w:rsidRDefault="002F5567" w:rsidP="00304140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4"/>
        <w:gridCol w:w="4890"/>
        <w:gridCol w:w="1178"/>
        <w:gridCol w:w="3799"/>
      </w:tblGrid>
      <w:tr w:rsidR="00304140" w:rsidRPr="001F6008" w:rsidTr="001F6008">
        <w:trPr>
          <w:trHeight w:val="602"/>
        </w:trPr>
        <w:tc>
          <w:tcPr>
            <w:tcW w:w="266" w:type="pct"/>
            <w:vMerge w:val="restart"/>
          </w:tcPr>
          <w:p w:rsidR="00304140" w:rsidRPr="001F6008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Cs w:val="28"/>
              </w:rPr>
            </w:pPr>
            <w:r w:rsidRPr="001F6008">
              <w:rPr>
                <w:color w:val="000000"/>
                <w:szCs w:val="28"/>
              </w:rPr>
              <w:t>№ п/п</w:t>
            </w:r>
          </w:p>
        </w:tc>
        <w:tc>
          <w:tcPr>
            <w:tcW w:w="2346" w:type="pct"/>
            <w:vMerge w:val="restart"/>
          </w:tcPr>
          <w:p w:rsidR="00304140" w:rsidRPr="001F6008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1F6008">
              <w:rPr>
                <w:color w:val="000000"/>
                <w:szCs w:val="28"/>
              </w:rPr>
              <w:t xml:space="preserve">Наименование сетевой организации </w:t>
            </w:r>
          </w:p>
          <w:p w:rsidR="00304140" w:rsidRPr="001F6008" w:rsidRDefault="00304140" w:rsidP="00196E83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1F6008">
              <w:rPr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565" w:type="pct"/>
            <w:vMerge w:val="restart"/>
          </w:tcPr>
          <w:p w:rsidR="00304140" w:rsidRPr="001F6008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1F6008">
              <w:rPr>
                <w:color w:val="000000"/>
                <w:szCs w:val="28"/>
              </w:rPr>
              <w:t>Год</w:t>
            </w:r>
          </w:p>
        </w:tc>
        <w:tc>
          <w:tcPr>
            <w:tcW w:w="1823" w:type="pct"/>
          </w:tcPr>
          <w:p w:rsidR="00304140" w:rsidRPr="001F6008" w:rsidRDefault="00304140" w:rsidP="00945155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1F6008">
              <w:rPr>
                <w:color w:val="000000"/>
                <w:szCs w:val="28"/>
              </w:rPr>
              <w:t>НВВ сетевой организации без учета оплаты потерь</w:t>
            </w:r>
          </w:p>
        </w:tc>
      </w:tr>
      <w:tr w:rsidR="00304140" w:rsidRPr="001F6008" w:rsidTr="001F6008">
        <w:trPr>
          <w:trHeight w:val="263"/>
        </w:trPr>
        <w:tc>
          <w:tcPr>
            <w:tcW w:w="266" w:type="pct"/>
            <w:vMerge/>
          </w:tcPr>
          <w:p w:rsidR="00304140" w:rsidRPr="001F6008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2346" w:type="pct"/>
            <w:vMerge/>
          </w:tcPr>
          <w:p w:rsidR="00304140" w:rsidRPr="001F6008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565" w:type="pct"/>
            <w:vMerge/>
          </w:tcPr>
          <w:p w:rsidR="00304140" w:rsidRPr="001F6008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823" w:type="pct"/>
          </w:tcPr>
          <w:p w:rsidR="00304140" w:rsidRPr="001F6008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1F6008">
              <w:rPr>
                <w:color w:val="000000"/>
                <w:szCs w:val="28"/>
              </w:rPr>
              <w:t>тыс. руб.</w:t>
            </w:r>
          </w:p>
        </w:tc>
      </w:tr>
      <w:tr w:rsidR="0013564E" w:rsidRPr="001F6008" w:rsidTr="001F6008">
        <w:trPr>
          <w:trHeight w:val="818"/>
        </w:trPr>
        <w:tc>
          <w:tcPr>
            <w:tcW w:w="266" w:type="pct"/>
            <w:vAlign w:val="center"/>
          </w:tcPr>
          <w:p w:rsidR="0013564E" w:rsidRPr="001F6008" w:rsidRDefault="0013564E" w:rsidP="0013564E">
            <w:pPr>
              <w:tabs>
                <w:tab w:val="left" w:pos="0"/>
              </w:tabs>
              <w:rPr>
                <w:color w:val="000000"/>
                <w:szCs w:val="28"/>
              </w:rPr>
            </w:pPr>
            <w:r w:rsidRPr="001F6008">
              <w:rPr>
                <w:color w:val="000000"/>
                <w:szCs w:val="28"/>
              </w:rPr>
              <w:t>1.</w:t>
            </w:r>
          </w:p>
        </w:tc>
        <w:tc>
          <w:tcPr>
            <w:tcW w:w="2346" w:type="pct"/>
            <w:vAlign w:val="center"/>
          </w:tcPr>
          <w:p w:rsidR="00196E83" w:rsidRPr="001F6008" w:rsidRDefault="00196E83" w:rsidP="00196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F6008">
              <w:rPr>
                <w:bCs/>
                <w:szCs w:val="28"/>
              </w:rPr>
              <w:t>Ф</w:t>
            </w:r>
            <w:r w:rsidR="0013564E" w:rsidRPr="001F6008">
              <w:rPr>
                <w:bCs/>
                <w:szCs w:val="28"/>
              </w:rPr>
              <w:t xml:space="preserve">илиал </w:t>
            </w:r>
            <w:r w:rsidRPr="001F6008">
              <w:rPr>
                <w:rFonts w:eastAsiaTheme="minorHAnsi"/>
                <w:szCs w:val="28"/>
                <w:lang w:eastAsia="en-US"/>
              </w:rPr>
              <w:t>«Волго-Вятский» Акционерного общества «Оборонэнерго»</w:t>
            </w:r>
          </w:p>
          <w:p w:rsidR="0013564E" w:rsidRPr="001F6008" w:rsidRDefault="0013564E" w:rsidP="00196E83">
            <w:pPr>
              <w:tabs>
                <w:tab w:val="left" w:pos="5745"/>
              </w:tabs>
              <w:rPr>
                <w:color w:val="000000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13564E" w:rsidRPr="001F6008" w:rsidRDefault="00945155" w:rsidP="0013564E">
            <w:pPr>
              <w:jc w:val="center"/>
              <w:rPr>
                <w:szCs w:val="28"/>
                <w:lang w:eastAsia="en-US"/>
              </w:rPr>
            </w:pPr>
            <w:r w:rsidRPr="001F6008">
              <w:rPr>
                <w:szCs w:val="28"/>
                <w:lang w:eastAsia="en-US"/>
              </w:rPr>
              <w:t>2025</w:t>
            </w:r>
          </w:p>
        </w:tc>
        <w:tc>
          <w:tcPr>
            <w:tcW w:w="1823" w:type="pct"/>
            <w:vAlign w:val="center"/>
          </w:tcPr>
          <w:p w:rsidR="0013564E" w:rsidRPr="001F6008" w:rsidRDefault="00BC211B" w:rsidP="00995D09">
            <w:pPr>
              <w:jc w:val="center"/>
              <w:rPr>
                <w:szCs w:val="28"/>
                <w:highlight w:val="yellow"/>
              </w:rPr>
            </w:pPr>
            <w:r w:rsidRPr="00BC211B">
              <w:rPr>
                <w:szCs w:val="28"/>
              </w:rPr>
              <w:t>51 344,86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48A" w:rsidRDefault="0049548A" w:rsidP="0024377C">
      <w:pPr>
        <w:rPr>
          <w:szCs w:val="28"/>
        </w:rPr>
      </w:pPr>
    </w:p>
    <w:p w:rsidR="0024377C" w:rsidRDefault="0024377C" w:rsidP="0024377C">
      <w:pPr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A4370B" w:rsidRDefault="0024377C" w:rsidP="0024377C">
      <w:pPr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24377C" w:rsidRDefault="0024377C" w:rsidP="0024377C">
      <w:pPr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sectPr w:rsidR="0024377C" w:rsidSect="001F600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2A" w:rsidRDefault="00B0052A" w:rsidP="002F5567">
      <w:r>
        <w:separator/>
      </w:r>
    </w:p>
  </w:endnote>
  <w:endnote w:type="continuationSeparator" w:id="0">
    <w:p w:rsidR="00B0052A" w:rsidRDefault="00B0052A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2A" w:rsidRDefault="00B0052A" w:rsidP="002F5567">
      <w:r>
        <w:separator/>
      </w:r>
    </w:p>
  </w:footnote>
  <w:footnote w:type="continuationSeparator" w:id="0">
    <w:p w:rsidR="00B0052A" w:rsidRDefault="00B0052A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/>
    <w:sdtContent>
      <w:p w:rsidR="002F5567" w:rsidRDefault="00210EDB" w:rsidP="00210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6352"/>
    <w:rsid w:val="000B23CC"/>
    <w:rsid w:val="000B70CE"/>
    <w:rsid w:val="000C54AB"/>
    <w:rsid w:val="000C71D0"/>
    <w:rsid w:val="000D19B6"/>
    <w:rsid w:val="000D7D0E"/>
    <w:rsid w:val="000E055B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502312"/>
    <w:rsid w:val="005055CE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4144C"/>
    <w:rsid w:val="00642EE5"/>
    <w:rsid w:val="006516F6"/>
    <w:rsid w:val="00653DA8"/>
    <w:rsid w:val="00660CF7"/>
    <w:rsid w:val="00686AB9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EDB"/>
    <w:rsid w:val="008B050C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D19E0"/>
    <w:rsid w:val="00BE2628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B1BA3"/>
    <w:rsid w:val="00DB22D4"/>
    <w:rsid w:val="00DB2B97"/>
    <w:rsid w:val="00DB327A"/>
    <w:rsid w:val="00DB3E4A"/>
    <w:rsid w:val="00DC14E8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121193"/>
  <w15:docId w15:val="{C9ACF76B-C019-4A5B-9251-6C731F39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7BD0FF69BCFBA293D10BF8A6BEC3114DDE01A1F8933512891A1F4EC0E8T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BED7-C0C9-40C5-BC15-417BEB3D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Солдатова Лилия Владимировна</cp:lastModifiedBy>
  <cp:revision>8</cp:revision>
  <cp:lastPrinted>2023-05-25T13:36:00Z</cp:lastPrinted>
  <dcterms:created xsi:type="dcterms:W3CDTF">2024-11-12T06:37:00Z</dcterms:created>
  <dcterms:modified xsi:type="dcterms:W3CDTF">2024-11-12T14:58:00Z</dcterms:modified>
</cp:coreProperties>
</file>