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8B" w:rsidRDefault="0078708B" w:rsidP="0078708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78708B" w:rsidRDefault="0078708B" w:rsidP="0078708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78708B" w:rsidRDefault="0078708B" w:rsidP="0078708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26 </w:t>
      </w:r>
      <w:proofErr w:type="gramStart"/>
      <w:r>
        <w:rPr>
          <w:bCs/>
          <w:i/>
          <w:color w:val="FF0000"/>
          <w:sz w:val="28"/>
          <w:szCs w:val="28"/>
          <w:u w:val="single"/>
        </w:rPr>
        <w:t>сентября  по</w:t>
      </w:r>
      <w:proofErr w:type="gramEnd"/>
      <w:r>
        <w:rPr>
          <w:bCs/>
          <w:i/>
          <w:color w:val="FF0000"/>
          <w:sz w:val="28"/>
          <w:szCs w:val="28"/>
          <w:u w:val="single"/>
        </w:rPr>
        <w:t xml:space="preserve"> 3 октября 2024 года включительно.</w:t>
      </w:r>
    </w:p>
    <w:p w:rsidR="0078708B" w:rsidRDefault="0078708B" w:rsidP="0078708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78708B" w:rsidRDefault="0078708B" w:rsidP="0078708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>
        <w:rPr>
          <w:bCs/>
          <w:i/>
          <w:color w:val="FF0000"/>
          <w:sz w:val="28"/>
          <w:szCs w:val="28"/>
          <w:u w:val="single"/>
        </w:rPr>
        <w:t>Латыпову</w:t>
      </w:r>
      <w:proofErr w:type="spellEnd"/>
      <w:r>
        <w:rPr>
          <w:bCs/>
          <w:i/>
          <w:color w:val="FF0000"/>
          <w:sz w:val="28"/>
          <w:szCs w:val="28"/>
          <w:u w:val="single"/>
        </w:rPr>
        <w:t xml:space="preserve"> Р.Р.</w:t>
      </w:r>
    </w:p>
    <w:p w:rsidR="0078708B" w:rsidRDefault="0078708B" w:rsidP="0078708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221-40-60 (R.Latypov@tatar.ru)</w:t>
      </w:r>
    </w:p>
    <w:p w:rsidR="0016526F" w:rsidRDefault="0016526F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p w:rsidR="008203C6" w:rsidRDefault="008203C6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p w:rsidR="008203C6" w:rsidRDefault="008203C6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p w:rsidR="008203C6" w:rsidRDefault="008203C6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p w:rsidR="008203C6" w:rsidRDefault="008203C6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4A4B23" w:rsidRPr="00CE362B" w:rsidRDefault="004A4B23" w:rsidP="00F923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E36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607AD"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</w:t>
            </w:r>
            <w:r w:rsidR="0042706E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92565" w:rsidRPr="00C92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 xml:space="preserve">перечень объектов 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>недвижимого имущества, в отношении которых налоговая база определяется как кадастровая стоимость, на 2024 год</w:t>
            </w:r>
            <w:r w:rsidR="005952C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B1638">
              <w:rPr>
                <w:rFonts w:eastAsia="Calibri"/>
                <w:sz w:val="28"/>
                <w:szCs w:val="28"/>
                <w:lang w:eastAsia="en-US"/>
              </w:rPr>
              <w:t xml:space="preserve">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земельных и имущественных отношений Республики Т</w:t>
            </w:r>
            <w:r w:rsidR="00F923C8">
              <w:rPr>
                <w:rFonts w:eastAsia="Calibri"/>
                <w:sz w:val="28"/>
                <w:szCs w:val="28"/>
                <w:lang w:eastAsia="en-US"/>
              </w:rPr>
              <w:t>атарстан от 28.11.2023 № 3366-р</w:t>
            </w: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42706E">
        <w:rPr>
          <w:rFonts w:eastAsia="Calibri"/>
          <w:sz w:val="28"/>
          <w:szCs w:val="28"/>
          <w:lang w:eastAsia="en-US"/>
        </w:rPr>
        <w:t xml:space="preserve">, </w:t>
      </w:r>
      <w:r w:rsidR="0042706E" w:rsidRPr="00B36F55">
        <w:rPr>
          <w:sz w:val="28"/>
          <w:szCs w:val="28"/>
          <w:lang w:bidi="ru-RU"/>
        </w:rPr>
        <w:t>решением комиссии по рассмотрению вопросов определения вида фактического использования зданий (строений, сооружений) и поме</w:t>
      </w:r>
      <w:r w:rsidR="0042706E">
        <w:rPr>
          <w:sz w:val="28"/>
          <w:szCs w:val="28"/>
          <w:lang w:bidi="ru-RU"/>
        </w:rPr>
        <w:t xml:space="preserve">щений для целей </w:t>
      </w:r>
      <w:r w:rsidR="0042706E" w:rsidRPr="00530245">
        <w:rPr>
          <w:sz w:val="28"/>
          <w:szCs w:val="28"/>
          <w:lang w:bidi="ru-RU"/>
        </w:rPr>
        <w:t xml:space="preserve">налогообложения от </w:t>
      </w:r>
      <w:r w:rsidR="0042706E">
        <w:rPr>
          <w:sz w:val="28"/>
          <w:szCs w:val="28"/>
          <w:lang w:bidi="ru-RU"/>
        </w:rPr>
        <w:t>25.09</w:t>
      </w:r>
      <w:r w:rsidR="0042706E" w:rsidRPr="00530245">
        <w:rPr>
          <w:sz w:val="28"/>
          <w:szCs w:val="28"/>
          <w:lang w:bidi="ru-RU"/>
        </w:rPr>
        <w:t xml:space="preserve">.2024 № </w:t>
      </w:r>
      <w:r w:rsidR="0042706E">
        <w:rPr>
          <w:sz w:val="28"/>
          <w:szCs w:val="28"/>
          <w:lang w:bidi="ru-RU"/>
        </w:rPr>
        <w:t>10</w:t>
      </w:r>
      <w:r w:rsidRPr="0049206D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28.11.2023 № 3366-р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>»</w:t>
      </w:r>
      <w:r w:rsidR="00875A43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       (с изменениями внесенными распоряжениями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>от 22.12.2023 № 3741-р, от 15.01.2024 № 14-р</w:t>
      </w:r>
      <w:r w:rsidR="00F92DAF">
        <w:rPr>
          <w:rFonts w:eastAsia="Calibri"/>
          <w:sz w:val="28"/>
          <w:szCs w:val="28"/>
          <w:lang w:eastAsia="en-US"/>
        </w:rPr>
        <w:t>, от 27.03.2024 № 788-р, от 03.06.2024 № 1548-р</w:t>
      </w:r>
      <w:r w:rsidR="001945C4">
        <w:rPr>
          <w:rFonts w:eastAsia="Calibri"/>
          <w:sz w:val="28"/>
          <w:szCs w:val="28"/>
          <w:lang w:eastAsia="en-US"/>
        </w:rPr>
        <w:t>, от 03.07.2024     № 2045-р</w:t>
      </w:r>
      <w:r w:rsidR="004350A9">
        <w:rPr>
          <w:rFonts w:eastAsia="Calibri"/>
          <w:sz w:val="28"/>
          <w:szCs w:val="28"/>
          <w:lang w:eastAsia="en-US"/>
        </w:rPr>
        <w:t>, от 23.08.2024 № 2545-р</w:t>
      </w:r>
      <w:r w:rsidR="000B5122">
        <w:rPr>
          <w:rFonts w:eastAsia="Calibri"/>
          <w:sz w:val="28"/>
          <w:szCs w:val="28"/>
          <w:lang w:eastAsia="en-US"/>
        </w:rPr>
        <w:t xml:space="preserve">) </w:t>
      </w:r>
      <w:r w:rsidR="005607AD">
        <w:rPr>
          <w:rFonts w:eastAsia="Calibri"/>
          <w:sz w:val="28"/>
          <w:szCs w:val="28"/>
          <w:lang w:eastAsia="en-US"/>
        </w:rPr>
        <w:t>изменени</w:t>
      </w:r>
      <w:r w:rsidR="00F92DAF">
        <w:rPr>
          <w:rFonts w:eastAsia="Calibri"/>
          <w:sz w:val="28"/>
          <w:szCs w:val="28"/>
          <w:lang w:eastAsia="en-US"/>
        </w:rPr>
        <w:t>е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 xml:space="preserve">пункт </w:t>
      </w:r>
      <w:r w:rsidR="006C17B2" w:rsidRPr="006C17B2">
        <w:rPr>
          <w:rFonts w:eastAsia="Calibri"/>
          <w:color w:val="000000" w:themeColor="text1"/>
          <w:sz w:val="28"/>
          <w:szCs w:val="28"/>
          <w:lang w:eastAsia="en-US"/>
        </w:rPr>
        <w:t>483</w:t>
      </w:r>
      <w:r w:rsidRPr="006C17B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Pr="00CE362B">
        <w:rPr>
          <w:rFonts w:eastAsia="Calibri"/>
          <w:sz w:val="28"/>
          <w:szCs w:val="28"/>
          <w:lang w:eastAsia="en-US"/>
        </w:rPr>
        <w:t>с 1 января 2024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r w:rsidR="00D75468">
        <w:rPr>
          <w:rFonts w:eastAsia="Calibri"/>
          <w:b/>
          <w:sz w:val="28"/>
          <w:szCs w:val="28"/>
          <w:lang w:eastAsia="en-US"/>
        </w:rPr>
        <w:t xml:space="preserve">       </w:t>
      </w:r>
      <w:proofErr w:type="spellStart"/>
      <w:r w:rsidR="00D75468">
        <w:rPr>
          <w:rFonts w:eastAsia="Calibri"/>
          <w:b/>
          <w:sz w:val="28"/>
          <w:szCs w:val="28"/>
          <w:lang w:eastAsia="en-US"/>
        </w:rPr>
        <w:t>А.Р.Кадыров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B5122"/>
    <w:rsid w:val="0016526F"/>
    <w:rsid w:val="001941B0"/>
    <w:rsid w:val="001945C4"/>
    <w:rsid w:val="001F48D8"/>
    <w:rsid w:val="002550A9"/>
    <w:rsid w:val="00356D1B"/>
    <w:rsid w:val="0042706E"/>
    <w:rsid w:val="004350A9"/>
    <w:rsid w:val="00474721"/>
    <w:rsid w:val="004A4B23"/>
    <w:rsid w:val="005367DE"/>
    <w:rsid w:val="00547DB4"/>
    <w:rsid w:val="005607AD"/>
    <w:rsid w:val="005952CD"/>
    <w:rsid w:val="005B1638"/>
    <w:rsid w:val="00601935"/>
    <w:rsid w:val="006C17B2"/>
    <w:rsid w:val="00715D48"/>
    <w:rsid w:val="0078708B"/>
    <w:rsid w:val="007F2095"/>
    <w:rsid w:val="007F6CC6"/>
    <w:rsid w:val="008203C6"/>
    <w:rsid w:val="00875A43"/>
    <w:rsid w:val="00927AF4"/>
    <w:rsid w:val="009972BA"/>
    <w:rsid w:val="009D59A4"/>
    <w:rsid w:val="00C92565"/>
    <w:rsid w:val="00CA4D15"/>
    <w:rsid w:val="00CB3823"/>
    <w:rsid w:val="00CF31BE"/>
    <w:rsid w:val="00D75468"/>
    <w:rsid w:val="00EA4A90"/>
    <w:rsid w:val="00ED6560"/>
    <w:rsid w:val="00EF4E3C"/>
    <w:rsid w:val="00F70FCB"/>
    <w:rsid w:val="00F923C8"/>
    <w:rsid w:val="00F92DAF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4BD1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Фархутдинова Н.Ф.</cp:lastModifiedBy>
  <cp:revision>22</cp:revision>
  <cp:lastPrinted>2024-09-24T14:12:00Z</cp:lastPrinted>
  <dcterms:created xsi:type="dcterms:W3CDTF">2024-01-15T11:34:00Z</dcterms:created>
  <dcterms:modified xsi:type="dcterms:W3CDTF">2024-09-26T07:21:00Z</dcterms:modified>
</cp:coreProperties>
</file>