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 w:rsidR="002916BB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</w:t>
                              </w:r>
                              <w:r w:rsidR="00146BB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</w:t>
                              </w:r>
                              <w:r w:rsidR="009C7656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</w:t>
                              </w:r>
                              <w:r w:rsidR="00A81A71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052C21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</w:t>
                              </w:r>
                              <w:r w:rsidR="0006519E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E22A77" w:rsidRPr="00EF794F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65pt;margin-top:4.4pt;width:502.65pt;height:161.7pt;z-index:251659264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B73nXT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 w:rsidR="002916BB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</w:t>
                        </w:r>
                        <w:r w:rsidR="00146BB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</w:t>
                        </w:r>
                        <w:r w:rsidR="009C7656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</w:t>
                        </w:r>
                        <w:r w:rsidR="00A81A71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052C21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</w:t>
                        </w:r>
                        <w:r w:rsidR="0006519E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E22A77" w:rsidRPr="00EF794F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22A77" w:rsidRDefault="00E22A77" w:rsidP="00E22A77">
      <w:pPr>
        <w:pStyle w:val="2"/>
        <w:rPr>
          <w:sz w:val="28"/>
        </w:rPr>
      </w:pPr>
    </w:p>
    <w:tbl>
      <w:tblPr>
        <w:tblStyle w:val="a7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28"/>
      </w:tblGrid>
      <w:tr w:rsidR="00A557D5" w:rsidTr="00A557D5">
        <w:tc>
          <w:tcPr>
            <w:tcW w:w="4786" w:type="dxa"/>
          </w:tcPr>
          <w:p w:rsidR="00A557D5" w:rsidRPr="00A557D5" w:rsidRDefault="00A557D5" w:rsidP="00A557D5">
            <w:pPr>
              <w:rPr>
                <w:sz w:val="28"/>
                <w:szCs w:val="28"/>
              </w:rPr>
            </w:pPr>
            <w:r w:rsidRPr="00A557D5">
              <w:rPr>
                <w:sz w:val="28"/>
                <w:szCs w:val="28"/>
              </w:rPr>
              <w:t>Об утверждении Квалификационных требований</w:t>
            </w:r>
            <w:r>
              <w:rPr>
                <w:sz w:val="28"/>
                <w:szCs w:val="28"/>
              </w:rPr>
              <w:t xml:space="preserve"> </w:t>
            </w:r>
            <w:r w:rsidRPr="00A557D5">
              <w:rPr>
                <w:sz w:val="28"/>
                <w:szCs w:val="28"/>
              </w:rPr>
              <w:t xml:space="preserve">к </w:t>
            </w:r>
            <w:r w:rsidR="00594A48">
              <w:rPr>
                <w:sz w:val="28"/>
                <w:szCs w:val="28"/>
              </w:rPr>
              <w:t xml:space="preserve">профессиональным </w:t>
            </w:r>
            <w:r w:rsidRPr="00A557D5">
              <w:rPr>
                <w:sz w:val="28"/>
                <w:szCs w:val="28"/>
              </w:rPr>
              <w:t xml:space="preserve">знаниям и </w:t>
            </w:r>
            <w:r w:rsidR="000E46F8">
              <w:rPr>
                <w:sz w:val="28"/>
                <w:szCs w:val="28"/>
              </w:rPr>
              <w:t>навыкам</w:t>
            </w:r>
            <w:r w:rsidRPr="00A557D5">
              <w:rPr>
                <w:sz w:val="28"/>
                <w:szCs w:val="28"/>
              </w:rPr>
              <w:t>, которые необходимы для исполнения</w:t>
            </w:r>
            <w:r w:rsidR="00B56073">
              <w:rPr>
                <w:sz w:val="28"/>
                <w:szCs w:val="28"/>
              </w:rPr>
              <w:t xml:space="preserve"> обязанностей</w:t>
            </w:r>
            <w:r w:rsidRPr="00A557D5">
              <w:rPr>
                <w:sz w:val="28"/>
                <w:szCs w:val="28"/>
              </w:rPr>
              <w:t xml:space="preserve"> государственными гражданскими служащими Министерства строительства</w:t>
            </w:r>
            <w:r w:rsidR="002C67CC">
              <w:rPr>
                <w:sz w:val="28"/>
                <w:szCs w:val="28"/>
              </w:rPr>
              <w:t>,</w:t>
            </w:r>
            <w:r w:rsidRPr="00A557D5">
              <w:rPr>
                <w:sz w:val="28"/>
                <w:szCs w:val="28"/>
              </w:rPr>
              <w:t xml:space="preserve"> архитектуры и жилищно-коммунального хозяйства Республики Татарстан</w:t>
            </w:r>
          </w:p>
          <w:p w:rsidR="00A557D5" w:rsidRDefault="00A557D5" w:rsidP="00E22A77">
            <w:pPr>
              <w:pStyle w:val="2"/>
              <w:jc w:val="center"/>
              <w:rPr>
                <w:b/>
                <w:sz w:val="28"/>
              </w:rPr>
            </w:pPr>
          </w:p>
        </w:tc>
        <w:tc>
          <w:tcPr>
            <w:tcW w:w="4928" w:type="dxa"/>
          </w:tcPr>
          <w:p w:rsidR="00A557D5" w:rsidRDefault="00A557D5" w:rsidP="00E22A77">
            <w:pPr>
              <w:pStyle w:val="2"/>
              <w:jc w:val="center"/>
              <w:rPr>
                <w:b/>
                <w:sz w:val="28"/>
              </w:rPr>
            </w:pPr>
          </w:p>
        </w:tc>
      </w:tr>
    </w:tbl>
    <w:p w:rsidR="002916BB" w:rsidRPr="002916BB" w:rsidRDefault="002916BB" w:rsidP="002916BB">
      <w:pPr>
        <w:jc w:val="center"/>
        <w:rPr>
          <w:sz w:val="28"/>
          <w:szCs w:val="28"/>
        </w:rPr>
      </w:pPr>
    </w:p>
    <w:p w:rsidR="002916BB" w:rsidRPr="002916BB" w:rsidRDefault="00A557D5" w:rsidP="002916BB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2916BB" w:rsidRPr="002916BB">
        <w:rPr>
          <w:sz w:val="28"/>
          <w:szCs w:val="28"/>
        </w:rPr>
        <w:t xml:space="preserve"> 12 Федера</w:t>
      </w:r>
      <w:r>
        <w:rPr>
          <w:sz w:val="28"/>
          <w:szCs w:val="28"/>
        </w:rPr>
        <w:t>льного закона от 27 июля 2004 года</w:t>
      </w:r>
      <w:r w:rsidR="002916BB" w:rsidRPr="002916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2916BB" w:rsidRPr="002916BB">
        <w:rPr>
          <w:sz w:val="28"/>
          <w:szCs w:val="28"/>
        </w:rPr>
        <w:t xml:space="preserve">№ 79-ФЗ «О государственной гражданской службе Российской Федерации», </w:t>
      </w:r>
      <w:r>
        <w:rPr>
          <w:sz w:val="28"/>
          <w:szCs w:val="28"/>
        </w:rPr>
        <w:t xml:space="preserve">    статьей</w:t>
      </w:r>
      <w:r w:rsidR="002916BB" w:rsidRPr="002916BB">
        <w:rPr>
          <w:sz w:val="28"/>
          <w:szCs w:val="28"/>
        </w:rPr>
        <w:t xml:space="preserve"> 10 Закона Республики Татарстан от 16</w:t>
      </w:r>
      <w:r>
        <w:rPr>
          <w:sz w:val="28"/>
          <w:szCs w:val="28"/>
        </w:rPr>
        <w:t xml:space="preserve"> января 2003 года</w:t>
      </w:r>
      <w:r w:rsidR="002916BB" w:rsidRPr="002916BB">
        <w:rPr>
          <w:sz w:val="28"/>
          <w:szCs w:val="28"/>
        </w:rPr>
        <w:t xml:space="preserve"> № 3-ЗРТ </w:t>
      </w:r>
      <w:r>
        <w:rPr>
          <w:sz w:val="28"/>
          <w:szCs w:val="28"/>
        </w:rPr>
        <w:t xml:space="preserve">                  </w:t>
      </w:r>
      <w:r w:rsidR="002916BB" w:rsidRPr="002916BB">
        <w:rPr>
          <w:sz w:val="28"/>
          <w:szCs w:val="28"/>
        </w:rPr>
        <w:t xml:space="preserve">«О государственной гражданской службе Республики Татарстан» </w:t>
      </w:r>
      <w:r>
        <w:rPr>
          <w:sz w:val="28"/>
          <w:szCs w:val="28"/>
        </w:rPr>
        <w:t xml:space="preserve">                                  </w:t>
      </w:r>
      <w:r w:rsidR="002916BB" w:rsidRPr="002916BB">
        <w:rPr>
          <w:b/>
          <w:sz w:val="28"/>
          <w:szCs w:val="28"/>
        </w:rPr>
        <w:t>п</w:t>
      </w:r>
      <w:r w:rsidR="002916BB" w:rsidRPr="002916BB">
        <w:rPr>
          <w:b/>
          <w:bCs/>
          <w:sz w:val="28"/>
          <w:szCs w:val="28"/>
        </w:rPr>
        <w:t xml:space="preserve"> р и к а з ы в а ю:</w:t>
      </w:r>
    </w:p>
    <w:p w:rsidR="002916BB" w:rsidRPr="002916BB" w:rsidRDefault="002916BB" w:rsidP="002916BB">
      <w:pPr>
        <w:ind w:firstLine="567"/>
        <w:rPr>
          <w:bCs/>
          <w:sz w:val="28"/>
          <w:szCs w:val="28"/>
        </w:rPr>
      </w:pPr>
    </w:p>
    <w:p w:rsidR="002916BB" w:rsidRDefault="00D81ABE" w:rsidP="00C92497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2916BB" w:rsidRPr="002916BB">
        <w:rPr>
          <w:bCs/>
          <w:sz w:val="28"/>
          <w:szCs w:val="28"/>
        </w:rPr>
        <w:t xml:space="preserve">Утвердить прилагаемые </w:t>
      </w:r>
      <w:r w:rsidR="00B56073" w:rsidRPr="00B56073">
        <w:rPr>
          <w:bCs/>
          <w:sz w:val="28"/>
          <w:szCs w:val="28"/>
        </w:rPr>
        <w:t>Квалификационны</w:t>
      </w:r>
      <w:r w:rsidR="00433F53">
        <w:rPr>
          <w:bCs/>
          <w:sz w:val="28"/>
          <w:szCs w:val="28"/>
        </w:rPr>
        <w:t>е</w:t>
      </w:r>
      <w:r w:rsidR="00B56073" w:rsidRPr="00B56073">
        <w:rPr>
          <w:bCs/>
          <w:sz w:val="28"/>
          <w:szCs w:val="28"/>
        </w:rPr>
        <w:t xml:space="preserve"> требовани</w:t>
      </w:r>
      <w:r w:rsidR="00433F53">
        <w:rPr>
          <w:bCs/>
          <w:sz w:val="28"/>
          <w:szCs w:val="28"/>
        </w:rPr>
        <w:t>я</w:t>
      </w:r>
      <w:r w:rsidR="00727365">
        <w:rPr>
          <w:bCs/>
          <w:sz w:val="28"/>
          <w:szCs w:val="28"/>
        </w:rPr>
        <w:t xml:space="preserve"> </w:t>
      </w:r>
      <w:r w:rsidR="00B56073" w:rsidRPr="00B56073">
        <w:rPr>
          <w:bCs/>
          <w:sz w:val="28"/>
          <w:szCs w:val="28"/>
        </w:rPr>
        <w:t xml:space="preserve">к </w:t>
      </w:r>
      <w:r w:rsidR="00594A48" w:rsidRPr="00594A48">
        <w:rPr>
          <w:bCs/>
          <w:sz w:val="28"/>
          <w:szCs w:val="28"/>
        </w:rPr>
        <w:t xml:space="preserve">профессиональным </w:t>
      </w:r>
      <w:r w:rsidR="00B56073" w:rsidRPr="00B56073">
        <w:rPr>
          <w:bCs/>
          <w:sz w:val="28"/>
          <w:szCs w:val="28"/>
        </w:rPr>
        <w:t xml:space="preserve">знаниям и </w:t>
      </w:r>
      <w:r w:rsidR="000E46F8">
        <w:rPr>
          <w:sz w:val="28"/>
          <w:szCs w:val="28"/>
        </w:rPr>
        <w:t>навыкам</w:t>
      </w:r>
      <w:r w:rsidR="00B56073" w:rsidRPr="00B56073">
        <w:rPr>
          <w:bCs/>
          <w:sz w:val="28"/>
          <w:szCs w:val="28"/>
        </w:rPr>
        <w:t>, которые необходимы для исполнения обязанностей государственными гражданскими служащими Министерства строительства</w:t>
      </w:r>
      <w:r w:rsidR="002C67CC">
        <w:rPr>
          <w:bCs/>
          <w:sz w:val="28"/>
          <w:szCs w:val="28"/>
        </w:rPr>
        <w:t>,</w:t>
      </w:r>
      <w:r w:rsidR="00B56073" w:rsidRPr="00B56073">
        <w:rPr>
          <w:bCs/>
          <w:sz w:val="28"/>
          <w:szCs w:val="28"/>
        </w:rPr>
        <w:t xml:space="preserve"> архитектуры и жилищно-коммунального хозяйства Республики Татарстан</w:t>
      </w:r>
      <w:r w:rsidR="00BD4B41">
        <w:rPr>
          <w:sz w:val="28"/>
          <w:szCs w:val="28"/>
        </w:rPr>
        <w:t>.</w:t>
      </w:r>
    </w:p>
    <w:p w:rsidR="00B56073" w:rsidRDefault="00B56073" w:rsidP="00C924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Начальнику ю</w:t>
      </w:r>
      <w:r w:rsidRPr="00B56073">
        <w:rPr>
          <w:sz w:val="28"/>
          <w:szCs w:val="28"/>
        </w:rPr>
        <w:t>ридическо</w:t>
      </w:r>
      <w:r>
        <w:rPr>
          <w:sz w:val="28"/>
          <w:szCs w:val="28"/>
        </w:rPr>
        <w:t>го</w:t>
      </w:r>
      <w:r w:rsidRPr="00B56073"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а </w:t>
      </w:r>
      <w:r w:rsidR="000E46F8">
        <w:rPr>
          <w:sz w:val="28"/>
          <w:szCs w:val="28"/>
        </w:rPr>
        <w:t>Э.Ю.</w:t>
      </w:r>
      <w:r>
        <w:rPr>
          <w:sz w:val="28"/>
          <w:szCs w:val="28"/>
        </w:rPr>
        <w:t xml:space="preserve">Латыповой </w:t>
      </w:r>
      <w:r w:rsidRPr="00B56073">
        <w:rPr>
          <w:sz w:val="28"/>
          <w:szCs w:val="28"/>
        </w:rPr>
        <w:t>обеспечить направление настоящего приказа на государственную регистрацию в Министерство юстиции Республики Татарстан в установленном порядке.</w:t>
      </w:r>
    </w:p>
    <w:p w:rsidR="00B56073" w:rsidRDefault="00B56073" w:rsidP="00C9249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Заведующей сектором взаимодействия со </w:t>
      </w:r>
      <w:r w:rsidRPr="00B56073">
        <w:rPr>
          <w:sz w:val="28"/>
          <w:szCs w:val="28"/>
        </w:rPr>
        <w:t>средствами массовой информации</w:t>
      </w:r>
      <w:r>
        <w:rPr>
          <w:sz w:val="28"/>
          <w:szCs w:val="28"/>
        </w:rPr>
        <w:t xml:space="preserve"> </w:t>
      </w:r>
      <w:r w:rsidR="000E46F8">
        <w:rPr>
          <w:sz w:val="28"/>
          <w:szCs w:val="28"/>
        </w:rPr>
        <w:t>Г.С.</w:t>
      </w:r>
      <w:r>
        <w:rPr>
          <w:sz w:val="28"/>
          <w:szCs w:val="28"/>
        </w:rPr>
        <w:t xml:space="preserve">Миннихановой </w:t>
      </w:r>
      <w:r w:rsidRPr="00B56073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размещение настоящего приказа на официальном сайте Министерства </w:t>
      </w:r>
      <w:r w:rsidRPr="00B56073">
        <w:rPr>
          <w:bCs/>
          <w:sz w:val="28"/>
          <w:szCs w:val="28"/>
        </w:rPr>
        <w:t>строительства</w:t>
      </w:r>
      <w:r w:rsidR="002C67CC">
        <w:rPr>
          <w:bCs/>
          <w:sz w:val="28"/>
          <w:szCs w:val="28"/>
        </w:rPr>
        <w:t>,</w:t>
      </w:r>
      <w:r w:rsidRPr="00B56073">
        <w:rPr>
          <w:bCs/>
          <w:sz w:val="28"/>
          <w:szCs w:val="28"/>
        </w:rPr>
        <w:t xml:space="preserve"> архитектуры и жилищно-коммунального хозяйства Республики Татарстан</w:t>
      </w:r>
      <w:r>
        <w:rPr>
          <w:bCs/>
          <w:sz w:val="28"/>
          <w:szCs w:val="28"/>
        </w:rPr>
        <w:t xml:space="preserve"> в информационно-</w:t>
      </w:r>
      <w:r w:rsidR="00AE018F" w:rsidRPr="00AE018F">
        <w:rPr>
          <w:b/>
          <w:bCs/>
        </w:rPr>
        <w:t xml:space="preserve"> </w:t>
      </w:r>
      <w:r w:rsidR="00AE018F" w:rsidRPr="00AE018F">
        <w:rPr>
          <w:bCs/>
          <w:sz w:val="28"/>
          <w:szCs w:val="28"/>
        </w:rPr>
        <w:t>телекоммуникационной</w:t>
      </w:r>
      <w:r w:rsidRPr="00AE01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сети «Интернет». </w:t>
      </w:r>
    </w:p>
    <w:p w:rsidR="00C6385A" w:rsidRDefault="00C92497" w:rsidP="00C92497">
      <w:pPr>
        <w:pStyle w:val="ConsPlusNormal"/>
        <w:ind w:firstLine="709"/>
        <w:jc w:val="both"/>
      </w:pPr>
      <w:r>
        <w:t>4</w:t>
      </w:r>
      <w:r w:rsidR="00B56073">
        <w:t xml:space="preserve">. </w:t>
      </w:r>
      <w:r w:rsidR="00C6385A">
        <w:t xml:space="preserve">Контроль за исполнением настоящего </w:t>
      </w:r>
      <w:r w:rsidR="00E51DCB">
        <w:t>п</w:t>
      </w:r>
      <w:r w:rsidR="00C6385A">
        <w:t>риказа оставляю за собой.</w:t>
      </w:r>
    </w:p>
    <w:p w:rsidR="00C6385A" w:rsidRDefault="00C6385A" w:rsidP="00D81ABE">
      <w:pPr>
        <w:widowControl/>
        <w:ind w:firstLine="709"/>
        <w:rPr>
          <w:sz w:val="28"/>
        </w:rPr>
      </w:pPr>
    </w:p>
    <w:p w:rsidR="002916BB" w:rsidRPr="002916BB" w:rsidRDefault="002916BB" w:rsidP="002916BB">
      <w:pPr>
        <w:ind w:firstLine="567"/>
        <w:rPr>
          <w:sz w:val="28"/>
          <w:szCs w:val="28"/>
        </w:rPr>
      </w:pPr>
    </w:p>
    <w:p w:rsidR="00AD0C15" w:rsidRDefault="002916BB" w:rsidP="00C92497">
      <w:pPr>
        <w:rPr>
          <w:b/>
          <w:sz w:val="28"/>
          <w:szCs w:val="28"/>
        </w:rPr>
      </w:pPr>
      <w:r w:rsidRPr="002916BB">
        <w:rPr>
          <w:b/>
          <w:sz w:val="28"/>
          <w:szCs w:val="28"/>
        </w:rPr>
        <w:t xml:space="preserve">Министр                                                                            </w:t>
      </w:r>
      <w:r>
        <w:rPr>
          <w:b/>
          <w:sz w:val="28"/>
          <w:szCs w:val="28"/>
        </w:rPr>
        <w:t xml:space="preserve">            </w:t>
      </w:r>
      <w:r w:rsidR="00BD4B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BD4B41">
        <w:rPr>
          <w:b/>
          <w:sz w:val="28"/>
          <w:szCs w:val="28"/>
        </w:rPr>
        <w:t xml:space="preserve"> И.Э.</w:t>
      </w:r>
      <w:r w:rsidRPr="002916BB">
        <w:rPr>
          <w:b/>
          <w:sz w:val="28"/>
          <w:szCs w:val="28"/>
        </w:rPr>
        <w:t>Файзуллин</w:t>
      </w:r>
    </w:p>
    <w:p w:rsidR="003C23ED" w:rsidRDefault="003C23ED" w:rsidP="00C92497">
      <w:pPr>
        <w:sectPr w:rsidR="003C23ED" w:rsidSect="00594A48">
          <w:pgSz w:w="11907" w:h="16840" w:code="9"/>
          <w:pgMar w:top="1134" w:right="1134" w:bottom="568" w:left="1134" w:header="720" w:footer="720" w:gutter="0"/>
          <w:cols w:space="720"/>
          <w:docGrid w:linePitch="9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448"/>
        <w:gridCol w:w="4472"/>
      </w:tblGrid>
      <w:tr w:rsidR="003C23ED" w:rsidRPr="003C23ED" w:rsidTr="00AD6AE7">
        <w:tc>
          <w:tcPr>
            <w:tcW w:w="11448" w:type="dxa"/>
          </w:tcPr>
          <w:p w:rsidR="003C23ED" w:rsidRPr="003C23ED" w:rsidRDefault="003C23ED" w:rsidP="003C23ED"/>
        </w:tc>
        <w:tc>
          <w:tcPr>
            <w:tcW w:w="4472" w:type="dxa"/>
          </w:tcPr>
          <w:p w:rsidR="003C23ED" w:rsidRPr="003C23ED" w:rsidRDefault="003C23ED" w:rsidP="003C23ED">
            <w:r w:rsidRPr="003C23ED">
              <w:t xml:space="preserve">Утверждены </w:t>
            </w:r>
          </w:p>
          <w:p w:rsidR="003C23ED" w:rsidRPr="003C23ED" w:rsidRDefault="003C23ED" w:rsidP="003C23ED">
            <w:r w:rsidRPr="003C23ED">
              <w:t>приказом Министерства строительства, архитектуры и жилищно-коммунального хозяйства Республики Татарстан</w:t>
            </w:r>
          </w:p>
          <w:p w:rsidR="003C23ED" w:rsidRPr="003C23ED" w:rsidRDefault="003C23ED" w:rsidP="003C23ED">
            <w:r w:rsidRPr="003C23ED">
              <w:t>от «____» ____________ 201__г. №_____</w:t>
            </w:r>
          </w:p>
        </w:tc>
      </w:tr>
    </w:tbl>
    <w:p w:rsidR="003C23ED" w:rsidRPr="003C23ED" w:rsidRDefault="003C23ED" w:rsidP="003C23ED">
      <w:pPr>
        <w:jc w:val="center"/>
        <w:rPr>
          <w:b/>
        </w:rPr>
      </w:pPr>
      <w:r w:rsidRPr="003C23ED">
        <w:rPr>
          <w:b/>
        </w:rPr>
        <w:t>Квалификационные требования</w:t>
      </w:r>
    </w:p>
    <w:p w:rsidR="003C23ED" w:rsidRPr="003C23ED" w:rsidRDefault="003C23ED" w:rsidP="003C23ED">
      <w:pPr>
        <w:jc w:val="center"/>
        <w:rPr>
          <w:b/>
        </w:rPr>
      </w:pPr>
      <w:r w:rsidRPr="003C23ED">
        <w:rPr>
          <w:b/>
        </w:rPr>
        <w:t>к профессиональным знаниям и навыкам, которые необходимы для исполнения обязанностей государственными гражданскими служащими Министерства строительства архитектуры и жилищно-коммунального хозяйства</w:t>
      </w:r>
    </w:p>
    <w:p w:rsidR="003C23ED" w:rsidRPr="003C23ED" w:rsidRDefault="003C23ED" w:rsidP="003C23ED">
      <w:pPr>
        <w:jc w:val="center"/>
        <w:rPr>
          <w:b/>
        </w:rPr>
      </w:pPr>
      <w:r w:rsidRPr="003C23ED">
        <w:rPr>
          <w:b/>
        </w:rPr>
        <w:t>Республики Татарстан</w:t>
      </w:r>
    </w:p>
    <w:p w:rsidR="003C23ED" w:rsidRPr="003C23ED" w:rsidRDefault="003C23ED" w:rsidP="003C23ED"/>
    <w:p w:rsidR="003C23ED" w:rsidRPr="003C23ED" w:rsidRDefault="003C23ED" w:rsidP="003C23ED"/>
    <w:tbl>
      <w:tblPr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694"/>
        <w:gridCol w:w="11123"/>
      </w:tblGrid>
      <w:tr w:rsidR="003C23ED" w:rsidRPr="003C23ED" w:rsidTr="00AD6AE7">
        <w:tc>
          <w:tcPr>
            <w:tcW w:w="2093" w:type="dxa"/>
          </w:tcPr>
          <w:p w:rsidR="003C23ED" w:rsidRPr="003C23ED" w:rsidRDefault="003C23ED" w:rsidP="003C23ED">
            <w:r w:rsidRPr="003C23ED">
              <w:t>Категории должностей государственной службы</w:t>
            </w:r>
          </w:p>
        </w:tc>
        <w:tc>
          <w:tcPr>
            <w:tcW w:w="2694" w:type="dxa"/>
          </w:tcPr>
          <w:p w:rsidR="003C23ED" w:rsidRPr="003C23ED" w:rsidRDefault="003C23ED" w:rsidP="003C23ED">
            <w:r w:rsidRPr="003C23ED">
              <w:t xml:space="preserve">Группы </w:t>
            </w:r>
          </w:p>
          <w:p w:rsidR="003C23ED" w:rsidRPr="003C23ED" w:rsidRDefault="003C23ED" w:rsidP="003C23ED">
            <w:r w:rsidRPr="003C23ED">
              <w:t>должностей государственной службы</w:t>
            </w:r>
          </w:p>
        </w:tc>
        <w:tc>
          <w:tcPr>
            <w:tcW w:w="11123" w:type="dxa"/>
          </w:tcPr>
          <w:p w:rsidR="003C23ED" w:rsidRPr="003C23ED" w:rsidRDefault="003C23ED" w:rsidP="003C23ED"/>
          <w:p w:rsidR="003C23ED" w:rsidRPr="003C23ED" w:rsidRDefault="003C23ED" w:rsidP="003C23ED">
            <w:r w:rsidRPr="003C23ED">
              <w:t xml:space="preserve">Квалификационные требования </w:t>
            </w:r>
          </w:p>
        </w:tc>
      </w:tr>
      <w:tr w:rsidR="003C23ED" w:rsidRPr="003C23ED" w:rsidTr="00AD6AE7">
        <w:tc>
          <w:tcPr>
            <w:tcW w:w="2093" w:type="dxa"/>
            <w:vMerge w:val="restart"/>
          </w:tcPr>
          <w:p w:rsidR="003C23ED" w:rsidRPr="003C23ED" w:rsidRDefault="003C23ED" w:rsidP="003C23ED">
            <w:r w:rsidRPr="003C23ED">
              <w:t>Руководители</w:t>
            </w:r>
          </w:p>
        </w:tc>
        <w:tc>
          <w:tcPr>
            <w:tcW w:w="2694" w:type="dxa"/>
          </w:tcPr>
          <w:p w:rsidR="003C23ED" w:rsidRPr="003C23ED" w:rsidRDefault="003C23ED" w:rsidP="003C23ED">
            <w:r w:rsidRPr="003C23ED">
              <w:t>Главная – управляющий делами, начальники управлений, начальники отделов прямого подчинения</w:t>
            </w:r>
          </w:p>
          <w:p w:rsidR="003C23ED" w:rsidRPr="003C23ED" w:rsidRDefault="003C23ED" w:rsidP="003C23ED"/>
        </w:tc>
        <w:tc>
          <w:tcPr>
            <w:tcW w:w="11123" w:type="dxa"/>
            <w:vMerge w:val="restart"/>
          </w:tcPr>
          <w:p w:rsidR="003C23ED" w:rsidRPr="003C23ED" w:rsidRDefault="003C23ED" w:rsidP="003C23ED">
            <w:r w:rsidRPr="003C23ED">
              <w:t xml:space="preserve">Знание Конституции Российской Федерации, Конституции Республики Татарстан, федеральных законов, законов Республики Татарстан, указов и распоряжений Президента Российской Федерации, Президента Республики Татарстан, постановлений и распоряжений Правительства Российской Федерации, Кабинета Министров Республики Татарстан применительно к осуществлению соответствующих </w:t>
            </w:r>
            <w:r w:rsidRPr="003C23ED">
              <w:rPr>
                <w:bCs/>
              </w:rPr>
              <w:t>должностных</w:t>
            </w:r>
            <w:r w:rsidRPr="003C23ED">
              <w:t xml:space="preserve"> обязанностей, законодательства о противодействии коррупции, Кодекса этики и служебного поведения государственных гражданских служащих Республики Татарстан, приказов и распоряжений Министерства строительства, архитектуры и жилищно-коммунального хозяйства Республики Татарстан (далее – Министерство), Положения о Министерстве строительства, архитектуры и жилищно-коммунального хозяйства Республики Татарстан (далее – Положение), положение об управлении, положение о секторе, должностного регламента. </w:t>
            </w:r>
          </w:p>
          <w:p w:rsidR="003C23ED" w:rsidRPr="003C23ED" w:rsidRDefault="003C23ED" w:rsidP="003C23ED">
            <w:r w:rsidRPr="003C23ED">
              <w:t xml:space="preserve">Навыки руководства структурным подразделением Министерства, навыки разработки проектов и применения нормативных правовых актов, разработки программ и управления проектами, систематического повышения квалификации и уровня профессиональных знаний; </w:t>
            </w:r>
          </w:p>
          <w:p w:rsidR="003C23ED" w:rsidRPr="003C23ED" w:rsidRDefault="003C23ED" w:rsidP="003C23ED">
            <w:r w:rsidRPr="003C23ED">
              <w:t>умение определять тактические задачи, необходимые для достижения стратегических целей, разрабатывать планы конкретных действий;</w:t>
            </w:r>
          </w:p>
          <w:p w:rsidR="003C23ED" w:rsidRPr="003C23ED" w:rsidRDefault="003C23ED" w:rsidP="003C23ED">
            <w:r w:rsidRPr="003C23ED">
              <w:t xml:space="preserve">умение оперативно принимать и реализовывать управленческие решения, контролировать работу и анализировать результаты деятельности подразделения; </w:t>
            </w:r>
          </w:p>
          <w:p w:rsidR="003C23ED" w:rsidRPr="003C23ED" w:rsidRDefault="003C23ED" w:rsidP="003C23ED">
            <w:r w:rsidRPr="003C23ED">
              <w:t>владение навыками работы со служебными документами, подготовки деловых бумаг, навыками публичных выступлений,</w:t>
            </w:r>
            <w:r w:rsidRPr="003C23ED">
              <w:rPr>
                <w:i/>
              </w:rPr>
              <w:t xml:space="preserve"> </w:t>
            </w:r>
            <w:r w:rsidRPr="003C23ED">
              <w:t>ведения деловых переговоров, а также пользования современной оргтехникой и программными продуктами;</w:t>
            </w:r>
          </w:p>
          <w:p w:rsidR="003C23ED" w:rsidRDefault="003C23ED" w:rsidP="003C23ED">
            <w:r w:rsidRPr="003C23ED">
              <w:t>владение приемами межличностных отношений и мотивации подчиненных, стимулирования достижения ими результатов и делегирования им полномочий, умение эффективно сотрудничать с коллегами, предотвращать межличностные конфликты</w:t>
            </w:r>
          </w:p>
          <w:p w:rsidR="003C23ED" w:rsidRPr="003C23ED" w:rsidRDefault="003C23ED" w:rsidP="003C23ED"/>
        </w:tc>
      </w:tr>
      <w:tr w:rsidR="003C23ED" w:rsidRPr="003C23ED" w:rsidTr="00AD6AE7">
        <w:tc>
          <w:tcPr>
            <w:tcW w:w="2093" w:type="dxa"/>
            <w:vMerge/>
          </w:tcPr>
          <w:p w:rsidR="003C23ED" w:rsidRPr="003C23ED" w:rsidRDefault="003C23ED" w:rsidP="003C23ED"/>
        </w:tc>
        <w:tc>
          <w:tcPr>
            <w:tcW w:w="2694" w:type="dxa"/>
          </w:tcPr>
          <w:p w:rsidR="003C23ED" w:rsidRPr="003C23ED" w:rsidRDefault="003C23ED" w:rsidP="003C23ED">
            <w:r w:rsidRPr="003C23ED">
              <w:t>Ведущая –</w:t>
            </w:r>
          </w:p>
          <w:p w:rsidR="003C23ED" w:rsidRPr="003C23ED" w:rsidRDefault="003C23ED" w:rsidP="003C23ED">
            <w:r w:rsidRPr="003C23ED">
              <w:t>заместитель начальника управления,</w:t>
            </w:r>
          </w:p>
          <w:p w:rsidR="003C23ED" w:rsidRPr="003C23ED" w:rsidRDefault="003C23ED" w:rsidP="003C23ED">
            <w:r w:rsidRPr="003C23ED">
              <w:t>заместитель начальника отдела прямого подчинения, заведующий сектором</w:t>
            </w:r>
          </w:p>
        </w:tc>
        <w:tc>
          <w:tcPr>
            <w:tcW w:w="11123" w:type="dxa"/>
            <w:vMerge/>
          </w:tcPr>
          <w:p w:rsidR="003C23ED" w:rsidRPr="003C23ED" w:rsidRDefault="003C23ED" w:rsidP="003C23ED"/>
        </w:tc>
      </w:tr>
      <w:tr w:rsidR="003C23ED" w:rsidRPr="003C23ED" w:rsidTr="00AD6AE7">
        <w:trPr>
          <w:trHeight w:val="70"/>
        </w:trPr>
        <w:tc>
          <w:tcPr>
            <w:tcW w:w="2093" w:type="dxa"/>
          </w:tcPr>
          <w:p w:rsidR="003C23ED" w:rsidRPr="003C23ED" w:rsidRDefault="003C23ED" w:rsidP="003C23ED">
            <w:r w:rsidRPr="003C23ED">
              <w:lastRenderedPageBreak/>
              <w:t>Помощники</w:t>
            </w:r>
          </w:p>
        </w:tc>
        <w:tc>
          <w:tcPr>
            <w:tcW w:w="2694" w:type="dxa"/>
          </w:tcPr>
          <w:p w:rsidR="003C23ED" w:rsidRPr="003C23ED" w:rsidRDefault="003C23ED" w:rsidP="003C23ED">
            <w:r w:rsidRPr="003C23ED">
              <w:t xml:space="preserve">Ведущая </w:t>
            </w:r>
          </w:p>
        </w:tc>
        <w:tc>
          <w:tcPr>
            <w:tcW w:w="11123" w:type="dxa"/>
          </w:tcPr>
          <w:p w:rsidR="003C23ED" w:rsidRPr="003C23ED" w:rsidRDefault="003C23ED" w:rsidP="003C23ED">
            <w:r w:rsidRPr="003C23ED">
              <w:t xml:space="preserve">Знание Конституции Российской Федерации, Конституции Республики Татарстан, федеральных законов, законов Республики Татарстан, указов и распоряжений Президента Российской Федерации, Президента Республики Татарстан, постановлений и распоряжений Правительства Российской Федерации, Кабинета Министров Республики Татарстан, применительно к осуществлению соответствующих </w:t>
            </w:r>
            <w:r w:rsidRPr="003C23ED">
              <w:rPr>
                <w:bCs/>
              </w:rPr>
              <w:t>должностных</w:t>
            </w:r>
            <w:r w:rsidRPr="003C23ED">
              <w:t xml:space="preserve"> обязанностей, законодательства о противодействии коррупции,, приказов и распоряжений Министерства, Положения о Министерстве, должностного регламента. </w:t>
            </w:r>
          </w:p>
          <w:p w:rsidR="003C23ED" w:rsidRPr="003C23ED" w:rsidRDefault="003C23ED" w:rsidP="003C23ED">
            <w:r w:rsidRPr="003C23ED">
              <w:t>Навыки работы в определенной руководителем сфере деятельности, обеспечения выполнения поставленных задач, эффективного планирования служебной деятельности, оперативной реализации управленческих решений, систематизации информации по направлению деятельности, организации взаимодействия с органами государственной власти, органами местного самоуправления и организациями,  ведения деловых переговоров, пользования современной оргтехникой и программными продуктами, систематического повышения квалификации и уровня профессиональных знаний, подготовки служебных документов</w:t>
            </w:r>
          </w:p>
        </w:tc>
      </w:tr>
      <w:tr w:rsidR="003C23ED" w:rsidRPr="003C23ED" w:rsidTr="00AD6AE7">
        <w:trPr>
          <w:trHeight w:val="5010"/>
        </w:trPr>
        <w:tc>
          <w:tcPr>
            <w:tcW w:w="2093" w:type="dxa"/>
            <w:vMerge w:val="restart"/>
          </w:tcPr>
          <w:p w:rsidR="003C23ED" w:rsidRPr="003C23ED" w:rsidRDefault="003C23ED" w:rsidP="003C23ED">
            <w:r w:rsidRPr="003C23ED">
              <w:t xml:space="preserve">Специалисты </w:t>
            </w:r>
          </w:p>
        </w:tc>
        <w:tc>
          <w:tcPr>
            <w:tcW w:w="2694" w:type="dxa"/>
          </w:tcPr>
          <w:p w:rsidR="003C23ED" w:rsidRPr="003C23ED" w:rsidRDefault="003C23ED" w:rsidP="003C23ED">
            <w:r w:rsidRPr="003C23ED">
              <w:t>Ведущая –</w:t>
            </w:r>
          </w:p>
          <w:p w:rsidR="003C23ED" w:rsidRPr="003C23ED" w:rsidRDefault="003C23ED" w:rsidP="003C23ED">
            <w:r w:rsidRPr="003C23ED">
              <w:t xml:space="preserve">начальник отдела </w:t>
            </w:r>
          </w:p>
          <w:p w:rsidR="003C23ED" w:rsidRPr="003C23ED" w:rsidRDefault="003C23ED" w:rsidP="003C23ED">
            <w:r w:rsidRPr="003C23ED">
              <w:t>в составе управления, заместитель начальника отдела в составе управления</w:t>
            </w:r>
          </w:p>
          <w:p w:rsidR="003C23ED" w:rsidRPr="003C23ED" w:rsidRDefault="003C23ED" w:rsidP="003C23ED"/>
          <w:p w:rsidR="003C23ED" w:rsidRPr="003C23ED" w:rsidRDefault="003C23ED" w:rsidP="003C23ED"/>
          <w:p w:rsidR="003C23ED" w:rsidRPr="003C23ED" w:rsidRDefault="003C23ED" w:rsidP="003C23ED"/>
          <w:p w:rsidR="003C23ED" w:rsidRPr="003C23ED" w:rsidRDefault="003C23ED" w:rsidP="003C23ED"/>
          <w:p w:rsidR="003C23ED" w:rsidRPr="003C23ED" w:rsidRDefault="003C23ED" w:rsidP="003C23ED"/>
          <w:p w:rsidR="003C23ED" w:rsidRPr="003C23ED" w:rsidRDefault="003C23ED" w:rsidP="003C23ED"/>
        </w:tc>
        <w:tc>
          <w:tcPr>
            <w:tcW w:w="11123" w:type="dxa"/>
          </w:tcPr>
          <w:p w:rsidR="003C23ED" w:rsidRPr="003C23ED" w:rsidRDefault="003C23ED" w:rsidP="003C23ED">
            <w:r w:rsidRPr="003C23ED">
              <w:t xml:space="preserve">Знание Конституции Российской Федерации, Конституции Республики Татарстан, федеральных законов, законов Республики Татарстан, указов и распоряжений Президента Российской Федерации, Президента Республики Татарстан, постановлений и распоряжений Правительства Российской Федерации, Кабинета Министров Республики Татарстан, применительно к осуществлению соответствующих </w:t>
            </w:r>
            <w:r w:rsidRPr="003C23ED">
              <w:rPr>
                <w:bCs/>
              </w:rPr>
              <w:t>должностных</w:t>
            </w:r>
            <w:r w:rsidRPr="003C23ED">
              <w:t xml:space="preserve"> обязанностей, законодательства о противодействии коррупции, приказов и распоряжений Министерства, Положения о Министерстве, положения об отделе, должностного регламента. </w:t>
            </w:r>
          </w:p>
          <w:p w:rsidR="003C23ED" w:rsidRPr="003C23ED" w:rsidRDefault="003C23ED" w:rsidP="003C23ED">
            <w:r w:rsidRPr="003C23ED">
              <w:t xml:space="preserve">Навыки руководства структурным подразделением Министерства, разработки проектов и применения нормативных правовых актов, разработки программ и управления проектами; </w:t>
            </w:r>
          </w:p>
          <w:p w:rsidR="003C23ED" w:rsidRPr="003C23ED" w:rsidRDefault="003C23ED" w:rsidP="003C23ED">
            <w:r w:rsidRPr="003C23ED">
              <w:t>умение определять тактические задачи, необходимые для достижения стратегических целей, разрабатывать планы конкретных действий;</w:t>
            </w:r>
          </w:p>
          <w:p w:rsidR="003C23ED" w:rsidRPr="003C23ED" w:rsidRDefault="003C23ED" w:rsidP="003C23ED">
            <w:r w:rsidRPr="003C23ED">
              <w:t xml:space="preserve">умение оперативно принимать и реализовывать управленческие решения, контролировать процессы и анализировать результаты деятельности подразделения; </w:t>
            </w:r>
          </w:p>
          <w:p w:rsidR="003C23ED" w:rsidRPr="003C23ED" w:rsidRDefault="003C23ED" w:rsidP="003C23ED">
            <w:r w:rsidRPr="003C23ED">
              <w:t xml:space="preserve">владение навыками работы со служебными документами, подготовки деловых бумаг, пользования современной оргтехникой и программными продуктами; </w:t>
            </w:r>
          </w:p>
          <w:p w:rsidR="003C23ED" w:rsidRPr="003C23ED" w:rsidRDefault="003C23ED" w:rsidP="003C23ED">
            <w:r w:rsidRPr="003C23ED">
              <w:t>владение конструктивной критикой, навыками публичных выступлений,</w:t>
            </w:r>
            <w:r w:rsidRPr="003C23ED">
              <w:rPr>
                <w:i/>
              </w:rPr>
              <w:t xml:space="preserve"> </w:t>
            </w:r>
            <w:r w:rsidRPr="003C23ED">
              <w:t>ведения деловых переговоров;</w:t>
            </w:r>
          </w:p>
          <w:p w:rsidR="003C23ED" w:rsidRPr="003C23ED" w:rsidRDefault="003C23ED" w:rsidP="003C23ED">
            <w:r w:rsidRPr="003C23ED">
              <w:t>владение приемами межличностных отношений и мотивации подчиненных, стимулирования достижения ими результатов и делегирования им полномочий, умение эффективно сотрудничать с коллегами, предотвращать межличностные конфликты</w:t>
            </w:r>
          </w:p>
        </w:tc>
      </w:tr>
      <w:tr w:rsidR="003C23ED" w:rsidRPr="003C23ED" w:rsidTr="00AD6AE7">
        <w:tc>
          <w:tcPr>
            <w:tcW w:w="2093" w:type="dxa"/>
            <w:vMerge/>
          </w:tcPr>
          <w:p w:rsidR="003C23ED" w:rsidRPr="003C23ED" w:rsidRDefault="003C23ED" w:rsidP="003C23ED"/>
        </w:tc>
        <w:tc>
          <w:tcPr>
            <w:tcW w:w="2694" w:type="dxa"/>
          </w:tcPr>
          <w:p w:rsidR="003C23ED" w:rsidRPr="003C23ED" w:rsidRDefault="003C23ED" w:rsidP="003C23ED">
            <w:r w:rsidRPr="003C23ED">
              <w:t xml:space="preserve">Ведущая- </w:t>
            </w:r>
          </w:p>
          <w:p w:rsidR="003C23ED" w:rsidRPr="003C23ED" w:rsidRDefault="003C23ED" w:rsidP="003C23ED">
            <w:r w:rsidRPr="003C23ED">
              <w:t>ведущий советник,</w:t>
            </w:r>
          </w:p>
          <w:p w:rsidR="003C23ED" w:rsidRPr="003C23ED" w:rsidRDefault="003C23ED" w:rsidP="003C23ED">
            <w:r w:rsidRPr="003C23ED">
              <w:t>ведущий консультант</w:t>
            </w:r>
          </w:p>
        </w:tc>
        <w:tc>
          <w:tcPr>
            <w:tcW w:w="11123" w:type="dxa"/>
          </w:tcPr>
          <w:p w:rsidR="003C23ED" w:rsidRPr="003C23ED" w:rsidRDefault="003C23ED" w:rsidP="003C23ED">
            <w:r w:rsidRPr="003C23ED">
              <w:t xml:space="preserve">Знание Конституции Российской Федерации, Конституции Республики Татарстан, федеральных законов, законов Республики Татарстан, указов и распоряжений Президента Российской Федерации, Президента Республики Татарстан, постановлений и распоряжений Правительства Российской Федерации, Кабинета Министров Республики Татарстан, применительно к осуществлению соответствующих </w:t>
            </w:r>
            <w:r w:rsidRPr="003C23ED">
              <w:rPr>
                <w:bCs/>
              </w:rPr>
              <w:t>должностных</w:t>
            </w:r>
            <w:r w:rsidRPr="003C23ED">
              <w:t xml:space="preserve"> обязанностей, законодательства о противодействии коррупции, приказов и распоряжений Министерства, Положения о Министерстве, положения об отделе, должностного регламента. </w:t>
            </w:r>
          </w:p>
          <w:p w:rsidR="003C23ED" w:rsidRPr="003C23ED" w:rsidRDefault="003C23ED" w:rsidP="003C23ED">
            <w:r w:rsidRPr="003C23ED">
              <w:t xml:space="preserve">Навыки работы в определенной руководителем сфере деятельности, обеспечения выполнения поставленных задач, эффективного планирования служебной деятельности, оперативной реализации </w:t>
            </w:r>
            <w:r w:rsidRPr="003C23ED">
              <w:lastRenderedPageBreak/>
              <w:t>управленческих решений, систематизации информации по направлению деятельности, организации взаимодействия с органами государственной власти, органами местного самоуправления и организациями, ведения деловых переговоров, пользования современной оргтехникой и программными продуктами, систематического повышения квалификации и уровня профессиональных знаний, подготовки служебных документов</w:t>
            </w:r>
          </w:p>
        </w:tc>
      </w:tr>
      <w:tr w:rsidR="003C23ED" w:rsidRPr="003C23ED" w:rsidTr="00AD6AE7">
        <w:tc>
          <w:tcPr>
            <w:tcW w:w="2093" w:type="dxa"/>
            <w:vMerge w:val="restart"/>
          </w:tcPr>
          <w:p w:rsidR="003C23ED" w:rsidRPr="003C23ED" w:rsidRDefault="003C23ED" w:rsidP="003C23ED">
            <w:r w:rsidRPr="003C23ED">
              <w:lastRenderedPageBreak/>
              <w:t>Обеспечивающие специалисты</w:t>
            </w:r>
          </w:p>
        </w:tc>
        <w:tc>
          <w:tcPr>
            <w:tcW w:w="2694" w:type="dxa"/>
          </w:tcPr>
          <w:p w:rsidR="003C23ED" w:rsidRPr="003C23ED" w:rsidRDefault="003C23ED" w:rsidP="003C23ED">
            <w:r w:rsidRPr="003C23ED">
              <w:t>Ведущая –</w:t>
            </w:r>
          </w:p>
          <w:p w:rsidR="003C23ED" w:rsidRPr="003C23ED" w:rsidRDefault="003C23ED" w:rsidP="003C23ED">
            <w:r w:rsidRPr="003C23ED">
              <w:t>ведущий специалист</w:t>
            </w:r>
          </w:p>
        </w:tc>
        <w:tc>
          <w:tcPr>
            <w:tcW w:w="11123" w:type="dxa"/>
            <w:vMerge w:val="restart"/>
          </w:tcPr>
          <w:p w:rsidR="003C23ED" w:rsidRPr="003C23ED" w:rsidRDefault="003C23ED" w:rsidP="003C23ED">
            <w:r w:rsidRPr="003C23ED">
              <w:t xml:space="preserve">Знание Конституции Российской Федерации, Конституции Республики Татарстан, федеральных законов, законов Республики Татарстан, указов и распоряжений Президента Российской Федерации, Президента Республики Татарстан, постановлений и распоряжений Правительства Российской Федерации, Кабинета Министров Республики Татарстан, применительно к осуществлению соответствующих </w:t>
            </w:r>
            <w:r w:rsidRPr="003C23ED">
              <w:rPr>
                <w:bCs/>
              </w:rPr>
              <w:t>должностных</w:t>
            </w:r>
            <w:r w:rsidRPr="003C23ED">
              <w:t xml:space="preserve"> обязанностей, законодательства о противодействии коррупции, приказов и распоряжений Министерства, Положения о Министерстве, положения об отделе, должностного регламента. </w:t>
            </w:r>
          </w:p>
          <w:p w:rsidR="003C23ED" w:rsidRPr="003C23ED" w:rsidRDefault="003C23ED" w:rsidP="003C23ED">
            <w:r w:rsidRPr="003C23ED">
              <w:t>Навыки обеспечения в порученной сфере выполнения задач и функций по организационному, информационному, документационному, финан</w:t>
            </w:r>
            <w:r w:rsidRPr="003C23ED">
              <w:softHyphen/>
              <w:t>сово-экономическому, хозяйственному и иному обеспечению деятельности Министерства, реализации управленческих решений, исполнительской дисциплины, эффективного планирования служебной деятельности, пользования современной оргтехникой и программными продуктами, систематического повышения квалификации и уровня профессиональных знаний, подготовки служебных документов</w:t>
            </w:r>
          </w:p>
        </w:tc>
      </w:tr>
      <w:tr w:rsidR="003C23ED" w:rsidRPr="003C23ED" w:rsidTr="00AD6AE7">
        <w:tc>
          <w:tcPr>
            <w:tcW w:w="2093" w:type="dxa"/>
            <w:vMerge/>
          </w:tcPr>
          <w:p w:rsidR="003C23ED" w:rsidRPr="003C23ED" w:rsidRDefault="003C23ED" w:rsidP="003C23ED"/>
        </w:tc>
        <w:tc>
          <w:tcPr>
            <w:tcW w:w="2694" w:type="dxa"/>
          </w:tcPr>
          <w:p w:rsidR="003C23ED" w:rsidRPr="003C23ED" w:rsidRDefault="003C23ED" w:rsidP="003C23ED">
            <w:r w:rsidRPr="003C23ED">
              <w:t xml:space="preserve">Старшая – </w:t>
            </w:r>
          </w:p>
          <w:p w:rsidR="003C23ED" w:rsidRPr="003C23ED" w:rsidRDefault="003C23ED" w:rsidP="003C23ED">
            <w:r w:rsidRPr="003C23ED">
              <w:t xml:space="preserve">старший специалист   </w:t>
            </w:r>
          </w:p>
          <w:p w:rsidR="003C23ED" w:rsidRPr="003C23ED" w:rsidRDefault="003C23ED" w:rsidP="003C23ED">
            <w:r w:rsidRPr="003C23ED">
              <w:t>1 разряда</w:t>
            </w:r>
          </w:p>
          <w:p w:rsidR="003C23ED" w:rsidRPr="003C23ED" w:rsidRDefault="003C23ED" w:rsidP="003C23ED"/>
        </w:tc>
        <w:tc>
          <w:tcPr>
            <w:tcW w:w="11123" w:type="dxa"/>
            <w:vMerge/>
          </w:tcPr>
          <w:p w:rsidR="003C23ED" w:rsidRPr="003C23ED" w:rsidRDefault="003C23ED" w:rsidP="003C23ED"/>
        </w:tc>
      </w:tr>
    </w:tbl>
    <w:p w:rsidR="003C23ED" w:rsidRPr="003C23ED" w:rsidRDefault="003C23ED" w:rsidP="003C23ED">
      <w:r w:rsidRPr="003C23ED">
        <w:t xml:space="preserve"> </w:t>
      </w:r>
    </w:p>
    <w:p w:rsidR="003C23ED" w:rsidRPr="003C23ED" w:rsidRDefault="003C23ED" w:rsidP="003C23ED"/>
    <w:p w:rsidR="003C23ED" w:rsidRPr="00146BB9" w:rsidRDefault="003C23ED" w:rsidP="00C92497"/>
    <w:sectPr w:rsidR="003C23ED" w:rsidRPr="00146BB9" w:rsidSect="001236B4">
      <w:pgSz w:w="16838" w:h="11906" w:orient="landscape"/>
      <w:pgMar w:top="284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77"/>
    <w:rsid w:val="00052C21"/>
    <w:rsid w:val="0006519E"/>
    <w:rsid w:val="000E46F8"/>
    <w:rsid w:val="000F5968"/>
    <w:rsid w:val="00146BB9"/>
    <w:rsid w:val="002916BB"/>
    <w:rsid w:val="002C67CC"/>
    <w:rsid w:val="00390999"/>
    <w:rsid w:val="003B28ED"/>
    <w:rsid w:val="003C23ED"/>
    <w:rsid w:val="003E0F3D"/>
    <w:rsid w:val="00433F53"/>
    <w:rsid w:val="00464982"/>
    <w:rsid w:val="004655B6"/>
    <w:rsid w:val="004C5F3E"/>
    <w:rsid w:val="00594A48"/>
    <w:rsid w:val="00727365"/>
    <w:rsid w:val="00857A60"/>
    <w:rsid w:val="0089326D"/>
    <w:rsid w:val="009C7656"/>
    <w:rsid w:val="00A557D5"/>
    <w:rsid w:val="00A81A71"/>
    <w:rsid w:val="00AB1BE1"/>
    <w:rsid w:val="00AD0C15"/>
    <w:rsid w:val="00AD6509"/>
    <w:rsid w:val="00AE018F"/>
    <w:rsid w:val="00B56073"/>
    <w:rsid w:val="00BD4B41"/>
    <w:rsid w:val="00C2579D"/>
    <w:rsid w:val="00C469D7"/>
    <w:rsid w:val="00C6385A"/>
    <w:rsid w:val="00C92497"/>
    <w:rsid w:val="00D81ABE"/>
    <w:rsid w:val="00DD3865"/>
    <w:rsid w:val="00DF1263"/>
    <w:rsid w:val="00E22A77"/>
    <w:rsid w:val="00E51DCB"/>
    <w:rsid w:val="00F8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1ABE"/>
    <w:pPr>
      <w:ind w:left="720"/>
      <w:contextualSpacing/>
    </w:pPr>
  </w:style>
  <w:style w:type="paragraph" w:customStyle="1" w:styleId="ConsPlusNormal">
    <w:name w:val="ConsPlusNormal"/>
    <w:rsid w:val="00C638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DF126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A5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1ABE"/>
    <w:pPr>
      <w:ind w:left="720"/>
      <w:contextualSpacing/>
    </w:pPr>
  </w:style>
  <w:style w:type="paragraph" w:customStyle="1" w:styleId="ConsPlusNormal">
    <w:name w:val="ConsPlusNormal"/>
    <w:rsid w:val="00C638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DF126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A5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Лейсан Залялова</cp:lastModifiedBy>
  <cp:revision>2</cp:revision>
  <cp:lastPrinted>2016-12-01T15:10:00Z</cp:lastPrinted>
  <dcterms:created xsi:type="dcterms:W3CDTF">2016-12-02T07:40:00Z</dcterms:created>
  <dcterms:modified xsi:type="dcterms:W3CDTF">2016-12-02T07:40:00Z</dcterms:modified>
</cp:coreProperties>
</file>