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59" w:rsidRDefault="008D6C59" w:rsidP="008D6C59">
      <w:pPr>
        <w:jc w:val="right"/>
        <w:rPr>
          <w:rFonts w:ascii="Times New Roman" w:hAnsi="Times New Roman" w:cs="Times New Roman"/>
          <w:sz w:val="28"/>
          <w:szCs w:val="28"/>
        </w:rPr>
      </w:pPr>
      <w:r w:rsidRPr="00324C1F">
        <w:rPr>
          <w:rFonts w:ascii="Times New Roman" w:hAnsi="Times New Roman" w:cs="Times New Roman"/>
          <w:sz w:val="28"/>
          <w:szCs w:val="28"/>
        </w:rPr>
        <w:t>ПРОЕКТ</w:t>
      </w:r>
    </w:p>
    <w:p w:rsidR="002C29F4" w:rsidRDefault="002C29F4"/>
    <w:p w:rsidR="008D6C59" w:rsidRDefault="008D6C59"/>
    <w:p w:rsidR="008D6C59" w:rsidRDefault="008D6C59"/>
    <w:p w:rsidR="008D6C59" w:rsidRDefault="008D6C59"/>
    <w:p w:rsidR="008D6C59" w:rsidRDefault="008D6C59"/>
    <w:p w:rsidR="00DD103C" w:rsidRDefault="00DD103C"/>
    <w:p w:rsidR="008D6C59" w:rsidRDefault="008D6C59"/>
    <w:p w:rsid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52DF1">
        <w:rPr>
          <w:rFonts w:ascii="Times New Roman" w:hAnsi="Times New Roman" w:cs="Times New Roman"/>
          <w:bCs/>
          <w:sz w:val="28"/>
          <w:szCs w:val="28"/>
        </w:rPr>
        <w:t>Перечень социально значимой литературы на 2024 год, утвержденный распоряжением Кабинета Министров Республики Татарстан от 12.04.2024 №</w:t>
      </w:r>
      <w:r w:rsidR="00212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DF1">
        <w:rPr>
          <w:rFonts w:ascii="Times New Roman" w:hAnsi="Times New Roman" w:cs="Times New Roman"/>
          <w:bCs/>
          <w:sz w:val="28"/>
          <w:szCs w:val="28"/>
        </w:rPr>
        <w:t>808-р</w:t>
      </w:r>
      <w:r w:rsidR="002664BF">
        <w:rPr>
          <w:rFonts w:ascii="Times New Roman" w:hAnsi="Times New Roman" w:cs="Times New Roman"/>
          <w:bCs/>
          <w:sz w:val="28"/>
          <w:szCs w:val="28"/>
        </w:rPr>
        <w:t>,</w:t>
      </w:r>
      <w:r w:rsidR="00052DF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 </w:t>
      </w:r>
    </w:p>
    <w:p w:rsidR="00052DF1" w:rsidRDefault="00052DF1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58 и 59</w:t>
      </w:r>
      <w:r w:rsidR="008D6C59">
        <w:rPr>
          <w:rFonts w:ascii="Times New Roman" w:hAnsi="Times New Roman" w:cs="Times New Roman"/>
          <w:bCs/>
          <w:sz w:val="28"/>
          <w:szCs w:val="28"/>
        </w:rPr>
        <w:t xml:space="preserve"> признать утрати</w:t>
      </w:r>
      <w:r>
        <w:rPr>
          <w:rFonts w:ascii="Times New Roman" w:hAnsi="Times New Roman" w:cs="Times New Roman"/>
          <w:bCs/>
          <w:sz w:val="28"/>
          <w:szCs w:val="28"/>
        </w:rPr>
        <w:t>вшими силу;</w:t>
      </w:r>
    </w:p>
    <w:p w:rsidR="00661B11" w:rsidRDefault="00661B11" w:rsidP="00661B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«</w:t>
      </w:r>
      <w:r w:rsidRPr="00661B11">
        <w:rPr>
          <w:rFonts w:ascii="Times New Roman" w:hAnsi="Times New Roman" w:cs="Times New Roman"/>
          <w:bCs/>
          <w:sz w:val="28"/>
          <w:szCs w:val="28"/>
        </w:rPr>
        <w:t>Традиционные российские духовно-нравственные ценности, в том числе семейные ценности и традиции (с учетом проведения в Российской Федерации Года семьи), гражданско-патриотическая тематика, межнациональное и межконфессиональное согласие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D4AAA">
        <w:rPr>
          <w:rFonts w:ascii="Times New Roman" w:hAnsi="Times New Roman" w:cs="Times New Roman"/>
          <w:bCs/>
          <w:sz w:val="28"/>
          <w:szCs w:val="28"/>
        </w:rPr>
        <w:t xml:space="preserve"> дополнить пунктами 35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9D4AAA">
        <w:rPr>
          <w:rFonts w:ascii="Times New Roman" w:hAnsi="Times New Roman" w:cs="Times New Roman"/>
          <w:bCs/>
          <w:sz w:val="28"/>
          <w:szCs w:val="28"/>
        </w:rPr>
        <w:t>, 35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4AAA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:rsidR="00661B11" w:rsidRDefault="00661B11" w:rsidP="00661B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709"/>
        <w:gridCol w:w="709"/>
        <w:gridCol w:w="992"/>
        <w:gridCol w:w="1843"/>
        <w:gridCol w:w="1275"/>
      </w:tblGrid>
      <w:tr w:rsidR="00E3158A" w:rsidRPr="00661B11" w:rsidTr="00F33798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11" w:rsidRPr="00661B11" w:rsidRDefault="00475F26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D4AAA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="00F218C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Ф.Х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Фуад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Валеев), искусствовед, архитектор, доктор искусствоведения (16+)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Татарское народное декоративное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BF" w:rsidRPr="00E3158A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7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× 90 1/8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1158,1</w:t>
            </w:r>
          </w:p>
        </w:tc>
      </w:tr>
      <w:tr w:rsidR="00F218C0" w:rsidRPr="00661B11" w:rsidTr="00F33798">
        <w:trPr>
          <w:trHeight w:val="6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11" w:rsidRPr="00661B11" w:rsidRDefault="009D4AAA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="00F218C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Сайдашева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З.Н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(Земфира Сайдашева), музыковед, заслуженный деятель искусств Республики Татарстан, заслуженный деятель искусств Российской Федерации (16+)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татарской музыки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BF" w:rsidRPr="00E3158A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7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× 90 1/16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824,4</w:t>
            </w:r>
          </w:p>
        </w:tc>
      </w:tr>
      <w:tr w:rsidR="00F218C0" w:rsidRPr="00661B11" w:rsidTr="00F33798">
        <w:trPr>
          <w:trHeight w:val="19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9D4AAA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</w:t>
            </w:r>
            <w:bookmarkStart w:id="0" w:name="_GoBack"/>
            <w:bookmarkEnd w:id="0"/>
            <w:r w:rsidR="00F218C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Хатипов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Ф.Х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Хатипов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композитор, народный артист Республики Татарстан, заслуженный деятель искусств РТ (12+)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Споемте-ка! (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Җырлыйк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</w:t>
            </w:r>
            <w:proofErr w:type="spellEnd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BF" w:rsidRPr="00E3158A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7 </w:t>
            </w:r>
            <w:proofErr w:type="spellStart"/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× 100 1/16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11" w:rsidRPr="00661B11" w:rsidRDefault="00661B11" w:rsidP="00F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1109,5</w:t>
            </w:r>
            <w:r w:rsidR="00475F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F3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:rsidR="00661B11" w:rsidRDefault="00661B11" w:rsidP="00661B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798" w:rsidRDefault="00F33798" w:rsidP="00661B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строку «Итого» изложить в следующей редакции: </w:t>
      </w:r>
    </w:p>
    <w:p w:rsidR="00F33798" w:rsidRDefault="00F33798" w:rsidP="00661B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9"/>
        <w:gridCol w:w="1336"/>
      </w:tblGrid>
      <w:tr w:rsidR="00F33798" w:rsidTr="00F33798">
        <w:tc>
          <w:tcPr>
            <w:tcW w:w="8926" w:type="dxa"/>
          </w:tcPr>
          <w:p w:rsidR="00F33798" w:rsidRDefault="00F33798" w:rsidP="00661B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«Итого</w:t>
            </w:r>
          </w:p>
        </w:tc>
        <w:tc>
          <w:tcPr>
            <w:tcW w:w="1269" w:type="dxa"/>
          </w:tcPr>
          <w:p w:rsidR="00F33798" w:rsidRDefault="004F50FD" w:rsidP="00661B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62732,3».</w:t>
            </w:r>
          </w:p>
        </w:tc>
      </w:tr>
    </w:tbl>
    <w:p w:rsidR="00F33798" w:rsidRDefault="00F33798" w:rsidP="00661B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C59" w:rsidRDefault="008D6C59" w:rsidP="00282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4A7" w:rsidRDefault="002824A7" w:rsidP="00282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C59" w:rsidRPr="00DD6231" w:rsidRDefault="008D6C59" w:rsidP="008D6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Премьер-министр</w:t>
      </w:r>
    </w:p>
    <w:p w:rsidR="008D6C59" w:rsidRPr="00DD6231" w:rsidRDefault="008D6C59" w:rsidP="008D6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Республики Татарстан</w:t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А.В</w:t>
      </w:r>
      <w:proofErr w:type="spellEnd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. </w:t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Песошин</w:t>
      </w:r>
      <w:proofErr w:type="spellEnd"/>
    </w:p>
    <w:p w:rsidR="008D6C59" w:rsidRP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C59" w:rsidRP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C59" w:rsidRPr="008D6C59" w:rsidSect="00DD103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A4" w:rsidRDefault="00045DA4" w:rsidP="00DD103C">
      <w:pPr>
        <w:spacing w:after="0" w:line="240" w:lineRule="auto"/>
      </w:pPr>
      <w:r>
        <w:separator/>
      </w:r>
    </w:p>
  </w:endnote>
  <w:endnote w:type="continuationSeparator" w:id="0">
    <w:p w:rsidR="00045DA4" w:rsidRDefault="00045DA4" w:rsidP="00DD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A4" w:rsidRDefault="00045DA4" w:rsidP="00DD103C">
      <w:pPr>
        <w:spacing w:after="0" w:line="240" w:lineRule="auto"/>
      </w:pPr>
      <w:r>
        <w:separator/>
      </w:r>
    </w:p>
  </w:footnote>
  <w:footnote w:type="continuationSeparator" w:id="0">
    <w:p w:rsidR="00045DA4" w:rsidRDefault="00045DA4" w:rsidP="00DD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0041"/>
      <w:docPartObj>
        <w:docPartGallery w:val="Page Numbers (Top of Page)"/>
        <w:docPartUnique/>
      </w:docPartObj>
    </w:sdtPr>
    <w:sdtContent>
      <w:p w:rsidR="00DD103C" w:rsidRDefault="00DD1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AA">
          <w:rPr>
            <w:noProof/>
          </w:rPr>
          <w:t>2</w:t>
        </w:r>
        <w:r>
          <w:fldChar w:fldCharType="end"/>
        </w:r>
      </w:p>
    </w:sdtContent>
  </w:sdt>
  <w:p w:rsidR="00DD103C" w:rsidRDefault="00DD10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1"/>
    <w:rsid w:val="00045DA4"/>
    <w:rsid w:val="00052DF1"/>
    <w:rsid w:val="0006208F"/>
    <w:rsid w:val="0011082F"/>
    <w:rsid w:val="00212C28"/>
    <w:rsid w:val="002664BF"/>
    <w:rsid w:val="002824A7"/>
    <w:rsid w:val="002C29F4"/>
    <w:rsid w:val="002E03D5"/>
    <w:rsid w:val="00475F26"/>
    <w:rsid w:val="004F50FD"/>
    <w:rsid w:val="00661B11"/>
    <w:rsid w:val="008D6C59"/>
    <w:rsid w:val="009D4AAA"/>
    <w:rsid w:val="00DD103C"/>
    <w:rsid w:val="00E3158A"/>
    <w:rsid w:val="00EB6DBF"/>
    <w:rsid w:val="00ED6321"/>
    <w:rsid w:val="00F218C0"/>
    <w:rsid w:val="00F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2E4E"/>
  <w15:chartTrackingRefBased/>
  <w15:docId w15:val="{6451F7DC-95E2-4A24-8B84-D08B25E0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03C"/>
  </w:style>
  <w:style w:type="paragraph" w:styleId="a6">
    <w:name w:val="footer"/>
    <w:basedOn w:val="a"/>
    <w:link w:val="a7"/>
    <w:uiPriority w:val="99"/>
    <w:unhideWhenUsed/>
    <w:rsid w:val="00DD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03C"/>
  </w:style>
  <w:style w:type="paragraph" w:styleId="a8">
    <w:name w:val="Balloon Text"/>
    <w:basedOn w:val="a"/>
    <w:link w:val="a9"/>
    <w:uiPriority w:val="99"/>
    <w:semiHidden/>
    <w:unhideWhenUsed/>
    <w:rsid w:val="0021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2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26</cp:revision>
  <cp:lastPrinted>2024-06-11T11:21:00Z</cp:lastPrinted>
  <dcterms:created xsi:type="dcterms:W3CDTF">2024-04-25T06:56:00Z</dcterms:created>
  <dcterms:modified xsi:type="dcterms:W3CDTF">2024-06-11T11:26:00Z</dcterms:modified>
</cp:coreProperties>
</file>