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769AF" w14:textId="48C04F1B" w:rsidR="00F96CCE" w:rsidRPr="008D5FBF" w:rsidRDefault="00F96CCE" w:rsidP="008D5FBF">
      <w:pPr>
        <w:pStyle w:val="af3"/>
        <w:spacing w:line="288" w:lineRule="auto"/>
        <w:ind w:right="221"/>
        <w:jc w:val="right"/>
        <w:rPr>
          <w:b w:val="0"/>
          <w:bCs/>
          <w:sz w:val="28"/>
          <w:szCs w:val="28"/>
        </w:rPr>
      </w:pPr>
      <w:r w:rsidRPr="008D5FBF">
        <w:rPr>
          <w:b w:val="0"/>
          <w:bCs/>
          <w:sz w:val="28"/>
          <w:szCs w:val="28"/>
        </w:rPr>
        <w:t>Проект</w:t>
      </w:r>
    </w:p>
    <w:p w14:paraId="588E2F7F" w14:textId="77777777" w:rsidR="00F96CCE" w:rsidRPr="008D5FBF" w:rsidRDefault="00F96CCE" w:rsidP="008D5FBF">
      <w:pPr>
        <w:pStyle w:val="af3"/>
        <w:spacing w:line="288" w:lineRule="auto"/>
        <w:ind w:right="221"/>
        <w:rPr>
          <w:b w:val="0"/>
          <w:bCs/>
          <w:sz w:val="28"/>
          <w:szCs w:val="28"/>
        </w:rPr>
      </w:pPr>
      <w:r w:rsidRPr="008D5FBF">
        <w:rPr>
          <w:b w:val="0"/>
          <w:bCs/>
          <w:sz w:val="28"/>
          <w:szCs w:val="28"/>
        </w:rPr>
        <w:t>Постановление</w:t>
      </w:r>
    </w:p>
    <w:p w14:paraId="61C0FB91" w14:textId="77777777" w:rsidR="00F96CCE" w:rsidRPr="008D5FBF" w:rsidRDefault="00F96CCE" w:rsidP="008D5FBF">
      <w:pPr>
        <w:pStyle w:val="af3"/>
        <w:spacing w:line="288" w:lineRule="auto"/>
        <w:ind w:right="221"/>
        <w:rPr>
          <w:b w:val="0"/>
          <w:bCs/>
          <w:sz w:val="28"/>
          <w:szCs w:val="28"/>
        </w:rPr>
      </w:pPr>
      <w:r w:rsidRPr="008D5FBF">
        <w:rPr>
          <w:b w:val="0"/>
          <w:bCs/>
          <w:sz w:val="28"/>
          <w:szCs w:val="28"/>
        </w:rPr>
        <w:t>Кабинета Министров Республики Татарстан</w:t>
      </w:r>
    </w:p>
    <w:p w14:paraId="437FE11D" w14:textId="77777777" w:rsidR="00F96CCE" w:rsidRPr="008D5FBF" w:rsidRDefault="00F96CCE" w:rsidP="008D5FBF">
      <w:pPr>
        <w:pStyle w:val="af3"/>
        <w:spacing w:line="288" w:lineRule="auto"/>
        <w:ind w:right="221"/>
        <w:rPr>
          <w:b w:val="0"/>
          <w:bCs/>
          <w:sz w:val="28"/>
          <w:szCs w:val="28"/>
        </w:rPr>
      </w:pPr>
    </w:p>
    <w:p w14:paraId="1BEBDD8B" w14:textId="77777777" w:rsidR="00F96CCE" w:rsidRPr="008D5FBF" w:rsidRDefault="00F96CCE" w:rsidP="008D5FBF">
      <w:pPr>
        <w:pStyle w:val="af3"/>
        <w:spacing w:line="288" w:lineRule="auto"/>
        <w:ind w:right="221"/>
        <w:jc w:val="both"/>
        <w:rPr>
          <w:b w:val="0"/>
          <w:bCs/>
          <w:sz w:val="28"/>
          <w:szCs w:val="28"/>
        </w:rPr>
      </w:pPr>
      <w:r w:rsidRPr="008D5FBF">
        <w:rPr>
          <w:b w:val="0"/>
          <w:bCs/>
          <w:sz w:val="28"/>
          <w:szCs w:val="28"/>
        </w:rPr>
        <w:t>____________</w:t>
      </w:r>
      <w:r w:rsidRPr="008D5FBF">
        <w:rPr>
          <w:b w:val="0"/>
          <w:bCs/>
          <w:sz w:val="28"/>
          <w:szCs w:val="28"/>
        </w:rPr>
        <w:tab/>
      </w:r>
      <w:r w:rsidRPr="008D5FBF">
        <w:rPr>
          <w:b w:val="0"/>
          <w:bCs/>
          <w:sz w:val="28"/>
          <w:szCs w:val="28"/>
        </w:rPr>
        <w:tab/>
      </w:r>
      <w:r w:rsidRPr="008D5FBF">
        <w:rPr>
          <w:b w:val="0"/>
          <w:bCs/>
          <w:sz w:val="28"/>
          <w:szCs w:val="28"/>
        </w:rPr>
        <w:tab/>
      </w:r>
      <w:r w:rsidRPr="008D5FBF">
        <w:rPr>
          <w:b w:val="0"/>
          <w:bCs/>
          <w:sz w:val="28"/>
          <w:szCs w:val="28"/>
        </w:rPr>
        <w:tab/>
      </w:r>
      <w:r w:rsidRPr="008D5FBF">
        <w:rPr>
          <w:b w:val="0"/>
          <w:bCs/>
          <w:sz w:val="28"/>
          <w:szCs w:val="28"/>
        </w:rPr>
        <w:tab/>
      </w:r>
      <w:r w:rsidRPr="008D5FBF">
        <w:rPr>
          <w:b w:val="0"/>
          <w:bCs/>
          <w:sz w:val="28"/>
          <w:szCs w:val="28"/>
        </w:rPr>
        <w:tab/>
      </w:r>
      <w:r w:rsidRPr="008D5FBF">
        <w:rPr>
          <w:b w:val="0"/>
          <w:bCs/>
          <w:sz w:val="28"/>
          <w:szCs w:val="28"/>
        </w:rPr>
        <w:tab/>
      </w:r>
      <w:r w:rsidRPr="008D5FBF">
        <w:rPr>
          <w:b w:val="0"/>
          <w:bCs/>
          <w:sz w:val="28"/>
          <w:szCs w:val="28"/>
        </w:rPr>
        <w:tab/>
      </w:r>
      <w:r w:rsidRPr="008D5FBF">
        <w:rPr>
          <w:b w:val="0"/>
          <w:bCs/>
          <w:sz w:val="28"/>
          <w:szCs w:val="28"/>
        </w:rPr>
        <w:tab/>
        <w:t xml:space="preserve">        №______</w:t>
      </w:r>
    </w:p>
    <w:p w14:paraId="429EE654" w14:textId="77777777" w:rsidR="00F96CCE" w:rsidRPr="008D5FBF" w:rsidRDefault="00F96CCE" w:rsidP="008D5FBF">
      <w:pPr>
        <w:pStyle w:val="af3"/>
        <w:spacing w:line="288" w:lineRule="auto"/>
        <w:ind w:right="221"/>
        <w:jc w:val="both"/>
        <w:rPr>
          <w:b w:val="0"/>
          <w:bCs/>
          <w:sz w:val="28"/>
          <w:szCs w:val="28"/>
        </w:rPr>
      </w:pPr>
    </w:p>
    <w:p w14:paraId="64F6ED45" w14:textId="77777777" w:rsidR="00192D50" w:rsidRPr="008D5FBF" w:rsidRDefault="00192D50" w:rsidP="008D5FBF">
      <w:pPr>
        <w:pStyle w:val="ConsPlusNormal"/>
        <w:spacing w:line="288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FF95837" w14:textId="77777777" w:rsidR="001E120C" w:rsidRPr="008D5FBF" w:rsidRDefault="00C26978" w:rsidP="008D5FBF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FBF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CEA64" wp14:editId="1B9A4F08">
                <wp:simplePos x="0" y="0"/>
                <wp:positionH relativeFrom="column">
                  <wp:posOffset>98617</wp:posOffset>
                </wp:positionH>
                <wp:positionV relativeFrom="paragraph">
                  <wp:posOffset>18356</wp:posOffset>
                </wp:positionV>
                <wp:extent cx="3742660" cy="5380074"/>
                <wp:effectExtent l="0" t="0" r="10795" b="1143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2660" cy="5380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0AA68" w14:textId="3A4E0420" w:rsidR="002C4C1E" w:rsidRPr="008D5FBF" w:rsidRDefault="002C4C1E" w:rsidP="00C26978">
                            <w:pPr>
                              <w:pStyle w:val="ConsPlusNormal"/>
                              <w:suppressAutoHyphens/>
                              <w:spacing w:line="288" w:lineRule="auto"/>
                              <w:jc w:val="both"/>
                            </w:pPr>
                            <w:proofErr w:type="gramStart"/>
                            <w:r w:rsidRPr="008D5F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</w:t>
                            </w:r>
                            <w:r w:rsidR="00766F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</w:t>
                            </w:r>
                            <w:r w:rsidRPr="008D5F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</w:t>
                            </w:r>
                            <w:r w:rsidR="00DE55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</w:t>
                            </w:r>
                            <w:r w:rsidR="00DE5540" w:rsidRPr="008D5F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орматив</w:t>
                            </w:r>
                            <w:r w:rsidR="00DE55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ы</w:t>
                            </w:r>
                            <w:r w:rsidR="00DE5540" w:rsidRPr="008D5F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</w:t>
                            </w:r>
                            <w:r w:rsidR="00DE55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утвержденные </w:t>
                            </w:r>
                            <w:r w:rsidRPr="008D5F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  <w:r w:rsidR="00DE55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</w:t>
                            </w:r>
                            <w:r w:rsidRPr="008D5F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Кабинета Министров Республики Татарстан от 28.03.2018 № 182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8D5F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</w:t>
                            </w:r>
                            <w:proofErr w:type="gramEnd"/>
                            <w:r w:rsidRPr="008D5F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</w:t>
                            </w:r>
                            <w:r w:rsidR="00DE55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.75pt;margin-top:1.45pt;width:294.7pt;height:4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" strokecolor="white [3212]" strokeweight="1pt">
                <v:textbox>
                  <w:txbxContent>
                    <w:p w14:paraId="6A30AA68" w14:textId="3A4E0420" w:rsidR="002C4C1E" w:rsidRPr="008D5FBF" w:rsidRDefault="002C4C1E" w:rsidP="00C26978">
                      <w:pPr>
                        <w:pStyle w:val="ConsPlusNormal"/>
                        <w:suppressAutoHyphens/>
                        <w:spacing w:line="288" w:lineRule="auto"/>
                        <w:jc w:val="both"/>
                      </w:pPr>
                      <w:proofErr w:type="gramStart"/>
                      <w:r w:rsidRPr="008D5F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внесении изменени</w:t>
                      </w:r>
                      <w:r w:rsidR="00766F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</w:t>
                      </w:r>
                      <w:r w:rsidRPr="008D5F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</w:t>
                      </w:r>
                      <w:r w:rsidR="00DE55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</w:t>
                      </w:r>
                      <w:r w:rsidR="00DE5540" w:rsidRPr="008D5F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орматив</w:t>
                      </w:r>
                      <w:r w:rsidR="00DE55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ы</w:t>
                      </w:r>
                      <w:r w:rsidR="00DE5540" w:rsidRPr="008D5F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</w:t>
                      </w:r>
                      <w:r w:rsidR="00DE55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утвержденные </w:t>
                      </w:r>
                      <w:r w:rsidRPr="008D5F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постановление</w:t>
                      </w:r>
                      <w:r w:rsidR="00DE55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</w:t>
                      </w:r>
                      <w:r w:rsidRPr="008D5F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Кабинета Министров Республики Татарстан от 28.03.2018 № 182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Pr="008D5F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</w:t>
                      </w:r>
                      <w:proofErr w:type="gramEnd"/>
                      <w:r w:rsidRPr="008D5F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</w:t>
                      </w:r>
                      <w:r w:rsidR="00DE55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4BBA2240" w14:textId="77777777" w:rsidR="001E120C" w:rsidRPr="008D5FBF" w:rsidRDefault="001E120C" w:rsidP="008D5FBF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C0DD39" w14:textId="77777777" w:rsidR="001E120C" w:rsidRPr="008D5FBF" w:rsidRDefault="001E120C" w:rsidP="008D5FBF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F3A3BC" w14:textId="77777777" w:rsidR="001E120C" w:rsidRPr="008D5FBF" w:rsidRDefault="001E120C" w:rsidP="008D5FBF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DD167A" w14:textId="77777777" w:rsidR="001E120C" w:rsidRPr="008D5FBF" w:rsidRDefault="001E120C" w:rsidP="008D5FBF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B3FC1E" w14:textId="77777777" w:rsidR="001E120C" w:rsidRPr="008D5FBF" w:rsidRDefault="001E120C" w:rsidP="008D5FBF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DBF4C6" w14:textId="77777777" w:rsidR="00192D50" w:rsidRPr="008D5FBF" w:rsidRDefault="00192D50" w:rsidP="008D5FBF">
      <w:pPr>
        <w:pStyle w:val="ConsPlusNormal"/>
        <w:suppressAutoHyphens/>
        <w:spacing w:line="28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4A1CA8" w14:textId="77777777" w:rsidR="00192D50" w:rsidRPr="008D5FBF" w:rsidRDefault="00192D50" w:rsidP="008D5FBF">
      <w:pPr>
        <w:pStyle w:val="ConsPlusNormal"/>
        <w:suppressAutoHyphens/>
        <w:spacing w:line="28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3A32DF" w14:textId="77777777" w:rsidR="00C26978" w:rsidRPr="008D5FBF" w:rsidRDefault="00C26978" w:rsidP="008D5FBF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BE66AF" w14:textId="77777777" w:rsidR="00C26978" w:rsidRPr="008D5FBF" w:rsidRDefault="00C26978" w:rsidP="008D5FBF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7620F6" w14:textId="77777777" w:rsidR="00C26978" w:rsidRPr="008D5FBF" w:rsidRDefault="00C26978" w:rsidP="008D5FBF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DB71F4" w14:textId="77777777" w:rsidR="00C26978" w:rsidRPr="008D5FBF" w:rsidRDefault="00C26978" w:rsidP="008D5FBF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AF8FC2" w14:textId="77777777" w:rsidR="00C26978" w:rsidRPr="008D5FBF" w:rsidRDefault="00C26978" w:rsidP="008D5FBF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2AD173" w14:textId="77777777" w:rsidR="00C26978" w:rsidRPr="008D5FBF" w:rsidRDefault="00C26978" w:rsidP="008D5FBF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E92AC6" w14:textId="77777777" w:rsidR="00C26978" w:rsidRPr="008D5FBF" w:rsidRDefault="00C26978" w:rsidP="008D5FBF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1B637F" w14:textId="77777777" w:rsidR="00DE5540" w:rsidRDefault="00DE5540" w:rsidP="002C4C1E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C4C486" w14:textId="77777777" w:rsidR="00DE5540" w:rsidRDefault="00DE5540" w:rsidP="002C4C1E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B403CD" w14:textId="77777777" w:rsidR="00DE5540" w:rsidRDefault="00DE5540" w:rsidP="002C4C1E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028F04" w14:textId="77777777" w:rsidR="00DE5540" w:rsidRDefault="00DE5540" w:rsidP="002C4C1E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354121" w14:textId="77777777" w:rsidR="00DE5540" w:rsidRDefault="00DE5540" w:rsidP="002C4C1E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105D11" w14:textId="77777777" w:rsidR="00DE5540" w:rsidRDefault="00DE5540" w:rsidP="002C4C1E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8859DD" w14:textId="77777777" w:rsidR="00DE5540" w:rsidRDefault="00DE5540" w:rsidP="002C4C1E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EC6734" w14:textId="77777777" w:rsidR="00DE5540" w:rsidRDefault="00DE5540" w:rsidP="002C4C1E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1ACA9E" w14:textId="77777777" w:rsidR="008C3184" w:rsidRPr="00450DF1" w:rsidRDefault="008C3184" w:rsidP="00450DF1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DF1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 ПОСТАНОВЛЯЕТ:</w:t>
      </w:r>
    </w:p>
    <w:p w14:paraId="5EDBDD53" w14:textId="77777777" w:rsidR="008C3184" w:rsidRPr="00450DF1" w:rsidRDefault="008C3184" w:rsidP="00450DF1">
      <w:pPr>
        <w:suppressAutoHyphens/>
        <w:spacing w:after="0" w:line="288" w:lineRule="auto"/>
        <w:ind w:firstLine="709"/>
        <w:jc w:val="right"/>
        <w:rPr>
          <w:sz w:val="28"/>
          <w:szCs w:val="28"/>
        </w:rPr>
      </w:pPr>
    </w:p>
    <w:p w14:paraId="33C68F65" w14:textId="57FD79B6" w:rsidR="008D5FBF" w:rsidRPr="00450DF1" w:rsidRDefault="008D5FBF" w:rsidP="00450DF1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DF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>
        <w:r w:rsidR="00DE5540" w:rsidRPr="00450DF1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="00DE5540" w:rsidRPr="00450DF1">
        <w:rPr>
          <w:rFonts w:ascii="Times New Roman" w:hAnsi="Times New Roman" w:cs="Times New Roman"/>
          <w:sz w:val="28"/>
          <w:szCs w:val="28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Татарстан, утвержденные </w:t>
      </w:r>
      <w:hyperlink r:id="rId10">
        <w:r w:rsidRPr="00450DF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DE5540" w:rsidRPr="00450DF1">
        <w:rPr>
          <w:rFonts w:ascii="Times New Roman" w:hAnsi="Times New Roman" w:cs="Times New Roman"/>
          <w:sz w:val="28"/>
          <w:szCs w:val="28"/>
        </w:rPr>
        <w:t>м</w:t>
      </w:r>
      <w:r w:rsidRPr="00450DF1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28.03.2018 </w:t>
      </w:r>
      <w:r w:rsidR="002C4C1E" w:rsidRPr="00450DF1">
        <w:rPr>
          <w:rFonts w:ascii="Times New Roman" w:hAnsi="Times New Roman" w:cs="Times New Roman"/>
          <w:sz w:val="28"/>
          <w:szCs w:val="28"/>
        </w:rPr>
        <w:t>№</w:t>
      </w:r>
      <w:r w:rsidRPr="00450DF1">
        <w:rPr>
          <w:rFonts w:ascii="Times New Roman" w:hAnsi="Times New Roman" w:cs="Times New Roman"/>
          <w:sz w:val="28"/>
          <w:szCs w:val="28"/>
        </w:rPr>
        <w:t xml:space="preserve"> 182 </w:t>
      </w:r>
      <w:r w:rsidR="002C4C1E" w:rsidRPr="00450DF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50DF1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</w:t>
      </w:r>
      <w:proofErr w:type="gramEnd"/>
      <w:r w:rsidRPr="00450D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DF1">
        <w:rPr>
          <w:rFonts w:ascii="Times New Roman" w:hAnsi="Times New Roman" w:cs="Times New Roman"/>
          <w:sz w:val="28"/>
          <w:szCs w:val="28"/>
        </w:rPr>
        <w:t>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</w:t>
      </w:r>
      <w:r w:rsidR="002C4C1E" w:rsidRPr="00450DF1">
        <w:rPr>
          <w:rFonts w:ascii="Times New Roman" w:hAnsi="Times New Roman" w:cs="Times New Roman"/>
          <w:sz w:val="28"/>
          <w:szCs w:val="28"/>
        </w:rPr>
        <w:t>»</w:t>
      </w:r>
      <w:r w:rsidRPr="00450DF1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24.04.2018 </w:t>
      </w:r>
      <w:r w:rsidR="00450DF1">
        <w:rPr>
          <w:rFonts w:ascii="Times New Roman" w:hAnsi="Times New Roman" w:cs="Times New Roman"/>
          <w:sz w:val="28"/>
          <w:szCs w:val="28"/>
        </w:rPr>
        <w:t xml:space="preserve">       </w:t>
      </w:r>
      <w:r w:rsidR="002C4C1E" w:rsidRPr="00450DF1">
        <w:rPr>
          <w:rFonts w:ascii="Times New Roman" w:hAnsi="Times New Roman" w:cs="Times New Roman"/>
          <w:sz w:val="28"/>
          <w:szCs w:val="28"/>
        </w:rPr>
        <w:t>№</w:t>
      </w:r>
      <w:r w:rsidRPr="00450DF1">
        <w:rPr>
          <w:rFonts w:ascii="Times New Roman" w:hAnsi="Times New Roman" w:cs="Times New Roman"/>
          <w:sz w:val="28"/>
          <w:szCs w:val="28"/>
        </w:rPr>
        <w:t xml:space="preserve"> 281, от 14.06.2018 </w:t>
      </w:r>
      <w:r w:rsidR="002C4C1E" w:rsidRPr="00450DF1">
        <w:rPr>
          <w:rFonts w:ascii="Times New Roman" w:hAnsi="Times New Roman" w:cs="Times New Roman"/>
          <w:sz w:val="28"/>
          <w:szCs w:val="28"/>
        </w:rPr>
        <w:t>№</w:t>
      </w:r>
      <w:r w:rsidRPr="00450DF1">
        <w:rPr>
          <w:rFonts w:ascii="Times New Roman" w:hAnsi="Times New Roman" w:cs="Times New Roman"/>
          <w:sz w:val="28"/>
          <w:szCs w:val="28"/>
        </w:rPr>
        <w:t xml:space="preserve"> 481, от 17.10.2018 </w:t>
      </w:r>
      <w:r w:rsidR="002C4C1E" w:rsidRPr="00450DF1">
        <w:rPr>
          <w:rFonts w:ascii="Times New Roman" w:hAnsi="Times New Roman" w:cs="Times New Roman"/>
          <w:sz w:val="28"/>
          <w:szCs w:val="28"/>
        </w:rPr>
        <w:t>№</w:t>
      </w:r>
      <w:r w:rsidRPr="00450DF1">
        <w:rPr>
          <w:rFonts w:ascii="Times New Roman" w:hAnsi="Times New Roman" w:cs="Times New Roman"/>
          <w:sz w:val="28"/>
          <w:szCs w:val="28"/>
        </w:rPr>
        <w:t xml:space="preserve"> 940, от 29.12.2018 </w:t>
      </w:r>
      <w:r w:rsidR="002C4C1E" w:rsidRPr="00450DF1">
        <w:rPr>
          <w:rFonts w:ascii="Times New Roman" w:hAnsi="Times New Roman" w:cs="Times New Roman"/>
          <w:sz w:val="28"/>
          <w:szCs w:val="28"/>
        </w:rPr>
        <w:t>№</w:t>
      </w:r>
      <w:r w:rsidRPr="00450DF1">
        <w:rPr>
          <w:rFonts w:ascii="Times New Roman" w:hAnsi="Times New Roman" w:cs="Times New Roman"/>
          <w:sz w:val="28"/>
          <w:szCs w:val="28"/>
        </w:rPr>
        <w:t xml:space="preserve"> 1320, от 17.11.2021 </w:t>
      </w:r>
      <w:r w:rsidR="002C4C1E" w:rsidRPr="00450DF1">
        <w:rPr>
          <w:rFonts w:ascii="Times New Roman" w:hAnsi="Times New Roman" w:cs="Times New Roman"/>
          <w:sz w:val="28"/>
          <w:szCs w:val="28"/>
        </w:rPr>
        <w:t>№</w:t>
      </w:r>
      <w:r w:rsidRPr="00450DF1">
        <w:rPr>
          <w:rFonts w:ascii="Times New Roman" w:hAnsi="Times New Roman" w:cs="Times New Roman"/>
          <w:sz w:val="28"/>
          <w:szCs w:val="28"/>
        </w:rPr>
        <w:t xml:space="preserve"> 1087, от 13.12.2021 </w:t>
      </w:r>
      <w:r w:rsidR="002C4C1E" w:rsidRPr="00450DF1">
        <w:rPr>
          <w:rFonts w:ascii="Times New Roman" w:hAnsi="Times New Roman" w:cs="Times New Roman"/>
          <w:sz w:val="28"/>
          <w:szCs w:val="28"/>
        </w:rPr>
        <w:t>№</w:t>
      </w:r>
      <w:r w:rsidRPr="00450DF1">
        <w:rPr>
          <w:rFonts w:ascii="Times New Roman" w:hAnsi="Times New Roman" w:cs="Times New Roman"/>
          <w:sz w:val="28"/>
          <w:szCs w:val="28"/>
        </w:rPr>
        <w:t xml:space="preserve"> 1222, </w:t>
      </w:r>
      <w:r w:rsidR="009D2DF2" w:rsidRPr="00450DF1">
        <w:rPr>
          <w:rFonts w:ascii="Times New Roman" w:hAnsi="Times New Roman" w:cs="Times New Roman"/>
          <w:sz w:val="28"/>
          <w:szCs w:val="28"/>
        </w:rPr>
        <w:t>от 17.09.2022 № 1015</w:t>
      </w:r>
      <w:r w:rsidR="00DE5540" w:rsidRPr="00450DF1">
        <w:rPr>
          <w:rFonts w:ascii="Times New Roman" w:hAnsi="Times New Roman" w:cs="Times New Roman"/>
          <w:sz w:val="28"/>
          <w:szCs w:val="28"/>
        </w:rPr>
        <w:t xml:space="preserve">, от 30.04.2024 </w:t>
      </w:r>
      <w:r w:rsidR="00450D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5540" w:rsidRPr="00450DF1">
        <w:rPr>
          <w:rFonts w:ascii="Times New Roman" w:hAnsi="Times New Roman" w:cs="Times New Roman"/>
          <w:sz w:val="28"/>
          <w:szCs w:val="28"/>
        </w:rPr>
        <w:t>№ 290</w:t>
      </w:r>
      <w:r w:rsidRPr="00450DF1">
        <w:rPr>
          <w:rFonts w:ascii="Times New Roman" w:hAnsi="Times New Roman" w:cs="Times New Roman"/>
          <w:sz w:val="28"/>
          <w:szCs w:val="28"/>
        </w:rPr>
        <w:t xml:space="preserve">) </w:t>
      </w:r>
      <w:r w:rsidR="009660DF">
        <w:rPr>
          <w:rFonts w:ascii="Times New Roman" w:hAnsi="Times New Roman" w:cs="Times New Roman"/>
          <w:sz w:val="28"/>
          <w:szCs w:val="28"/>
        </w:rPr>
        <w:t>изменени</w:t>
      </w:r>
      <w:r w:rsidR="00EC0E09">
        <w:rPr>
          <w:rFonts w:ascii="Times New Roman" w:hAnsi="Times New Roman" w:cs="Times New Roman"/>
          <w:sz w:val="28"/>
          <w:szCs w:val="28"/>
        </w:rPr>
        <w:t>е,</w:t>
      </w:r>
      <w:r w:rsidR="009660DF">
        <w:rPr>
          <w:rFonts w:ascii="Times New Roman" w:hAnsi="Times New Roman" w:cs="Times New Roman"/>
          <w:sz w:val="28"/>
          <w:szCs w:val="28"/>
        </w:rPr>
        <w:t xml:space="preserve"> изложив абзац первый в следующей редакции</w:t>
      </w:r>
      <w:r w:rsidRPr="00450DF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63B789B2" w14:textId="69C0C356" w:rsidR="009660DF" w:rsidRDefault="009660DF" w:rsidP="009660DF">
      <w:pPr>
        <w:suppressAutoHyphens/>
        <w:autoSpaceDE w:val="0"/>
        <w:autoSpaceDN w:val="0"/>
        <w:adjustRightInd w:val="0"/>
        <w:spacing w:after="0" w:line="288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gramStart"/>
      <w:r>
        <w:rPr>
          <w:rFonts w:eastAsiaTheme="minorHAnsi"/>
          <w:color w:val="auto"/>
          <w:sz w:val="28"/>
          <w:szCs w:val="28"/>
          <w:lang w:eastAsia="en-US"/>
        </w:rPr>
        <w:t xml:space="preserve">«Настоящие нормативы устанавливают размер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муниципальных образованиях, в бюджетах которых доля дотаций из других бюджетов бюджетной системы Республики Татарстан </w:t>
      </w:r>
      <w:r w:rsidRPr="00450DF1">
        <w:rPr>
          <w:rFonts w:eastAsiaTheme="minorHAnsi"/>
          <w:color w:val="auto"/>
          <w:sz w:val="28"/>
          <w:szCs w:val="28"/>
          <w:lang w:eastAsia="en-US"/>
        </w:rPr>
        <w:t>(без учета дотаций местным бюджетам, предоставленных в целях содействия достижению и (или) поощрения достижения наилучших</w:t>
      </w:r>
      <w:proofErr w:type="gramEnd"/>
      <w:r w:rsidRPr="00450DF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proofErr w:type="gramStart"/>
      <w:r w:rsidRPr="00450DF1">
        <w:rPr>
          <w:rFonts w:eastAsiaTheme="minorHAnsi"/>
          <w:color w:val="auto"/>
          <w:sz w:val="28"/>
          <w:szCs w:val="28"/>
          <w:lang w:eastAsia="en-US"/>
        </w:rPr>
        <w:t>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пять процентов </w:t>
      </w:r>
      <w:r w:rsidRPr="00450DF1">
        <w:rPr>
          <w:rFonts w:eastAsiaTheme="minorHAnsi"/>
          <w:color w:val="auto"/>
          <w:sz w:val="28"/>
          <w:szCs w:val="28"/>
          <w:lang w:eastAsia="en-US"/>
        </w:rPr>
        <w:t>доходов</w:t>
      </w:r>
      <w:proofErr w:type="gramEnd"/>
      <w:r w:rsidRPr="00450DF1">
        <w:rPr>
          <w:rFonts w:eastAsiaTheme="minorHAnsi"/>
          <w:color w:val="auto"/>
          <w:sz w:val="28"/>
          <w:szCs w:val="28"/>
          <w:lang w:eastAsia="en-US"/>
        </w:rPr>
        <w:t xml:space="preserve">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</w:t>
      </w:r>
      <w:r>
        <w:rPr>
          <w:rFonts w:eastAsiaTheme="minorHAnsi"/>
          <w:color w:val="auto"/>
          <w:sz w:val="28"/>
          <w:szCs w:val="28"/>
          <w:lang w:eastAsia="en-US"/>
        </w:rPr>
        <w:t>».</w:t>
      </w:r>
    </w:p>
    <w:p w14:paraId="13C55756" w14:textId="77777777" w:rsidR="009660DF" w:rsidRDefault="009660DF" w:rsidP="00450DF1">
      <w:pPr>
        <w:pStyle w:val="ConsPlusNormal"/>
        <w:suppressAutoHyphens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B44BDF" w14:textId="77777777" w:rsidR="009660DF" w:rsidRDefault="009660DF" w:rsidP="00450DF1">
      <w:pPr>
        <w:pStyle w:val="ConsPlusNormal"/>
        <w:suppressAutoHyphens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BC3F08" w14:textId="77777777" w:rsidR="003A5806" w:rsidRPr="00450DF1" w:rsidRDefault="003A5806" w:rsidP="00450DF1">
      <w:pPr>
        <w:suppressAutoHyphens/>
        <w:spacing w:after="0" w:line="288" w:lineRule="auto"/>
        <w:ind w:firstLine="709"/>
        <w:jc w:val="both"/>
        <w:rPr>
          <w:sz w:val="28"/>
          <w:szCs w:val="28"/>
        </w:rPr>
      </w:pPr>
    </w:p>
    <w:p w14:paraId="64CAE208" w14:textId="223F3607" w:rsidR="003A5806" w:rsidRPr="00450DF1" w:rsidRDefault="003A5806" w:rsidP="00FA3129">
      <w:pPr>
        <w:suppressAutoHyphens/>
        <w:spacing w:after="0" w:line="288" w:lineRule="auto"/>
        <w:jc w:val="both"/>
        <w:rPr>
          <w:sz w:val="28"/>
          <w:szCs w:val="28"/>
        </w:rPr>
      </w:pPr>
      <w:r w:rsidRPr="00450DF1">
        <w:rPr>
          <w:sz w:val="28"/>
          <w:szCs w:val="28"/>
        </w:rPr>
        <w:t>Премьер-министр</w:t>
      </w:r>
      <w:r w:rsidR="00FA3129">
        <w:rPr>
          <w:sz w:val="28"/>
          <w:szCs w:val="28"/>
        </w:rPr>
        <w:t xml:space="preserve">                    </w:t>
      </w:r>
    </w:p>
    <w:p w14:paraId="564E3BB9" w14:textId="0C91CBB0" w:rsidR="003A5806" w:rsidRPr="00450DF1" w:rsidRDefault="003A5806" w:rsidP="00FA3129">
      <w:pPr>
        <w:suppressAutoHyphens/>
        <w:spacing w:after="0" w:line="288" w:lineRule="auto"/>
        <w:jc w:val="both"/>
        <w:rPr>
          <w:sz w:val="28"/>
          <w:szCs w:val="28"/>
        </w:rPr>
      </w:pPr>
      <w:r w:rsidRPr="00450DF1">
        <w:rPr>
          <w:sz w:val="28"/>
          <w:szCs w:val="28"/>
        </w:rPr>
        <w:t>Республики Татарстан</w:t>
      </w:r>
      <w:r w:rsidRPr="00450DF1">
        <w:rPr>
          <w:sz w:val="28"/>
          <w:szCs w:val="28"/>
        </w:rPr>
        <w:tab/>
      </w:r>
      <w:r w:rsidRPr="00450DF1">
        <w:rPr>
          <w:sz w:val="28"/>
          <w:szCs w:val="28"/>
        </w:rPr>
        <w:tab/>
      </w:r>
      <w:r w:rsidRPr="00450DF1">
        <w:rPr>
          <w:sz w:val="28"/>
          <w:szCs w:val="28"/>
        </w:rPr>
        <w:tab/>
      </w:r>
      <w:r w:rsidRPr="00450DF1">
        <w:rPr>
          <w:sz w:val="28"/>
          <w:szCs w:val="28"/>
        </w:rPr>
        <w:tab/>
      </w:r>
      <w:r w:rsidRPr="00450DF1">
        <w:rPr>
          <w:sz w:val="28"/>
          <w:szCs w:val="28"/>
        </w:rPr>
        <w:tab/>
      </w:r>
      <w:r w:rsidR="00FA3129">
        <w:rPr>
          <w:sz w:val="28"/>
          <w:szCs w:val="28"/>
        </w:rPr>
        <w:t xml:space="preserve">              </w:t>
      </w:r>
      <w:r w:rsidR="00452D1C">
        <w:rPr>
          <w:sz w:val="28"/>
          <w:szCs w:val="28"/>
        </w:rPr>
        <w:t xml:space="preserve">   </w:t>
      </w:r>
      <w:r w:rsidR="00FA3129">
        <w:rPr>
          <w:sz w:val="28"/>
          <w:szCs w:val="28"/>
        </w:rPr>
        <w:t xml:space="preserve">        </w:t>
      </w:r>
      <w:r w:rsidRPr="00450DF1">
        <w:rPr>
          <w:sz w:val="28"/>
          <w:szCs w:val="28"/>
        </w:rPr>
        <w:tab/>
      </w:r>
      <w:proofErr w:type="spellStart"/>
      <w:r w:rsidRPr="00450DF1">
        <w:rPr>
          <w:sz w:val="28"/>
          <w:szCs w:val="28"/>
        </w:rPr>
        <w:t>А.В.Песошин</w:t>
      </w:r>
      <w:proofErr w:type="spellEnd"/>
    </w:p>
    <w:p w14:paraId="12561ADA" w14:textId="77777777" w:rsidR="003A5806" w:rsidRPr="00450DF1" w:rsidRDefault="003A5806" w:rsidP="00FA3129">
      <w:pPr>
        <w:suppressAutoHyphens/>
        <w:spacing w:after="0" w:line="288" w:lineRule="auto"/>
        <w:jc w:val="both"/>
        <w:rPr>
          <w:sz w:val="28"/>
          <w:szCs w:val="28"/>
        </w:rPr>
      </w:pPr>
    </w:p>
    <w:p w14:paraId="0C50CD3A" w14:textId="540561B3" w:rsidR="00F61853" w:rsidRDefault="00F61853">
      <w:pPr>
        <w:rPr>
          <w:color w:val="auto"/>
          <w:sz w:val="28"/>
          <w:szCs w:val="28"/>
        </w:rPr>
      </w:pPr>
      <w:bookmarkStart w:id="0" w:name="_GoBack"/>
      <w:bookmarkEnd w:id="0"/>
    </w:p>
    <w:sectPr w:rsidR="00F61853" w:rsidSect="00FA3129">
      <w:headerReference w:type="even" r:id="rId11"/>
      <w:headerReference w:type="default" r:id="rId12"/>
      <w:pgSz w:w="11906" w:h="16838" w:code="9"/>
      <w:pgMar w:top="1134" w:right="849" w:bottom="851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F0294" w14:textId="77777777" w:rsidR="002C4C1E" w:rsidRDefault="002C4C1E">
      <w:pPr>
        <w:spacing w:after="0" w:line="240" w:lineRule="auto"/>
      </w:pPr>
      <w:r>
        <w:separator/>
      </w:r>
    </w:p>
  </w:endnote>
  <w:endnote w:type="continuationSeparator" w:id="0">
    <w:p w14:paraId="56D18337" w14:textId="77777777" w:rsidR="002C4C1E" w:rsidRDefault="002C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L_Times New Roman">
    <w:altName w:val="Times New Roman"/>
    <w:panose1 w:val="02020603050405020304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7A8BF" w14:textId="77777777" w:rsidR="002C4C1E" w:rsidRDefault="002C4C1E">
      <w:pPr>
        <w:spacing w:after="0" w:line="240" w:lineRule="auto"/>
      </w:pPr>
      <w:r>
        <w:separator/>
      </w:r>
    </w:p>
  </w:footnote>
  <w:footnote w:type="continuationSeparator" w:id="0">
    <w:p w14:paraId="5D9F9387" w14:textId="77777777" w:rsidR="002C4C1E" w:rsidRDefault="002C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896D6" w14:textId="77777777" w:rsidR="002C4C1E" w:rsidRDefault="002C4C1E">
    <w:pPr>
      <w:spacing w:after="0"/>
      <w:ind w:right="7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08F62FC" w14:textId="77777777" w:rsidR="002C4C1E" w:rsidRDefault="002C4C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652788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4E580D7C" w14:textId="77777777" w:rsidR="002C4C1E" w:rsidRPr="001E120C" w:rsidRDefault="002C4C1E">
        <w:pPr>
          <w:pStyle w:val="ae"/>
          <w:jc w:val="center"/>
          <w:rPr>
            <w:sz w:val="28"/>
          </w:rPr>
        </w:pPr>
        <w:r w:rsidRPr="001E120C">
          <w:rPr>
            <w:sz w:val="28"/>
          </w:rPr>
          <w:fldChar w:fldCharType="begin"/>
        </w:r>
        <w:r w:rsidRPr="001E120C">
          <w:rPr>
            <w:sz w:val="28"/>
          </w:rPr>
          <w:instrText>PAGE   \* MERGEFORMAT</w:instrText>
        </w:r>
        <w:r w:rsidRPr="001E120C">
          <w:rPr>
            <w:sz w:val="28"/>
          </w:rPr>
          <w:fldChar w:fldCharType="separate"/>
        </w:r>
        <w:r w:rsidR="00540AED">
          <w:rPr>
            <w:noProof/>
            <w:sz w:val="28"/>
          </w:rPr>
          <w:t>2</w:t>
        </w:r>
        <w:r w:rsidRPr="001E120C">
          <w:rPr>
            <w:sz w:val="28"/>
          </w:rPr>
          <w:fldChar w:fldCharType="end"/>
        </w:r>
      </w:p>
    </w:sdtContent>
  </w:sdt>
  <w:p w14:paraId="230A21BE" w14:textId="77777777" w:rsidR="002C4C1E" w:rsidRDefault="002C4C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2ED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3C39D1"/>
    <w:multiLevelType w:val="hybridMultilevel"/>
    <w:tmpl w:val="A162CF58"/>
    <w:lvl w:ilvl="0" w:tplc="EEACD230">
      <w:start w:val="18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86AE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DAD7D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9472B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4881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84D2F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0C56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7AB71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9E64D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EC1CAB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3C7022"/>
    <w:multiLevelType w:val="hybridMultilevel"/>
    <w:tmpl w:val="55D419A0"/>
    <w:lvl w:ilvl="0" w:tplc="7012DCC0">
      <w:start w:val="1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63EE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22F39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B46958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E4E9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EC365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123FF8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561BB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EC752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7C27E2"/>
    <w:multiLevelType w:val="hybridMultilevel"/>
    <w:tmpl w:val="2E4C6042"/>
    <w:lvl w:ilvl="0" w:tplc="07D48E78">
      <w:start w:val="1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B85550"/>
    <w:multiLevelType w:val="hybridMultilevel"/>
    <w:tmpl w:val="2A00A9D4"/>
    <w:lvl w:ilvl="0" w:tplc="47A01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0E4301A"/>
    <w:multiLevelType w:val="hybridMultilevel"/>
    <w:tmpl w:val="FDAA07A0"/>
    <w:lvl w:ilvl="0" w:tplc="E5CA0376">
      <w:start w:val="19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3104E40"/>
    <w:multiLevelType w:val="hybridMultilevel"/>
    <w:tmpl w:val="6E949E5A"/>
    <w:lvl w:ilvl="0" w:tplc="8800C73E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F472A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0B6C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4904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2392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EC39A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A2E4C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A8DBF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BC67F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5040CE"/>
    <w:multiLevelType w:val="hybridMultilevel"/>
    <w:tmpl w:val="2BA0F34A"/>
    <w:lvl w:ilvl="0" w:tplc="F904C2CC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0421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A47E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54E2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6A66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98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C478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6E99F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F09C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F9363A6"/>
    <w:multiLevelType w:val="hybridMultilevel"/>
    <w:tmpl w:val="395ABA76"/>
    <w:lvl w:ilvl="0" w:tplc="CB74A092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421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A47E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54E2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6A66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98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C478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6E99F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F09C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0EF0AC6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0436A1"/>
    <w:multiLevelType w:val="hybridMultilevel"/>
    <w:tmpl w:val="795C57B8"/>
    <w:lvl w:ilvl="0" w:tplc="10BC7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236B7E"/>
    <w:multiLevelType w:val="hybridMultilevel"/>
    <w:tmpl w:val="0D08549C"/>
    <w:lvl w:ilvl="0" w:tplc="46A8EC48">
      <w:start w:val="2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8C40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E5F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E93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54F3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CB5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855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DA82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F857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E52A8A"/>
    <w:multiLevelType w:val="hybridMultilevel"/>
    <w:tmpl w:val="EDFC75E0"/>
    <w:lvl w:ilvl="0" w:tplc="8FD43008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A334908"/>
    <w:multiLevelType w:val="hybridMultilevel"/>
    <w:tmpl w:val="E60CD8A2"/>
    <w:lvl w:ilvl="0" w:tplc="7E8E8898">
      <w:start w:val="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48D90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4320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A046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68A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548A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1A82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24D3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E12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C906FDE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CE82951"/>
    <w:multiLevelType w:val="hybridMultilevel"/>
    <w:tmpl w:val="B7DC279C"/>
    <w:lvl w:ilvl="0" w:tplc="77B6EB7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14"/>
  </w:num>
  <w:num w:numId="6">
    <w:abstractNumId w:val="15"/>
  </w:num>
  <w:num w:numId="7">
    <w:abstractNumId w:val="3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4"/>
  </w:num>
  <w:num w:numId="14">
    <w:abstractNumId w:val="6"/>
  </w:num>
  <w:num w:numId="15">
    <w:abstractNumId w:val="13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28"/>
    <w:rsid w:val="00000EED"/>
    <w:rsid w:val="00004301"/>
    <w:rsid w:val="0001168A"/>
    <w:rsid w:val="0001426A"/>
    <w:rsid w:val="00017FDD"/>
    <w:rsid w:val="0002194C"/>
    <w:rsid w:val="00021991"/>
    <w:rsid w:val="00032B96"/>
    <w:rsid w:val="00036D67"/>
    <w:rsid w:val="000372BF"/>
    <w:rsid w:val="00047AAB"/>
    <w:rsid w:val="00065077"/>
    <w:rsid w:val="000669C4"/>
    <w:rsid w:val="0006719A"/>
    <w:rsid w:val="00070FC6"/>
    <w:rsid w:val="000821AF"/>
    <w:rsid w:val="00092B22"/>
    <w:rsid w:val="00096EA2"/>
    <w:rsid w:val="000A17C7"/>
    <w:rsid w:val="000A2B72"/>
    <w:rsid w:val="000A6D78"/>
    <w:rsid w:val="000B5884"/>
    <w:rsid w:val="000B63DB"/>
    <w:rsid w:val="000D1694"/>
    <w:rsid w:val="000D70DB"/>
    <w:rsid w:val="000E1750"/>
    <w:rsid w:val="000F2D3A"/>
    <w:rsid w:val="000F35D9"/>
    <w:rsid w:val="000F5513"/>
    <w:rsid w:val="0010360B"/>
    <w:rsid w:val="0010362D"/>
    <w:rsid w:val="00122CB7"/>
    <w:rsid w:val="00123274"/>
    <w:rsid w:val="00123635"/>
    <w:rsid w:val="001238BA"/>
    <w:rsid w:val="00123D28"/>
    <w:rsid w:val="00134669"/>
    <w:rsid w:val="001354AD"/>
    <w:rsid w:val="00136031"/>
    <w:rsid w:val="00145398"/>
    <w:rsid w:val="00145478"/>
    <w:rsid w:val="00151146"/>
    <w:rsid w:val="001571AE"/>
    <w:rsid w:val="00171605"/>
    <w:rsid w:val="0017758C"/>
    <w:rsid w:val="001810F0"/>
    <w:rsid w:val="00182875"/>
    <w:rsid w:val="0018547E"/>
    <w:rsid w:val="0018569D"/>
    <w:rsid w:val="00192D50"/>
    <w:rsid w:val="001953A3"/>
    <w:rsid w:val="001A1E59"/>
    <w:rsid w:val="001B1CBB"/>
    <w:rsid w:val="001B7FB0"/>
    <w:rsid w:val="001C2B2B"/>
    <w:rsid w:val="001C4764"/>
    <w:rsid w:val="001C6972"/>
    <w:rsid w:val="001D1795"/>
    <w:rsid w:val="001D3425"/>
    <w:rsid w:val="001D53A9"/>
    <w:rsid w:val="001D6A38"/>
    <w:rsid w:val="001E00EE"/>
    <w:rsid w:val="001E120C"/>
    <w:rsid w:val="001E153D"/>
    <w:rsid w:val="001E28B7"/>
    <w:rsid w:val="001E34C4"/>
    <w:rsid w:val="001F3908"/>
    <w:rsid w:val="00203BB5"/>
    <w:rsid w:val="002058A8"/>
    <w:rsid w:val="00212219"/>
    <w:rsid w:val="00222FBB"/>
    <w:rsid w:val="00224D1E"/>
    <w:rsid w:val="00231EAE"/>
    <w:rsid w:val="002341DA"/>
    <w:rsid w:val="00236452"/>
    <w:rsid w:val="00237729"/>
    <w:rsid w:val="00270838"/>
    <w:rsid w:val="00286C32"/>
    <w:rsid w:val="00287756"/>
    <w:rsid w:val="002929E8"/>
    <w:rsid w:val="002A6300"/>
    <w:rsid w:val="002A73D1"/>
    <w:rsid w:val="002B325B"/>
    <w:rsid w:val="002C1EB4"/>
    <w:rsid w:val="002C2062"/>
    <w:rsid w:val="002C4C1E"/>
    <w:rsid w:val="002D1A51"/>
    <w:rsid w:val="002D4627"/>
    <w:rsid w:val="002E4329"/>
    <w:rsid w:val="002F7982"/>
    <w:rsid w:val="002F7F38"/>
    <w:rsid w:val="00303713"/>
    <w:rsid w:val="00304214"/>
    <w:rsid w:val="003078C4"/>
    <w:rsid w:val="003107F0"/>
    <w:rsid w:val="00311625"/>
    <w:rsid w:val="00313C3E"/>
    <w:rsid w:val="00314E96"/>
    <w:rsid w:val="003258F1"/>
    <w:rsid w:val="00325E71"/>
    <w:rsid w:val="003350A1"/>
    <w:rsid w:val="003356A2"/>
    <w:rsid w:val="003377FB"/>
    <w:rsid w:val="00354E2A"/>
    <w:rsid w:val="00356195"/>
    <w:rsid w:val="00361528"/>
    <w:rsid w:val="00365061"/>
    <w:rsid w:val="003778F9"/>
    <w:rsid w:val="00377D7B"/>
    <w:rsid w:val="00380D74"/>
    <w:rsid w:val="0038203B"/>
    <w:rsid w:val="00391E9E"/>
    <w:rsid w:val="00396953"/>
    <w:rsid w:val="003A4192"/>
    <w:rsid w:val="003A5806"/>
    <w:rsid w:val="003C3B7E"/>
    <w:rsid w:val="003D0D28"/>
    <w:rsid w:val="003D32A3"/>
    <w:rsid w:val="003D35EA"/>
    <w:rsid w:val="003D47E7"/>
    <w:rsid w:val="003D57A9"/>
    <w:rsid w:val="003D676F"/>
    <w:rsid w:val="003E1EC3"/>
    <w:rsid w:val="003E534E"/>
    <w:rsid w:val="003F0F80"/>
    <w:rsid w:val="004069FF"/>
    <w:rsid w:val="0041189B"/>
    <w:rsid w:val="00425D70"/>
    <w:rsid w:val="00426D67"/>
    <w:rsid w:val="0043120E"/>
    <w:rsid w:val="00434BEC"/>
    <w:rsid w:val="00437912"/>
    <w:rsid w:val="004400E1"/>
    <w:rsid w:val="0044190F"/>
    <w:rsid w:val="00450238"/>
    <w:rsid w:val="00450292"/>
    <w:rsid w:val="00450DF1"/>
    <w:rsid w:val="00452D1C"/>
    <w:rsid w:val="00455227"/>
    <w:rsid w:val="00456083"/>
    <w:rsid w:val="0045615F"/>
    <w:rsid w:val="00460ACA"/>
    <w:rsid w:val="00461624"/>
    <w:rsid w:val="004637CA"/>
    <w:rsid w:val="004730AF"/>
    <w:rsid w:val="00476A3E"/>
    <w:rsid w:val="0048521D"/>
    <w:rsid w:val="004856A9"/>
    <w:rsid w:val="004857CA"/>
    <w:rsid w:val="00486523"/>
    <w:rsid w:val="00492021"/>
    <w:rsid w:val="00494CFF"/>
    <w:rsid w:val="004A4E7D"/>
    <w:rsid w:val="004B01EB"/>
    <w:rsid w:val="004B03F0"/>
    <w:rsid w:val="004B0994"/>
    <w:rsid w:val="004B107E"/>
    <w:rsid w:val="004B4D57"/>
    <w:rsid w:val="004B5FA2"/>
    <w:rsid w:val="004B6C71"/>
    <w:rsid w:val="004B7CA4"/>
    <w:rsid w:val="004C125E"/>
    <w:rsid w:val="004C1542"/>
    <w:rsid w:val="004C2110"/>
    <w:rsid w:val="004C2B3F"/>
    <w:rsid w:val="004D3D9E"/>
    <w:rsid w:val="004D5D62"/>
    <w:rsid w:val="004D625D"/>
    <w:rsid w:val="004D70A6"/>
    <w:rsid w:val="004E13BE"/>
    <w:rsid w:val="004E3CF4"/>
    <w:rsid w:val="004E4EED"/>
    <w:rsid w:val="004F3CE4"/>
    <w:rsid w:val="004F40F3"/>
    <w:rsid w:val="00500741"/>
    <w:rsid w:val="0050128E"/>
    <w:rsid w:val="005038FC"/>
    <w:rsid w:val="00510035"/>
    <w:rsid w:val="00513072"/>
    <w:rsid w:val="00517587"/>
    <w:rsid w:val="00522439"/>
    <w:rsid w:val="0052718A"/>
    <w:rsid w:val="00532672"/>
    <w:rsid w:val="00532F76"/>
    <w:rsid w:val="00535B9F"/>
    <w:rsid w:val="00540AED"/>
    <w:rsid w:val="005460BF"/>
    <w:rsid w:val="00551756"/>
    <w:rsid w:val="0055597B"/>
    <w:rsid w:val="00560868"/>
    <w:rsid w:val="0056124B"/>
    <w:rsid w:val="005631F2"/>
    <w:rsid w:val="00566221"/>
    <w:rsid w:val="00573758"/>
    <w:rsid w:val="00574DE7"/>
    <w:rsid w:val="005778BF"/>
    <w:rsid w:val="0058611B"/>
    <w:rsid w:val="00597674"/>
    <w:rsid w:val="005A2754"/>
    <w:rsid w:val="005A364B"/>
    <w:rsid w:val="005A436F"/>
    <w:rsid w:val="005B2FC3"/>
    <w:rsid w:val="005C3122"/>
    <w:rsid w:val="005C6A10"/>
    <w:rsid w:val="005E55C9"/>
    <w:rsid w:val="005F46BA"/>
    <w:rsid w:val="005F7A12"/>
    <w:rsid w:val="00625218"/>
    <w:rsid w:val="006419C6"/>
    <w:rsid w:val="00643AD7"/>
    <w:rsid w:val="00650637"/>
    <w:rsid w:val="00651CC7"/>
    <w:rsid w:val="00673810"/>
    <w:rsid w:val="00677CB7"/>
    <w:rsid w:val="00677D1D"/>
    <w:rsid w:val="0068475B"/>
    <w:rsid w:val="00691D3D"/>
    <w:rsid w:val="006A1123"/>
    <w:rsid w:val="006A55C8"/>
    <w:rsid w:val="006A57F2"/>
    <w:rsid w:val="006B35C8"/>
    <w:rsid w:val="006B7821"/>
    <w:rsid w:val="006C3C9A"/>
    <w:rsid w:val="006C42B0"/>
    <w:rsid w:val="006D4A35"/>
    <w:rsid w:val="006E30B6"/>
    <w:rsid w:val="006E35AC"/>
    <w:rsid w:val="006E4AFD"/>
    <w:rsid w:val="006F094A"/>
    <w:rsid w:val="006F202E"/>
    <w:rsid w:val="007015E2"/>
    <w:rsid w:val="00702D61"/>
    <w:rsid w:val="00702DCA"/>
    <w:rsid w:val="00704838"/>
    <w:rsid w:val="00704F8B"/>
    <w:rsid w:val="00730756"/>
    <w:rsid w:val="007360A0"/>
    <w:rsid w:val="007429A7"/>
    <w:rsid w:val="00743BB0"/>
    <w:rsid w:val="00750AC6"/>
    <w:rsid w:val="007642CD"/>
    <w:rsid w:val="00765EC1"/>
    <w:rsid w:val="00766F74"/>
    <w:rsid w:val="00775109"/>
    <w:rsid w:val="00775BD3"/>
    <w:rsid w:val="007764FD"/>
    <w:rsid w:val="00777E39"/>
    <w:rsid w:val="00786A3B"/>
    <w:rsid w:val="007A0B72"/>
    <w:rsid w:val="007A20DF"/>
    <w:rsid w:val="007A242E"/>
    <w:rsid w:val="007A5C61"/>
    <w:rsid w:val="007A63FF"/>
    <w:rsid w:val="007B071C"/>
    <w:rsid w:val="007C2B2C"/>
    <w:rsid w:val="007C2BFC"/>
    <w:rsid w:val="007D0608"/>
    <w:rsid w:val="007D2F2C"/>
    <w:rsid w:val="007E1B77"/>
    <w:rsid w:val="007E4768"/>
    <w:rsid w:val="007E7B32"/>
    <w:rsid w:val="007F7257"/>
    <w:rsid w:val="008001BE"/>
    <w:rsid w:val="00801F1A"/>
    <w:rsid w:val="00804D75"/>
    <w:rsid w:val="008102B6"/>
    <w:rsid w:val="00810FEA"/>
    <w:rsid w:val="008307D5"/>
    <w:rsid w:val="00830F80"/>
    <w:rsid w:val="008310FE"/>
    <w:rsid w:val="008423F4"/>
    <w:rsid w:val="008426F3"/>
    <w:rsid w:val="00853CB3"/>
    <w:rsid w:val="00855CCE"/>
    <w:rsid w:val="00862066"/>
    <w:rsid w:val="008716C0"/>
    <w:rsid w:val="00871ED9"/>
    <w:rsid w:val="00884117"/>
    <w:rsid w:val="00891730"/>
    <w:rsid w:val="00896BC1"/>
    <w:rsid w:val="008A0F72"/>
    <w:rsid w:val="008A36A0"/>
    <w:rsid w:val="008A45DD"/>
    <w:rsid w:val="008B6A4C"/>
    <w:rsid w:val="008C3184"/>
    <w:rsid w:val="008D3023"/>
    <w:rsid w:val="008D30B9"/>
    <w:rsid w:val="008D3F78"/>
    <w:rsid w:val="008D5FBF"/>
    <w:rsid w:val="008D76F2"/>
    <w:rsid w:val="008F0B14"/>
    <w:rsid w:val="0090037B"/>
    <w:rsid w:val="00912CBF"/>
    <w:rsid w:val="00914BF1"/>
    <w:rsid w:val="00915251"/>
    <w:rsid w:val="00916061"/>
    <w:rsid w:val="00917E58"/>
    <w:rsid w:val="00925035"/>
    <w:rsid w:val="0093122B"/>
    <w:rsid w:val="00932DE9"/>
    <w:rsid w:val="00933141"/>
    <w:rsid w:val="00933494"/>
    <w:rsid w:val="00934CB1"/>
    <w:rsid w:val="00936235"/>
    <w:rsid w:val="0094296E"/>
    <w:rsid w:val="00943618"/>
    <w:rsid w:val="00947E17"/>
    <w:rsid w:val="00964ECD"/>
    <w:rsid w:val="009660DF"/>
    <w:rsid w:val="0097244A"/>
    <w:rsid w:val="00994E96"/>
    <w:rsid w:val="009C7FF1"/>
    <w:rsid w:val="009D0036"/>
    <w:rsid w:val="009D0DCB"/>
    <w:rsid w:val="009D2DF2"/>
    <w:rsid w:val="009D734B"/>
    <w:rsid w:val="009E5AEF"/>
    <w:rsid w:val="009E649A"/>
    <w:rsid w:val="009F2886"/>
    <w:rsid w:val="009F7AA7"/>
    <w:rsid w:val="00A02911"/>
    <w:rsid w:val="00A37603"/>
    <w:rsid w:val="00A37F2B"/>
    <w:rsid w:val="00A42A84"/>
    <w:rsid w:val="00A42C01"/>
    <w:rsid w:val="00A46A6D"/>
    <w:rsid w:val="00A50768"/>
    <w:rsid w:val="00A55E77"/>
    <w:rsid w:val="00A60520"/>
    <w:rsid w:val="00A60838"/>
    <w:rsid w:val="00A61992"/>
    <w:rsid w:val="00A64F4F"/>
    <w:rsid w:val="00A717D2"/>
    <w:rsid w:val="00A80521"/>
    <w:rsid w:val="00A82A3C"/>
    <w:rsid w:val="00A85481"/>
    <w:rsid w:val="00A90F5C"/>
    <w:rsid w:val="00A91927"/>
    <w:rsid w:val="00AA5DA0"/>
    <w:rsid w:val="00AB282A"/>
    <w:rsid w:val="00AC25E5"/>
    <w:rsid w:val="00AC3A46"/>
    <w:rsid w:val="00AC486D"/>
    <w:rsid w:val="00AC754B"/>
    <w:rsid w:val="00AD2B5C"/>
    <w:rsid w:val="00AD3E9A"/>
    <w:rsid w:val="00AD7106"/>
    <w:rsid w:val="00AE37E9"/>
    <w:rsid w:val="00AF2924"/>
    <w:rsid w:val="00AF6F6E"/>
    <w:rsid w:val="00AF7598"/>
    <w:rsid w:val="00B07E47"/>
    <w:rsid w:val="00B10D03"/>
    <w:rsid w:val="00B11996"/>
    <w:rsid w:val="00B11F7D"/>
    <w:rsid w:val="00B138E6"/>
    <w:rsid w:val="00B13B30"/>
    <w:rsid w:val="00B147A6"/>
    <w:rsid w:val="00B15726"/>
    <w:rsid w:val="00B22BE7"/>
    <w:rsid w:val="00B2407F"/>
    <w:rsid w:val="00B34CFA"/>
    <w:rsid w:val="00B35468"/>
    <w:rsid w:val="00B379A0"/>
    <w:rsid w:val="00B446FF"/>
    <w:rsid w:val="00B47E42"/>
    <w:rsid w:val="00B539F3"/>
    <w:rsid w:val="00B66D88"/>
    <w:rsid w:val="00B7592F"/>
    <w:rsid w:val="00B76F58"/>
    <w:rsid w:val="00B81C10"/>
    <w:rsid w:val="00B8613E"/>
    <w:rsid w:val="00B91967"/>
    <w:rsid w:val="00B94245"/>
    <w:rsid w:val="00B97FB3"/>
    <w:rsid w:val="00BA18B8"/>
    <w:rsid w:val="00BA37B9"/>
    <w:rsid w:val="00BB1182"/>
    <w:rsid w:val="00BB3A80"/>
    <w:rsid w:val="00BB406B"/>
    <w:rsid w:val="00BB5E38"/>
    <w:rsid w:val="00BB5FDF"/>
    <w:rsid w:val="00BC123E"/>
    <w:rsid w:val="00BC4E93"/>
    <w:rsid w:val="00BC66F0"/>
    <w:rsid w:val="00BF0983"/>
    <w:rsid w:val="00C02090"/>
    <w:rsid w:val="00C03BFB"/>
    <w:rsid w:val="00C04EE0"/>
    <w:rsid w:val="00C10FD2"/>
    <w:rsid w:val="00C11729"/>
    <w:rsid w:val="00C21D9D"/>
    <w:rsid w:val="00C2333F"/>
    <w:rsid w:val="00C2606E"/>
    <w:rsid w:val="00C26978"/>
    <w:rsid w:val="00C27523"/>
    <w:rsid w:val="00C32008"/>
    <w:rsid w:val="00C42228"/>
    <w:rsid w:val="00C4361E"/>
    <w:rsid w:val="00C47D51"/>
    <w:rsid w:val="00C8527A"/>
    <w:rsid w:val="00C85B78"/>
    <w:rsid w:val="00C861C9"/>
    <w:rsid w:val="00C922AB"/>
    <w:rsid w:val="00C936FA"/>
    <w:rsid w:val="00C93B85"/>
    <w:rsid w:val="00CA1DFF"/>
    <w:rsid w:val="00CB1133"/>
    <w:rsid w:val="00CC26A5"/>
    <w:rsid w:val="00CC451E"/>
    <w:rsid w:val="00CD49DD"/>
    <w:rsid w:val="00CD702F"/>
    <w:rsid w:val="00CE0D99"/>
    <w:rsid w:val="00CE56B5"/>
    <w:rsid w:val="00CF321E"/>
    <w:rsid w:val="00D00A70"/>
    <w:rsid w:val="00D16B05"/>
    <w:rsid w:val="00D2712B"/>
    <w:rsid w:val="00D3550C"/>
    <w:rsid w:val="00D370E8"/>
    <w:rsid w:val="00D404CE"/>
    <w:rsid w:val="00D41728"/>
    <w:rsid w:val="00D435F2"/>
    <w:rsid w:val="00D45093"/>
    <w:rsid w:val="00D45EEA"/>
    <w:rsid w:val="00D50583"/>
    <w:rsid w:val="00D52F77"/>
    <w:rsid w:val="00D56BE1"/>
    <w:rsid w:val="00D727CD"/>
    <w:rsid w:val="00D7590D"/>
    <w:rsid w:val="00D83373"/>
    <w:rsid w:val="00D9374F"/>
    <w:rsid w:val="00D97F66"/>
    <w:rsid w:val="00DA1948"/>
    <w:rsid w:val="00DB5240"/>
    <w:rsid w:val="00DB73A1"/>
    <w:rsid w:val="00DC0CBA"/>
    <w:rsid w:val="00DC1DF8"/>
    <w:rsid w:val="00DC2A0A"/>
    <w:rsid w:val="00DC35B5"/>
    <w:rsid w:val="00DC59B9"/>
    <w:rsid w:val="00DE5540"/>
    <w:rsid w:val="00DE6D33"/>
    <w:rsid w:val="00DF4447"/>
    <w:rsid w:val="00E0726E"/>
    <w:rsid w:val="00E1318C"/>
    <w:rsid w:val="00E15889"/>
    <w:rsid w:val="00E172A4"/>
    <w:rsid w:val="00E329A7"/>
    <w:rsid w:val="00E41820"/>
    <w:rsid w:val="00E41FBB"/>
    <w:rsid w:val="00E51C44"/>
    <w:rsid w:val="00E56E00"/>
    <w:rsid w:val="00E648BE"/>
    <w:rsid w:val="00E652C3"/>
    <w:rsid w:val="00E7313C"/>
    <w:rsid w:val="00E75DAC"/>
    <w:rsid w:val="00E75EC6"/>
    <w:rsid w:val="00E850D1"/>
    <w:rsid w:val="00E859A3"/>
    <w:rsid w:val="00E87850"/>
    <w:rsid w:val="00EA4DD9"/>
    <w:rsid w:val="00EC0E09"/>
    <w:rsid w:val="00EC4348"/>
    <w:rsid w:val="00ED1847"/>
    <w:rsid w:val="00ED1899"/>
    <w:rsid w:val="00ED55F0"/>
    <w:rsid w:val="00ED6529"/>
    <w:rsid w:val="00ED771E"/>
    <w:rsid w:val="00EE1607"/>
    <w:rsid w:val="00EE2964"/>
    <w:rsid w:val="00EE3AC2"/>
    <w:rsid w:val="00EF1DF6"/>
    <w:rsid w:val="00EF37A7"/>
    <w:rsid w:val="00F01B7E"/>
    <w:rsid w:val="00F21240"/>
    <w:rsid w:val="00F2481A"/>
    <w:rsid w:val="00F423F1"/>
    <w:rsid w:val="00F44C2B"/>
    <w:rsid w:val="00F57958"/>
    <w:rsid w:val="00F61853"/>
    <w:rsid w:val="00F63964"/>
    <w:rsid w:val="00F66723"/>
    <w:rsid w:val="00F7516B"/>
    <w:rsid w:val="00F84434"/>
    <w:rsid w:val="00F94E01"/>
    <w:rsid w:val="00F96CCE"/>
    <w:rsid w:val="00FA0A92"/>
    <w:rsid w:val="00FA3129"/>
    <w:rsid w:val="00FA71E3"/>
    <w:rsid w:val="00FB6564"/>
    <w:rsid w:val="00FB7DC5"/>
    <w:rsid w:val="00FC0A2A"/>
    <w:rsid w:val="00FD2102"/>
    <w:rsid w:val="00FD4288"/>
    <w:rsid w:val="00FE3ED8"/>
    <w:rsid w:val="00FE4834"/>
    <w:rsid w:val="00FF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28"/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EE1607"/>
    <w:pPr>
      <w:keepNext/>
      <w:spacing w:after="0" w:line="300" w:lineRule="exact"/>
      <w:jc w:val="center"/>
      <w:outlineLvl w:val="0"/>
    </w:pPr>
    <w:rPr>
      <w:rFonts w:ascii="SL_Times New Roman" w:hAnsi="SL_Times New Roman"/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C3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1EC3"/>
    <w:pPr>
      <w:ind w:left="720"/>
      <w:contextualSpacing/>
    </w:pPr>
  </w:style>
  <w:style w:type="paragraph" w:customStyle="1" w:styleId="ConsPlusTitle">
    <w:name w:val="ConsPlusTitle"/>
    <w:rsid w:val="00B53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5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76F58"/>
    <w:rPr>
      <w:color w:val="0563C1" w:themeColor="hyperlink"/>
      <w:u w:val="single"/>
    </w:rPr>
  </w:style>
  <w:style w:type="paragraph" w:styleId="a8">
    <w:name w:val="No Spacing"/>
    <w:uiPriority w:val="1"/>
    <w:qFormat/>
    <w:rsid w:val="00ED1899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66D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6D8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6D8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6D8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6D8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1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E120C"/>
    <w:rPr>
      <w:rFonts w:ascii="Times New Roman" w:eastAsia="Times New Roman" w:hAnsi="Times New Roman" w:cs="Times New Roman"/>
      <w:color w:val="000000"/>
      <w:lang w:eastAsia="ru-RU"/>
    </w:rPr>
  </w:style>
  <w:style w:type="paragraph" w:styleId="af0">
    <w:name w:val="footer"/>
    <w:basedOn w:val="a"/>
    <w:link w:val="af1"/>
    <w:uiPriority w:val="99"/>
    <w:unhideWhenUsed/>
    <w:rsid w:val="001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120C"/>
    <w:rPr>
      <w:rFonts w:ascii="Times New Roman" w:eastAsia="Times New Roman" w:hAnsi="Times New Roman" w:cs="Times New Roman"/>
      <w:color w:val="000000"/>
      <w:lang w:eastAsia="ru-RU"/>
    </w:rPr>
  </w:style>
  <w:style w:type="character" w:styleId="af2">
    <w:name w:val="Placeholder Text"/>
    <w:basedOn w:val="a0"/>
    <w:uiPriority w:val="99"/>
    <w:semiHidden/>
    <w:rsid w:val="0006719A"/>
    <w:rPr>
      <w:color w:val="808080"/>
    </w:rPr>
  </w:style>
  <w:style w:type="paragraph" w:styleId="af3">
    <w:name w:val="Title"/>
    <w:basedOn w:val="a"/>
    <w:link w:val="af4"/>
    <w:qFormat/>
    <w:rsid w:val="00A61992"/>
    <w:pPr>
      <w:widowControl w:val="0"/>
      <w:overflowPunct w:val="0"/>
      <w:autoSpaceDE w:val="0"/>
      <w:autoSpaceDN w:val="0"/>
      <w:adjustRightInd w:val="0"/>
      <w:spacing w:after="0" w:line="320" w:lineRule="exact"/>
      <w:ind w:right="220"/>
      <w:jc w:val="center"/>
      <w:textAlignment w:val="baseline"/>
    </w:pPr>
    <w:rPr>
      <w:b/>
      <w:color w:val="auto"/>
      <w:sz w:val="32"/>
      <w:szCs w:val="20"/>
    </w:rPr>
  </w:style>
  <w:style w:type="character" w:customStyle="1" w:styleId="af4">
    <w:name w:val="Название Знак"/>
    <w:basedOn w:val="a0"/>
    <w:link w:val="af3"/>
    <w:rsid w:val="00A6199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Ñòèëü1"/>
    <w:basedOn w:val="a"/>
    <w:link w:val="12"/>
    <w:rsid w:val="00A61992"/>
    <w:pPr>
      <w:spacing w:after="0" w:line="288" w:lineRule="auto"/>
    </w:pPr>
    <w:rPr>
      <w:color w:val="auto"/>
      <w:sz w:val="28"/>
      <w:szCs w:val="20"/>
    </w:rPr>
  </w:style>
  <w:style w:type="character" w:customStyle="1" w:styleId="12">
    <w:name w:val="Ñòèëü1 Знак"/>
    <w:link w:val="11"/>
    <w:rsid w:val="00A619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1607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customStyle="1" w:styleId="13">
    <w:name w:val="Стиль1"/>
    <w:basedOn w:val="a"/>
    <w:rsid w:val="00EE1607"/>
    <w:pPr>
      <w:spacing w:after="0" w:line="288" w:lineRule="auto"/>
    </w:pPr>
    <w:rPr>
      <w:color w:val="auto"/>
      <w:sz w:val="28"/>
      <w:szCs w:val="20"/>
    </w:rPr>
  </w:style>
  <w:style w:type="paragraph" w:customStyle="1" w:styleId="Noeeu1">
    <w:name w:val="Noeeu1"/>
    <w:basedOn w:val="a"/>
    <w:rsid w:val="00F61853"/>
    <w:pPr>
      <w:overflowPunct w:val="0"/>
      <w:autoSpaceDE w:val="0"/>
      <w:autoSpaceDN w:val="0"/>
      <w:adjustRightInd w:val="0"/>
      <w:spacing w:after="0" w:line="288" w:lineRule="auto"/>
      <w:textAlignment w:val="baseline"/>
    </w:pPr>
    <w:rPr>
      <w:color w:val="auto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28"/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EE1607"/>
    <w:pPr>
      <w:keepNext/>
      <w:spacing w:after="0" w:line="300" w:lineRule="exact"/>
      <w:jc w:val="center"/>
      <w:outlineLvl w:val="0"/>
    </w:pPr>
    <w:rPr>
      <w:rFonts w:ascii="SL_Times New Roman" w:hAnsi="SL_Times New Roman"/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C3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1EC3"/>
    <w:pPr>
      <w:ind w:left="720"/>
      <w:contextualSpacing/>
    </w:pPr>
  </w:style>
  <w:style w:type="paragraph" w:customStyle="1" w:styleId="ConsPlusTitle">
    <w:name w:val="ConsPlusTitle"/>
    <w:rsid w:val="00B53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5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76F58"/>
    <w:rPr>
      <w:color w:val="0563C1" w:themeColor="hyperlink"/>
      <w:u w:val="single"/>
    </w:rPr>
  </w:style>
  <w:style w:type="paragraph" w:styleId="a8">
    <w:name w:val="No Spacing"/>
    <w:uiPriority w:val="1"/>
    <w:qFormat/>
    <w:rsid w:val="00ED1899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66D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6D8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6D8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6D8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6D8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1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E120C"/>
    <w:rPr>
      <w:rFonts w:ascii="Times New Roman" w:eastAsia="Times New Roman" w:hAnsi="Times New Roman" w:cs="Times New Roman"/>
      <w:color w:val="000000"/>
      <w:lang w:eastAsia="ru-RU"/>
    </w:rPr>
  </w:style>
  <w:style w:type="paragraph" w:styleId="af0">
    <w:name w:val="footer"/>
    <w:basedOn w:val="a"/>
    <w:link w:val="af1"/>
    <w:uiPriority w:val="99"/>
    <w:unhideWhenUsed/>
    <w:rsid w:val="001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120C"/>
    <w:rPr>
      <w:rFonts w:ascii="Times New Roman" w:eastAsia="Times New Roman" w:hAnsi="Times New Roman" w:cs="Times New Roman"/>
      <w:color w:val="000000"/>
      <w:lang w:eastAsia="ru-RU"/>
    </w:rPr>
  </w:style>
  <w:style w:type="character" w:styleId="af2">
    <w:name w:val="Placeholder Text"/>
    <w:basedOn w:val="a0"/>
    <w:uiPriority w:val="99"/>
    <w:semiHidden/>
    <w:rsid w:val="0006719A"/>
    <w:rPr>
      <w:color w:val="808080"/>
    </w:rPr>
  </w:style>
  <w:style w:type="paragraph" w:styleId="af3">
    <w:name w:val="Title"/>
    <w:basedOn w:val="a"/>
    <w:link w:val="af4"/>
    <w:qFormat/>
    <w:rsid w:val="00A61992"/>
    <w:pPr>
      <w:widowControl w:val="0"/>
      <w:overflowPunct w:val="0"/>
      <w:autoSpaceDE w:val="0"/>
      <w:autoSpaceDN w:val="0"/>
      <w:adjustRightInd w:val="0"/>
      <w:spacing w:after="0" w:line="320" w:lineRule="exact"/>
      <w:ind w:right="220"/>
      <w:jc w:val="center"/>
      <w:textAlignment w:val="baseline"/>
    </w:pPr>
    <w:rPr>
      <w:b/>
      <w:color w:val="auto"/>
      <w:sz w:val="32"/>
      <w:szCs w:val="20"/>
    </w:rPr>
  </w:style>
  <w:style w:type="character" w:customStyle="1" w:styleId="af4">
    <w:name w:val="Название Знак"/>
    <w:basedOn w:val="a0"/>
    <w:link w:val="af3"/>
    <w:rsid w:val="00A6199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Ñòèëü1"/>
    <w:basedOn w:val="a"/>
    <w:link w:val="12"/>
    <w:rsid w:val="00A61992"/>
    <w:pPr>
      <w:spacing w:after="0" w:line="288" w:lineRule="auto"/>
    </w:pPr>
    <w:rPr>
      <w:color w:val="auto"/>
      <w:sz w:val="28"/>
      <w:szCs w:val="20"/>
    </w:rPr>
  </w:style>
  <w:style w:type="character" w:customStyle="1" w:styleId="12">
    <w:name w:val="Ñòèëü1 Знак"/>
    <w:link w:val="11"/>
    <w:rsid w:val="00A619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1607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customStyle="1" w:styleId="13">
    <w:name w:val="Стиль1"/>
    <w:basedOn w:val="a"/>
    <w:rsid w:val="00EE1607"/>
    <w:pPr>
      <w:spacing w:after="0" w:line="288" w:lineRule="auto"/>
    </w:pPr>
    <w:rPr>
      <w:color w:val="auto"/>
      <w:sz w:val="28"/>
      <w:szCs w:val="20"/>
    </w:rPr>
  </w:style>
  <w:style w:type="paragraph" w:customStyle="1" w:styleId="Noeeu1">
    <w:name w:val="Noeeu1"/>
    <w:basedOn w:val="a"/>
    <w:rsid w:val="00F61853"/>
    <w:pPr>
      <w:overflowPunct w:val="0"/>
      <w:autoSpaceDE w:val="0"/>
      <w:autoSpaceDN w:val="0"/>
      <w:adjustRightInd w:val="0"/>
      <w:spacing w:after="0" w:line="288" w:lineRule="auto"/>
      <w:textAlignment w:val="baseline"/>
    </w:pPr>
    <w:rPr>
      <w:color w:val="auto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363&amp;n=1614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363&amp;n=161402&amp;dst=1005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2A40F-0C3D-44E9-B5E3-C1653B33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Марина Николаевна</dc:creator>
  <cp:lastModifiedBy>Минфин РТ - Сякаева Алида Салимзяновна</cp:lastModifiedBy>
  <cp:revision>3</cp:revision>
  <cp:lastPrinted>2024-05-31T07:10:00Z</cp:lastPrinted>
  <dcterms:created xsi:type="dcterms:W3CDTF">2024-06-10T10:21:00Z</dcterms:created>
  <dcterms:modified xsi:type="dcterms:W3CDTF">2024-06-10T10:22:00Z</dcterms:modified>
</cp:coreProperties>
</file>