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4D90" w14:textId="77777777" w:rsidR="00AA7F02" w:rsidRPr="00D27074" w:rsidRDefault="00AA7F02" w:rsidP="00AA7F02">
      <w:pPr>
        <w:pStyle w:val="ConsPlusNormal"/>
        <w:ind w:firstLine="540"/>
        <w:jc w:val="right"/>
        <w:rPr>
          <w:rFonts w:ascii="Times New Roman" w:hAnsi="Times New Roman" w:cs="Times New Roman"/>
          <w:b/>
          <w:sz w:val="28"/>
          <w:szCs w:val="28"/>
        </w:rPr>
      </w:pPr>
      <w:r w:rsidRPr="00D27074">
        <w:rPr>
          <w:rFonts w:ascii="Times New Roman" w:hAnsi="Times New Roman" w:cs="Times New Roman"/>
          <w:sz w:val="28"/>
          <w:szCs w:val="28"/>
        </w:rPr>
        <w:t>Проект</w:t>
      </w:r>
    </w:p>
    <w:p w14:paraId="1F297E47" w14:textId="77777777" w:rsidR="00AA7F02" w:rsidRPr="00D27074" w:rsidRDefault="00AA7F02" w:rsidP="00AA7F02">
      <w:pPr>
        <w:autoSpaceDE w:val="0"/>
        <w:autoSpaceDN w:val="0"/>
        <w:adjustRightInd w:val="0"/>
        <w:jc w:val="center"/>
        <w:outlineLvl w:val="0"/>
        <w:rPr>
          <w:bCs/>
          <w:szCs w:val="28"/>
        </w:rPr>
      </w:pPr>
      <w:r w:rsidRPr="00D27074">
        <w:rPr>
          <w:bCs/>
          <w:szCs w:val="28"/>
        </w:rPr>
        <w:t>КАБИНЕТ МИНИСТРОВ РЕСПУБЛИКИ ТАТАРСТАН</w:t>
      </w:r>
    </w:p>
    <w:p w14:paraId="15DE3879" w14:textId="77777777" w:rsidR="00AA7F02" w:rsidRPr="00D27074" w:rsidRDefault="00AA7F02" w:rsidP="00AA7F02">
      <w:pPr>
        <w:autoSpaceDE w:val="0"/>
        <w:autoSpaceDN w:val="0"/>
        <w:adjustRightInd w:val="0"/>
        <w:jc w:val="center"/>
        <w:rPr>
          <w:bCs/>
          <w:szCs w:val="28"/>
        </w:rPr>
      </w:pPr>
    </w:p>
    <w:p w14:paraId="196222A4" w14:textId="61ED5F65" w:rsidR="00891750" w:rsidRPr="00D27074" w:rsidRDefault="00AA7F02" w:rsidP="00AA7F02">
      <w:pPr>
        <w:autoSpaceDE w:val="0"/>
        <w:autoSpaceDN w:val="0"/>
        <w:adjustRightInd w:val="0"/>
        <w:jc w:val="center"/>
        <w:rPr>
          <w:bCs/>
          <w:szCs w:val="28"/>
        </w:rPr>
      </w:pPr>
      <w:r w:rsidRPr="00D27074">
        <w:rPr>
          <w:bCs/>
          <w:szCs w:val="28"/>
        </w:rPr>
        <w:t>ПОСТАНОВЛЕНИЕ</w:t>
      </w:r>
    </w:p>
    <w:p w14:paraId="6A718719" w14:textId="77777777" w:rsidR="007A4114" w:rsidRPr="00D27074" w:rsidRDefault="007A4114" w:rsidP="00AA7F02">
      <w:pPr>
        <w:autoSpaceDE w:val="0"/>
        <w:autoSpaceDN w:val="0"/>
        <w:adjustRightInd w:val="0"/>
        <w:jc w:val="center"/>
        <w:rPr>
          <w:bCs/>
          <w:szCs w:val="28"/>
        </w:rPr>
      </w:pPr>
    </w:p>
    <w:p w14:paraId="0EB32868" w14:textId="603CD585" w:rsidR="0061006C" w:rsidRPr="00104961" w:rsidRDefault="00284A8A" w:rsidP="00104961">
      <w:pPr>
        <w:tabs>
          <w:tab w:val="left" w:pos="4678"/>
          <w:tab w:val="left" w:pos="4820"/>
        </w:tabs>
        <w:autoSpaceDE w:val="0"/>
        <w:autoSpaceDN w:val="0"/>
        <w:adjustRightInd w:val="0"/>
        <w:ind w:right="5243" w:firstLine="0"/>
        <w:jc w:val="both"/>
        <w:rPr>
          <w:szCs w:val="28"/>
        </w:rPr>
      </w:pPr>
      <w:r>
        <w:rPr>
          <w:szCs w:val="28"/>
        </w:rPr>
        <w:t xml:space="preserve">Об утверждении </w:t>
      </w:r>
      <w:r w:rsidR="00C759A4" w:rsidRPr="00D27074">
        <w:rPr>
          <w:szCs w:val="28"/>
        </w:rPr>
        <w:t>Поряд</w:t>
      </w:r>
      <w:r w:rsidR="00D70A31" w:rsidRPr="00D27074">
        <w:rPr>
          <w:szCs w:val="28"/>
        </w:rPr>
        <w:t>к</w:t>
      </w:r>
      <w:r>
        <w:rPr>
          <w:szCs w:val="28"/>
        </w:rPr>
        <w:t>а</w:t>
      </w:r>
      <w:r w:rsidR="0061006C">
        <w:rPr>
          <w:szCs w:val="28"/>
        </w:rPr>
        <w:t xml:space="preserve"> предоставления </w:t>
      </w:r>
      <w:r w:rsidR="003A5889">
        <w:rPr>
          <w:szCs w:val="28"/>
        </w:rPr>
        <w:t xml:space="preserve">из бюджета Республики Татарстан в 2024 году </w:t>
      </w:r>
      <w:r w:rsidR="0061006C">
        <w:rPr>
          <w:szCs w:val="28"/>
        </w:rPr>
        <w:t xml:space="preserve">иных межбюджетных трансфертов бюджету </w:t>
      </w:r>
      <w:proofErr w:type="spellStart"/>
      <w:r w:rsidR="00BA2E6A">
        <w:rPr>
          <w:szCs w:val="28"/>
        </w:rPr>
        <w:t>Верхнеуслонского</w:t>
      </w:r>
      <w:proofErr w:type="spellEnd"/>
      <w:r w:rsidR="00BA2E6A">
        <w:rPr>
          <w:szCs w:val="28"/>
        </w:rPr>
        <w:t xml:space="preserve"> </w:t>
      </w:r>
      <w:r w:rsidR="0061006C">
        <w:rPr>
          <w:szCs w:val="28"/>
        </w:rPr>
        <w:t>муниципального района Республики Татарстан</w:t>
      </w:r>
      <w:r w:rsidR="001F5E54">
        <w:rPr>
          <w:szCs w:val="28"/>
        </w:rPr>
        <w:t xml:space="preserve"> </w:t>
      </w:r>
      <w:r w:rsidR="00104961" w:rsidRPr="000D7B82">
        <w:rPr>
          <w:szCs w:val="28"/>
        </w:rPr>
        <w:t xml:space="preserve">источником финансового обеспечения которых являются бюджетные ассигнования резервного фонда Кабинета Министров Республики Татарстан, на </w:t>
      </w:r>
      <w:proofErr w:type="spellStart"/>
      <w:r w:rsidR="00190DC9">
        <w:rPr>
          <w:szCs w:val="28"/>
        </w:rPr>
        <w:t>софинансирование</w:t>
      </w:r>
      <w:proofErr w:type="spellEnd"/>
      <w:r w:rsidR="00190DC9">
        <w:rPr>
          <w:szCs w:val="28"/>
        </w:rPr>
        <w:t xml:space="preserve"> обязательств</w:t>
      </w:r>
      <w:r w:rsidR="00104961" w:rsidRPr="000D7B82">
        <w:rPr>
          <w:szCs w:val="28"/>
        </w:rPr>
        <w:t xml:space="preserve"> по предоставлению субсидии организациям, предоставляющим</w:t>
      </w:r>
      <w:r w:rsidR="0061006C">
        <w:rPr>
          <w:szCs w:val="28"/>
        </w:rPr>
        <w:t xml:space="preserve"> услуги по теплоснабжению</w:t>
      </w:r>
      <w:r w:rsidR="00BA2E6A">
        <w:rPr>
          <w:szCs w:val="28"/>
        </w:rPr>
        <w:t xml:space="preserve"> на территории</w:t>
      </w:r>
      <w:r w:rsidR="00E70693">
        <w:rPr>
          <w:szCs w:val="28"/>
        </w:rPr>
        <w:t xml:space="preserve"> муниципального образования «город </w:t>
      </w:r>
      <w:proofErr w:type="spellStart"/>
      <w:r w:rsidR="00BA2E6A">
        <w:rPr>
          <w:szCs w:val="28"/>
        </w:rPr>
        <w:t>Иннополис</w:t>
      </w:r>
      <w:proofErr w:type="spellEnd"/>
      <w:r w:rsidR="00E70693">
        <w:rPr>
          <w:szCs w:val="28"/>
        </w:rPr>
        <w:t>»</w:t>
      </w:r>
      <w:r w:rsidR="00DF1B3E">
        <w:rPr>
          <w:szCs w:val="28"/>
        </w:rPr>
        <w:t xml:space="preserve">, </w:t>
      </w:r>
      <w:r w:rsidR="00104961" w:rsidRPr="00104961">
        <w:rPr>
          <w:szCs w:val="28"/>
        </w:rPr>
        <w:t>на финансовое обеспечение (возмещение) части затрат, связанных с осуществлением указанной деятельности</w:t>
      </w:r>
    </w:p>
    <w:p w14:paraId="3676BBF0" w14:textId="77777777" w:rsidR="00C012BF" w:rsidRPr="00D27074" w:rsidRDefault="00C012BF" w:rsidP="00D02B20">
      <w:pPr>
        <w:autoSpaceDE w:val="0"/>
        <w:autoSpaceDN w:val="0"/>
        <w:adjustRightInd w:val="0"/>
        <w:ind w:right="5527" w:firstLine="0"/>
        <w:jc w:val="both"/>
        <w:rPr>
          <w:szCs w:val="28"/>
        </w:rPr>
      </w:pPr>
    </w:p>
    <w:p w14:paraId="58C01F82" w14:textId="77777777" w:rsidR="00B7591B" w:rsidRPr="00126F69" w:rsidRDefault="00B7591B" w:rsidP="00B7591B">
      <w:pPr>
        <w:pStyle w:val="Default"/>
        <w:spacing w:line="235" w:lineRule="auto"/>
        <w:ind w:left="20" w:firstLine="689"/>
        <w:jc w:val="both"/>
        <w:rPr>
          <w:sz w:val="28"/>
          <w:szCs w:val="28"/>
        </w:rPr>
      </w:pPr>
      <w:r w:rsidRPr="00126F69">
        <w:rPr>
          <w:sz w:val="28"/>
          <w:szCs w:val="28"/>
        </w:rPr>
        <w:t>Кабинет Министров Республики Татарстан ПОСТАНОВЛЯЕТ:</w:t>
      </w:r>
    </w:p>
    <w:p w14:paraId="7E785AFC" w14:textId="77777777" w:rsidR="00E16CFA" w:rsidRDefault="00E16CFA" w:rsidP="00C012BF">
      <w:pPr>
        <w:pStyle w:val="ConsPlusNormal"/>
        <w:ind w:firstLine="709"/>
        <w:jc w:val="both"/>
        <w:rPr>
          <w:rFonts w:ascii="Times New Roman" w:hAnsi="Times New Roman" w:cs="Times New Roman"/>
          <w:sz w:val="28"/>
          <w:szCs w:val="28"/>
        </w:rPr>
      </w:pPr>
    </w:p>
    <w:p w14:paraId="1A49B1FD" w14:textId="3AC7A3E6" w:rsidR="00C120A8" w:rsidRPr="001F5E54" w:rsidRDefault="00D218E8" w:rsidP="001F5E54">
      <w:pPr>
        <w:jc w:val="both"/>
        <w:rPr>
          <w:rFonts w:eastAsia="Times New Roman"/>
          <w:szCs w:val="28"/>
          <w:lang w:eastAsia="ru-RU"/>
        </w:rPr>
      </w:pPr>
      <w:r w:rsidRPr="00D27074">
        <w:rPr>
          <w:szCs w:val="28"/>
        </w:rPr>
        <w:t xml:space="preserve">1. </w:t>
      </w:r>
      <w:r w:rsidR="00C120A8" w:rsidRPr="00C120A8">
        <w:rPr>
          <w:szCs w:val="28"/>
        </w:rPr>
        <w:t xml:space="preserve">Утвердить прилагаемый Порядок </w:t>
      </w:r>
      <w:r w:rsidR="00812A6F" w:rsidRPr="00812A6F">
        <w:rPr>
          <w:rFonts w:eastAsia="Times New Roman"/>
          <w:szCs w:val="28"/>
          <w:lang w:eastAsia="ru-RU"/>
        </w:rPr>
        <w:t xml:space="preserve">предоставления из бюджета Республики Татарстан в 2024 году иных межбюджетных трансфертов бюджету </w:t>
      </w:r>
      <w:proofErr w:type="spellStart"/>
      <w:r w:rsidR="00812A6F" w:rsidRPr="00812A6F">
        <w:rPr>
          <w:rFonts w:eastAsia="Times New Roman"/>
          <w:szCs w:val="28"/>
          <w:lang w:eastAsia="ru-RU"/>
        </w:rPr>
        <w:t>Верхнеуслонского</w:t>
      </w:r>
      <w:proofErr w:type="spellEnd"/>
      <w:r w:rsidR="00812A6F" w:rsidRPr="00812A6F">
        <w:rPr>
          <w:rFonts w:eastAsia="Times New Roman"/>
          <w:szCs w:val="28"/>
          <w:lang w:eastAsia="ru-RU"/>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rFonts w:eastAsia="Times New Roman"/>
          <w:szCs w:val="28"/>
          <w:lang w:eastAsia="ru-RU"/>
        </w:rPr>
        <w:t xml:space="preserve">на </w:t>
      </w:r>
      <w:proofErr w:type="spellStart"/>
      <w:r w:rsidR="00190DC9" w:rsidRPr="00190DC9">
        <w:rPr>
          <w:rFonts w:eastAsia="Times New Roman"/>
          <w:szCs w:val="28"/>
          <w:lang w:eastAsia="ru-RU"/>
        </w:rPr>
        <w:t>софинансирование</w:t>
      </w:r>
      <w:proofErr w:type="spellEnd"/>
      <w:r w:rsidR="00190DC9" w:rsidRPr="00190DC9">
        <w:rPr>
          <w:rFonts w:eastAsia="Times New Roman"/>
          <w:szCs w:val="28"/>
          <w:lang w:eastAsia="ru-RU"/>
        </w:rPr>
        <w:t xml:space="preserve"> обязательств</w:t>
      </w:r>
      <w:r w:rsidR="00812A6F" w:rsidRPr="00812A6F">
        <w:rPr>
          <w:rFonts w:eastAsia="Times New Roman"/>
          <w:szCs w:val="28"/>
          <w:lang w:eastAsia="ru-RU"/>
        </w:rPr>
        <w:t xml:space="preserve"> 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812A6F" w:rsidRPr="00812A6F">
        <w:rPr>
          <w:rFonts w:eastAsia="Times New Roman"/>
          <w:szCs w:val="28"/>
          <w:lang w:eastAsia="ru-RU"/>
        </w:rPr>
        <w:t>Иннополис</w:t>
      </w:r>
      <w:proofErr w:type="spellEnd"/>
      <w:r w:rsidR="00812A6F" w:rsidRPr="00812A6F">
        <w:rPr>
          <w:rFonts w:eastAsia="Times New Roman"/>
          <w:szCs w:val="28"/>
          <w:lang w:eastAsia="ru-RU"/>
        </w:rPr>
        <w:t>», на финансовое обеспечение (возмещение) части затрат, связанных с осуществлением указанной деятельности</w:t>
      </w:r>
      <w:r w:rsidR="00812A6F">
        <w:rPr>
          <w:rFonts w:eastAsia="Times New Roman"/>
          <w:szCs w:val="28"/>
          <w:lang w:eastAsia="ru-RU"/>
        </w:rPr>
        <w:t>.</w:t>
      </w:r>
    </w:p>
    <w:p w14:paraId="1435E9D8" w14:textId="77777777" w:rsidR="00B7591B" w:rsidRPr="004454CE" w:rsidRDefault="000F2224" w:rsidP="00B7591B">
      <w:pPr>
        <w:pStyle w:val="ConsPlusNormal"/>
        <w:ind w:left="20" w:firstLine="694"/>
        <w:jc w:val="both"/>
        <w:rPr>
          <w:rFonts w:ascii="Times New Roman" w:hAnsi="Times New Roman" w:cs="Times New Roman"/>
          <w:sz w:val="28"/>
          <w:szCs w:val="28"/>
        </w:rPr>
      </w:pPr>
      <w:r w:rsidRPr="00D27074">
        <w:rPr>
          <w:rFonts w:ascii="Times New Roman" w:hAnsi="Times New Roman" w:cs="Times New Roman"/>
          <w:sz w:val="28"/>
          <w:szCs w:val="28"/>
        </w:rPr>
        <w:t>2</w:t>
      </w:r>
      <w:r w:rsidR="00D218E8" w:rsidRPr="00D27074">
        <w:rPr>
          <w:rFonts w:ascii="Times New Roman" w:hAnsi="Times New Roman" w:cs="Times New Roman"/>
          <w:sz w:val="28"/>
          <w:szCs w:val="28"/>
        </w:rPr>
        <w:t xml:space="preserve">. </w:t>
      </w:r>
      <w:r w:rsidR="00B7591B" w:rsidRPr="004454CE">
        <w:rPr>
          <w:rFonts w:ascii="Times New Roman" w:hAnsi="Times New Roman" w:cs="Times New Roman"/>
          <w:sz w:val="28"/>
          <w:szCs w:val="28"/>
        </w:rPr>
        <w:t>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w:t>
      </w:r>
    </w:p>
    <w:p w14:paraId="7DF6BEFF" w14:textId="216E6570" w:rsidR="0063742D" w:rsidRPr="00D27074" w:rsidRDefault="0063742D" w:rsidP="00C012BF">
      <w:pPr>
        <w:shd w:val="clear" w:color="auto" w:fill="FFFFFF"/>
        <w:jc w:val="both"/>
        <w:rPr>
          <w:spacing w:val="-2"/>
          <w:szCs w:val="28"/>
        </w:rPr>
      </w:pPr>
    </w:p>
    <w:p w14:paraId="23363735" w14:textId="77777777" w:rsidR="008537CF" w:rsidRPr="00D27074" w:rsidRDefault="008537CF" w:rsidP="00C012BF">
      <w:pPr>
        <w:shd w:val="clear" w:color="auto" w:fill="FFFFFF"/>
        <w:jc w:val="both"/>
        <w:rPr>
          <w:spacing w:val="-2"/>
          <w:szCs w:val="28"/>
        </w:rPr>
      </w:pPr>
    </w:p>
    <w:p w14:paraId="21BE5055" w14:textId="0C5397E4" w:rsidR="0086043C" w:rsidRPr="00D27074" w:rsidRDefault="0086043C" w:rsidP="00B001CF">
      <w:pPr>
        <w:shd w:val="clear" w:color="auto" w:fill="FFFFFF"/>
        <w:ind w:firstLine="0"/>
        <w:jc w:val="both"/>
      </w:pPr>
      <w:r w:rsidRPr="00D27074">
        <w:rPr>
          <w:spacing w:val="-2"/>
          <w:szCs w:val="28"/>
        </w:rPr>
        <w:t>Премьер-министр</w:t>
      </w:r>
    </w:p>
    <w:p w14:paraId="1D1CA406" w14:textId="5320831F" w:rsidR="0086043C" w:rsidRPr="00D27074" w:rsidRDefault="0086043C" w:rsidP="00B001CF">
      <w:pPr>
        <w:shd w:val="clear" w:color="auto" w:fill="FFFFFF"/>
        <w:tabs>
          <w:tab w:val="left" w:pos="7707"/>
        </w:tabs>
        <w:ind w:firstLine="0"/>
        <w:jc w:val="both"/>
        <w:rPr>
          <w:spacing w:val="-4"/>
          <w:szCs w:val="28"/>
        </w:rPr>
      </w:pPr>
      <w:r w:rsidRPr="00D27074">
        <w:rPr>
          <w:spacing w:val="-4"/>
          <w:szCs w:val="28"/>
        </w:rPr>
        <w:t>Республики Татарстан</w:t>
      </w:r>
      <w:r w:rsidR="00C012BF" w:rsidRPr="00D27074">
        <w:rPr>
          <w:spacing w:val="-4"/>
          <w:szCs w:val="28"/>
        </w:rPr>
        <w:tab/>
      </w:r>
      <w:r w:rsidR="00C012BF" w:rsidRPr="00D27074">
        <w:rPr>
          <w:spacing w:val="-4"/>
          <w:szCs w:val="28"/>
        </w:rPr>
        <w:tab/>
        <w:t xml:space="preserve">            </w:t>
      </w:r>
      <w:proofErr w:type="spellStart"/>
      <w:r w:rsidRPr="00D27074">
        <w:rPr>
          <w:spacing w:val="-4"/>
          <w:szCs w:val="28"/>
        </w:rPr>
        <w:t>А.В.Песошин</w:t>
      </w:r>
      <w:proofErr w:type="spellEnd"/>
    </w:p>
    <w:p w14:paraId="6ECD372B" w14:textId="64B5F07A" w:rsidR="006D3B15" w:rsidRDefault="006D3B15" w:rsidP="0063742D">
      <w:pPr>
        <w:ind w:firstLine="6379"/>
        <w:rPr>
          <w:szCs w:val="28"/>
        </w:rPr>
      </w:pPr>
    </w:p>
    <w:p w14:paraId="400C66A3" w14:textId="77777777" w:rsidR="006D3B15" w:rsidRPr="006D3B15" w:rsidRDefault="006D3B15" w:rsidP="006D3B15">
      <w:pPr>
        <w:rPr>
          <w:szCs w:val="28"/>
        </w:rPr>
      </w:pPr>
    </w:p>
    <w:p w14:paraId="08F1C57F" w14:textId="559D2368" w:rsidR="006D3B15" w:rsidRDefault="006D3B15" w:rsidP="006D3B15">
      <w:pPr>
        <w:rPr>
          <w:szCs w:val="28"/>
        </w:rPr>
      </w:pPr>
    </w:p>
    <w:p w14:paraId="08642B92" w14:textId="77777777" w:rsidR="00F86C7E" w:rsidRPr="006D3B15" w:rsidRDefault="00F86C7E" w:rsidP="006D3B15">
      <w:pPr>
        <w:rPr>
          <w:szCs w:val="28"/>
        </w:rPr>
      </w:pPr>
    </w:p>
    <w:p w14:paraId="03D23069" w14:textId="095964D0" w:rsidR="003A5889" w:rsidRDefault="004E2162" w:rsidP="003A5889">
      <w:pPr>
        <w:ind w:firstLine="6379"/>
        <w:rPr>
          <w:szCs w:val="28"/>
        </w:rPr>
      </w:pPr>
      <w:r w:rsidRPr="00D27074">
        <w:rPr>
          <w:szCs w:val="28"/>
        </w:rPr>
        <w:t>Утвержден</w:t>
      </w:r>
    </w:p>
    <w:p w14:paraId="51CA6747" w14:textId="50CDD787" w:rsidR="002C0EC7" w:rsidRPr="00D27074" w:rsidRDefault="00E97A58" w:rsidP="003A5889">
      <w:pPr>
        <w:ind w:firstLine="6379"/>
        <w:rPr>
          <w:szCs w:val="28"/>
        </w:rPr>
      </w:pPr>
      <w:r w:rsidRPr="00D27074">
        <w:rPr>
          <w:szCs w:val="28"/>
        </w:rPr>
        <w:lastRenderedPageBreak/>
        <w:t>п</w:t>
      </w:r>
      <w:r w:rsidR="004E2162" w:rsidRPr="00D27074">
        <w:rPr>
          <w:szCs w:val="28"/>
        </w:rPr>
        <w:t xml:space="preserve">остановлением </w:t>
      </w:r>
    </w:p>
    <w:p w14:paraId="5CE8F5F8" w14:textId="77777777" w:rsidR="004E2162" w:rsidRPr="00D27074" w:rsidRDefault="00D218E8" w:rsidP="0063742D">
      <w:pPr>
        <w:pStyle w:val="ConsPlusNormal"/>
        <w:ind w:firstLine="6379"/>
        <w:rPr>
          <w:rFonts w:ascii="Times New Roman" w:hAnsi="Times New Roman" w:cs="Times New Roman"/>
          <w:sz w:val="28"/>
          <w:szCs w:val="28"/>
        </w:rPr>
      </w:pPr>
      <w:r w:rsidRPr="00D27074">
        <w:rPr>
          <w:rFonts w:ascii="Times New Roman" w:hAnsi="Times New Roman" w:cs="Times New Roman"/>
          <w:sz w:val="28"/>
          <w:szCs w:val="28"/>
        </w:rPr>
        <w:t>Кабинета Министров</w:t>
      </w:r>
    </w:p>
    <w:p w14:paraId="70310980" w14:textId="77777777" w:rsidR="004E2162" w:rsidRPr="00D27074" w:rsidRDefault="004E2162" w:rsidP="0063742D">
      <w:pPr>
        <w:pStyle w:val="ConsPlusNormal"/>
        <w:ind w:firstLine="6379"/>
        <w:rPr>
          <w:rFonts w:ascii="Times New Roman" w:hAnsi="Times New Roman" w:cs="Times New Roman"/>
          <w:sz w:val="28"/>
          <w:szCs w:val="28"/>
        </w:rPr>
      </w:pPr>
      <w:r w:rsidRPr="00D27074">
        <w:rPr>
          <w:rFonts w:ascii="Times New Roman" w:hAnsi="Times New Roman" w:cs="Times New Roman"/>
          <w:sz w:val="28"/>
          <w:szCs w:val="28"/>
        </w:rPr>
        <w:t xml:space="preserve">Республики </w:t>
      </w:r>
      <w:r w:rsidR="00D218E8" w:rsidRPr="00D27074">
        <w:rPr>
          <w:rFonts w:ascii="Times New Roman" w:hAnsi="Times New Roman" w:cs="Times New Roman"/>
          <w:sz w:val="28"/>
          <w:szCs w:val="28"/>
        </w:rPr>
        <w:t>Татарстан</w:t>
      </w:r>
    </w:p>
    <w:p w14:paraId="24466E9C" w14:textId="01E7C103" w:rsidR="004E2162" w:rsidRPr="00D27074" w:rsidRDefault="00EF5D79" w:rsidP="0063742D">
      <w:pPr>
        <w:pStyle w:val="ConsPlusNormal"/>
        <w:ind w:firstLine="6379"/>
        <w:rPr>
          <w:rFonts w:ascii="Times New Roman" w:hAnsi="Times New Roman" w:cs="Times New Roman"/>
          <w:sz w:val="28"/>
          <w:szCs w:val="28"/>
        </w:rPr>
      </w:pPr>
      <w:r>
        <w:rPr>
          <w:rFonts w:ascii="Times New Roman" w:hAnsi="Times New Roman" w:cs="Times New Roman"/>
          <w:sz w:val="28"/>
          <w:szCs w:val="28"/>
        </w:rPr>
        <w:t xml:space="preserve">от </w:t>
      </w:r>
      <w:r w:rsidR="00D218E8" w:rsidRPr="00D27074">
        <w:rPr>
          <w:rFonts w:ascii="Times New Roman" w:hAnsi="Times New Roman" w:cs="Times New Roman"/>
          <w:sz w:val="28"/>
          <w:szCs w:val="28"/>
        </w:rPr>
        <w:t>_________</w:t>
      </w:r>
      <w:r w:rsidR="004E2162" w:rsidRPr="00D27074">
        <w:rPr>
          <w:rFonts w:ascii="Times New Roman" w:hAnsi="Times New Roman" w:cs="Times New Roman"/>
          <w:sz w:val="28"/>
          <w:szCs w:val="28"/>
        </w:rPr>
        <w:t xml:space="preserve"> 20</w:t>
      </w:r>
      <w:r>
        <w:rPr>
          <w:rFonts w:ascii="Times New Roman" w:hAnsi="Times New Roman" w:cs="Times New Roman"/>
          <w:sz w:val="28"/>
          <w:szCs w:val="28"/>
        </w:rPr>
        <w:t>24</w:t>
      </w:r>
      <w:r w:rsidR="009022E3" w:rsidRPr="00D27074">
        <w:rPr>
          <w:rFonts w:ascii="Times New Roman" w:hAnsi="Times New Roman" w:cs="Times New Roman"/>
          <w:sz w:val="28"/>
          <w:szCs w:val="28"/>
        </w:rPr>
        <w:t xml:space="preserve"> </w:t>
      </w:r>
      <w:r w:rsidR="00D218E8" w:rsidRPr="00D27074">
        <w:rPr>
          <w:rFonts w:ascii="Times New Roman" w:hAnsi="Times New Roman" w:cs="Times New Roman"/>
          <w:sz w:val="28"/>
          <w:szCs w:val="28"/>
        </w:rPr>
        <w:t>№</w:t>
      </w:r>
      <w:r w:rsidR="004E2162" w:rsidRPr="00D27074">
        <w:rPr>
          <w:rFonts w:ascii="Times New Roman" w:hAnsi="Times New Roman" w:cs="Times New Roman"/>
          <w:sz w:val="28"/>
          <w:szCs w:val="28"/>
        </w:rPr>
        <w:t xml:space="preserve"> </w:t>
      </w:r>
      <w:r w:rsidR="00D218E8" w:rsidRPr="00D27074">
        <w:rPr>
          <w:rFonts w:ascii="Times New Roman" w:hAnsi="Times New Roman" w:cs="Times New Roman"/>
          <w:sz w:val="28"/>
          <w:szCs w:val="28"/>
        </w:rPr>
        <w:t>___</w:t>
      </w:r>
    </w:p>
    <w:p w14:paraId="3D0E1AEF" w14:textId="77777777" w:rsidR="004E2162" w:rsidRPr="00D27074" w:rsidRDefault="004E2162" w:rsidP="00D218E8">
      <w:pPr>
        <w:pStyle w:val="ConsPlusNormal"/>
        <w:ind w:firstLine="709"/>
        <w:jc w:val="center"/>
        <w:rPr>
          <w:rFonts w:ascii="Times New Roman" w:hAnsi="Times New Roman" w:cs="Times New Roman"/>
          <w:sz w:val="28"/>
          <w:szCs w:val="28"/>
        </w:rPr>
      </w:pPr>
    </w:p>
    <w:p w14:paraId="1CE75DC4" w14:textId="77777777" w:rsidR="004E2162" w:rsidRPr="00D27074" w:rsidRDefault="004E2162" w:rsidP="00D218E8">
      <w:pPr>
        <w:pStyle w:val="ConsPlusNormal"/>
        <w:ind w:firstLine="709"/>
        <w:jc w:val="center"/>
        <w:rPr>
          <w:rFonts w:ascii="Times New Roman" w:hAnsi="Times New Roman" w:cs="Times New Roman"/>
          <w:sz w:val="28"/>
          <w:szCs w:val="28"/>
        </w:rPr>
      </w:pPr>
      <w:bookmarkStart w:id="0" w:name="P36"/>
      <w:bookmarkEnd w:id="0"/>
    </w:p>
    <w:p w14:paraId="010C9974" w14:textId="77777777" w:rsidR="003A5889" w:rsidRDefault="00A827FB" w:rsidP="000F2224">
      <w:pPr>
        <w:pStyle w:val="ConsPlusTitle"/>
        <w:ind w:firstLine="709"/>
        <w:jc w:val="center"/>
        <w:rPr>
          <w:rFonts w:ascii="Times New Roman" w:hAnsi="Times New Roman" w:cs="Times New Roman"/>
          <w:b w:val="0"/>
          <w:sz w:val="28"/>
          <w:szCs w:val="28"/>
        </w:rPr>
      </w:pPr>
      <w:bookmarkStart w:id="1" w:name="P127"/>
      <w:bookmarkEnd w:id="1"/>
      <w:r w:rsidRPr="00D27074">
        <w:rPr>
          <w:rFonts w:ascii="Times New Roman" w:hAnsi="Times New Roman" w:cs="Times New Roman"/>
          <w:b w:val="0"/>
          <w:sz w:val="28"/>
          <w:szCs w:val="28"/>
        </w:rPr>
        <w:t>Порядок</w:t>
      </w:r>
      <w:r w:rsidR="000F2224" w:rsidRPr="00D27074">
        <w:rPr>
          <w:rFonts w:ascii="Times New Roman" w:hAnsi="Times New Roman" w:cs="Times New Roman"/>
          <w:b w:val="0"/>
          <w:sz w:val="28"/>
          <w:szCs w:val="28"/>
        </w:rPr>
        <w:t xml:space="preserve"> </w:t>
      </w:r>
    </w:p>
    <w:p w14:paraId="7FB01D67" w14:textId="620E1632" w:rsidR="00CA3CBC" w:rsidRDefault="00812A6F" w:rsidP="001F5E54">
      <w:pPr>
        <w:pStyle w:val="ConsPlusNormal"/>
        <w:ind w:firstLine="709"/>
        <w:jc w:val="center"/>
        <w:rPr>
          <w:rFonts w:ascii="Times New Roman" w:hAnsi="Times New Roman" w:cs="Times New Roman"/>
          <w:sz w:val="28"/>
          <w:szCs w:val="28"/>
        </w:rPr>
      </w:pPr>
      <w:r w:rsidRPr="00812A6F">
        <w:rPr>
          <w:rFonts w:ascii="Times New Roman" w:hAnsi="Times New Roman" w:cs="Times New Roman"/>
          <w:sz w:val="28"/>
          <w:szCs w:val="28"/>
        </w:rPr>
        <w:t xml:space="preserve">предоставления из бюджета Республики Татарстан в 2024 году иных межбюджетных трансфертов бюджету </w:t>
      </w:r>
      <w:proofErr w:type="spellStart"/>
      <w:r w:rsidRPr="00812A6F">
        <w:rPr>
          <w:rFonts w:ascii="Times New Roman" w:hAnsi="Times New Roman" w:cs="Times New Roman"/>
          <w:sz w:val="28"/>
          <w:szCs w:val="28"/>
        </w:rPr>
        <w:t>Верхнеуслонского</w:t>
      </w:r>
      <w:proofErr w:type="spellEnd"/>
      <w:r w:rsidRPr="00812A6F">
        <w:rPr>
          <w:rFonts w:ascii="Times New Roman" w:hAnsi="Times New Roman" w:cs="Times New Roman"/>
          <w:sz w:val="28"/>
          <w:szCs w:val="28"/>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rFonts w:ascii="Times New Roman" w:hAnsi="Times New Roman" w:cs="Times New Roman"/>
          <w:sz w:val="28"/>
          <w:szCs w:val="28"/>
        </w:rPr>
        <w:t xml:space="preserve">на </w:t>
      </w:r>
      <w:proofErr w:type="spellStart"/>
      <w:r w:rsidR="00190DC9" w:rsidRPr="00190DC9">
        <w:rPr>
          <w:rFonts w:ascii="Times New Roman" w:hAnsi="Times New Roman" w:cs="Times New Roman"/>
          <w:sz w:val="28"/>
          <w:szCs w:val="28"/>
        </w:rPr>
        <w:t>софинансирование</w:t>
      </w:r>
      <w:proofErr w:type="spellEnd"/>
      <w:r w:rsidR="00190DC9" w:rsidRPr="00190DC9">
        <w:rPr>
          <w:rFonts w:ascii="Times New Roman" w:hAnsi="Times New Roman" w:cs="Times New Roman"/>
          <w:sz w:val="28"/>
          <w:szCs w:val="28"/>
        </w:rPr>
        <w:t xml:space="preserve"> обязательств </w:t>
      </w:r>
      <w:r w:rsidRPr="00812A6F">
        <w:rPr>
          <w:rFonts w:ascii="Times New Roman" w:hAnsi="Times New Roman" w:cs="Times New Roman"/>
          <w:sz w:val="28"/>
          <w:szCs w:val="28"/>
        </w:rPr>
        <w:t xml:space="preserve">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Pr="00812A6F">
        <w:rPr>
          <w:rFonts w:ascii="Times New Roman" w:hAnsi="Times New Roman" w:cs="Times New Roman"/>
          <w:sz w:val="28"/>
          <w:szCs w:val="28"/>
        </w:rPr>
        <w:t>Иннополис</w:t>
      </w:r>
      <w:proofErr w:type="spellEnd"/>
      <w:r w:rsidRPr="00812A6F">
        <w:rPr>
          <w:rFonts w:ascii="Times New Roman" w:hAnsi="Times New Roman" w:cs="Times New Roman"/>
          <w:sz w:val="28"/>
          <w:szCs w:val="28"/>
        </w:rPr>
        <w:t>», на финансовое обеспечение (возмещение) части затрат, связанных с осуществлением указанной деятельности</w:t>
      </w:r>
    </w:p>
    <w:p w14:paraId="4B045102" w14:textId="1F2F8F9E" w:rsidR="00812A6F" w:rsidRPr="001F5E54" w:rsidRDefault="00AD0E16" w:rsidP="00AD0E16">
      <w:pPr>
        <w:pStyle w:val="ConsPlusNormal"/>
        <w:tabs>
          <w:tab w:val="left" w:pos="2714"/>
        </w:tabs>
        <w:ind w:firstLine="709"/>
        <w:rPr>
          <w:rFonts w:ascii="Times New Roman" w:hAnsi="Times New Roman" w:cs="Times New Roman"/>
          <w:sz w:val="28"/>
          <w:szCs w:val="28"/>
        </w:rPr>
      </w:pPr>
      <w:r>
        <w:rPr>
          <w:rFonts w:ascii="Times New Roman" w:hAnsi="Times New Roman" w:cs="Times New Roman"/>
          <w:sz w:val="28"/>
          <w:szCs w:val="28"/>
        </w:rPr>
        <w:tab/>
      </w:r>
    </w:p>
    <w:p w14:paraId="2E05F1AD" w14:textId="60EBC97E" w:rsidR="000F2224"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r w:rsidRPr="003A5889">
        <w:rPr>
          <w:rFonts w:ascii="Times New Roman" w:hAnsi="Times New Roman" w:cs="Times New Roman"/>
          <w:b w:val="0"/>
          <w:sz w:val="28"/>
          <w:szCs w:val="28"/>
        </w:rPr>
        <w:tab/>
      </w:r>
      <w:r w:rsidR="00801B1B" w:rsidRPr="00D27074">
        <w:rPr>
          <w:rFonts w:ascii="Times New Roman" w:hAnsi="Times New Roman" w:cs="Times New Roman"/>
          <w:b w:val="0"/>
          <w:sz w:val="28"/>
          <w:szCs w:val="28"/>
          <w:lang w:val="en-US"/>
        </w:rPr>
        <w:t>I</w:t>
      </w:r>
      <w:r w:rsidR="000F2224" w:rsidRPr="00D27074">
        <w:rPr>
          <w:rFonts w:ascii="Times New Roman" w:hAnsi="Times New Roman" w:cs="Times New Roman"/>
          <w:b w:val="0"/>
          <w:sz w:val="28"/>
          <w:szCs w:val="28"/>
        </w:rPr>
        <w:t>. Общие положения</w:t>
      </w:r>
      <w:r>
        <w:rPr>
          <w:rFonts w:ascii="Times New Roman" w:hAnsi="Times New Roman" w:cs="Times New Roman"/>
          <w:b w:val="0"/>
          <w:sz w:val="28"/>
          <w:szCs w:val="28"/>
        </w:rPr>
        <w:tab/>
      </w:r>
    </w:p>
    <w:p w14:paraId="509DDEA8" w14:textId="77777777" w:rsidR="003A5889" w:rsidRPr="00D27074"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p>
    <w:p w14:paraId="1B538F4D" w14:textId="736ABBA8" w:rsidR="003A5889" w:rsidRDefault="004E2162" w:rsidP="00E90241">
      <w:pPr>
        <w:jc w:val="both"/>
        <w:rPr>
          <w:szCs w:val="28"/>
        </w:rPr>
      </w:pPr>
      <w:r w:rsidRPr="00D27074">
        <w:rPr>
          <w:szCs w:val="28"/>
        </w:rPr>
        <w:t xml:space="preserve">1. Настоящий Порядок </w:t>
      </w:r>
      <w:r w:rsidR="003A5889">
        <w:rPr>
          <w:szCs w:val="28"/>
        </w:rPr>
        <w:t>определяет механизм</w:t>
      </w:r>
      <w:r w:rsidR="001F5E54">
        <w:rPr>
          <w:szCs w:val="28"/>
        </w:rPr>
        <w:t>, цели и условия</w:t>
      </w:r>
      <w:r w:rsidR="003A5889">
        <w:rPr>
          <w:szCs w:val="28"/>
        </w:rPr>
        <w:t xml:space="preserve"> </w:t>
      </w:r>
      <w:r w:rsidR="00812A6F" w:rsidRPr="00812A6F">
        <w:rPr>
          <w:szCs w:val="28"/>
        </w:rPr>
        <w:t xml:space="preserve">предоставления из бюджета Республики Татарстан в 2024 году иных межбюджетных трансфертов бюджету </w:t>
      </w:r>
      <w:proofErr w:type="spellStart"/>
      <w:r w:rsidR="00812A6F" w:rsidRPr="00812A6F">
        <w:rPr>
          <w:szCs w:val="28"/>
        </w:rPr>
        <w:t>Верхнеуслонского</w:t>
      </w:r>
      <w:proofErr w:type="spellEnd"/>
      <w:r w:rsidR="00812A6F" w:rsidRPr="00812A6F">
        <w:rPr>
          <w:szCs w:val="28"/>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szCs w:val="28"/>
        </w:rPr>
        <w:t xml:space="preserve">на </w:t>
      </w:r>
      <w:proofErr w:type="spellStart"/>
      <w:r w:rsidR="00190DC9" w:rsidRPr="00190DC9">
        <w:rPr>
          <w:szCs w:val="28"/>
        </w:rPr>
        <w:t>софинансирование</w:t>
      </w:r>
      <w:proofErr w:type="spellEnd"/>
      <w:r w:rsidR="00190DC9" w:rsidRPr="00190DC9">
        <w:rPr>
          <w:szCs w:val="28"/>
        </w:rPr>
        <w:t xml:space="preserve"> обязательств</w:t>
      </w:r>
      <w:r w:rsidR="00812A6F" w:rsidRPr="00812A6F">
        <w:rPr>
          <w:szCs w:val="28"/>
        </w:rPr>
        <w:t xml:space="preserve"> 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812A6F" w:rsidRPr="00812A6F">
        <w:rPr>
          <w:szCs w:val="28"/>
        </w:rPr>
        <w:t>Иннополис</w:t>
      </w:r>
      <w:proofErr w:type="spellEnd"/>
      <w:r w:rsidR="00812A6F" w:rsidRPr="00812A6F">
        <w:rPr>
          <w:szCs w:val="28"/>
        </w:rPr>
        <w:t>», на финансовое обеспечение (возмещение) части затрат, связанных с осуществлением указанной деятельности</w:t>
      </w:r>
      <w:r w:rsidR="001F5E54" w:rsidRPr="001F5E54">
        <w:rPr>
          <w:szCs w:val="28"/>
        </w:rPr>
        <w:t xml:space="preserve"> </w:t>
      </w:r>
      <w:r w:rsidR="00E90241">
        <w:rPr>
          <w:szCs w:val="28"/>
        </w:rPr>
        <w:t>(далее соответственно – иные межбюджетные трансферты</w:t>
      </w:r>
      <w:r w:rsidR="001F2581">
        <w:rPr>
          <w:szCs w:val="28"/>
        </w:rPr>
        <w:t>, муниципальный район</w:t>
      </w:r>
      <w:r w:rsidR="00E90241">
        <w:rPr>
          <w:szCs w:val="28"/>
        </w:rPr>
        <w:t>)</w:t>
      </w:r>
      <w:r w:rsidR="003A5889">
        <w:rPr>
          <w:szCs w:val="28"/>
        </w:rPr>
        <w:t>.</w:t>
      </w:r>
    </w:p>
    <w:p w14:paraId="28DFE560" w14:textId="16E4DAAF" w:rsidR="003A5889" w:rsidRDefault="003A5889" w:rsidP="000F2224">
      <w:pPr>
        <w:jc w:val="both"/>
        <w:rPr>
          <w:szCs w:val="28"/>
        </w:rPr>
      </w:pPr>
      <w:r w:rsidRPr="003A5889">
        <w:rPr>
          <w:szCs w:val="28"/>
        </w:rPr>
        <w:t>2. Главным распорядителем бюджетных средств, предоставляемых в соответствии с настоящим Порядком, является Министерство строительства, архитектуры и жилищно-коммунального хозяйства Республики Татарстан (далее - Министерство).</w:t>
      </w:r>
    </w:p>
    <w:p w14:paraId="2B96E29B" w14:textId="0B77BC03" w:rsidR="00812A6F" w:rsidRDefault="00E90241" w:rsidP="000F2224">
      <w:pPr>
        <w:jc w:val="both"/>
        <w:rPr>
          <w:szCs w:val="28"/>
        </w:rPr>
      </w:pPr>
      <w:r>
        <w:rPr>
          <w:szCs w:val="28"/>
        </w:rPr>
        <w:t xml:space="preserve">3. </w:t>
      </w:r>
      <w:r w:rsidR="00812A6F" w:rsidRPr="000D7B82">
        <w:rPr>
          <w:szCs w:val="28"/>
        </w:rPr>
        <w:t>Иные межбюджетные трансферты предоставляются в 2024 году в пределах бюджетных ассигнований и лимитов бюджетных обязательств, доведенных до Министерства в установленном порядке на цели, указанные в пункте 1 настоящего Порядка.</w:t>
      </w:r>
      <w:r w:rsidR="00812A6F" w:rsidRPr="00812A6F">
        <w:rPr>
          <w:szCs w:val="28"/>
        </w:rPr>
        <w:t xml:space="preserve"> </w:t>
      </w:r>
    </w:p>
    <w:p w14:paraId="30F595B5" w14:textId="77777777" w:rsidR="0096275B" w:rsidRDefault="0096275B" w:rsidP="000F2224">
      <w:pPr>
        <w:jc w:val="both"/>
        <w:rPr>
          <w:szCs w:val="28"/>
        </w:rPr>
      </w:pPr>
      <w:r>
        <w:rPr>
          <w:szCs w:val="28"/>
        </w:rPr>
        <w:t xml:space="preserve">4. </w:t>
      </w:r>
      <w:r w:rsidRPr="0096275B">
        <w:rPr>
          <w:szCs w:val="28"/>
        </w:rPr>
        <w:t xml:space="preserve">Объем бюджетных ассигнований, выделяемых для предоставления иных межбюджетных трансфертов на цели, указанные в пункте 1 настоящего Порядка, устанавливается актом Кабинета Министров Республики Татарстан. </w:t>
      </w:r>
    </w:p>
    <w:p w14:paraId="2991622D" w14:textId="014E20F8" w:rsidR="0028413A" w:rsidRDefault="0025625A" w:rsidP="000F2224">
      <w:pPr>
        <w:jc w:val="both"/>
        <w:rPr>
          <w:szCs w:val="28"/>
        </w:rPr>
      </w:pPr>
      <w:r>
        <w:rPr>
          <w:szCs w:val="28"/>
        </w:rPr>
        <w:t>5</w:t>
      </w:r>
      <w:r w:rsidR="0028413A" w:rsidRPr="0028413A">
        <w:rPr>
          <w:szCs w:val="28"/>
        </w:rPr>
        <w:t>. Условиями предоставления иных межбюджетных трансфертов</w:t>
      </w:r>
      <w:r w:rsidR="008F5C29">
        <w:rPr>
          <w:szCs w:val="28"/>
        </w:rPr>
        <w:t xml:space="preserve"> бюджету муниципального района</w:t>
      </w:r>
      <w:r w:rsidR="006E45A5">
        <w:rPr>
          <w:szCs w:val="28"/>
        </w:rPr>
        <w:t xml:space="preserve"> </w:t>
      </w:r>
      <w:r w:rsidR="0028413A" w:rsidRPr="0028413A">
        <w:rPr>
          <w:szCs w:val="28"/>
        </w:rPr>
        <w:t>являются:</w:t>
      </w:r>
    </w:p>
    <w:p w14:paraId="48A32DCC" w14:textId="7DAFAE25" w:rsidR="00B0636B" w:rsidRPr="00B0636B" w:rsidRDefault="001F2581" w:rsidP="00B0636B">
      <w:pPr>
        <w:jc w:val="both"/>
        <w:rPr>
          <w:szCs w:val="28"/>
        </w:rPr>
      </w:pPr>
      <w:r>
        <w:rPr>
          <w:szCs w:val="28"/>
        </w:rPr>
        <w:t xml:space="preserve">наличие </w:t>
      </w:r>
      <w:r w:rsidR="008F5C29">
        <w:rPr>
          <w:szCs w:val="28"/>
        </w:rPr>
        <w:t xml:space="preserve">правового </w:t>
      </w:r>
      <w:r w:rsidR="00B0636B">
        <w:rPr>
          <w:szCs w:val="28"/>
        </w:rPr>
        <w:t xml:space="preserve">акта </w:t>
      </w:r>
      <w:r>
        <w:rPr>
          <w:szCs w:val="28"/>
        </w:rPr>
        <w:t>муниципального</w:t>
      </w:r>
      <w:r w:rsidR="00B0636B">
        <w:rPr>
          <w:szCs w:val="28"/>
        </w:rPr>
        <w:t xml:space="preserve"> образования</w:t>
      </w:r>
      <w:r w:rsidR="00A14B54">
        <w:rPr>
          <w:szCs w:val="28"/>
        </w:rPr>
        <w:t xml:space="preserve">, устанавливающего </w:t>
      </w:r>
      <w:r w:rsidR="00B0636B">
        <w:rPr>
          <w:szCs w:val="28"/>
        </w:rPr>
        <w:t>порядок предоставления</w:t>
      </w:r>
      <w:r w:rsidR="00DB4313">
        <w:rPr>
          <w:szCs w:val="28"/>
        </w:rPr>
        <w:t xml:space="preserve"> </w:t>
      </w:r>
      <w:r w:rsidR="00B0636B">
        <w:rPr>
          <w:szCs w:val="28"/>
        </w:rPr>
        <w:t xml:space="preserve">субсидии организациям, </w:t>
      </w:r>
      <w:r w:rsidR="00AE4954" w:rsidRPr="00AE4954">
        <w:rPr>
          <w:szCs w:val="28"/>
        </w:rPr>
        <w:t xml:space="preserve">предоставляющим услуги по теплоснабжению на территории муниципального образования «город </w:t>
      </w:r>
      <w:proofErr w:type="spellStart"/>
      <w:r w:rsidR="00AE4954" w:rsidRPr="00AE4954">
        <w:rPr>
          <w:szCs w:val="28"/>
        </w:rPr>
        <w:t>Иннополис</w:t>
      </w:r>
      <w:proofErr w:type="spellEnd"/>
      <w:r w:rsidR="00AE4954" w:rsidRPr="00AE4954">
        <w:rPr>
          <w:szCs w:val="28"/>
        </w:rPr>
        <w:t>», на финансовое обеспечение (возмещение) части затрат, связанных с осуществлением указанной деятельности</w:t>
      </w:r>
      <w:r w:rsidR="00B0636B">
        <w:rPr>
          <w:szCs w:val="28"/>
        </w:rPr>
        <w:t>;</w:t>
      </w:r>
    </w:p>
    <w:p w14:paraId="5C1D2D8D" w14:textId="7A09AC01" w:rsidR="00A14B54" w:rsidRDefault="00A14B54" w:rsidP="000F2224">
      <w:pPr>
        <w:jc w:val="both"/>
        <w:rPr>
          <w:szCs w:val="28"/>
        </w:rPr>
      </w:pPr>
      <w:r w:rsidRPr="00A14B54">
        <w:rPr>
          <w:szCs w:val="28"/>
        </w:rPr>
        <w:lastRenderedPageBreak/>
        <w:t>наличие в бюджете муниципального района (сводной бюджетной росписи бюджета муниципального района) бюджетных ассигнований на</w:t>
      </w:r>
      <w:r w:rsidR="00DB4313">
        <w:rPr>
          <w:szCs w:val="28"/>
        </w:rPr>
        <w:t xml:space="preserve"> исполнение расходных обязательств муниципального района в целях </w:t>
      </w:r>
      <w:proofErr w:type="spellStart"/>
      <w:r w:rsidR="00777208">
        <w:rPr>
          <w:szCs w:val="28"/>
        </w:rPr>
        <w:t>со</w:t>
      </w:r>
      <w:r w:rsidR="00DB4313">
        <w:rPr>
          <w:szCs w:val="28"/>
        </w:rPr>
        <w:t>финансирования</w:t>
      </w:r>
      <w:proofErr w:type="spellEnd"/>
      <w:r w:rsidR="00DB4313">
        <w:rPr>
          <w:szCs w:val="28"/>
        </w:rPr>
        <w:t xml:space="preserve"> которых предоставляются иные межбюджетные трансферты;</w:t>
      </w:r>
    </w:p>
    <w:p w14:paraId="63FC69C8" w14:textId="153C8461" w:rsidR="00A14B54" w:rsidRDefault="00A14B54" w:rsidP="00A14B54">
      <w:pPr>
        <w:jc w:val="both"/>
        <w:rPr>
          <w:szCs w:val="28"/>
        </w:rPr>
      </w:pPr>
      <w:r w:rsidRPr="00A14B54">
        <w:rPr>
          <w:szCs w:val="28"/>
        </w:rPr>
        <w:t>заключение соглашения о предоставл</w:t>
      </w:r>
      <w:r>
        <w:rPr>
          <w:szCs w:val="28"/>
        </w:rPr>
        <w:t>ении иных межбюджетных трансфер</w:t>
      </w:r>
      <w:r w:rsidRPr="00A14B54">
        <w:rPr>
          <w:szCs w:val="28"/>
        </w:rPr>
        <w:t xml:space="preserve">тов между Министерством и </w:t>
      </w:r>
      <w:r w:rsidR="001F2581">
        <w:rPr>
          <w:szCs w:val="28"/>
        </w:rPr>
        <w:t>муниципальным районом</w:t>
      </w:r>
      <w:r w:rsidRPr="00A14B54">
        <w:rPr>
          <w:szCs w:val="28"/>
        </w:rPr>
        <w:t xml:space="preserve"> (далее – соглашение)</w:t>
      </w:r>
      <w:r w:rsidR="00E76607">
        <w:rPr>
          <w:szCs w:val="28"/>
        </w:rPr>
        <w:t xml:space="preserve"> в соответствии с пунктом 1</w:t>
      </w:r>
      <w:r w:rsidR="00A31A03">
        <w:rPr>
          <w:szCs w:val="28"/>
        </w:rPr>
        <w:t>0</w:t>
      </w:r>
      <w:r w:rsidR="00E76607">
        <w:rPr>
          <w:szCs w:val="28"/>
        </w:rPr>
        <w:t xml:space="preserve"> настоящего Порядка</w:t>
      </w:r>
      <w:r w:rsidR="00DB4313">
        <w:rPr>
          <w:szCs w:val="28"/>
        </w:rPr>
        <w:t>.</w:t>
      </w:r>
    </w:p>
    <w:p w14:paraId="3770C09C" w14:textId="772A7A07" w:rsidR="0096275B" w:rsidRPr="0028399B" w:rsidRDefault="0025625A" w:rsidP="0096275B">
      <w:pPr>
        <w:tabs>
          <w:tab w:val="left" w:pos="2160"/>
        </w:tabs>
        <w:jc w:val="both"/>
        <w:rPr>
          <w:szCs w:val="28"/>
        </w:rPr>
      </w:pPr>
      <w:r>
        <w:rPr>
          <w:szCs w:val="28"/>
        </w:rPr>
        <w:t>6</w:t>
      </w:r>
      <w:r w:rsidR="00DB4313">
        <w:rPr>
          <w:szCs w:val="28"/>
        </w:rPr>
        <w:t xml:space="preserve">. </w:t>
      </w:r>
      <w:r w:rsidR="0096275B" w:rsidRPr="0096275B">
        <w:rPr>
          <w:szCs w:val="28"/>
        </w:rPr>
        <w:t>Результатом предоставления иных межбюджетных трансфертов является надежность и качество предоставления коммун</w:t>
      </w:r>
      <w:r w:rsidR="0096275B">
        <w:rPr>
          <w:szCs w:val="28"/>
        </w:rPr>
        <w:t xml:space="preserve">альных услуг по теплоснабжению </w:t>
      </w:r>
      <w:r w:rsidR="0096275B" w:rsidRPr="0028399B">
        <w:rPr>
          <w:szCs w:val="28"/>
        </w:rPr>
        <w:t xml:space="preserve">потребителям муниципального района. </w:t>
      </w:r>
    </w:p>
    <w:p w14:paraId="36A45F58" w14:textId="5C1A077F" w:rsidR="00AD0E16" w:rsidRDefault="00AD0E16" w:rsidP="0096275B">
      <w:pPr>
        <w:tabs>
          <w:tab w:val="left" w:pos="2160"/>
        </w:tabs>
        <w:jc w:val="both"/>
        <w:rPr>
          <w:szCs w:val="28"/>
        </w:rPr>
      </w:pPr>
      <w:r w:rsidRPr="0028399B">
        <w:rPr>
          <w:szCs w:val="28"/>
        </w:rPr>
        <w:t>Показатель, необходимый для достижения результата предоставления иных межбюджетных трансфертов, и его к</w:t>
      </w:r>
      <w:r w:rsidR="0028399B" w:rsidRPr="0028399B">
        <w:rPr>
          <w:szCs w:val="28"/>
        </w:rPr>
        <w:t>оличественное значение определяю</w:t>
      </w:r>
      <w:r w:rsidRPr="0028399B">
        <w:rPr>
          <w:szCs w:val="28"/>
        </w:rPr>
        <w:t>тся в соглашении.</w:t>
      </w:r>
    </w:p>
    <w:p w14:paraId="726FF23D" w14:textId="76D80E45" w:rsidR="00A14B54" w:rsidRDefault="0025625A" w:rsidP="00A14B54">
      <w:pPr>
        <w:jc w:val="both"/>
        <w:rPr>
          <w:szCs w:val="28"/>
        </w:rPr>
      </w:pPr>
      <w:r>
        <w:rPr>
          <w:szCs w:val="28"/>
        </w:rPr>
        <w:t>7</w:t>
      </w:r>
      <w:r w:rsidR="00A14B54">
        <w:rPr>
          <w:szCs w:val="28"/>
        </w:rPr>
        <w:t xml:space="preserve">. Для получения иных межбюджетных трансфертов </w:t>
      </w:r>
      <w:r w:rsidR="0096275B" w:rsidRPr="0096275B">
        <w:rPr>
          <w:szCs w:val="28"/>
        </w:rPr>
        <w:t>муниципальный район</w:t>
      </w:r>
      <w:r w:rsidR="00A14B54" w:rsidRPr="0096275B">
        <w:rPr>
          <w:szCs w:val="28"/>
        </w:rPr>
        <w:t xml:space="preserve"> п</w:t>
      </w:r>
      <w:r w:rsidR="00A14B54">
        <w:rPr>
          <w:szCs w:val="28"/>
        </w:rPr>
        <w:t>редставляет в Министерство следующие документы:</w:t>
      </w:r>
    </w:p>
    <w:p w14:paraId="146C9DC9" w14:textId="548084BA" w:rsidR="001F2581" w:rsidRPr="001F2581" w:rsidRDefault="001F2581" w:rsidP="001F2581">
      <w:pPr>
        <w:jc w:val="both"/>
        <w:rPr>
          <w:szCs w:val="28"/>
        </w:rPr>
      </w:pPr>
      <w:r w:rsidRPr="001F2581">
        <w:rPr>
          <w:szCs w:val="28"/>
        </w:rPr>
        <w:t xml:space="preserve">заявку на предоставление иных межбюджетных трансфертов по форме согласно </w:t>
      </w:r>
      <w:proofErr w:type="gramStart"/>
      <w:r w:rsidRPr="001F2581">
        <w:rPr>
          <w:szCs w:val="28"/>
        </w:rPr>
        <w:t>приложению</w:t>
      </w:r>
      <w:proofErr w:type="gramEnd"/>
      <w:r w:rsidRPr="001F2581">
        <w:rPr>
          <w:szCs w:val="28"/>
        </w:rPr>
        <w:t xml:space="preserve"> к настоящему Порядку (далее </w:t>
      </w:r>
      <w:r w:rsidR="00EF5F39">
        <w:rPr>
          <w:szCs w:val="28"/>
        </w:rPr>
        <w:t>–</w:t>
      </w:r>
      <w:r w:rsidRPr="001F2581">
        <w:rPr>
          <w:szCs w:val="28"/>
        </w:rPr>
        <w:t xml:space="preserve"> заявка);</w:t>
      </w:r>
    </w:p>
    <w:p w14:paraId="25EDE038" w14:textId="77777777" w:rsidR="001F2581" w:rsidRPr="001F2581" w:rsidRDefault="001F2581" w:rsidP="001F2581">
      <w:pPr>
        <w:jc w:val="both"/>
        <w:rPr>
          <w:szCs w:val="28"/>
        </w:rPr>
      </w:pPr>
      <w:r w:rsidRPr="001F2581">
        <w:rPr>
          <w:szCs w:val="28"/>
        </w:rPr>
        <w:t>документ, подтверждающий полномочия лица, подписавшего заявку;</w:t>
      </w:r>
    </w:p>
    <w:p w14:paraId="6CF50EE9" w14:textId="1FE7F7A5" w:rsidR="00201D6F" w:rsidRDefault="0096275B" w:rsidP="0032470B">
      <w:pPr>
        <w:jc w:val="both"/>
        <w:rPr>
          <w:szCs w:val="28"/>
        </w:rPr>
      </w:pPr>
      <w:r w:rsidRPr="0096275B">
        <w:rPr>
          <w:szCs w:val="28"/>
        </w:rPr>
        <w:t xml:space="preserve">заверенную копию правового акта муниципального района, устанавливающего </w:t>
      </w:r>
      <w:r w:rsidR="00AE4954" w:rsidRPr="00AE4954">
        <w:rPr>
          <w:szCs w:val="28"/>
        </w:rPr>
        <w:t xml:space="preserve">порядок предоставления субсидии организациям, предоставляющим услуги по теплоснабжению на территории муниципального образования «город </w:t>
      </w:r>
      <w:proofErr w:type="spellStart"/>
      <w:r w:rsidR="00AE4954" w:rsidRPr="00AE4954">
        <w:rPr>
          <w:szCs w:val="28"/>
        </w:rPr>
        <w:t>Иннополис</w:t>
      </w:r>
      <w:proofErr w:type="spellEnd"/>
      <w:r w:rsidR="00AE4954" w:rsidRPr="00AE4954">
        <w:rPr>
          <w:szCs w:val="28"/>
        </w:rPr>
        <w:t>», на финансовое обеспечение (возмещение) части затрат, связанных с осуществлением указанной деятельности</w:t>
      </w:r>
      <w:r w:rsidR="00201D6F">
        <w:rPr>
          <w:szCs w:val="28"/>
        </w:rPr>
        <w:t>;</w:t>
      </w:r>
    </w:p>
    <w:p w14:paraId="1DEF5276" w14:textId="135EEA17" w:rsidR="0096275B" w:rsidRDefault="0096275B" w:rsidP="00AE624D">
      <w:pPr>
        <w:jc w:val="both"/>
        <w:rPr>
          <w:szCs w:val="28"/>
        </w:rPr>
      </w:pPr>
      <w:r w:rsidRPr="0096275B">
        <w:rPr>
          <w:szCs w:val="28"/>
        </w:rPr>
        <w:t xml:space="preserve">выписку из решения муниципального района о бюджете муниципального района на 2024 год и на плановый период 2025 и 2026 годов (сводной бюджетной росписи бюджета муниципального района), подтверждающую наличие в бюджете муниципального района (сводной бюджетной росписи бюджета муниципального района) бюджетных ассигнований на исполнение расходных обязательств муниципального района на финансовое обеспечение (возмещение) организациям, предоставляющим услуги по теплоснабжению на территории муниципального образования «город </w:t>
      </w:r>
      <w:proofErr w:type="spellStart"/>
      <w:r w:rsidRPr="0096275B">
        <w:rPr>
          <w:szCs w:val="28"/>
        </w:rPr>
        <w:t>Иннополис</w:t>
      </w:r>
      <w:proofErr w:type="spellEnd"/>
      <w:r w:rsidRPr="0096275B">
        <w:rPr>
          <w:szCs w:val="28"/>
        </w:rPr>
        <w:t>», части затрат, связанных с осуществлением указанной деятельности</w:t>
      </w:r>
      <w:r>
        <w:rPr>
          <w:szCs w:val="28"/>
        </w:rPr>
        <w:t>.</w:t>
      </w:r>
    </w:p>
    <w:p w14:paraId="66D7E3EE" w14:textId="2DB11F06" w:rsidR="00AE624D" w:rsidRPr="00AE624D" w:rsidRDefault="0025625A" w:rsidP="00AE624D">
      <w:pPr>
        <w:jc w:val="both"/>
        <w:rPr>
          <w:szCs w:val="28"/>
        </w:rPr>
      </w:pPr>
      <w:r>
        <w:rPr>
          <w:szCs w:val="28"/>
        </w:rPr>
        <w:t>8</w:t>
      </w:r>
      <w:r w:rsidR="001F2581" w:rsidRPr="001F2581">
        <w:rPr>
          <w:szCs w:val="28"/>
        </w:rPr>
        <w:t xml:space="preserve">. </w:t>
      </w:r>
      <w:r w:rsidR="00AE624D" w:rsidRPr="00AE624D">
        <w:rPr>
          <w:szCs w:val="28"/>
        </w:rPr>
        <w:t>Министерство:</w:t>
      </w:r>
    </w:p>
    <w:p w14:paraId="03500C50" w14:textId="77777777" w:rsidR="00AE624D" w:rsidRPr="00AE624D" w:rsidRDefault="00AE624D" w:rsidP="00AE624D">
      <w:pPr>
        <w:jc w:val="both"/>
        <w:rPr>
          <w:szCs w:val="28"/>
        </w:rPr>
      </w:pPr>
      <w:r w:rsidRPr="00AE624D">
        <w:rPr>
          <w:szCs w:val="28"/>
        </w:rPr>
        <w:t>регистрирует заявку в день ее поступления;</w:t>
      </w:r>
    </w:p>
    <w:p w14:paraId="56AFBE29" w14:textId="11807235" w:rsidR="00AE624D" w:rsidRDefault="00AE624D" w:rsidP="00AE624D">
      <w:pPr>
        <w:jc w:val="both"/>
        <w:rPr>
          <w:szCs w:val="28"/>
        </w:rPr>
      </w:pPr>
      <w:r w:rsidRPr="00AE624D">
        <w:rPr>
          <w:szCs w:val="28"/>
        </w:rPr>
        <w:t xml:space="preserve">в семидневный срок, исчисляемый в рабочих днях, со дня регистрации заявки рассматривает документы, указанные в пункте </w:t>
      </w:r>
      <w:r w:rsidR="00AE4954">
        <w:rPr>
          <w:szCs w:val="28"/>
        </w:rPr>
        <w:t>7</w:t>
      </w:r>
      <w:r w:rsidRPr="00AE624D">
        <w:rPr>
          <w:szCs w:val="28"/>
        </w:rPr>
        <w:t xml:space="preserve"> настоящего Порядка, и принимает решение о предоставлении иных межбюджетных трансфертов или об отказе в предоставлении иных межбюджетных трансфертов.</w:t>
      </w:r>
    </w:p>
    <w:p w14:paraId="67C7B409" w14:textId="3CF6DA35" w:rsidR="001F2581" w:rsidRPr="001F2581" w:rsidRDefault="0025625A" w:rsidP="001F2581">
      <w:pPr>
        <w:jc w:val="both"/>
        <w:rPr>
          <w:szCs w:val="28"/>
        </w:rPr>
      </w:pPr>
      <w:r>
        <w:rPr>
          <w:szCs w:val="28"/>
        </w:rPr>
        <w:t>9</w:t>
      </w:r>
      <w:r w:rsidR="001F2581" w:rsidRPr="001F2581">
        <w:rPr>
          <w:szCs w:val="28"/>
        </w:rPr>
        <w:t>. Основаниями для отказа в предоставлении иных межбюджетных трансфертов являются:</w:t>
      </w:r>
    </w:p>
    <w:p w14:paraId="7352AAA9" w14:textId="5C250216" w:rsidR="001F2581" w:rsidRPr="001F2581" w:rsidRDefault="007E0000" w:rsidP="001F2581">
      <w:pPr>
        <w:jc w:val="both"/>
        <w:rPr>
          <w:szCs w:val="28"/>
        </w:rPr>
      </w:pPr>
      <w:r w:rsidRPr="007E0000">
        <w:rPr>
          <w:szCs w:val="28"/>
        </w:rPr>
        <w:t>непредставление (представление не в полном объеме) документов, указанных в пункте 7 настоящего Порядка</w:t>
      </w:r>
      <w:r w:rsidR="001F2581" w:rsidRPr="001F2581">
        <w:rPr>
          <w:szCs w:val="28"/>
        </w:rPr>
        <w:t>;</w:t>
      </w:r>
    </w:p>
    <w:p w14:paraId="456A1D17" w14:textId="0093D94E" w:rsidR="001F2581" w:rsidRPr="001F2581" w:rsidRDefault="001F2581" w:rsidP="001F2581">
      <w:pPr>
        <w:jc w:val="both"/>
        <w:rPr>
          <w:szCs w:val="28"/>
        </w:rPr>
      </w:pPr>
      <w:r w:rsidRPr="001F2581">
        <w:rPr>
          <w:szCs w:val="28"/>
        </w:rPr>
        <w:t xml:space="preserve">несоблюдение муниципальным районом условий предоставления иных межбюджетных трансфертов, предусмотренных пунктом </w:t>
      </w:r>
      <w:r w:rsidR="00AE4954">
        <w:rPr>
          <w:szCs w:val="28"/>
        </w:rPr>
        <w:t>5</w:t>
      </w:r>
      <w:r>
        <w:rPr>
          <w:szCs w:val="28"/>
        </w:rPr>
        <w:t xml:space="preserve"> </w:t>
      </w:r>
      <w:r w:rsidRPr="001F2581">
        <w:rPr>
          <w:szCs w:val="28"/>
        </w:rPr>
        <w:t>настоящего Порядка.</w:t>
      </w:r>
    </w:p>
    <w:p w14:paraId="5FC7EC56" w14:textId="12EAD366" w:rsidR="001F2581" w:rsidRDefault="001F2581" w:rsidP="001F2581">
      <w:pPr>
        <w:jc w:val="both"/>
        <w:rPr>
          <w:szCs w:val="28"/>
        </w:rPr>
      </w:pPr>
      <w:r w:rsidRPr="001F2581">
        <w:rPr>
          <w:szCs w:val="28"/>
        </w:rPr>
        <w:t>Муниципальный район вправе повторно подать документы в 10-дневный срок, исчисляемый в рабочих днях, со дня получения уведомления об отказе в предоставлении иных межбюджетных трансфертов при условии выполнения требований, установленных настоящим Порядком.</w:t>
      </w:r>
    </w:p>
    <w:p w14:paraId="5A09E8F1" w14:textId="0DE0F11F" w:rsidR="006932A9" w:rsidRPr="009E229E" w:rsidRDefault="0025625A" w:rsidP="006932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E7BF6" w:rsidRPr="004E7BF6">
        <w:rPr>
          <w:rFonts w:ascii="Times New Roman" w:hAnsi="Times New Roman" w:cs="Times New Roman"/>
          <w:sz w:val="28"/>
          <w:szCs w:val="28"/>
        </w:rPr>
        <w:t xml:space="preserve">. </w:t>
      </w:r>
      <w:r w:rsidR="006932A9" w:rsidRPr="009E229E">
        <w:rPr>
          <w:rFonts w:ascii="Times New Roman" w:hAnsi="Times New Roman" w:cs="Times New Roman"/>
          <w:sz w:val="28"/>
          <w:szCs w:val="28"/>
        </w:rPr>
        <w:t xml:space="preserve">Иные межбюджетные трансферты предоставляются на основании соглашения, заключаемого между Министерством и муниципальным районом, по </w:t>
      </w:r>
      <w:r w:rsidR="00777208">
        <w:rPr>
          <w:rFonts w:ascii="Times New Roman" w:hAnsi="Times New Roman" w:cs="Times New Roman"/>
          <w:sz w:val="28"/>
          <w:szCs w:val="28"/>
        </w:rPr>
        <w:t xml:space="preserve">типовой </w:t>
      </w:r>
      <w:r w:rsidR="006932A9" w:rsidRPr="009E229E">
        <w:rPr>
          <w:rFonts w:ascii="Times New Roman" w:hAnsi="Times New Roman" w:cs="Times New Roman"/>
          <w:sz w:val="28"/>
          <w:szCs w:val="28"/>
        </w:rPr>
        <w:t>форме, утвержденной Министерством финансов Республики Татарстан</w:t>
      </w:r>
      <w:r w:rsidR="006932A9" w:rsidRPr="009E229E">
        <w:rPr>
          <w:rFonts w:ascii="Times New Roman" w:hAnsi="Times New Roman" w:cs="Times New Roman"/>
          <w:color w:val="000000"/>
          <w:sz w:val="28"/>
          <w:szCs w:val="28"/>
        </w:rPr>
        <w:t xml:space="preserve">, </w:t>
      </w:r>
      <w:r w:rsidR="006932A9" w:rsidRPr="009E229E">
        <w:rPr>
          <w:rFonts w:ascii="Times New Roman" w:hAnsi="Times New Roman"/>
          <w:sz w:val="28"/>
          <w:szCs w:val="28"/>
        </w:rPr>
        <w:t xml:space="preserve">в семидневный срок, исчисляемый в рабочих днях, </w:t>
      </w:r>
      <w:r w:rsidR="006932A9" w:rsidRPr="009E229E">
        <w:rPr>
          <w:rFonts w:ascii="Times New Roman" w:hAnsi="Times New Roman" w:cs="Times New Roman"/>
          <w:sz w:val="28"/>
          <w:szCs w:val="28"/>
        </w:rPr>
        <w:t>со дня принятия решения о предоставлении иных межбюджетных трансфертов.</w:t>
      </w:r>
    </w:p>
    <w:p w14:paraId="1E1FCE17" w14:textId="4B6665F1" w:rsidR="006932A9" w:rsidRPr="006932A9" w:rsidRDefault="00A31A03" w:rsidP="006932A9">
      <w:pPr>
        <w:spacing w:line="238" w:lineRule="auto"/>
        <w:jc w:val="both"/>
        <w:rPr>
          <w:iCs/>
        </w:rPr>
      </w:pPr>
      <w:r>
        <w:rPr>
          <w:szCs w:val="28"/>
        </w:rPr>
        <w:t>1</w:t>
      </w:r>
      <w:r w:rsidR="0025625A">
        <w:rPr>
          <w:szCs w:val="28"/>
        </w:rPr>
        <w:t>1</w:t>
      </w:r>
      <w:r w:rsidR="006932A9">
        <w:rPr>
          <w:szCs w:val="28"/>
        </w:rPr>
        <w:t xml:space="preserve">. </w:t>
      </w:r>
      <w:r w:rsidR="006932A9" w:rsidRPr="006932A9">
        <w:rPr>
          <w:iCs/>
        </w:rPr>
        <w:t>В соглашении предусматриваются:</w:t>
      </w:r>
    </w:p>
    <w:p w14:paraId="45321681" w14:textId="77777777" w:rsidR="006932A9" w:rsidRPr="006932A9" w:rsidRDefault="006932A9" w:rsidP="006932A9">
      <w:pPr>
        <w:spacing w:line="238" w:lineRule="auto"/>
        <w:jc w:val="both"/>
        <w:rPr>
          <w:iCs/>
        </w:rPr>
      </w:pPr>
      <w:r w:rsidRPr="006932A9">
        <w:rPr>
          <w:iCs/>
        </w:rPr>
        <w:t>целевое назначение иных межбюджетных трансфертов;</w:t>
      </w:r>
    </w:p>
    <w:p w14:paraId="2D963E03" w14:textId="77777777" w:rsidR="006932A9" w:rsidRPr="006932A9" w:rsidRDefault="006932A9" w:rsidP="006932A9">
      <w:pPr>
        <w:spacing w:line="238" w:lineRule="auto"/>
        <w:jc w:val="both"/>
        <w:rPr>
          <w:iCs/>
        </w:rPr>
      </w:pPr>
      <w:r w:rsidRPr="006932A9">
        <w:rPr>
          <w:iCs/>
        </w:rPr>
        <w:t>размер предоставляемых иных межбюджетных трансфертов;</w:t>
      </w:r>
    </w:p>
    <w:p w14:paraId="77D5C92F" w14:textId="66E4C088" w:rsidR="006932A9" w:rsidRPr="006932A9" w:rsidRDefault="006932A9" w:rsidP="006932A9">
      <w:pPr>
        <w:spacing w:line="238" w:lineRule="auto"/>
        <w:jc w:val="both"/>
        <w:rPr>
          <w:iCs/>
        </w:rPr>
      </w:pPr>
      <w:r w:rsidRPr="006932A9">
        <w:rPr>
          <w:iCs/>
        </w:rPr>
        <w:t>значение результата предоставления иных межбюджетных трансфертов;</w:t>
      </w:r>
    </w:p>
    <w:p w14:paraId="5F9416F2" w14:textId="77777777" w:rsidR="006932A9" w:rsidRPr="006932A9" w:rsidRDefault="006932A9" w:rsidP="006932A9">
      <w:pPr>
        <w:spacing w:line="238" w:lineRule="auto"/>
        <w:jc w:val="both"/>
        <w:rPr>
          <w:iCs/>
        </w:rPr>
      </w:pPr>
      <w:r w:rsidRPr="006932A9">
        <w:rPr>
          <w:iCs/>
        </w:rPr>
        <w:t>порядок и сроки перечисления иных межбюджетных трансфертов;</w:t>
      </w:r>
    </w:p>
    <w:p w14:paraId="4F4119F4" w14:textId="77777777" w:rsidR="006932A9" w:rsidRPr="006932A9" w:rsidRDefault="006932A9" w:rsidP="006932A9">
      <w:pPr>
        <w:spacing w:line="238" w:lineRule="auto"/>
        <w:jc w:val="both"/>
        <w:rPr>
          <w:iCs/>
        </w:rPr>
      </w:pPr>
      <w:r w:rsidRPr="006932A9">
        <w:rPr>
          <w:iCs/>
        </w:rPr>
        <w:t xml:space="preserve">сроки и формы представления отчета о расходах, в целях </w:t>
      </w:r>
      <w:proofErr w:type="spellStart"/>
      <w:r w:rsidRPr="006932A9">
        <w:rPr>
          <w:iCs/>
        </w:rPr>
        <w:t>софинансирования</w:t>
      </w:r>
      <w:proofErr w:type="spellEnd"/>
      <w:r w:rsidRPr="006932A9">
        <w:rPr>
          <w:iCs/>
        </w:rPr>
        <w:t xml:space="preserve"> которых предоставляется иной межбюджетный трансферт, и отчета о достижении значения результата предоставления иного межбюджетного трансферта и обязательствах, принятых в целях его достижения;</w:t>
      </w:r>
    </w:p>
    <w:p w14:paraId="0F8D8FE4" w14:textId="77777777" w:rsidR="006932A9" w:rsidRPr="006932A9" w:rsidRDefault="006932A9" w:rsidP="006932A9">
      <w:pPr>
        <w:spacing w:line="238" w:lineRule="auto"/>
        <w:jc w:val="both"/>
        <w:rPr>
          <w:iCs/>
        </w:rPr>
      </w:pPr>
      <w:r w:rsidRPr="006932A9">
        <w:rPr>
          <w:iCs/>
        </w:rPr>
        <w:t xml:space="preserve">последствия </w:t>
      </w:r>
      <w:proofErr w:type="spellStart"/>
      <w:r w:rsidRPr="006932A9">
        <w:rPr>
          <w:iCs/>
        </w:rPr>
        <w:t>недостижения</w:t>
      </w:r>
      <w:proofErr w:type="spellEnd"/>
      <w:r w:rsidRPr="006932A9">
        <w:rPr>
          <w:iCs/>
        </w:rPr>
        <w:t xml:space="preserve"> установленного значения результата предоставления иных межбюджетных трансфертов;</w:t>
      </w:r>
    </w:p>
    <w:p w14:paraId="454ED9F6" w14:textId="47AE4320" w:rsidR="000D6D61" w:rsidRDefault="006932A9" w:rsidP="000D6D61">
      <w:pPr>
        <w:spacing w:line="238" w:lineRule="auto"/>
        <w:jc w:val="both"/>
        <w:rPr>
          <w:iCs/>
        </w:rPr>
      </w:pPr>
      <w:r w:rsidRPr="006932A9">
        <w:rPr>
          <w:iCs/>
        </w:rPr>
        <w:t>порядок осуществления контроля Министерством и органами государственного финансового контроля за соблюдением муниципальным районом обязательств по использованию иных межбюджетных трансфертов, предусмотренных соглашением.</w:t>
      </w:r>
    </w:p>
    <w:p w14:paraId="58BAFDDB" w14:textId="68B3A86B" w:rsidR="006932A9" w:rsidRDefault="006932A9" w:rsidP="006932A9">
      <w:pPr>
        <w:spacing w:line="238" w:lineRule="auto"/>
        <w:jc w:val="both"/>
        <w:rPr>
          <w:iCs/>
        </w:rPr>
      </w:pPr>
      <w:r>
        <w:rPr>
          <w:iCs/>
        </w:rPr>
        <w:t>1</w:t>
      </w:r>
      <w:r w:rsidR="0025625A">
        <w:rPr>
          <w:iCs/>
        </w:rPr>
        <w:t>2</w:t>
      </w:r>
      <w:r>
        <w:rPr>
          <w:iCs/>
        </w:rPr>
        <w:t xml:space="preserve">. </w:t>
      </w:r>
      <w:r w:rsidRPr="006932A9">
        <w:rPr>
          <w:iCs/>
        </w:rPr>
        <w:t>Перечисление иных межбюджетных трансфертов осуществляется Министерством на единый счет бюджета муниципального района, открытый финансовому органу муниципального района в Управлении Федерального казначейства по Республике Татарстан, в 10-дневный срок, исчисляемый в рабочих днях, со дня заключения соглашения.</w:t>
      </w:r>
    </w:p>
    <w:p w14:paraId="2C73786C" w14:textId="0C53B69B" w:rsidR="007E0000" w:rsidRDefault="0025625A" w:rsidP="006932A9">
      <w:pPr>
        <w:pStyle w:val="ConsPlusNormal"/>
        <w:spacing w:line="238" w:lineRule="auto"/>
        <w:ind w:firstLine="709"/>
        <w:jc w:val="both"/>
        <w:rPr>
          <w:rFonts w:ascii="Times New Roman" w:hAnsi="Times New Roman" w:cs="Times New Roman"/>
          <w:iCs/>
          <w:sz w:val="28"/>
          <w:szCs w:val="28"/>
        </w:rPr>
      </w:pPr>
      <w:r>
        <w:rPr>
          <w:rFonts w:ascii="Times New Roman" w:hAnsi="Times New Roman" w:cs="Times New Roman"/>
          <w:iCs/>
          <w:sz w:val="28"/>
          <w:szCs w:val="28"/>
        </w:rPr>
        <w:t>13</w:t>
      </w:r>
      <w:r w:rsidR="006932A9" w:rsidRPr="006932A9">
        <w:rPr>
          <w:rFonts w:ascii="Times New Roman" w:hAnsi="Times New Roman" w:cs="Times New Roman"/>
          <w:iCs/>
          <w:sz w:val="28"/>
          <w:szCs w:val="28"/>
        </w:rPr>
        <w:t xml:space="preserve">. </w:t>
      </w:r>
      <w:r w:rsidR="007E0000" w:rsidRPr="007E0000">
        <w:rPr>
          <w:rFonts w:ascii="Times New Roman" w:hAnsi="Times New Roman" w:cs="Times New Roman"/>
          <w:iCs/>
          <w:sz w:val="28"/>
          <w:szCs w:val="28"/>
        </w:rPr>
        <w:t xml:space="preserve">Муниципальный район ежеквартально в срок не позднее пятого рабочего дня следующего за отчетным кварталом представляет в Министерство (в электронном виде и на бумажном носителе) отчет о расходах, в целях </w:t>
      </w:r>
      <w:proofErr w:type="spellStart"/>
      <w:r w:rsidR="007E0000" w:rsidRPr="007E0000">
        <w:rPr>
          <w:rFonts w:ascii="Times New Roman" w:hAnsi="Times New Roman" w:cs="Times New Roman"/>
          <w:iCs/>
          <w:sz w:val="28"/>
          <w:szCs w:val="28"/>
        </w:rPr>
        <w:t>софинансирования</w:t>
      </w:r>
      <w:proofErr w:type="spellEnd"/>
      <w:r w:rsidR="007E0000" w:rsidRPr="007E0000">
        <w:rPr>
          <w:rFonts w:ascii="Times New Roman" w:hAnsi="Times New Roman" w:cs="Times New Roman"/>
          <w:iCs/>
          <w:sz w:val="28"/>
          <w:szCs w:val="28"/>
        </w:rPr>
        <w:t xml:space="preserve"> которых предоставляется иной межбюджетный трансферт, и отчет о достижении значения результата предоставления иного межбюджетного трансферта </w:t>
      </w:r>
      <w:r w:rsidR="000F3BA0" w:rsidRPr="0028399B">
        <w:rPr>
          <w:rFonts w:ascii="Times New Roman" w:hAnsi="Times New Roman" w:cs="Times New Roman"/>
          <w:iCs/>
          <w:sz w:val="28"/>
          <w:szCs w:val="28"/>
        </w:rPr>
        <w:t xml:space="preserve">и обязательствах, принятых в целях его достижения, </w:t>
      </w:r>
      <w:r w:rsidR="007E0000" w:rsidRPr="0028399B">
        <w:rPr>
          <w:rFonts w:ascii="Times New Roman" w:hAnsi="Times New Roman" w:cs="Times New Roman"/>
          <w:iCs/>
          <w:sz w:val="28"/>
          <w:szCs w:val="28"/>
        </w:rPr>
        <w:t>по формам, прилагаемым к типовой форме соглашения, установленной Министерством финансов Республики Татарстан</w:t>
      </w:r>
      <w:r w:rsidR="007E0000" w:rsidRPr="007E0000">
        <w:rPr>
          <w:rFonts w:ascii="Times New Roman" w:hAnsi="Times New Roman" w:cs="Times New Roman"/>
          <w:iCs/>
          <w:sz w:val="28"/>
          <w:szCs w:val="28"/>
        </w:rPr>
        <w:t>.</w:t>
      </w:r>
    </w:p>
    <w:p w14:paraId="673F96C1" w14:textId="6BE432A3" w:rsidR="0001648B" w:rsidRDefault="0025625A" w:rsidP="006932A9">
      <w:pPr>
        <w:pStyle w:val="ConsPlusNormal"/>
        <w:spacing w:line="238"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01648B">
        <w:rPr>
          <w:rFonts w:ascii="Times New Roman" w:hAnsi="Times New Roman" w:cs="Times New Roman"/>
          <w:sz w:val="28"/>
          <w:szCs w:val="28"/>
        </w:rPr>
        <w:t xml:space="preserve">. </w:t>
      </w:r>
      <w:r w:rsidR="0001648B" w:rsidRPr="0001648B">
        <w:rPr>
          <w:rFonts w:ascii="Times New Roman" w:hAnsi="Times New Roman" w:cs="Times New Roman"/>
          <w:sz w:val="28"/>
          <w:szCs w:val="28"/>
        </w:rPr>
        <w:t>Оценка эффективности использования иных межбюджетных трансфертов осу</w:t>
      </w:r>
      <w:r w:rsidR="00A31A03">
        <w:rPr>
          <w:rFonts w:ascii="Times New Roman" w:hAnsi="Times New Roman" w:cs="Times New Roman"/>
          <w:sz w:val="28"/>
          <w:szCs w:val="28"/>
        </w:rPr>
        <w:t xml:space="preserve">ществляется Министерством </w:t>
      </w:r>
      <w:proofErr w:type="gramStart"/>
      <w:r w:rsidR="00A31A03">
        <w:rPr>
          <w:rFonts w:ascii="Times New Roman" w:hAnsi="Times New Roman" w:cs="Times New Roman"/>
          <w:sz w:val="28"/>
          <w:szCs w:val="28"/>
        </w:rPr>
        <w:t>путем</w:t>
      </w:r>
      <w:r w:rsidR="000F3BA0">
        <w:rPr>
          <w:rFonts w:ascii="Times New Roman" w:hAnsi="Times New Roman" w:cs="Times New Roman"/>
          <w:sz w:val="28"/>
          <w:szCs w:val="28"/>
        </w:rPr>
        <w:t xml:space="preserve"> </w:t>
      </w:r>
      <w:r w:rsidR="0001648B" w:rsidRPr="0001648B">
        <w:rPr>
          <w:rFonts w:ascii="Times New Roman" w:hAnsi="Times New Roman" w:cs="Times New Roman"/>
          <w:sz w:val="28"/>
          <w:szCs w:val="28"/>
        </w:rPr>
        <w:t>сравнения</w:t>
      </w:r>
      <w:proofErr w:type="gramEnd"/>
      <w:r w:rsidR="0001648B" w:rsidRPr="0001648B">
        <w:rPr>
          <w:rFonts w:ascii="Times New Roman" w:hAnsi="Times New Roman" w:cs="Times New Roman"/>
          <w:sz w:val="28"/>
          <w:szCs w:val="28"/>
        </w:rPr>
        <w:t xml:space="preserve"> установленного соглашением значения результата предоставления иных межбюджетных трансфертов и значения результата предоставления иных межбюджетных трансфертов, фактически достигнутого по итогам 202</w:t>
      </w:r>
      <w:r w:rsidR="0001648B">
        <w:rPr>
          <w:rFonts w:ascii="Times New Roman" w:hAnsi="Times New Roman" w:cs="Times New Roman"/>
          <w:sz w:val="28"/>
          <w:szCs w:val="28"/>
        </w:rPr>
        <w:t>4</w:t>
      </w:r>
      <w:r w:rsidR="0001648B" w:rsidRPr="0001648B">
        <w:rPr>
          <w:rFonts w:ascii="Times New Roman" w:hAnsi="Times New Roman" w:cs="Times New Roman"/>
          <w:sz w:val="28"/>
          <w:szCs w:val="28"/>
        </w:rPr>
        <w:t xml:space="preserve"> года.</w:t>
      </w:r>
    </w:p>
    <w:p w14:paraId="2E061B96" w14:textId="5D2F19D1" w:rsidR="000002B2" w:rsidRDefault="0025625A" w:rsidP="000002B2">
      <w:pPr>
        <w:pStyle w:val="ConsPlusNormal"/>
        <w:spacing w:line="238"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0002B2">
        <w:rPr>
          <w:rFonts w:ascii="Times New Roman" w:hAnsi="Times New Roman" w:cs="Times New Roman"/>
          <w:sz w:val="28"/>
          <w:szCs w:val="28"/>
        </w:rPr>
        <w:t xml:space="preserve">. </w:t>
      </w:r>
      <w:r w:rsidR="000002B2" w:rsidRPr="009E229E">
        <w:rPr>
          <w:rFonts w:ascii="Times New Roman" w:hAnsi="Times New Roman" w:cs="Times New Roman"/>
          <w:sz w:val="28"/>
          <w:szCs w:val="28"/>
        </w:rPr>
        <w:t xml:space="preserve">Муниципальный район несет ответственность в соответствии с законодательством Российской Федерации за недостоверность представляемых </w:t>
      </w:r>
      <w:r w:rsidR="00F6423C">
        <w:rPr>
          <w:rFonts w:ascii="Times New Roman" w:hAnsi="Times New Roman" w:cs="Times New Roman"/>
          <w:sz w:val="28"/>
          <w:szCs w:val="28"/>
        </w:rPr>
        <w:t xml:space="preserve">в соответствии с </w:t>
      </w:r>
      <w:r w:rsidR="00F6423C" w:rsidRPr="0025625A">
        <w:rPr>
          <w:rFonts w:ascii="Times New Roman" w:hAnsi="Times New Roman" w:cs="Times New Roman"/>
          <w:sz w:val="28"/>
          <w:szCs w:val="28"/>
        </w:rPr>
        <w:t xml:space="preserve">пунктом </w:t>
      </w:r>
      <w:r w:rsidRPr="0025625A">
        <w:rPr>
          <w:rFonts w:ascii="Times New Roman" w:hAnsi="Times New Roman" w:cs="Times New Roman"/>
          <w:sz w:val="28"/>
          <w:szCs w:val="28"/>
        </w:rPr>
        <w:t>13</w:t>
      </w:r>
      <w:r w:rsidR="00F6423C">
        <w:rPr>
          <w:rFonts w:ascii="Times New Roman" w:hAnsi="Times New Roman" w:cs="Times New Roman"/>
          <w:sz w:val="28"/>
          <w:szCs w:val="28"/>
        </w:rPr>
        <w:t xml:space="preserve"> настоящего Порядка </w:t>
      </w:r>
      <w:r w:rsidR="000002B2" w:rsidRPr="009E229E">
        <w:rPr>
          <w:rFonts w:ascii="Times New Roman" w:hAnsi="Times New Roman" w:cs="Times New Roman"/>
          <w:sz w:val="28"/>
          <w:szCs w:val="28"/>
        </w:rPr>
        <w:t>отчетных сведений и нецелевое использование иных межбюджетных трансфертов.</w:t>
      </w:r>
    </w:p>
    <w:p w14:paraId="2D0C4A0E" w14:textId="19089EB4" w:rsidR="00F6423C" w:rsidRPr="00F6423C" w:rsidRDefault="0025625A" w:rsidP="00F6423C">
      <w:pPr>
        <w:pStyle w:val="ConsPlusNormal"/>
        <w:spacing w:line="238"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002B2">
        <w:rPr>
          <w:rFonts w:ascii="Times New Roman" w:hAnsi="Times New Roman" w:cs="Times New Roman"/>
          <w:sz w:val="28"/>
          <w:szCs w:val="28"/>
        </w:rPr>
        <w:t xml:space="preserve">. </w:t>
      </w:r>
      <w:r w:rsidR="00F6423C" w:rsidRPr="00F6423C">
        <w:rPr>
          <w:rFonts w:ascii="Times New Roman" w:hAnsi="Times New Roman" w:cs="Times New Roman"/>
          <w:sz w:val="28"/>
          <w:szCs w:val="28"/>
        </w:rPr>
        <w:t>В случае если муниципальным образованием по состоянию на 31 декабря года, в котором предоставлен иной межбюджетный трансферт, не достигнуто значение результата предоставления иных межбюджетных трансфертов, установленное соглашением, иные межбюджетные трансферты подлежат возврату из бюджета муниципального образования в бюджет Республики Татарстан до 1 марта года, следующего за годом, в котором предоставлен иной межбюджетный трансферт.</w:t>
      </w:r>
    </w:p>
    <w:p w14:paraId="1FC045B3" w14:textId="3F48167E" w:rsidR="000002B2" w:rsidRDefault="00A31A03" w:rsidP="000002B2">
      <w:pPr>
        <w:pStyle w:val="ConsPlusNormal"/>
        <w:spacing w:line="238"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50E5">
        <w:rPr>
          <w:rFonts w:ascii="Times New Roman" w:hAnsi="Times New Roman" w:cs="Times New Roman"/>
          <w:sz w:val="28"/>
          <w:szCs w:val="28"/>
        </w:rPr>
        <w:t>7</w:t>
      </w:r>
      <w:r w:rsidR="00F6423C">
        <w:rPr>
          <w:rFonts w:ascii="Times New Roman" w:hAnsi="Times New Roman" w:cs="Times New Roman"/>
          <w:sz w:val="28"/>
          <w:szCs w:val="28"/>
        </w:rPr>
        <w:t xml:space="preserve">. </w:t>
      </w:r>
      <w:r w:rsidR="000002B2" w:rsidRPr="009E229E">
        <w:rPr>
          <w:rFonts w:ascii="Times New Roman" w:hAnsi="Times New Roman" w:cs="Times New Roman"/>
          <w:sz w:val="28"/>
          <w:szCs w:val="28"/>
        </w:rPr>
        <w:t>Неиспользованные по состоянию на 1 января 202</w:t>
      </w:r>
      <w:r w:rsidR="000002B2">
        <w:rPr>
          <w:rFonts w:ascii="Times New Roman" w:hAnsi="Times New Roman" w:cs="Times New Roman"/>
          <w:sz w:val="28"/>
          <w:szCs w:val="28"/>
        </w:rPr>
        <w:t>5</w:t>
      </w:r>
      <w:r w:rsidR="000002B2" w:rsidRPr="009E229E">
        <w:rPr>
          <w:rFonts w:ascii="Times New Roman" w:hAnsi="Times New Roman" w:cs="Times New Roman"/>
          <w:sz w:val="28"/>
          <w:szCs w:val="28"/>
        </w:rPr>
        <w:t xml:space="preserve"> года </w:t>
      </w:r>
      <w:r w:rsidR="00F6423C">
        <w:rPr>
          <w:rFonts w:ascii="Times New Roman" w:hAnsi="Times New Roman" w:cs="Times New Roman"/>
          <w:sz w:val="28"/>
          <w:szCs w:val="28"/>
        </w:rPr>
        <w:t>средства иных межбюджетных</w:t>
      </w:r>
      <w:r w:rsidR="000002B2" w:rsidRPr="009E229E">
        <w:rPr>
          <w:rFonts w:ascii="Times New Roman" w:hAnsi="Times New Roman" w:cs="Times New Roman"/>
          <w:sz w:val="28"/>
          <w:szCs w:val="28"/>
        </w:rPr>
        <w:t xml:space="preserve"> трансферт</w:t>
      </w:r>
      <w:r w:rsidR="00F6423C">
        <w:rPr>
          <w:rFonts w:ascii="Times New Roman" w:hAnsi="Times New Roman" w:cs="Times New Roman"/>
          <w:sz w:val="28"/>
          <w:szCs w:val="28"/>
        </w:rPr>
        <w:t>ов</w:t>
      </w:r>
      <w:r w:rsidR="000002B2" w:rsidRPr="009E229E">
        <w:rPr>
          <w:rFonts w:ascii="Times New Roman" w:hAnsi="Times New Roman" w:cs="Times New Roman"/>
          <w:sz w:val="28"/>
          <w:szCs w:val="28"/>
        </w:rPr>
        <w:t xml:space="preserve"> подлежат возврату в доход бюджета Республики Татарстан в течение первых 15 рабочих дней 202</w:t>
      </w:r>
      <w:r w:rsidR="000002B2">
        <w:rPr>
          <w:rFonts w:ascii="Times New Roman" w:hAnsi="Times New Roman" w:cs="Times New Roman"/>
          <w:sz w:val="28"/>
          <w:szCs w:val="28"/>
        </w:rPr>
        <w:t>5</w:t>
      </w:r>
      <w:r w:rsidR="000002B2" w:rsidRPr="009E229E">
        <w:rPr>
          <w:rFonts w:ascii="Times New Roman" w:hAnsi="Times New Roman" w:cs="Times New Roman"/>
          <w:sz w:val="28"/>
          <w:szCs w:val="28"/>
        </w:rPr>
        <w:t xml:space="preserve"> года.</w:t>
      </w:r>
    </w:p>
    <w:p w14:paraId="4CA91935" w14:textId="77777777" w:rsidR="000002B2" w:rsidRPr="00E630D7" w:rsidRDefault="000002B2" w:rsidP="000002B2">
      <w:pPr>
        <w:pStyle w:val="ConsPlusNormal"/>
        <w:spacing w:line="238" w:lineRule="auto"/>
        <w:ind w:firstLine="709"/>
        <w:jc w:val="both"/>
        <w:rPr>
          <w:rFonts w:ascii="Times New Roman" w:hAnsi="Times New Roman" w:cs="Times New Roman"/>
          <w:sz w:val="28"/>
          <w:szCs w:val="28"/>
        </w:rPr>
      </w:pPr>
      <w:r w:rsidRPr="009E229E">
        <w:rPr>
          <w:rFonts w:ascii="Times New Roman" w:hAnsi="Times New Roman" w:cs="Times New Roman"/>
          <w:sz w:val="28"/>
          <w:szCs w:val="28"/>
        </w:rPr>
        <w:t>В случае если неиспользованный</w:t>
      </w:r>
      <w:r w:rsidRPr="00E630D7">
        <w:rPr>
          <w:rFonts w:ascii="Times New Roman" w:hAnsi="Times New Roman" w:cs="Times New Roman"/>
          <w:sz w:val="28"/>
          <w:szCs w:val="28"/>
        </w:rPr>
        <w:t xml:space="preserve">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14:paraId="313251DB" w14:textId="77777777" w:rsidR="007D50E5" w:rsidRDefault="007D50E5" w:rsidP="007D50E5">
      <w:pPr>
        <w:pStyle w:val="ConsPlusNormal"/>
        <w:spacing w:line="238" w:lineRule="auto"/>
        <w:ind w:firstLine="709"/>
        <w:jc w:val="both"/>
        <w:rPr>
          <w:rFonts w:ascii="Times New Roman" w:hAnsi="Times New Roman" w:cs="Times New Roman"/>
          <w:sz w:val="28"/>
          <w:szCs w:val="28"/>
        </w:rPr>
      </w:pPr>
      <w:bookmarkStart w:id="2" w:name="Par0"/>
      <w:bookmarkEnd w:id="2"/>
      <w:r w:rsidRPr="007D50E5">
        <w:rPr>
          <w:rFonts w:ascii="Times New Roman" w:hAnsi="Times New Roman" w:cs="Times New Roman"/>
          <w:sz w:val="28"/>
          <w:szCs w:val="28"/>
        </w:rPr>
        <w:t>В случае потребности направления остатка иных межбюджетных трансфертов, не использованных в отчетном финансовом году, на цели, указанные в пункте 1 настоящего Порядка, муниципальный район представляет в Министерство не позднее первых 15 рабочих дней 202</w:t>
      </w:r>
      <w:r>
        <w:rPr>
          <w:rFonts w:ascii="Times New Roman" w:hAnsi="Times New Roman" w:cs="Times New Roman"/>
          <w:sz w:val="28"/>
          <w:szCs w:val="28"/>
        </w:rPr>
        <w:t>5</w:t>
      </w:r>
      <w:r w:rsidRPr="007D50E5">
        <w:rPr>
          <w:rFonts w:ascii="Times New Roman" w:hAnsi="Times New Roman" w:cs="Times New Roman"/>
          <w:sz w:val="28"/>
          <w:szCs w:val="28"/>
        </w:rPr>
        <w:t xml:space="preserve"> года информацию с обоснованием такой потребности</w:t>
      </w:r>
      <w:r>
        <w:rPr>
          <w:rFonts w:ascii="Times New Roman" w:hAnsi="Times New Roman" w:cs="Times New Roman"/>
          <w:sz w:val="28"/>
          <w:szCs w:val="28"/>
        </w:rPr>
        <w:t>.</w:t>
      </w:r>
    </w:p>
    <w:p w14:paraId="43E83686" w14:textId="753BC567" w:rsidR="007D50E5" w:rsidRDefault="007D50E5" w:rsidP="007D50E5">
      <w:pPr>
        <w:pStyle w:val="ConsPlusNormal"/>
        <w:spacing w:line="238" w:lineRule="auto"/>
        <w:ind w:firstLine="709"/>
        <w:jc w:val="both"/>
        <w:rPr>
          <w:rFonts w:ascii="Times New Roman" w:hAnsi="Times New Roman" w:cs="Times New Roman"/>
          <w:sz w:val="28"/>
          <w:szCs w:val="28"/>
        </w:rPr>
      </w:pPr>
      <w:r w:rsidRPr="007D50E5">
        <w:rPr>
          <w:rFonts w:ascii="Times New Roman" w:hAnsi="Times New Roman" w:cs="Times New Roman"/>
          <w:sz w:val="28"/>
          <w:szCs w:val="28"/>
        </w:rPr>
        <w:t>Министерство не позднее 30 календарных дней со дня получения от муниципального района информации, указанной в аб</w:t>
      </w:r>
      <w:r w:rsidR="00217430">
        <w:rPr>
          <w:rFonts w:ascii="Times New Roman" w:hAnsi="Times New Roman" w:cs="Times New Roman"/>
          <w:sz w:val="28"/>
          <w:szCs w:val="28"/>
        </w:rPr>
        <w:t xml:space="preserve">заце третьем настоящего пункта, </w:t>
      </w:r>
      <w:r w:rsidR="00217430" w:rsidRPr="00217430">
        <w:rPr>
          <w:rFonts w:ascii="Times New Roman" w:hAnsi="Times New Roman" w:cs="Times New Roman"/>
          <w:sz w:val="28"/>
          <w:szCs w:val="28"/>
        </w:rPr>
        <w:t xml:space="preserve">по согласованию с Министерством финансов Республики Татарстан </w:t>
      </w:r>
      <w:r w:rsidRPr="007D50E5">
        <w:rPr>
          <w:rFonts w:ascii="Times New Roman" w:hAnsi="Times New Roman" w:cs="Times New Roman"/>
          <w:sz w:val="28"/>
          <w:szCs w:val="28"/>
        </w:rPr>
        <w:t>принимает решение о наличии или об отсутствии потребности в направлении в текущем финансовом году остатка иных межбюджетных трансфертов, не использованного в отчетном финансовом году.</w:t>
      </w:r>
    </w:p>
    <w:p w14:paraId="7391FFCF" w14:textId="2DDF8ABC" w:rsidR="003A0804" w:rsidRDefault="007D50E5" w:rsidP="00BE5CD9">
      <w:pPr>
        <w:pStyle w:val="ConsPlusNormal"/>
        <w:ind w:firstLine="709"/>
        <w:jc w:val="both"/>
        <w:rPr>
          <w:rFonts w:ascii="Times New Roman" w:hAnsi="Times New Roman" w:cs="Times New Roman"/>
          <w:sz w:val="28"/>
          <w:szCs w:val="28"/>
        </w:rPr>
      </w:pPr>
      <w:r w:rsidRPr="007D50E5">
        <w:rPr>
          <w:rFonts w:ascii="Times New Roman" w:hAnsi="Times New Roman" w:cs="Times New Roman"/>
          <w:sz w:val="28"/>
          <w:szCs w:val="28"/>
        </w:rPr>
        <w:t>В случае принятия Министерством решения о наличии потребности в направлении в текущем финансовом году остатка иных межбюджетных трансфертов, не использованного в отчетном финансовом году, между Министерством и муниципальным районом в течение трех рабочих дней</w:t>
      </w:r>
      <w:r w:rsidR="004E2C65">
        <w:rPr>
          <w:rFonts w:ascii="Times New Roman" w:hAnsi="Times New Roman" w:cs="Times New Roman"/>
          <w:sz w:val="28"/>
          <w:szCs w:val="28"/>
        </w:rPr>
        <w:t xml:space="preserve"> со дня принятия такого решения </w:t>
      </w:r>
      <w:r w:rsidRPr="007D50E5">
        <w:rPr>
          <w:rFonts w:ascii="Times New Roman" w:hAnsi="Times New Roman" w:cs="Times New Roman"/>
          <w:sz w:val="28"/>
          <w:szCs w:val="28"/>
        </w:rPr>
        <w:t>заключается дополнительное соглашение к соглашению по форме, прилагаемой к типовой форме соглашения, установленной Министерством финансов Республики Татарстан.</w:t>
      </w:r>
    </w:p>
    <w:p w14:paraId="54DD1CAA" w14:textId="62F8884E" w:rsidR="00555EF8" w:rsidRDefault="007D50E5" w:rsidP="00BE5C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0002B2">
        <w:rPr>
          <w:rFonts w:ascii="Times New Roman" w:hAnsi="Times New Roman" w:cs="Times New Roman"/>
          <w:sz w:val="28"/>
          <w:szCs w:val="28"/>
        </w:rPr>
        <w:t xml:space="preserve">. </w:t>
      </w:r>
      <w:r w:rsidR="000002B2" w:rsidRPr="00E630D7">
        <w:rPr>
          <w:rFonts w:ascii="Times New Roman" w:hAnsi="Times New Roman" w:cs="Times New Roman"/>
          <w:sz w:val="28"/>
          <w:szCs w:val="28"/>
        </w:rPr>
        <w:t>Министерство и органы государственного финансового контроля осуществляют проверку соблюдения условий, целей и порядка предоставления иных межбюджетных трансфертов, установленных настоящим Порядком</w:t>
      </w:r>
      <w:r w:rsidR="00F6423C" w:rsidRPr="00F6423C">
        <w:rPr>
          <w:rFonts w:ascii="Times New Roman" w:hAnsi="Times New Roman" w:cs="Times New Roman"/>
          <w:sz w:val="28"/>
          <w:szCs w:val="28"/>
        </w:rPr>
        <w:t xml:space="preserve"> </w:t>
      </w:r>
      <w:r w:rsidR="00F6423C">
        <w:rPr>
          <w:rFonts w:ascii="Times New Roman" w:hAnsi="Times New Roman" w:cs="Times New Roman"/>
          <w:sz w:val="28"/>
          <w:szCs w:val="28"/>
        </w:rPr>
        <w:t xml:space="preserve">и </w:t>
      </w:r>
      <w:r w:rsidR="00F6423C" w:rsidRPr="00E630D7">
        <w:rPr>
          <w:rFonts w:ascii="Times New Roman" w:hAnsi="Times New Roman" w:cs="Times New Roman"/>
          <w:sz w:val="28"/>
          <w:szCs w:val="28"/>
        </w:rPr>
        <w:t>соглашением</w:t>
      </w:r>
      <w:r w:rsidR="000002B2" w:rsidRPr="00E630D7">
        <w:rPr>
          <w:rFonts w:ascii="Times New Roman" w:hAnsi="Times New Roman" w:cs="Times New Roman"/>
          <w:sz w:val="28"/>
          <w:szCs w:val="28"/>
        </w:rPr>
        <w:t>.</w:t>
      </w:r>
    </w:p>
    <w:p w14:paraId="0FD20ADB" w14:textId="399D3925" w:rsidR="0001648B" w:rsidRPr="0028399B" w:rsidRDefault="007D50E5" w:rsidP="000164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0002B2">
        <w:rPr>
          <w:rFonts w:ascii="Times New Roman" w:hAnsi="Times New Roman" w:cs="Times New Roman"/>
          <w:sz w:val="28"/>
          <w:szCs w:val="28"/>
        </w:rPr>
        <w:t xml:space="preserve">. </w:t>
      </w:r>
      <w:r w:rsidR="0001648B" w:rsidRPr="0001648B">
        <w:rPr>
          <w:rFonts w:ascii="Times New Roman" w:hAnsi="Times New Roman" w:cs="Times New Roman"/>
          <w:sz w:val="28"/>
          <w:szCs w:val="28"/>
        </w:rPr>
        <w:t xml:space="preserve">В случае нецелевого использования иных межбюджетных трансфертов и (или) нарушения </w:t>
      </w:r>
      <w:r w:rsidR="000C081D">
        <w:rPr>
          <w:rFonts w:ascii="Times New Roman" w:hAnsi="Times New Roman" w:cs="Times New Roman"/>
          <w:sz w:val="28"/>
          <w:szCs w:val="28"/>
        </w:rPr>
        <w:t>муниципальным</w:t>
      </w:r>
      <w:r w:rsidR="0001648B" w:rsidRPr="0001648B">
        <w:rPr>
          <w:rFonts w:ascii="Times New Roman" w:hAnsi="Times New Roman" w:cs="Times New Roman"/>
          <w:sz w:val="28"/>
          <w:szCs w:val="28"/>
        </w:rPr>
        <w:t xml:space="preserve"> </w:t>
      </w:r>
      <w:r w:rsidR="0001648B">
        <w:rPr>
          <w:rFonts w:ascii="Times New Roman" w:hAnsi="Times New Roman" w:cs="Times New Roman"/>
          <w:sz w:val="28"/>
          <w:szCs w:val="28"/>
        </w:rPr>
        <w:t>район</w:t>
      </w:r>
      <w:r w:rsidR="000C081D">
        <w:rPr>
          <w:rFonts w:ascii="Times New Roman" w:hAnsi="Times New Roman" w:cs="Times New Roman"/>
          <w:sz w:val="28"/>
          <w:szCs w:val="28"/>
        </w:rPr>
        <w:t>ом</w:t>
      </w:r>
      <w:r w:rsidR="0001648B" w:rsidRPr="0001648B">
        <w:rPr>
          <w:rFonts w:ascii="Times New Roman" w:hAnsi="Times New Roman" w:cs="Times New Roman"/>
          <w:sz w:val="28"/>
          <w:szCs w:val="28"/>
        </w:rPr>
        <w:t xml:space="preserve"> условий их предоставления, в том числе невозврата средств в бюджет Республики Татарстан в соответствии </w:t>
      </w:r>
      <w:r w:rsidR="0001648B" w:rsidRPr="0028399B">
        <w:rPr>
          <w:rFonts w:ascii="Times New Roman" w:hAnsi="Times New Roman" w:cs="Times New Roman"/>
          <w:sz w:val="28"/>
          <w:szCs w:val="28"/>
        </w:rPr>
        <w:t xml:space="preserve">с </w:t>
      </w:r>
      <w:r w:rsidR="000F3BA0" w:rsidRPr="0028399B">
        <w:rPr>
          <w:rFonts w:ascii="Times New Roman" w:hAnsi="Times New Roman" w:cs="Times New Roman"/>
          <w:sz w:val="28"/>
          <w:szCs w:val="28"/>
        </w:rPr>
        <w:t>пункто</w:t>
      </w:r>
      <w:r w:rsidR="0001648B" w:rsidRPr="0028399B">
        <w:rPr>
          <w:rFonts w:ascii="Times New Roman" w:hAnsi="Times New Roman" w:cs="Times New Roman"/>
          <w:sz w:val="28"/>
          <w:szCs w:val="28"/>
        </w:rPr>
        <w:t xml:space="preserve">м </w:t>
      </w:r>
      <w:r w:rsidR="0025625A" w:rsidRPr="0028399B">
        <w:rPr>
          <w:rFonts w:ascii="Times New Roman" w:hAnsi="Times New Roman" w:cs="Times New Roman"/>
          <w:sz w:val="28"/>
          <w:szCs w:val="28"/>
        </w:rPr>
        <w:t xml:space="preserve">17 </w:t>
      </w:r>
      <w:r w:rsidR="0001648B" w:rsidRPr="0028399B">
        <w:rPr>
          <w:rFonts w:ascii="Times New Roman" w:hAnsi="Times New Roman" w:cs="Times New Roman"/>
          <w:sz w:val="28"/>
          <w:szCs w:val="28"/>
        </w:rPr>
        <w:t>настоящего Порядка, к нему применяются меры принуждения, предусмотренные бюджетным законодательством Российской Федерации.</w:t>
      </w:r>
    </w:p>
    <w:p w14:paraId="50239209" w14:textId="3352E417" w:rsidR="00F6423C" w:rsidRDefault="0001648B" w:rsidP="0001648B">
      <w:pPr>
        <w:pStyle w:val="ConsPlusNormal"/>
        <w:ind w:firstLine="709"/>
        <w:jc w:val="both"/>
        <w:rPr>
          <w:rFonts w:ascii="Times New Roman" w:hAnsi="Times New Roman" w:cs="Times New Roman"/>
          <w:sz w:val="28"/>
          <w:szCs w:val="28"/>
        </w:rPr>
      </w:pPr>
      <w:r w:rsidRPr="0028399B">
        <w:rPr>
          <w:rFonts w:ascii="Times New Roman" w:hAnsi="Times New Roman" w:cs="Times New Roman"/>
          <w:sz w:val="28"/>
          <w:szCs w:val="28"/>
        </w:rPr>
        <w:t>Нецелевое использование иных межбюджетных трансфертов влечет</w:t>
      </w:r>
      <w:r w:rsidRPr="0025625A">
        <w:rPr>
          <w:rFonts w:ascii="Times New Roman" w:hAnsi="Times New Roman" w:cs="Times New Roman"/>
          <w:sz w:val="28"/>
          <w:szCs w:val="28"/>
        </w:rPr>
        <w:t xml:space="preserve"> бесспорное взыскание суммы средств, полученных из бюдж</w:t>
      </w:r>
      <w:r w:rsidRPr="0001648B">
        <w:rPr>
          <w:rFonts w:ascii="Times New Roman" w:hAnsi="Times New Roman" w:cs="Times New Roman"/>
          <w:sz w:val="28"/>
          <w:szCs w:val="28"/>
        </w:rPr>
        <w:t>ета Республики Татарстан, в порядке, определенном законодательством Российской Федерации.</w:t>
      </w:r>
    </w:p>
    <w:p w14:paraId="03917770" w14:textId="5186C78A" w:rsidR="000002B2" w:rsidRDefault="007D50E5" w:rsidP="000002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BE5CD9">
        <w:rPr>
          <w:rFonts w:ascii="Times New Roman" w:hAnsi="Times New Roman" w:cs="Times New Roman"/>
          <w:sz w:val="28"/>
          <w:szCs w:val="28"/>
        </w:rPr>
        <w:t xml:space="preserve">. </w:t>
      </w:r>
      <w:r w:rsidR="000002B2" w:rsidRPr="00E630D7">
        <w:rPr>
          <w:rFonts w:ascii="Times New Roman" w:hAnsi="Times New Roman" w:cs="Times New Roman"/>
          <w:sz w:val="28"/>
          <w:szCs w:val="28"/>
        </w:rPr>
        <w:t>Контроль за целевым использованием</w:t>
      </w:r>
      <w:r w:rsidR="000002B2" w:rsidRPr="004454CE">
        <w:rPr>
          <w:rFonts w:ascii="Times New Roman" w:hAnsi="Times New Roman" w:cs="Times New Roman"/>
          <w:sz w:val="28"/>
          <w:szCs w:val="28"/>
        </w:rPr>
        <w:t xml:space="preserve"> иных межбюджетных трансфертов осуществляется Министерством в соответствии с законодательством.</w:t>
      </w:r>
    </w:p>
    <w:p w14:paraId="4AE369FC" w14:textId="77777777" w:rsidR="00EF290A" w:rsidRDefault="00EF290A" w:rsidP="006932A9">
      <w:pPr>
        <w:pStyle w:val="ConsPlusNormal"/>
        <w:spacing w:line="238" w:lineRule="auto"/>
        <w:ind w:firstLine="709"/>
        <w:jc w:val="both"/>
        <w:rPr>
          <w:rFonts w:ascii="Times New Roman" w:hAnsi="Times New Roman" w:cs="Times New Roman"/>
          <w:sz w:val="28"/>
          <w:szCs w:val="28"/>
        </w:rPr>
      </w:pPr>
    </w:p>
    <w:p w14:paraId="4FC39B84" w14:textId="77777777" w:rsidR="00EF290A" w:rsidRDefault="00EF290A" w:rsidP="006932A9">
      <w:pPr>
        <w:pStyle w:val="ConsPlusNormal"/>
        <w:spacing w:line="238" w:lineRule="auto"/>
        <w:ind w:firstLine="709"/>
        <w:jc w:val="both"/>
        <w:rPr>
          <w:rFonts w:ascii="Times New Roman" w:hAnsi="Times New Roman" w:cs="Times New Roman"/>
          <w:sz w:val="28"/>
          <w:szCs w:val="28"/>
        </w:rPr>
      </w:pPr>
      <w:bookmarkStart w:id="3" w:name="_GoBack"/>
      <w:bookmarkEnd w:id="3"/>
    </w:p>
    <w:p w14:paraId="7CBBAFBE" w14:textId="157027C1" w:rsidR="00BE5CD9" w:rsidRDefault="00BE5CD9">
      <w:pPr>
        <w:spacing w:after="160" w:line="259" w:lineRule="auto"/>
        <w:ind w:firstLine="0"/>
        <w:rPr>
          <w:rFonts w:eastAsia="Times New Roman"/>
          <w:szCs w:val="28"/>
          <w:lang w:eastAsia="ru-RU"/>
        </w:rPr>
      </w:pPr>
      <w:r>
        <w:rPr>
          <w:szCs w:val="28"/>
        </w:rPr>
        <w:br w:type="page"/>
      </w:r>
    </w:p>
    <w:p w14:paraId="0C309C45" w14:textId="6ABFFB49" w:rsidR="009341C9" w:rsidRPr="009A57DC" w:rsidRDefault="009341C9" w:rsidP="009A57DC">
      <w:pPr>
        <w:pStyle w:val="ConsPlusNormal"/>
        <w:spacing w:line="238" w:lineRule="auto"/>
        <w:ind w:left="5529"/>
        <w:jc w:val="both"/>
        <w:rPr>
          <w:rFonts w:ascii="Times New Roman" w:hAnsi="Times New Roman" w:cs="Times New Roman"/>
          <w:sz w:val="20"/>
        </w:rPr>
      </w:pPr>
      <w:r w:rsidRPr="009A57DC">
        <w:rPr>
          <w:rFonts w:ascii="Times New Roman" w:hAnsi="Times New Roman" w:cs="Times New Roman"/>
          <w:sz w:val="20"/>
        </w:rPr>
        <w:t>Приложение</w:t>
      </w:r>
    </w:p>
    <w:p w14:paraId="4CA5807B" w14:textId="46261EAF" w:rsidR="009341C9" w:rsidRPr="00D41365" w:rsidRDefault="009341C9" w:rsidP="00D41365">
      <w:pPr>
        <w:pStyle w:val="ConsPlusNormal"/>
        <w:spacing w:line="238" w:lineRule="auto"/>
        <w:ind w:left="5529"/>
        <w:jc w:val="both"/>
        <w:rPr>
          <w:rFonts w:ascii="Times New Roman" w:hAnsi="Times New Roman" w:cs="Times New Roman"/>
          <w:sz w:val="20"/>
        </w:rPr>
      </w:pPr>
      <w:r w:rsidRPr="009A57DC">
        <w:rPr>
          <w:rFonts w:ascii="Times New Roman" w:hAnsi="Times New Roman" w:cs="Times New Roman"/>
          <w:sz w:val="20"/>
        </w:rPr>
        <w:t xml:space="preserve">к Порядку </w:t>
      </w:r>
      <w:r w:rsidR="00D41365" w:rsidRPr="00D41365">
        <w:rPr>
          <w:rFonts w:ascii="Times New Roman" w:hAnsi="Times New Roman" w:cs="Times New Roman"/>
          <w:sz w:val="20"/>
        </w:rPr>
        <w:t xml:space="preserve">предоставления из бюджета Республики Татарстан в 2024 году иных межбюджетных трансфертов бюджету </w:t>
      </w:r>
      <w:proofErr w:type="spellStart"/>
      <w:r w:rsidR="00D41365" w:rsidRPr="00D41365">
        <w:rPr>
          <w:rFonts w:ascii="Times New Roman" w:hAnsi="Times New Roman" w:cs="Times New Roman"/>
          <w:sz w:val="20"/>
        </w:rPr>
        <w:t>Верхнеуслонского</w:t>
      </w:r>
      <w:proofErr w:type="spellEnd"/>
      <w:r w:rsidR="00D41365" w:rsidRPr="00D41365">
        <w:rPr>
          <w:rFonts w:ascii="Times New Roman" w:hAnsi="Times New Roman" w:cs="Times New Roman"/>
          <w:sz w:val="20"/>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rFonts w:ascii="Times New Roman" w:hAnsi="Times New Roman" w:cs="Times New Roman"/>
          <w:sz w:val="20"/>
        </w:rPr>
        <w:t xml:space="preserve">на </w:t>
      </w:r>
      <w:proofErr w:type="spellStart"/>
      <w:r w:rsidR="00190DC9" w:rsidRPr="00190DC9">
        <w:rPr>
          <w:rFonts w:ascii="Times New Roman" w:hAnsi="Times New Roman" w:cs="Times New Roman"/>
          <w:sz w:val="20"/>
        </w:rPr>
        <w:t>софинансирование</w:t>
      </w:r>
      <w:proofErr w:type="spellEnd"/>
      <w:r w:rsidR="00190DC9" w:rsidRPr="00190DC9">
        <w:rPr>
          <w:rFonts w:ascii="Times New Roman" w:hAnsi="Times New Roman" w:cs="Times New Roman"/>
          <w:sz w:val="20"/>
        </w:rPr>
        <w:t xml:space="preserve"> обязательств</w:t>
      </w:r>
      <w:r w:rsidR="00D41365" w:rsidRPr="00D41365">
        <w:rPr>
          <w:rFonts w:ascii="Times New Roman" w:hAnsi="Times New Roman" w:cs="Times New Roman"/>
          <w:sz w:val="20"/>
        </w:rPr>
        <w:t xml:space="preserve"> 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D41365" w:rsidRPr="00D41365">
        <w:rPr>
          <w:rFonts w:ascii="Times New Roman" w:hAnsi="Times New Roman" w:cs="Times New Roman"/>
          <w:sz w:val="20"/>
        </w:rPr>
        <w:t>Иннополис</w:t>
      </w:r>
      <w:proofErr w:type="spellEnd"/>
      <w:r w:rsidR="00D41365" w:rsidRPr="00D41365">
        <w:rPr>
          <w:rFonts w:ascii="Times New Roman" w:hAnsi="Times New Roman" w:cs="Times New Roman"/>
          <w:sz w:val="20"/>
        </w:rPr>
        <w:t>», на финансовое обеспечение (возмещение) части затрат, связанных с осуществлением указанной деятельности</w:t>
      </w:r>
    </w:p>
    <w:p w14:paraId="308F3714" w14:textId="77777777" w:rsidR="009A57DC" w:rsidRDefault="009A57DC" w:rsidP="009A57DC">
      <w:pPr>
        <w:pStyle w:val="ConsPlusNormal"/>
        <w:spacing w:line="238" w:lineRule="auto"/>
        <w:ind w:left="5529"/>
        <w:jc w:val="center"/>
        <w:rPr>
          <w:rFonts w:ascii="Times New Roman" w:hAnsi="Times New Roman" w:cs="Times New Roman"/>
          <w:sz w:val="24"/>
          <w:szCs w:val="24"/>
        </w:rPr>
      </w:pPr>
    </w:p>
    <w:p w14:paraId="6277C4F7" w14:textId="2442C513" w:rsidR="009341C9" w:rsidRDefault="009A57DC" w:rsidP="009A57DC">
      <w:pPr>
        <w:pStyle w:val="ConsPlusNormal"/>
        <w:spacing w:line="238" w:lineRule="auto"/>
        <w:ind w:left="5529"/>
        <w:jc w:val="center"/>
        <w:rPr>
          <w:rFonts w:ascii="Times New Roman" w:hAnsi="Times New Roman" w:cs="Times New Roman"/>
          <w:sz w:val="24"/>
          <w:szCs w:val="24"/>
        </w:rPr>
      </w:pPr>
      <w:r w:rsidRPr="009A57DC">
        <w:rPr>
          <w:rFonts w:ascii="Times New Roman" w:hAnsi="Times New Roman" w:cs="Times New Roman"/>
          <w:sz w:val="24"/>
          <w:szCs w:val="24"/>
        </w:rPr>
        <w:t>Форма</w:t>
      </w:r>
    </w:p>
    <w:p w14:paraId="2F9A1B88" w14:textId="77777777" w:rsidR="009A57DC" w:rsidRDefault="009A57DC" w:rsidP="009A57DC">
      <w:pPr>
        <w:pStyle w:val="ConsPlusNormal"/>
        <w:spacing w:line="238" w:lineRule="auto"/>
        <w:ind w:left="5529"/>
        <w:jc w:val="center"/>
        <w:rPr>
          <w:rFonts w:ascii="Times New Roman" w:hAnsi="Times New Roman" w:cs="Times New Roman"/>
          <w:sz w:val="24"/>
          <w:szCs w:val="24"/>
        </w:rPr>
      </w:pPr>
    </w:p>
    <w:p w14:paraId="301DECF5" w14:textId="5F9C214B"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Министру строительства, архитектуры и жилищно-коммунального хозяйства Республики Татарстан</w:t>
      </w:r>
    </w:p>
    <w:p w14:paraId="7D46E97A" w14:textId="1139B8A6"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6FD8720" w14:textId="6D508EA5"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от____________________________________</w:t>
      </w:r>
    </w:p>
    <w:p w14:paraId="4E08A954" w14:textId="3AE10E73" w:rsidR="009A57DC" w:rsidRDefault="009A57DC" w:rsidP="009A57DC">
      <w:pPr>
        <w:pStyle w:val="ConsPlusNormal"/>
        <w:spacing w:line="238" w:lineRule="auto"/>
        <w:ind w:left="5529"/>
        <w:jc w:val="both"/>
        <w:rPr>
          <w:rFonts w:ascii="Times New Roman" w:hAnsi="Times New Roman" w:cs="Times New Roman"/>
          <w:sz w:val="18"/>
          <w:szCs w:val="18"/>
        </w:rPr>
      </w:pPr>
      <w:r>
        <w:rPr>
          <w:rFonts w:ascii="Times New Roman" w:hAnsi="Times New Roman" w:cs="Times New Roman"/>
          <w:sz w:val="18"/>
          <w:szCs w:val="18"/>
        </w:rPr>
        <w:t xml:space="preserve">         </w:t>
      </w:r>
      <w:r w:rsidRPr="009A57DC">
        <w:rPr>
          <w:rFonts w:ascii="Times New Roman" w:hAnsi="Times New Roman" w:cs="Times New Roman"/>
          <w:sz w:val="18"/>
          <w:szCs w:val="18"/>
        </w:rPr>
        <w:t>(фамилия, имя, отчество (последнее – при наличии)</w:t>
      </w:r>
    </w:p>
    <w:p w14:paraId="4053FCE8" w14:textId="5B436C5F"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E8D3996" w14:textId="01F39E4B" w:rsidR="009A57DC" w:rsidRPr="009A57DC" w:rsidRDefault="009A57DC" w:rsidP="009A57DC">
      <w:pPr>
        <w:pStyle w:val="ConsPlusNormal"/>
        <w:spacing w:line="238" w:lineRule="auto"/>
        <w:ind w:left="5529"/>
        <w:jc w:val="both"/>
        <w:rPr>
          <w:rFonts w:ascii="Times New Roman" w:hAnsi="Times New Roman" w:cs="Times New Roman"/>
          <w:sz w:val="18"/>
          <w:szCs w:val="18"/>
        </w:rPr>
      </w:pPr>
      <w:r>
        <w:rPr>
          <w:rFonts w:ascii="Times New Roman" w:hAnsi="Times New Roman" w:cs="Times New Roman"/>
          <w:sz w:val="18"/>
          <w:szCs w:val="18"/>
        </w:rPr>
        <w:t>(полностью) руководителя (лица, исполняющего его обязанности) муниципального района)</w:t>
      </w:r>
    </w:p>
    <w:p w14:paraId="5C5D4D9B" w14:textId="77777777" w:rsidR="009341C9" w:rsidRPr="009E229E" w:rsidRDefault="009341C9" w:rsidP="009341C9">
      <w:pPr>
        <w:pStyle w:val="ConsPlusNormal"/>
        <w:spacing w:line="238" w:lineRule="auto"/>
        <w:ind w:firstLine="709"/>
        <w:jc w:val="both"/>
        <w:rPr>
          <w:rFonts w:ascii="Times New Roman" w:hAnsi="Times New Roman" w:cs="Times New Roman"/>
          <w:sz w:val="28"/>
          <w:szCs w:val="28"/>
        </w:rPr>
      </w:pPr>
    </w:p>
    <w:p w14:paraId="6A732F21" w14:textId="2E3318F3" w:rsidR="006932A9" w:rsidRDefault="006932A9" w:rsidP="009A57DC">
      <w:pPr>
        <w:spacing w:line="238" w:lineRule="auto"/>
        <w:jc w:val="center"/>
        <w:rPr>
          <w:iCs/>
        </w:rPr>
      </w:pPr>
    </w:p>
    <w:p w14:paraId="4653A9C9" w14:textId="77777777" w:rsidR="009A57DC" w:rsidRDefault="009A57DC" w:rsidP="009A57DC">
      <w:pPr>
        <w:spacing w:line="238" w:lineRule="auto"/>
        <w:jc w:val="center"/>
        <w:rPr>
          <w:iCs/>
        </w:rPr>
      </w:pPr>
    </w:p>
    <w:p w14:paraId="6F02BC17" w14:textId="1EC02472" w:rsidR="009A57DC" w:rsidRDefault="009A57DC" w:rsidP="009A57DC">
      <w:pPr>
        <w:spacing w:line="238" w:lineRule="auto"/>
        <w:ind w:firstLine="0"/>
        <w:jc w:val="center"/>
        <w:rPr>
          <w:iCs/>
        </w:rPr>
      </w:pPr>
      <w:r>
        <w:rPr>
          <w:iCs/>
        </w:rPr>
        <w:t>Заявка</w:t>
      </w:r>
    </w:p>
    <w:p w14:paraId="7B8D0248" w14:textId="21F643DF" w:rsidR="009A57DC" w:rsidRDefault="009A57DC" w:rsidP="00D41365">
      <w:pPr>
        <w:spacing w:line="238" w:lineRule="auto"/>
        <w:ind w:firstLine="0"/>
        <w:jc w:val="center"/>
        <w:rPr>
          <w:iCs/>
        </w:rPr>
      </w:pPr>
      <w:r>
        <w:rPr>
          <w:iCs/>
        </w:rPr>
        <w:t xml:space="preserve">на </w:t>
      </w:r>
      <w:r w:rsidR="00CA3CBC" w:rsidRPr="00CA3CBC">
        <w:rPr>
          <w:iCs/>
        </w:rPr>
        <w:t>предоставлени</w:t>
      </w:r>
      <w:r w:rsidR="00CA3CBC">
        <w:rPr>
          <w:iCs/>
        </w:rPr>
        <w:t>е</w:t>
      </w:r>
      <w:r w:rsidR="00CA3CBC" w:rsidRPr="00CA3CBC">
        <w:rPr>
          <w:iCs/>
        </w:rPr>
        <w:t xml:space="preserve"> </w:t>
      </w:r>
      <w:r w:rsidR="00D41365" w:rsidRPr="00D41365">
        <w:rPr>
          <w:iCs/>
        </w:rPr>
        <w:t xml:space="preserve">из бюджета Республики Татарстан в 2024 году иных межбюджетных трансфертов бюджету </w:t>
      </w:r>
      <w:proofErr w:type="spellStart"/>
      <w:r w:rsidR="00D41365" w:rsidRPr="00D41365">
        <w:rPr>
          <w:iCs/>
        </w:rPr>
        <w:t>Верхнеуслонского</w:t>
      </w:r>
      <w:proofErr w:type="spellEnd"/>
      <w:r w:rsidR="00D41365" w:rsidRPr="00D41365">
        <w:rPr>
          <w:iCs/>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iCs/>
        </w:rPr>
        <w:t xml:space="preserve">на </w:t>
      </w:r>
      <w:proofErr w:type="spellStart"/>
      <w:r w:rsidR="00190DC9" w:rsidRPr="00190DC9">
        <w:rPr>
          <w:iCs/>
        </w:rPr>
        <w:t>софинансирование</w:t>
      </w:r>
      <w:proofErr w:type="spellEnd"/>
      <w:r w:rsidR="00190DC9" w:rsidRPr="00190DC9">
        <w:rPr>
          <w:iCs/>
        </w:rPr>
        <w:t xml:space="preserve"> обязательств </w:t>
      </w:r>
      <w:r w:rsidR="00D41365" w:rsidRPr="00D41365">
        <w:rPr>
          <w:iCs/>
        </w:rPr>
        <w:t xml:space="preserve">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D41365" w:rsidRPr="00D41365">
        <w:rPr>
          <w:iCs/>
        </w:rPr>
        <w:t>Иннополис</w:t>
      </w:r>
      <w:proofErr w:type="spellEnd"/>
      <w:r w:rsidR="00D41365" w:rsidRPr="00D41365">
        <w:rPr>
          <w:iCs/>
        </w:rPr>
        <w:t>», на финансовое обеспечение (возмещение) части затрат, связанных с осуществлением указанной деятельности</w:t>
      </w:r>
    </w:p>
    <w:p w14:paraId="4626ED07" w14:textId="77777777" w:rsidR="00D41365" w:rsidRPr="00D41365" w:rsidRDefault="00D41365" w:rsidP="00D41365">
      <w:pPr>
        <w:spacing w:line="238" w:lineRule="auto"/>
        <w:ind w:firstLine="0"/>
        <w:jc w:val="center"/>
        <w:rPr>
          <w:iCs/>
        </w:rPr>
      </w:pPr>
    </w:p>
    <w:p w14:paraId="13C93C4F" w14:textId="6449A03B" w:rsidR="009A57DC" w:rsidRDefault="009A57DC" w:rsidP="00663460">
      <w:pPr>
        <w:spacing w:line="238" w:lineRule="auto"/>
        <w:jc w:val="both"/>
        <w:rPr>
          <w:szCs w:val="28"/>
        </w:rPr>
      </w:pPr>
      <w:r>
        <w:rPr>
          <w:iCs/>
        </w:rPr>
        <w:t xml:space="preserve">В соответствии с Порядком </w:t>
      </w:r>
      <w:r w:rsidR="00D41365" w:rsidRPr="00D41365">
        <w:rPr>
          <w:iCs/>
        </w:rPr>
        <w:t xml:space="preserve">предоставления </w:t>
      </w:r>
      <w:r w:rsidR="00777208" w:rsidRPr="00777208">
        <w:rPr>
          <w:iCs/>
        </w:rPr>
        <w:t xml:space="preserve">из бюджета Республики Татарстан в 2024 году иных межбюджетных трансфертов бюджету </w:t>
      </w:r>
      <w:proofErr w:type="spellStart"/>
      <w:r w:rsidR="00777208" w:rsidRPr="00777208">
        <w:rPr>
          <w:iCs/>
        </w:rPr>
        <w:t>Верхнеуслонского</w:t>
      </w:r>
      <w:proofErr w:type="spellEnd"/>
      <w:r w:rsidR="00777208" w:rsidRPr="00777208">
        <w:rPr>
          <w:iCs/>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iCs/>
        </w:rPr>
        <w:t xml:space="preserve">на </w:t>
      </w:r>
      <w:proofErr w:type="spellStart"/>
      <w:r w:rsidR="00190DC9" w:rsidRPr="00190DC9">
        <w:rPr>
          <w:iCs/>
        </w:rPr>
        <w:t>софинансирование</w:t>
      </w:r>
      <w:proofErr w:type="spellEnd"/>
      <w:r w:rsidR="00190DC9" w:rsidRPr="00190DC9">
        <w:rPr>
          <w:iCs/>
        </w:rPr>
        <w:t xml:space="preserve"> обязательств</w:t>
      </w:r>
      <w:r w:rsidR="00777208" w:rsidRPr="00777208">
        <w:rPr>
          <w:iCs/>
        </w:rPr>
        <w:t xml:space="preserve"> 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777208" w:rsidRPr="00777208">
        <w:rPr>
          <w:iCs/>
        </w:rPr>
        <w:t>Иннополис</w:t>
      </w:r>
      <w:proofErr w:type="spellEnd"/>
      <w:r w:rsidR="00777208" w:rsidRPr="00777208">
        <w:rPr>
          <w:iCs/>
        </w:rPr>
        <w:t>», на финансовое обеспечение (возмещение) части затрат, связанных с осуществлением указанной деятельности</w:t>
      </w:r>
      <w:r w:rsidRPr="00D41365">
        <w:rPr>
          <w:iCs/>
        </w:rPr>
        <w:t>,</w:t>
      </w:r>
      <w:r>
        <w:rPr>
          <w:szCs w:val="28"/>
        </w:rPr>
        <w:t xml:space="preserve"> утвержденным постановлением Кабинета Министров Республики Татарстан от ______ 2024г. № ____ «Об утверждении Порядка </w:t>
      </w:r>
      <w:r w:rsidR="00D41365" w:rsidRPr="00D41365">
        <w:rPr>
          <w:szCs w:val="28"/>
        </w:rPr>
        <w:t xml:space="preserve">предоставления из бюджета Республики Татарстан в 2024 году иных межбюджетных трансфертов бюджету </w:t>
      </w:r>
      <w:proofErr w:type="spellStart"/>
      <w:r w:rsidR="00D41365" w:rsidRPr="00D41365">
        <w:rPr>
          <w:szCs w:val="28"/>
        </w:rPr>
        <w:t>Верхнеуслонского</w:t>
      </w:r>
      <w:proofErr w:type="spellEnd"/>
      <w:r w:rsidR="00D41365" w:rsidRPr="00D41365">
        <w:rPr>
          <w:szCs w:val="28"/>
        </w:rPr>
        <w:t xml:space="preserve">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190DC9">
        <w:rPr>
          <w:szCs w:val="28"/>
        </w:rPr>
        <w:t xml:space="preserve">на </w:t>
      </w:r>
      <w:proofErr w:type="spellStart"/>
      <w:r w:rsidR="00190DC9" w:rsidRPr="00190DC9">
        <w:rPr>
          <w:szCs w:val="28"/>
        </w:rPr>
        <w:t>софинансирование</w:t>
      </w:r>
      <w:proofErr w:type="spellEnd"/>
      <w:r w:rsidR="00190DC9" w:rsidRPr="00190DC9">
        <w:rPr>
          <w:szCs w:val="28"/>
        </w:rPr>
        <w:t xml:space="preserve"> обязательств</w:t>
      </w:r>
      <w:r w:rsidR="00D41365" w:rsidRPr="00D41365">
        <w:rPr>
          <w:szCs w:val="28"/>
        </w:rPr>
        <w:t xml:space="preserve"> по предоставлению субсидии организациям, предоставляющим услуги по теплоснабжению на территории муниципального образования «город </w:t>
      </w:r>
      <w:proofErr w:type="spellStart"/>
      <w:r w:rsidR="00D41365" w:rsidRPr="00D41365">
        <w:rPr>
          <w:szCs w:val="28"/>
        </w:rPr>
        <w:t>Иннополис</w:t>
      </w:r>
      <w:proofErr w:type="spellEnd"/>
      <w:r w:rsidR="00D41365" w:rsidRPr="00D41365">
        <w:rPr>
          <w:szCs w:val="28"/>
        </w:rPr>
        <w:t>», на финансовое обеспечение (возмещение) части затрат, связанных с осуществлением указанной деятельности</w:t>
      </w:r>
      <w:r w:rsidRPr="00D41365">
        <w:rPr>
          <w:szCs w:val="28"/>
        </w:rPr>
        <w:t>»</w:t>
      </w:r>
      <w:r>
        <w:rPr>
          <w:szCs w:val="28"/>
        </w:rPr>
        <w:t>, прошу предоставить __________________</w:t>
      </w:r>
    </w:p>
    <w:p w14:paraId="52E143A1" w14:textId="64F1F659" w:rsidR="009A57DC" w:rsidRDefault="009A57DC" w:rsidP="009A57DC">
      <w:pPr>
        <w:spacing w:line="238" w:lineRule="auto"/>
        <w:ind w:firstLine="0"/>
        <w:jc w:val="both"/>
        <w:rPr>
          <w:szCs w:val="28"/>
        </w:rPr>
      </w:pPr>
      <w:r>
        <w:rPr>
          <w:szCs w:val="28"/>
        </w:rPr>
        <w:t>________________________________________________________________________</w:t>
      </w:r>
    </w:p>
    <w:p w14:paraId="457FDD75" w14:textId="7D3B6A2B" w:rsidR="009A57DC" w:rsidRDefault="009A57DC" w:rsidP="009A57DC">
      <w:pPr>
        <w:spacing w:line="238" w:lineRule="auto"/>
        <w:ind w:firstLine="0"/>
        <w:jc w:val="center"/>
        <w:rPr>
          <w:iCs/>
          <w:sz w:val="20"/>
          <w:szCs w:val="20"/>
        </w:rPr>
      </w:pPr>
      <w:r>
        <w:rPr>
          <w:iCs/>
          <w:sz w:val="20"/>
          <w:szCs w:val="20"/>
        </w:rPr>
        <w:t>(наименование муниципального района)</w:t>
      </w:r>
    </w:p>
    <w:p w14:paraId="58E5D99E" w14:textId="77777777" w:rsidR="009A57DC" w:rsidRDefault="009A57DC" w:rsidP="009A57DC">
      <w:pPr>
        <w:spacing w:line="238" w:lineRule="auto"/>
        <w:ind w:firstLine="0"/>
        <w:jc w:val="both"/>
        <w:rPr>
          <w:iCs/>
          <w:szCs w:val="28"/>
        </w:rPr>
      </w:pPr>
      <w:r>
        <w:rPr>
          <w:iCs/>
          <w:szCs w:val="28"/>
        </w:rPr>
        <w:t>иной межбюджетный трансферт _____________________________________________</w:t>
      </w:r>
    </w:p>
    <w:p w14:paraId="1AAE5A31" w14:textId="6578FE69" w:rsidR="009A57DC" w:rsidRDefault="005F5286" w:rsidP="009A57DC">
      <w:pPr>
        <w:spacing w:line="238" w:lineRule="auto"/>
        <w:ind w:firstLine="0"/>
        <w:jc w:val="both"/>
        <w:rPr>
          <w:iCs/>
          <w:szCs w:val="28"/>
        </w:rPr>
      </w:pPr>
      <w:r>
        <w:rPr>
          <w:iCs/>
          <w:sz w:val="20"/>
          <w:szCs w:val="20"/>
        </w:rPr>
        <w:t xml:space="preserve">                                                                                      </w:t>
      </w:r>
      <w:r w:rsidR="009A57DC">
        <w:rPr>
          <w:iCs/>
          <w:sz w:val="20"/>
          <w:szCs w:val="20"/>
        </w:rPr>
        <w:t xml:space="preserve">(наименование мероприятия, цели предоставления иного </w:t>
      </w:r>
      <w:r w:rsidR="009A57DC">
        <w:rPr>
          <w:iCs/>
          <w:szCs w:val="28"/>
        </w:rPr>
        <w:t xml:space="preserve"> </w:t>
      </w:r>
    </w:p>
    <w:p w14:paraId="35A813AA" w14:textId="0EEB0D10" w:rsidR="005F5286" w:rsidRDefault="005F5286" w:rsidP="009A57DC">
      <w:pPr>
        <w:spacing w:line="238" w:lineRule="auto"/>
        <w:ind w:firstLine="0"/>
        <w:jc w:val="both"/>
        <w:rPr>
          <w:iCs/>
          <w:szCs w:val="28"/>
        </w:rPr>
      </w:pPr>
      <w:r>
        <w:rPr>
          <w:iCs/>
          <w:szCs w:val="28"/>
        </w:rPr>
        <w:t>________________________________________________________________________</w:t>
      </w:r>
    </w:p>
    <w:p w14:paraId="22C30C47" w14:textId="4ACD0B7A" w:rsidR="005F5286" w:rsidRDefault="005F5286" w:rsidP="005F5286">
      <w:pPr>
        <w:spacing w:line="238" w:lineRule="auto"/>
        <w:ind w:firstLine="0"/>
        <w:jc w:val="center"/>
        <w:rPr>
          <w:iCs/>
          <w:sz w:val="20"/>
          <w:szCs w:val="20"/>
        </w:rPr>
      </w:pPr>
      <w:r>
        <w:rPr>
          <w:iCs/>
          <w:sz w:val="20"/>
          <w:szCs w:val="20"/>
        </w:rPr>
        <w:t>межбюджетного трансферта</w:t>
      </w:r>
      <w:r w:rsidRPr="005F5286">
        <w:rPr>
          <w:iCs/>
          <w:sz w:val="20"/>
          <w:szCs w:val="20"/>
        </w:rPr>
        <w:t>)</w:t>
      </w:r>
    </w:p>
    <w:p w14:paraId="636BAC02" w14:textId="111B68AF" w:rsidR="005F5286" w:rsidRDefault="005F5286" w:rsidP="005F5286">
      <w:pPr>
        <w:spacing w:line="238" w:lineRule="auto"/>
        <w:ind w:firstLine="0"/>
        <w:jc w:val="both"/>
        <w:rPr>
          <w:iCs/>
          <w:szCs w:val="28"/>
        </w:rPr>
      </w:pPr>
      <w:r>
        <w:rPr>
          <w:iCs/>
          <w:szCs w:val="28"/>
        </w:rPr>
        <w:t>в размере: _________________</w:t>
      </w:r>
      <w:proofErr w:type="gramStart"/>
      <w:r>
        <w:rPr>
          <w:iCs/>
          <w:szCs w:val="28"/>
        </w:rPr>
        <w:t>_(</w:t>
      </w:r>
      <w:proofErr w:type="gramEnd"/>
      <w:r>
        <w:rPr>
          <w:iCs/>
          <w:szCs w:val="28"/>
        </w:rPr>
        <w:t>____________________________)рублей ___ копеек.</w:t>
      </w:r>
    </w:p>
    <w:p w14:paraId="7BAB9625" w14:textId="105D31F2" w:rsidR="005F5286" w:rsidRDefault="005F5286" w:rsidP="005F5286">
      <w:pPr>
        <w:spacing w:line="238" w:lineRule="auto"/>
        <w:ind w:firstLine="0"/>
        <w:rPr>
          <w:iCs/>
          <w:sz w:val="20"/>
          <w:szCs w:val="20"/>
        </w:rPr>
      </w:pPr>
      <w:r>
        <w:rPr>
          <w:iCs/>
          <w:sz w:val="20"/>
          <w:szCs w:val="20"/>
        </w:rPr>
        <w:t xml:space="preserve">                                  (сумма </w:t>
      </w:r>
      <w:proofErr w:type="gramStart"/>
      <w:r>
        <w:rPr>
          <w:iCs/>
          <w:sz w:val="20"/>
          <w:szCs w:val="20"/>
        </w:rPr>
        <w:t xml:space="preserve">цифрами)   </w:t>
      </w:r>
      <w:proofErr w:type="gramEnd"/>
      <w:r>
        <w:rPr>
          <w:iCs/>
          <w:sz w:val="20"/>
          <w:szCs w:val="20"/>
        </w:rPr>
        <w:t xml:space="preserve">                                  (сумма прописью)</w:t>
      </w:r>
    </w:p>
    <w:p w14:paraId="742A760B" w14:textId="67111C6D" w:rsidR="005F5286" w:rsidRDefault="005F5286" w:rsidP="005F5286">
      <w:pPr>
        <w:spacing w:line="238" w:lineRule="auto"/>
        <w:jc w:val="both"/>
        <w:rPr>
          <w:iCs/>
          <w:szCs w:val="28"/>
        </w:rPr>
      </w:pPr>
      <w:r>
        <w:rPr>
          <w:iCs/>
          <w:szCs w:val="28"/>
        </w:rPr>
        <w:t>Достоверность и полнот</w:t>
      </w:r>
      <w:r w:rsidR="00777208">
        <w:rPr>
          <w:iCs/>
          <w:szCs w:val="28"/>
        </w:rPr>
        <w:t>у</w:t>
      </w:r>
      <w:r>
        <w:rPr>
          <w:iCs/>
          <w:szCs w:val="28"/>
        </w:rPr>
        <w:t xml:space="preserve"> сведений, содержащихся в настоящей заявке, подтверждаю.</w:t>
      </w:r>
    </w:p>
    <w:p w14:paraId="1261A13B" w14:textId="676C4725" w:rsidR="005F5286" w:rsidRDefault="005F5286" w:rsidP="005F5286">
      <w:pPr>
        <w:spacing w:line="238" w:lineRule="auto"/>
        <w:rPr>
          <w:iCs/>
          <w:szCs w:val="28"/>
        </w:rPr>
      </w:pPr>
      <w:r>
        <w:rPr>
          <w:iCs/>
          <w:szCs w:val="28"/>
        </w:rPr>
        <w:t>Об ответственности за предоставление недостоверных сведений и документов предупрежден.</w:t>
      </w:r>
    </w:p>
    <w:p w14:paraId="4B71F1F6" w14:textId="44F9CCCA" w:rsidR="005F5286" w:rsidRDefault="005F5286" w:rsidP="005F5286">
      <w:pPr>
        <w:spacing w:line="238" w:lineRule="auto"/>
        <w:jc w:val="both"/>
        <w:rPr>
          <w:iCs/>
          <w:szCs w:val="28"/>
        </w:rPr>
      </w:pPr>
      <w:r>
        <w:rPr>
          <w:iCs/>
          <w:szCs w:val="28"/>
        </w:rPr>
        <w:t xml:space="preserve">Уведомлен о том, что в случаях выявления по результатам проверок, проведенных Министерством строительства, архитектуры и жилищно-коммунального хозяйства Республики Татарстан и органами государственного финансового контроля, представления недостоверных сведений и документов для получения иных межбюджетных трансфертов, нарушения условий, целей и порядка, установленных при предоставлении иного межбюджетного трансферта, использования иного межбюджетного трансферта обязан возвратить предоставленный иной межбюджетный трансферт в доход бюджета Республики Татарстан. </w:t>
      </w:r>
    </w:p>
    <w:p w14:paraId="29D17777" w14:textId="77777777" w:rsidR="005F5286" w:rsidRDefault="005F5286" w:rsidP="005F5286">
      <w:pPr>
        <w:spacing w:line="238" w:lineRule="auto"/>
        <w:jc w:val="both"/>
        <w:rPr>
          <w:iCs/>
          <w:szCs w:val="28"/>
        </w:rPr>
      </w:pPr>
    </w:p>
    <w:p w14:paraId="43502AF1" w14:textId="131669CF" w:rsidR="005F5286" w:rsidRDefault="005F5286" w:rsidP="005F5286">
      <w:pPr>
        <w:spacing w:line="238" w:lineRule="auto"/>
        <w:ind w:firstLine="0"/>
        <w:jc w:val="both"/>
        <w:rPr>
          <w:iCs/>
          <w:szCs w:val="28"/>
        </w:rPr>
      </w:pPr>
      <w:r>
        <w:rPr>
          <w:iCs/>
          <w:szCs w:val="28"/>
        </w:rPr>
        <w:t>Руководитель</w:t>
      </w:r>
    </w:p>
    <w:p w14:paraId="56FA4192" w14:textId="4EA9CBFB" w:rsidR="005F5286" w:rsidRDefault="005F5286" w:rsidP="005F5286">
      <w:pPr>
        <w:spacing w:line="238" w:lineRule="auto"/>
        <w:ind w:firstLine="0"/>
        <w:jc w:val="both"/>
        <w:rPr>
          <w:iCs/>
          <w:sz w:val="20"/>
          <w:szCs w:val="20"/>
        </w:rPr>
      </w:pPr>
      <w:r w:rsidRPr="005F5286">
        <w:rPr>
          <w:iCs/>
          <w:sz w:val="20"/>
          <w:szCs w:val="20"/>
        </w:rPr>
        <w:t xml:space="preserve">(лицо, исполняющее его </w:t>
      </w:r>
      <w:proofErr w:type="gramStart"/>
      <w:r w:rsidRPr="005F5286">
        <w:rPr>
          <w:iCs/>
          <w:sz w:val="20"/>
          <w:szCs w:val="20"/>
        </w:rPr>
        <w:t>обязанности)</w:t>
      </w:r>
      <w:r>
        <w:rPr>
          <w:iCs/>
          <w:sz w:val="20"/>
          <w:szCs w:val="20"/>
        </w:rPr>
        <w:t xml:space="preserve">   </w:t>
      </w:r>
      <w:proofErr w:type="gramEnd"/>
      <w:r>
        <w:rPr>
          <w:iCs/>
          <w:sz w:val="20"/>
          <w:szCs w:val="20"/>
        </w:rPr>
        <w:t>________________ / ______________________________________________/</w:t>
      </w:r>
    </w:p>
    <w:p w14:paraId="0F757C40" w14:textId="06166537" w:rsidR="005F5286" w:rsidRDefault="005F5286" w:rsidP="005F5286">
      <w:pPr>
        <w:spacing w:line="238" w:lineRule="auto"/>
        <w:ind w:firstLine="0"/>
        <w:jc w:val="both"/>
        <w:rPr>
          <w:iCs/>
          <w:sz w:val="20"/>
          <w:szCs w:val="20"/>
        </w:rPr>
      </w:pPr>
      <w:r>
        <w:rPr>
          <w:iCs/>
          <w:sz w:val="20"/>
          <w:szCs w:val="20"/>
        </w:rPr>
        <w:t xml:space="preserve">                                                                          (</w:t>
      </w:r>
      <w:proofErr w:type="gramStart"/>
      <w:r>
        <w:rPr>
          <w:iCs/>
          <w:sz w:val="20"/>
          <w:szCs w:val="20"/>
        </w:rPr>
        <w:t xml:space="preserve">подпись)   </w:t>
      </w:r>
      <w:proofErr w:type="gramEnd"/>
      <w:r>
        <w:rPr>
          <w:iCs/>
          <w:sz w:val="20"/>
          <w:szCs w:val="20"/>
        </w:rPr>
        <w:t xml:space="preserve">                           (Ф.И.О. (последнее – при наличии)</w:t>
      </w:r>
    </w:p>
    <w:p w14:paraId="36D1A942" w14:textId="77777777" w:rsidR="005F5286" w:rsidRDefault="005F5286" w:rsidP="005F5286">
      <w:pPr>
        <w:spacing w:line="238" w:lineRule="auto"/>
        <w:ind w:firstLine="0"/>
        <w:jc w:val="both"/>
        <w:rPr>
          <w:iCs/>
          <w:sz w:val="20"/>
          <w:szCs w:val="20"/>
        </w:rPr>
      </w:pPr>
    </w:p>
    <w:p w14:paraId="3AFCBED6" w14:textId="0BFD818B" w:rsidR="005F5286" w:rsidRDefault="005F5286" w:rsidP="005F5286">
      <w:pPr>
        <w:spacing w:line="238" w:lineRule="auto"/>
        <w:ind w:firstLine="0"/>
        <w:jc w:val="both"/>
        <w:rPr>
          <w:iCs/>
          <w:sz w:val="20"/>
          <w:szCs w:val="20"/>
        </w:rPr>
      </w:pPr>
      <w:r>
        <w:rPr>
          <w:iCs/>
          <w:sz w:val="20"/>
          <w:szCs w:val="20"/>
        </w:rPr>
        <w:t>М.П.</w:t>
      </w:r>
    </w:p>
    <w:p w14:paraId="3F97EE50" w14:textId="77777777" w:rsidR="005F5286" w:rsidRDefault="005F5286" w:rsidP="005F5286">
      <w:pPr>
        <w:spacing w:line="238" w:lineRule="auto"/>
        <w:ind w:firstLine="0"/>
        <w:jc w:val="both"/>
        <w:rPr>
          <w:iCs/>
          <w:sz w:val="20"/>
          <w:szCs w:val="20"/>
        </w:rPr>
      </w:pPr>
    </w:p>
    <w:p w14:paraId="4E69268C" w14:textId="4164571D" w:rsidR="005F5286" w:rsidRPr="005F5286" w:rsidRDefault="005F5286" w:rsidP="005F5286">
      <w:pPr>
        <w:spacing w:line="238" w:lineRule="auto"/>
        <w:ind w:firstLine="0"/>
        <w:jc w:val="both"/>
        <w:rPr>
          <w:iCs/>
          <w:sz w:val="22"/>
        </w:rPr>
      </w:pPr>
      <w:r>
        <w:rPr>
          <w:iCs/>
          <w:szCs w:val="28"/>
        </w:rPr>
        <w:t xml:space="preserve">                                                                                                       </w:t>
      </w:r>
      <w:r>
        <w:rPr>
          <w:iCs/>
          <w:sz w:val="22"/>
        </w:rPr>
        <w:t>Дата: «____» ______ 20__</w:t>
      </w:r>
      <w:r w:rsidR="0002102D">
        <w:rPr>
          <w:iCs/>
          <w:sz w:val="22"/>
        </w:rPr>
        <w:t>и</w:t>
      </w:r>
    </w:p>
    <w:p w14:paraId="7F89E03B" w14:textId="77777777" w:rsidR="005F5286" w:rsidRPr="005F5286" w:rsidRDefault="005F5286" w:rsidP="005F5286">
      <w:pPr>
        <w:spacing w:line="238" w:lineRule="auto"/>
        <w:rPr>
          <w:iCs/>
          <w:szCs w:val="28"/>
        </w:rPr>
      </w:pPr>
    </w:p>
    <w:p w14:paraId="7EAE622B" w14:textId="7F20D2F1" w:rsidR="006932A9" w:rsidRPr="006932A9" w:rsidRDefault="009A57DC" w:rsidP="006932A9">
      <w:pPr>
        <w:spacing w:line="238" w:lineRule="auto"/>
        <w:jc w:val="both"/>
        <w:rPr>
          <w:iCs/>
        </w:rPr>
      </w:pPr>
      <w:r>
        <w:rPr>
          <w:iCs/>
        </w:rPr>
        <w:t xml:space="preserve"> </w:t>
      </w:r>
    </w:p>
    <w:p w14:paraId="618B960C" w14:textId="5D0D0980" w:rsidR="004E7BF6" w:rsidRPr="006932A9" w:rsidRDefault="004E7BF6" w:rsidP="004E7BF6">
      <w:pPr>
        <w:pStyle w:val="ConsPlusNormal"/>
        <w:ind w:firstLine="709"/>
        <w:jc w:val="both"/>
        <w:rPr>
          <w:rFonts w:ascii="Times New Roman" w:hAnsi="Times New Roman" w:cs="Times New Roman"/>
          <w:iCs/>
          <w:sz w:val="28"/>
          <w:szCs w:val="28"/>
        </w:rPr>
      </w:pPr>
    </w:p>
    <w:p w14:paraId="572710F4" w14:textId="12A4E1D3" w:rsidR="004E7BF6" w:rsidRPr="004E7BF6" w:rsidRDefault="004E7BF6" w:rsidP="001F2581">
      <w:pPr>
        <w:jc w:val="both"/>
        <w:rPr>
          <w:szCs w:val="28"/>
        </w:rPr>
      </w:pPr>
    </w:p>
    <w:sectPr w:rsidR="004E7BF6" w:rsidRPr="004E7BF6" w:rsidSect="009246A4">
      <w:pgSz w:w="11906" w:h="16838"/>
      <w:pgMar w:top="1134"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D2C"/>
    <w:multiLevelType w:val="hybridMultilevel"/>
    <w:tmpl w:val="3A94C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20E4A"/>
    <w:multiLevelType w:val="hybridMultilevel"/>
    <w:tmpl w:val="9F2859DE"/>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 w15:restartNumberingAfterBreak="0">
    <w:nsid w:val="138E54D2"/>
    <w:multiLevelType w:val="hybridMultilevel"/>
    <w:tmpl w:val="6A00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F58ED"/>
    <w:multiLevelType w:val="hybridMultilevel"/>
    <w:tmpl w:val="7F7414B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 w15:restartNumberingAfterBreak="0">
    <w:nsid w:val="3FA13E6C"/>
    <w:multiLevelType w:val="hybridMultilevel"/>
    <w:tmpl w:val="095E9F2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 w15:restartNumberingAfterBreak="0">
    <w:nsid w:val="59044369"/>
    <w:multiLevelType w:val="hybridMultilevel"/>
    <w:tmpl w:val="8BBE6C56"/>
    <w:lvl w:ilvl="0" w:tplc="BA06F4D0">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8C87E8B"/>
    <w:multiLevelType w:val="hybridMultilevel"/>
    <w:tmpl w:val="BDA26F3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7" w15:restartNumberingAfterBreak="0">
    <w:nsid w:val="6CCF136C"/>
    <w:multiLevelType w:val="multilevel"/>
    <w:tmpl w:val="AC8ADC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2"/>
    <w:rsid w:val="000002B2"/>
    <w:rsid w:val="00002592"/>
    <w:rsid w:val="000119C5"/>
    <w:rsid w:val="00012050"/>
    <w:rsid w:val="0001648B"/>
    <w:rsid w:val="00017802"/>
    <w:rsid w:val="0002102D"/>
    <w:rsid w:val="00030676"/>
    <w:rsid w:val="00032541"/>
    <w:rsid w:val="00033DE1"/>
    <w:rsid w:val="000406F3"/>
    <w:rsid w:val="000477FF"/>
    <w:rsid w:val="000521CA"/>
    <w:rsid w:val="0005428D"/>
    <w:rsid w:val="000543ED"/>
    <w:rsid w:val="0005566C"/>
    <w:rsid w:val="00070025"/>
    <w:rsid w:val="0007272B"/>
    <w:rsid w:val="000A0804"/>
    <w:rsid w:val="000A5243"/>
    <w:rsid w:val="000A549F"/>
    <w:rsid w:val="000B15F5"/>
    <w:rsid w:val="000B5E1E"/>
    <w:rsid w:val="000B7FB7"/>
    <w:rsid w:val="000C081D"/>
    <w:rsid w:val="000C12DA"/>
    <w:rsid w:val="000C2570"/>
    <w:rsid w:val="000C655B"/>
    <w:rsid w:val="000C7287"/>
    <w:rsid w:val="000D3A76"/>
    <w:rsid w:val="000D545E"/>
    <w:rsid w:val="000D6D61"/>
    <w:rsid w:val="000E26C6"/>
    <w:rsid w:val="000F2224"/>
    <w:rsid w:val="000F32E8"/>
    <w:rsid w:val="000F3BA0"/>
    <w:rsid w:val="00104961"/>
    <w:rsid w:val="001118AA"/>
    <w:rsid w:val="00113C9F"/>
    <w:rsid w:val="00117067"/>
    <w:rsid w:val="001243CE"/>
    <w:rsid w:val="00131E6B"/>
    <w:rsid w:val="0014127D"/>
    <w:rsid w:val="00142737"/>
    <w:rsid w:val="00144E2E"/>
    <w:rsid w:val="00144EF8"/>
    <w:rsid w:val="0015427A"/>
    <w:rsid w:val="00157BFB"/>
    <w:rsid w:val="00161BA4"/>
    <w:rsid w:val="00167E64"/>
    <w:rsid w:val="00174E90"/>
    <w:rsid w:val="00177AE0"/>
    <w:rsid w:val="00181667"/>
    <w:rsid w:val="001832CC"/>
    <w:rsid w:val="00186CC4"/>
    <w:rsid w:val="00190DC9"/>
    <w:rsid w:val="001A34D5"/>
    <w:rsid w:val="001A3526"/>
    <w:rsid w:val="001A361B"/>
    <w:rsid w:val="001B2DED"/>
    <w:rsid w:val="001B3E39"/>
    <w:rsid w:val="001B3EB2"/>
    <w:rsid w:val="001B6438"/>
    <w:rsid w:val="001C5968"/>
    <w:rsid w:val="001C6B27"/>
    <w:rsid w:val="001D0A21"/>
    <w:rsid w:val="001D33E8"/>
    <w:rsid w:val="001D39D2"/>
    <w:rsid w:val="001E22EC"/>
    <w:rsid w:val="001F2581"/>
    <w:rsid w:val="001F5E54"/>
    <w:rsid w:val="00201D6F"/>
    <w:rsid w:val="0020639C"/>
    <w:rsid w:val="0020646C"/>
    <w:rsid w:val="00206E7F"/>
    <w:rsid w:val="00212C97"/>
    <w:rsid w:val="0021557F"/>
    <w:rsid w:val="00217430"/>
    <w:rsid w:val="00226A25"/>
    <w:rsid w:val="00226B79"/>
    <w:rsid w:val="00227DE3"/>
    <w:rsid w:val="00230B1F"/>
    <w:rsid w:val="00231A26"/>
    <w:rsid w:val="002433B3"/>
    <w:rsid w:val="00246CA1"/>
    <w:rsid w:val="002475D6"/>
    <w:rsid w:val="002526E1"/>
    <w:rsid w:val="0025625A"/>
    <w:rsid w:val="00257EF1"/>
    <w:rsid w:val="00265F09"/>
    <w:rsid w:val="00272AC7"/>
    <w:rsid w:val="00280146"/>
    <w:rsid w:val="0028145B"/>
    <w:rsid w:val="00282A33"/>
    <w:rsid w:val="00282AF3"/>
    <w:rsid w:val="0028399B"/>
    <w:rsid w:val="0028413A"/>
    <w:rsid w:val="00284A8A"/>
    <w:rsid w:val="00284C7F"/>
    <w:rsid w:val="00286F41"/>
    <w:rsid w:val="00287F83"/>
    <w:rsid w:val="002904AC"/>
    <w:rsid w:val="002962D1"/>
    <w:rsid w:val="00297757"/>
    <w:rsid w:val="002A3CD8"/>
    <w:rsid w:val="002A5B08"/>
    <w:rsid w:val="002B2685"/>
    <w:rsid w:val="002C0EC7"/>
    <w:rsid w:val="002D2F28"/>
    <w:rsid w:val="002D74F5"/>
    <w:rsid w:val="002E0397"/>
    <w:rsid w:val="002E17F3"/>
    <w:rsid w:val="002E2479"/>
    <w:rsid w:val="002F0DC2"/>
    <w:rsid w:val="002F5F54"/>
    <w:rsid w:val="002F7E75"/>
    <w:rsid w:val="00312B0F"/>
    <w:rsid w:val="003140E4"/>
    <w:rsid w:val="00320EFA"/>
    <w:rsid w:val="00322B68"/>
    <w:rsid w:val="0032375D"/>
    <w:rsid w:val="0032470B"/>
    <w:rsid w:val="00325BA6"/>
    <w:rsid w:val="00331C73"/>
    <w:rsid w:val="003342AA"/>
    <w:rsid w:val="00342046"/>
    <w:rsid w:val="003520B7"/>
    <w:rsid w:val="00362EB4"/>
    <w:rsid w:val="00366C01"/>
    <w:rsid w:val="00372ED2"/>
    <w:rsid w:val="00376B68"/>
    <w:rsid w:val="003772E2"/>
    <w:rsid w:val="00382C73"/>
    <w:rsid w:val="003858F4"/>
    <w:rsid w:val="00391E06"/>
    <w:rsid w:val="00397900"/>
    <w:rsid w:val="003A0804"/>
    <w:rsid w:val="003A0C64"/>
    <w:rsid w:val="003A1CB1"/>
    <w:rsid w:val="003A56D0"/>
    <w:rsid w:val="003A5889"/>
    <w:rsid w:val="003A7B93"/>
    <w:rsid w:val="003B1E9D"/>
    <w:rsid w:val="003C6D42"/>
    <w:rsid w:val="003C7A29"/>
    <w:rsid w:val="003D20CA"/>
    <w:rsid w:val="003E7880"/>
    <w:rsid w:val="003F0F2C"/>
    <w:rsid w:val="003F301E"/>
    <w:rsid w:val="003F47BE"/>
    <w:rsid w:val="003F720A"/>
    <w:rsid w:val="003F7B7F"/>
    <w:rsid w:val="00403F19"/>
    <w:rsid w:val="00406915"/>
    <w:rsid w:val="00407028"/>
    <w:rsid w:val="00413112"/>
    <w:rsid w:val="004142F8"/>
    <w:rsid w:val="0041530E"/>
    <w:rsid w:val="00423E54"/>
    <w:rsid w:val="00430EBA"/>
    <w:rsid w:val="00431329"/>
    <w:rsid w:val="00432C69"/>
    <w:rsid w:val="00433EF3"/>
    <w:rsid w:val="00443F57"/>
    <w:rsid w:val="004459D7"/>
    <w:rsid w:val="004547AB"/>
    <w:rsid w:val="00454CBB"/>
    <w:rsid w:val="0045719F"/>
    <w:rsid w:val="00461DC3"/>
    <w:rsid w:val="00467426"/>
    <w:rsid w:val="004727BE"/>
    <w:rsid w:val="00473771"/>
    <w:rsid w:val="004816D7"/>
    <w:rsid w:val="004830A7"/>
    <w:rsid w:val="004A0556"/>
    <w:rsid w:val="004A169E"/>
    <w:rsid w:val="004A16D5"/>
    <w:rsid w:val="004A171F"/>
    <w:rsid w:val="004B098D"/>
    <w:rsid w:val="004C0393"/>
    <w:rsid w:val="004C3A2B"/>
    <w:rsid w:val="004C6F7B"/>
    <w:rsid w:val="004D2284"/>
    <w:rsid w:val="004D3279"/>
    <w:rsid w:val="004D56A4"/>
    <w:rsid w:val="004E1F72"/>
    <w:rsid w:val="004E2162"/>
    <w:rsid w:val="004E2C65"/>
    <w:rsid w:val="004E5575"/>
    <w:rsid w:val="004E7BF6"/>
    <w:rsid w:val="004F2B0E"/>
    <w:rsid w:val="004F4182"/>
    <w:rsid w:val="004F7679"/>
    <w:rsid w:val="00513B54"/>
    <w:rsid w:val="005160B8"/>
    <w:rsid w:val="00523F21"/>
    <w:rsid w:val="00524A34"/>
    <w:rsid w:val="0052782A"/>
    <w:rsid w:val="00540D33"/>
    <w:rsid w:val="00541374"/>
    <w:rsid w:val="005428EC"/>
    <w:rsid w:val="00544F85"/>
    <w:rsid w:val="0055224E"/>
    <w:rsid w:val="00554C1C"/>
    <w:rsid w:val="00555C85"/>
    <w:rsid w:val="00555EF8"/>
    <w:rsid w:val="00561A53"/>
    <w:rsid w:val="0057478B"/>
    <w:rsid w:val="005834A1"/>
    <w:rsid w:val="00586FDD"/>
    <w:rsid w:val="00587012"/>
    <w:rsid w:val="00587328"/>
    <w:rsid w:val="005946EB"/>
    <w:rsid w:val="00596F0B"/>
    <w:rsid w:val="005A3C14"/>
    <w:rsid w:val="005A3DC4"/>
    <w:rsid w:val="005A6493"/>
    <w:rsid w:val="005B5AC0"/>
    <w:rsid w:val="005C491D"/>
    <w:rsid w:val="005C5806"/>
    <w:rsid w:val="005C6211"/>
    <w:rsid w:val="005D1A35"/>
    <w:rsid w:val="005D7A8E"/>
    <w:rsid w:val="005F4471"/>
    <w:rsid w:val="005F5286"/>
    <w:rsid w:val="00604B09"/>
    <w:rsid w:val="0061006C"/>
    <w:rsid w:val="00610FC2"/>
    <w:rsid w:val="00612B4A"/>
    <w:rsid w:val="00615EA0"/>
    <w:rsid w:val="00623424"/>
    <w:rsid w:val="00623542"/>
    <w:rsid w:val="00623EB3"/>
    <w:rsid w:val="00627B7D"/>
    <w:rsid w:val="00632DDD"/>
    <w:rsid w:val="0063489B"/>
    <w:rsid w:val="00635D0D"/>
    <w:rsid w:val="0063742D"/>
    <w:rsid w:val="00646712"/>
    <w:rsid w:val="00656D70"/>
    <w:rsid w:val="006574BD"/>
    <w:rsid w:val="006578C7"/>
    <w:rsid w:val="00663460"/>
    <w:rsid w:val="00686833"/>
    <w:rsid w:val="006932A9"/>
    <w:rsid w:val="00693BE4"/>
    <w:rsid w:val="006A00E6"/>
    <w:rsid w:val="006A5EF3"/>
    <w:rsid w:val="006A6A28"/>
    <w:rsid w:val="006A6A35"/>
    <w:rsid w:val="006B09C6"/>
    <w:rsid w:val="006B2CFB"/>
    <w:rsid w:val="006B3BC0"/>
    <w:rsid w:val="006B7A12"/>
    <w:rsid w:val="006C09AE"/>
    <w:rsid w:val="006D3B15"/>
    <w:rsid w:val="006D4874"/>
    <w:rsid w:val="006E45A5"/>
    <w:rsid w:val="006F649A"/>
    <w:rsid w:val="006F6D59"/>
    <w:rsid w:val="006F7A0F"/>
    <w:rsid w:val="00700C69"/>
    <w:rsid w:val="007056D9"/>
    <w:rsid w:val="007113E2"/>
    <w:rsid w:val="00712FBE"/>
    <w:rsid w:val="0071396E"/>
    <w:rsid w:val="00715B02"/>
    <w:rsid w:val="00721114"/>
    <w:rsid w:val="00724BA6"/>
    <w:rsid w:val="00734C6A"/>
    <w:rsid w:val="007405D8"/>
    <w:rsid w:val="007440E5"/>
    <w:rsid w:val="00753022"/>
    <w:rsid w:val="00753900"/>
    <w:rsid w:val="007541D0"/>
    <w:rsid w:val="00756040"/>
    <w:rsid w:val="0076148C"/>
    <w:rsid w:val="00772272"/>
    <w:rsid w:val="0077282F"/>
    <w:rsid w:val="0077545E"/>
    <w:rsid w:val="00777208"/>
    <w:rsid w:val="007813B4"/>
    <w:rsid w:val="00781E27"/>
    <w:rsid w:val="007826FF"/>
    <w:rsid w:val="00783513"/>
    <w:rsid w:val="0078715E"/>
    <w:rsid w:val="00787D19"/>
    <w:rsid w:val="00791654"/>
    <w:rsid w:val="00792BCC"/>
    <w:rsid w:val="00794873"/>
    <w:rsid w:val="007A4114"/>
    <w:rsid w:val="007B0523"/>
    <w:rsid w:val="007B3976"/>
    <w:rsid w:val="007B7019"/>
    <w:rsid w:val="007C6918"/>
    <w:rsid w:val="007D394F"/>
    <w:rsid w:val="007D4D4B"/>
    <w:rsid w:val="007D4E98"/>
    <w:rsid w:val="007D50E5"/>
    <w:rsid w:val="007D7F70"/>
    <w:rsid w:val="007E0000"/>
    <w:rsid w:val="007E028F"/>
    <w:rsid w:val="007E2D65"/>
    <w:rsid w:val="007E4DDC"/>
    <w:rsid w:val="007F1337"/>
    <w:rsid w:val="007F7975"/>
    <w:rsid w:val="008016AE"/>
    <w:rsid w:val="00801B1B"/>
    <w:rsid w:val="00812A6F"/>
    <w:rsid w:val="00812D29"/>
    <w:rsid w:val="00816513"/>
    <w:rsid w:val="008221DE"/>
    <w:rsid w:val="00826B35"/>
    <w:rsid w:val="00834A8E"/>
    <w:rsid w:val="00843378"/>
    <w:rsid w:val="00847031"/>
    <w:rsid w:val="00850182"/>
    <w:rsid w:val="00853194"/>
    <w:rsid w:val="008537CF"/>
    <w:rsid w:val="00853D0F"/>
    <w:rsid w:val="00855471"/>
    <w:rsid w:val="008559C0"/>
    <w:rsid w:val="0086043C"/>
    <w:rsid w:val="00861ED0"/>
    <w:rsid w:val="008631C1"/>
    <w:rsid w:val="00870632"/>
    <w:rsid w:val="00871232"/>
    <w:rsid w:val="0087181B"/>
    <w:rsid w:val="00877554"/>
    <w:rsid w:val="00881589"/>
    <w:rsid w:val="00881FF4"/>
    <w:rsid w:val="00883039"/>
    <w:rsid w:val="00885951"/>
    <w:rsid w:val="008914A8"/>
    <w:rsid w:val="00891750"/>
    <w:rsid w:val="008A5A69"/>
    <w:rsid w:val="008B354F"/>
    <w:rsid w:val="008B3BE6"/>
    <w:rsid w:val="008B44DB"/>
    <w:rsid w:val="008C58B8"/>
    <w:rsid w:val="008D04D0"/>
    <w:rsid w:val="008D10DC"/>
    <w:rsid w:val="008D13E1"/>
    <w:rsid w:val="008D3DA8"/>
    <w:rsid w:val="008E3385"/>
    <w:rsid w:val="008E4CEF"/>
    <w:rsid w:val="008F59FB"/>
    <w:rsid w:val="008F5C29"/>
    <w:rsid w:val="009022E3"/>
    <w:rsid w:val="009027FF"/>
    <w:rsid w:val="00902897"/>
    <w:rsid w:val="00907CD3"/>
    <w:rsid w:val="00907CF5"/>
    <w:rsid w:val="00907E90"/>
    <w:rsid w:val="00913549"/>
    <w:rsid w:val="00913642"/>
    <w:rsid w:val="00921D56"/>
    <w:rsid w:val="0092296A"/>
    <w:rsid w:val="0092437A"/>
    <w:rsid w:val="009246A4"/>
    <w:rsid w:val="00925B4B"/>
    <w:rsid w:val="00925D7A"/>
    <w:rsid w:val="00931BAE"/>
    <w:rsid w:val="00932094"/>
    <w:rsid w:val="009328BF"/>
    <w:rsid w:val="00933283"/>
    <w:rsid w:val="009341C9"/>
    <w:rsid w:val="0095298E"/>
    <w:rsid w:val="00957D2E"/>
    <w:rsid w:val="0096012A"/>
    <w:rsid w:val="0096275B"/>
    <w:rsid w:val="009668B2"/>
    <w:rsid w:val="00987773"/>
    <w:rsid w:val="00993F8D"/>
    <w:rsid w:val="009A4465"/>
    <w:rsid w:val="009A449A"/>
    <w:rsid w:val="009A4BC8"/>
    <w:rsid w:val="009A4FE5"/>
    <w:rsid w:val="009A57DC"/>
    <w:rsid w:val="009B19DA"/>
    <w:rsid w:val="009B4DF7"/>
    <w:rsid w:val="009C2549"/>
    <w:rsid w:val="009C414F"/>
    <w:rsid w:val="009C5298"/>
    <w:rsid w:val="009D5916"/>
    <w:rsid w:val="009D60A8"/>
    <w:rsid w:val="009E01C1"/>
    <w:rsid w:val="009E0F6F"/>
    <w:rsid w:val="009E24BF"/>
    <w:rsid w:val="009F18A1"/>
    <w:rsid w:val="009F44B4"/>
    <w:rsid w:val="009F5C5C"/>
    <w:rsid w:val="00A028B2"/>
    <w:rsid w:val="00A07AB5"/>
    <w:rsid w:val="00A14892"/>
    <w:rsid w:val="00A14B54"/>
    <w:rsid w:val="00A1604C"/>
    <w:rsid w:val="00A16185"/>
    <w:rsid w:val="00A21CAA"/>
    <w:rsid w:val="00A21E68"/>
    <w:rsid w:val="00A23CF0"/>
    <w:rsid w:val="00A26836"/>
    <w:rsid w:val="00A269A6"/>
    <w:rsid w:val="00A30EC7"/>
    <w:rsid w:val="00A31A03"/>
    <w:rsid w:val="00A339F7"/>
    <w:rsid w:val="00A36178"/>
    <w:rsid w:val="00A40AC0"/>
    <w:rsid w:val="00A52F65"/>
    <w:rsid w:val="00A55DE5"/>
    <w:rsid w:val="00A60A64"/>
    <w:rsid w:val="00A73EB5"/>
    <w:rsid w:val="00A754F8"/>
    <w:rsid w:val="00A814E1"/>
    <w:rsid w:val="00A827FB"/>
    <w:rsid w:val="00A87A83"/>
    <w:rsid w:val="00A92873"/>
    <w:rsid w:val="00A96E68"/>
    <w:rsid w:val="00A97A6C"/>
    <w:rsid w:val="00AA0820"/>
    <w:rsid w:val="00AA56F2"/>
    <w:rsid w:val="00AA6763"/>
    <w:rsid w:val="00AA7F02"/>
    <w:rsid w:val="00AB7184"/>
    <w:rsid w:val="00AD0C1B"/>
    <w:rsid w:val="00AD0E16"/>
    <w:rsid w:val="00AE4954"/>
    <w:rsid w:val="00AE624D"/>
    <w:rsid w:val="00AF3D09"/>
    <w:rsid w:val="00AF57A7"/>
    <w:rsid w:val="00B001CF"/>
    <w:rsid w:val="00B00B37"/>
    <w:rsid w:val="00B0556E"/>
    <w:rsid w:val="00B06195"/>
    <w:rsid w:val="00B0636B"/>
    <w:rsid w:val="00B1190A"/>
    <w:rsid w:val="00B3445A"/>
    <w:rsid w:val="00B347AE"/>
    <w:rsid w:val="00B347EA"/>
    <w:rsid w:val="00B4494B"/>
    <w:rsid w:val="00B46AE0"/>
    <w:rsid w:val="00B645F8"/>
    <w:rsid w:val="00B650FF"/>
    <w:rsid w:val="00B65A6A"/>
    <w:rsid w:val="00B72A5F"/>
    <w:rsid w:val="00B7591B"/>
    <w:rsid w:val="00B77A8C"/>
    <w:rsid w:val="00B80B49"/>
    <w:rsid w:val="00B858B0"/>
    <w:rsid w:val="00B95A06"/>
    <w:rsid w:val="00B96721"/>
    <w:rsid w:val="00BA2E6A"/>
    <w:rsid w:val="00BA2F65"/>
    <w:rsid w:val="00BA7372"/>
    <w:rsid w:val="00BB00D9"/>
    <w:rsid w:val="00BB1044"/>
    <w:rsid w:val="00BB12FD"/>
    <w:rsid w:val="00BB32AA"/>
    <w:rsid w:val="00BB37B1"/>
    <w:rsid w:val="00BB4B54"/>
    <w:rsid w:val="00BB4B77"/>
    <w:rsid w:val="00BC6CE8"/>
    <w:rsid w:val="00BD3122"/>
    <w:rsid w:val="00BD43A2"/>
    <w:rsid w:val="00BD5A2D"/>
    <w:rsid w:val="00BE2E0E"/>
    <w:rsid w:val="00BE5CD9"/>
    <w:rsid w:val="00BF1BA4"/>
    <w:rsid w:val="00BF2B55"/>
    <w:rsid w:val="00BF5580"/>
    <w:rsid w:val="00C005C3"/>
    <w:rsid w:val="00C01129"/>
    <w:rsid w:val="00C012BF"/>
    <w:rsid w:val="00C02890"/>
    <w:rsid w:val="00C120A8"/>
    <w:rsid w:val="00C12C1C"/>
    <w:rsid w:val="00C212C6"/>
    <w:rsid w:val="00C24AEB"/>
    <w:rsid w:val="00C264DC"/>
    <w:rsid w:val="00C309CC"/>
    <w:rsid w:val="00C31B7B"/>
    <w:rsid w:val="00C51640"/>
    <w:rsid w:val="00C56484"/>
    <w:rsid w:val="00C5774E"/>
    <w:rsid w:val="00C70B63"/>
    <w:rsid w:val="00C759A4"/>
    <w:rsid w:val="00C835D8"/>
    <w:rsid w:val="00C87911"/>
    <w:rsid w:val="00C91826"/>
    <w:rsid w:val="00C91BEE"/>
    <w:rsid w:val="00CA30FF"/>
    <w:rsid w:val="00CA3CBC"/>
    <w:rsid w:val="00CB0062"/>
    <w:rsid w:val="00CB2D9F"/>
    <w:rsid w:val="00CB5395"/>
    <w:rsid w:val="00CB74BB"/>
    <w:rsid w:val="00CB7E0C"/>
    <w:rsid w:val="00CC421C"/>
    <w:rsid w:val="00CC6849"/>
    <w:rsid w:val="00CC7F25"/>
    <w:rsid w:val="00CD74B4"/>
    <w:rsid w:val="00CE11FC"/>
    <w:rsid w:val="00CE5278"/>
    <w:rsid w:val="00CE6EAD"/>
    <w:rsid w:val="00D02B20"/>
    <w:rsid w:val="00D218E8"/>
    <w:rsid w:val="00D27074"/>
    <w:rsid w:val="00D3297F"/>
    <w:rsid w:val="00D3423D"/>
    <w:rsid w:val="00D358DD"/>
    <w:rsid w:val="00D41365"/>
    <w:rsid w:val="00D41787"/>
    <w:rsid w:val="00D41E23"/>
    <w:rsid w:val="00D43308"/>
    <w:rsid w:val="00D50E9F"/>
    <w:rsid w:val="00D534D2"/>
    <w:rsid w:val="00D566AC"/>
    <w:rsid w:val="00D61E11"/>
    <w:rsid w:val="00D664EF"/>
    <w:rsid w:val="00D70A31"/>
    <w:rsid w:val="00D711D5"/>
    <w:rsid w:val="00D807F6"/>
    <w:rsid w:val="00D80F09"/>
    <w:rsid w:val="00D816ED"/>
    <w:rsid w:val="00D82E96"/>
    <w:rsid w:val="00D90961"/>
    <w:rsid w:val="00D91C1A"/>
    <w:rsid w:val="00D978D5"/>
    <w:rsid w:val="00DA2AC5"/>
    <w:rsid w:val="00DA4104"/>
    <w:rsid w:val="00DA687C"/>
    <w:rsid w:val="00DB105E"/>
    <w:rsid w:val="00DB4313"/>
    <w:rsid w:val="00DB7674"/>
    <w:rsid w:val="00DC2F11"/>
    <w:rsid w:val="00DC66A4"/>
    <w:rsid w:val="00DD7695"/>
    <w:rsid w:val="00DD76FF"/>
    <w:rsid w:val="00DE1B00"/>
    <w:rsid w:val="00DE4320"/>
    <w:rsid w:val="00DE473E"/>
    <w:rsid w:val="00DE4ADF"/>
    <w:rsid w:val="00DE4E17"/>
    <w:rsid w:val="00DF1B3E"/>
    <w:rsid w:val="00DF6C45"/>
    <w:rsid w:val="00E00F70"/>
    <w:rsid w:val="00E112B9"/>
    <w:rsid w:val="00E1562B"/>
    <w:rsid w:val="00E16CFA"/>
    <w:rsid w:val="00E210BD"/>
    <w:rsid w:val="00E319D0"/>
    <w:rsid w:val="00E42BBA"/>
    <w:rsid w:val="00E4400D"/>
    <w:rsid w:val="00E55D21"/>
    <w:rsid w:val="00E55D47"/>
    <w:rsid w:val="00E602FF"/>
    <w:rsid w:val="00E6459C"/>
    <w:rsid w:val="00E70693"/>
    <w:rsid w:val="00E7092B"/>
    <w:rsid w:val="00E73453"/>
    <w:rsid w:val="00E76607"/>
    <w:rsid w:val="00E77205"/>
    <w:rsid w:val="00E77E19"/>
    <w:rsid w:val="00E8208D"/>
    <w:rsid w:val="00E837D9"/>
    <w:rsid w:val="00E85D9E"/>
    <w:rsid w:val="00E86A71"/>
    <w:rsid w:val="00E90241"/>
    <w:rsid w:val="00E95B4E"/>
    <w:rsid w:val="00E95DDA"/>
    <w:rsid w:val="00E975B2"/>
    <w:rsid w:val="00E97A58"/>
    <w:rsid w:val="00EA2CB7"/>
    <w:rsid w:val="00EA4803"/>
    <w:rsid w:val="00EA518B"/>
    <w:rsid w:val="00EA5F74"/>
    <w:rsid w:val="00EA61FD"/>
    <w:rsid w:val="00EA663A"/>
    <w:rsid w:val="00EA76BE"/>
    <w:rsid w:val="00EB089A"/>
    <w:rsid w:val="00EB0A07"/>
    <w:rsid w:val="00EB37B9"/>
    <w:rsid w:val="00EC004E"/>
    <w:rsid w:val="00EC20F2"/>
    <w:rsid w:val="00EC3188"/>
    <w:rsid w:val="00EC5CFC"/>
    <w:rsid w:val="00EC7155"/>
    <w:rsid w:val="00ED0C51"/>
    <w:rsid w:val="00ED16FD"/>
    <w:rsid w:val="00ED4B69"/>
    <w:rsid w:val="00EE4194"/>
    <w:rsid w:val="00EE7AFA"/>
    <w:rsid w:val="00EF19D9"/>
    <w:rsid w:val="00EF290A"/>
    <w:rsid w:val="00EF5D79"/>
    <w:rsid w:val="00EF5F39"/>
    <w:rsid w:val="00F00122"/>
    <w:rsid w:val="00F032CE"/>
    <w:rsid w:val="00F0382B"/>
    <w:rsid w:val="00F12F54"/>
    <w:rsid w:val="00F13D98"/>
    <w:rsid w:val="00F24395"/>
    <w:rsid w:val="00F2508D"/>
    <w:rsid w:val="00F314E5"/>
    <w:rsid w:val="00F37415"/>
    <w:rsid w:val="00F438FC"/>
    <w:rsid w:val="00F444CB"/>
    <w:rsid w:val="00F54FC9"/>
    <w:rsid w:val="00F56B6F"/>
    <w:rsid w:val="00F6423C"/>
    <w:rsid w:val="00F64786"/>
    <w:rsid w:val="00F701A5"/>
    <w:rsid w:val="00F8122E"/>
    <w:rsid w:val="00F816B6"/>
    <w:rsid w:val="00F8214F"/>
    <w:rsid w:val="00F847F0"/>
    <w:rsid w:val="00F84B13"/>
    <w:rsid w:val="00F86C7E"/>
    <w:rsid w:val="00F91E67"/>
    <w:rsid w:val="00F9511E"/>
    <w:rsid w:val="00FA0382"/>
    <w:rsid w:val="00FA3565"/>
    <w:rsid w:val="00FA37FD"/>
    <w:rsid w:val="00FA6BDF"/>
    <w:rsid w:val="00FB488B"/>
    <w:rsid w:val="00FC147A"/>
    <w:rsid w:val="00FC33F5"/>
    <w:rsid w:val="00FC3673"/>
    <w:rsid w:val="00FC4937"/>
    <w:rsid w:val="00FD24EE"/>
    <w:rsid w:val="00FD662B"/>
    <w:rsid w:val="00FD66BA"/>
    <w:rsid w:val="00FE0719"/>
    <w:rsid w:val="00FE23D7"/>
    <w:rsid w:val="00FE3226"/>
    <w:rsid w:val="00FE5145"/>
    <w:rsid w:val="00FE6996"/>
    <w:rsid w:val="00FE6A64"/>
    <w:rsid w:val="00FE79F4"/>
    <w:rsid w:val="00FF1740"/>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45EE"/>
  <w15:chartTrackingRefBased/>
  <w15:docId w15:val="{5C000DDC-69C2-4853-88BF-BE1150E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3C"/>
    <w:pPr>
      <w:spacing w:after="0" w:line="240" w:lineRule="auto"/>
      <w:ind w:firstLine="709"/>
    </w:pPr>
    <w:rPr>
      <w:rFonts w:ascii="Times New Roman" w:eastAsia="Calibri" w:hAnsi="Times New Roman" w:cs="Times New Roman"/>
      <w:sz w:val="28"/>
    </w:rPr>
  </w:style>
  <w:style w:type="paragraph" w:styleId="2">
    <w:name w:val="heading 2"/>
    <w:basedOn w:val="a"/>
    <w:next w:val="a"/>
    <w:link w:val="20"/>
    <w:uiPriority w:val="9"/>
    <w:unhideWhenUsed/>
    <w:qFormat/>
    <w:rsid w:val="009D5916"/>
    <w:pPr>
      <w:keepNext/>
      <w:keepLines/>
      <w:spacing w:before="200"/>
      <w:ind w:firstLine="0"/>
      <w:outlineLvl w:val="1"/>
    </w:pPr>
    <w:rPr>
      <w:rFonts w:asciiTheme="majorHAnsi" w:eastAsiaTheme="majorEastAsia" w:hAnsiTheme="majorHAnsi" w:cstheme="majorBidi"/>
      <w:b/>
      <w:bCs/>
      <w:color w:val="5B9BD5" w:themeColor="accent1"/>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16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827FB"/>
    <w:rPr>
      <w:color w:val="0000FF"/>
      <w:u w:val="single"/>
    </w:rPr>
  </w:style>
  <w:style w:type="paragraph" w:styleId="a5">
    <w:name w:val="Balloon Text"/>
    <w:basedOn w:val="a"/>
    <w:link w:val="a6"/>
    <w:uiPriority w:val="99"/>
    <w:semiHidden/>
    <w:unhideWhenUsed/>
    <w:rsid w:val="00861ED0"/>
    <w:rPr>
      <w:rFonts w:ascii="Segoe UI" w:hAnsi="Segoe UI" w:cs="Segoe UI"/>
      <w:sz w:val="18"/>
      <w:szCs w:val="18"/>
    </w:rPr>
  </w:style>
  <w:style w:type="character" w:customStyle="1" w:styleId="a6">
    <w:name w:val="Текст выноски Знак"/>
    <w:basedOn w:val="a0"/>
    <w:link w:val="a5"/>
    <w:uiPriority w:val="99"/>
    <w:semiHidden/>
    <w:rsid w:val="00861ED0"/>
    <w:rPr>
      <w:rFonts w:ascii="Segoe UI" w:eastAsia="Calibri" w:hAnsi="Segoe UI" w:cs="Segoe UI"/>
      <w:sz w:val="18"/>
      <w:szCs w:val="18"/>
    </w:rPr>
  </w:style>
  <w:style w:type="character" w:styleId="a7">
    <w:name w:val="annotation reference"/>
    <w:basedOn w:val="a0"/>
    <w:uiPriority w:val="99"/>
    <w:semiHidden/>
    <w:unhideWhenUsed/>
    <w:rsid w:val="009A4465"/>
    <w:rPr>
      <w:sz w:val="16"/>
      <w:szCs w:val="16"/>
    </w:rPr>
  </w:style>
  <w:style w:type="paragraph" w:styleId="a8">
    <w:name w:val="annotation text"/>
    <w:basedOn w:val="a"/>
    <w:link w:val="a9"/>
    <w:uiPriority w:val="99"/>
    <w:semiHidden/>
    <w:unhideWhenUsed/>
    <w:rsid w:val="009A4465"/>
    <w:rPr>
      <w:sz w:val="20"/>
      <w:szCs w:val="20"/>
    </w:rPr>
  </w:style>
  <w:style w:type="character" w:customStyle="1" w:styleId="a9">
    <w:name w:val="Текст примечания Знак"/>
    <w:basedOn w:val="a0"/>
    <w:link w:val="a8"/>
    <w:uiPriority w:val="99"/>
    <w:semiHidden/>
    <w:rsid w:val="009A4465"/>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9A4465"/>
    <w:rPr>
      <w:b/>
      <w:bCs/>
    </w:rPr>
  </w:style>
  <w:style w:type="character" w:customStyle="1" w:styleId="ab">
    <w:name w:val="Тема примечания Знак"/>
    <w:basedOn w:val="a9"/>
    <w:link w:val="aa"/>
    <w:uiPriority w:val="99"/>
    <w:semiHidden/>
    <w:rsid w:val="009A4465"/>
    <w:rPr>
      <w:rFonts w:ascii="Times New Roman" w:eastAsia="Calibri" w:hAnsi="Times New Roman" w:cs="Times New Roman"/>
      <w:b/>
      <w:bCs/>
      <w:sz w:val="20"/>
      <w:szCs w:val="20"/>
    </w:rPr>
  </w:style>
  <w:style w:type="character" w:customStyle="1" w:styleId="20">
    <w:name w:val="Заголовок 2 Знак"/>
    <w:basedOn w:val="a0"/>
    <w:link w:val="2"/>
    <w:uiPriority w:val="9"/>
    <w:rsid w:val="009D5916"/>
    <w:rPr>
      <w:rFonts w:asciiTheme="majorHAnsi" w:eastAsiaTheme="majorEastAsia" w:hAnsiTheme="majorHAnsi" w:cstheme="majorBidi"/>
      <w:b/>
      <w:bCs/>
      <w:color w:val="5B9BD5" w:themeColor="accent1"/>
      <w:sz w:val="26"/>
      <w:szCs w:val="26"/>
      <w:lang w:val="ru" w:eastAsia="ru-RU"/>
    </w:rPr>
  </w:style>
  <w:style w:type="paragraph" w:styleId="ac">
    <w:name w:val="List Paragraph"/>
    <w:basedOn w:val="a"/>
    <w:uiPriority w:val="34"/>
    <w:qFormat/>
    <w:rsid w:val="00B06195"/>
    <w:pPr>
      <w:ind w:left="720"/>
      <w:contextualSpacing/>
    </w:pPr>
  </w:style>
  <w:style w:type="character" w:customStyle="1" w:styleId="ad">
    <w:name w:val="Основной текст_"/>
    <w:basedOn w:val="a0"/>
    <w:link w:val="8"/>
    <w:rsid w:val="005C491D"/>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d"/>
    <w:rsid w:val="005C491D"/>
    <w:pPr>
      <w:shd w:val="clear" w:color="auto" w:fill="FFFFFF"/>
      <w:spacing w:line="0" w:lineRule="atLeast"/>
      <w:ind w:hanging="740"/>
    </w:pPr>
    <w:rPr>
      <w:rFonts w:eastAsia="Times New Roman"/>
      <w:sz w:val="27"/>
      <w:szCs w:val="27"/>
    </w:rPr>
  </w:style>
  <w:style w:type="paragraph" w:styleId="ae">
    <w:name w:val="Revision"/>
    <w:hidden/>
    <w:uiPriority w:val="99"/>
    <w:semiHidden/>
    <w:rsid w:val="00EE7AFA"/>
    <w:pPr>
      <w:spacing w:after="0" w:line="240" w:lineRule="auto"/>
    </w:pPr>
    <w:rPr>
      <w:rFonts w:ascii="Times New Roman" w:eastAsia="Calibri" w:hAnsi="Times New Roman" w:cs="Times New Roman"/>
      <w:sz w:val="28"/>
    </w:rPr>
  </w:style>
  <w:style w:type="paragraph" w:customStyle="1" w:styleId="Default">
    <w:name w:val="Default"/>
    <w:rsid w:val="00B759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9A8F-22EC-450E-A75E-34DE614C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Габбасова А.Р.</dc:creator>
  <cp:keywords/>
  <dc:description/>
  <cp:lastModifiedBy>Мухаметзанова Роза</cp:lastModifiedBy>
  <cp:revision>12</cp:revision>
  <cp:lastPrinted>2021-11-29T06:26:00Z</cp:lastPrinted>
  <dcterms:created xsi:type="dcterms:W3CDTF">2024-06-03T10:49:00Z</dcterms:created>
  <dcterms:modified xsi:type="dcterms:W3CDTF">2024-06-06T05:45:00Z</dcterms:modified>
</cp:coreProperties>
</file>