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9E" w:rsidRPr="004B6BFD" w:rsidRDefault="0060219E" w:rsidP="0060219E">
      <w:pPr>
        <w:spacing w:after="0" w:line="240" w:lineRule="auto"/>
        <w:jc w:val="right"/>
        <w:rPr>
          <w:rFonts w:ascii="Times New Roman" w:eastAsia="Times New Roman" w:hAnsi="Times New Roman" w:cstheme="minorBidi"/>
          <w:bCs/>
          <w:sz w:val="28"/>
          <w:szCs w:val="24"/>
          <w:lang w:eastAsia="en-US"/>
        </w:rPr>
      </w:pPr>
      <w:r w:rsidRPr="004B6BFD">
        <w:rPr>
          <w:rFonts w:ascii="Times New Roman" w:eastAsia="Times New Roman" w:hAnsi="Times New Roman" w:cstheme="minorBidi"/>
          <w:bCs/>
          <w:sz w:val="28"/>
          <w:szCs w:val="24"/>
          <w:lang w:eastAsia="en-US"/>
        </w:rPr>
        <w:t>Проект</w:t>
      </w:r>
    </w:p>
    <w:p w:rsidR="0060219E" w:rsidRPr="004B6BFD" w:rsidRDefault="0060219E" w:rsidP="0060219E">
      <w:pPr>
        <w:spacing w:after="0" w:line="240" w:lineRule="auto"/>
        <w:jc w:val="right"/>
        <w:rPr>
          <w:rFonts w:ascii="Times New Roman" w:eastAsia="Times New Roman" w:hAnsi="Times New Roman" w:cstheme="minorBidi"/>
          <w:bCs/>
          <w:sz w:val="28"/>
          <w:szCs w:val="24"/>
          <w:lang w:eastAsia="en-US"/>
        </w:rPr>
      </w:pPr>
      <w:r w:rsidRPr="004B6BFD">
        <w:rPr>
          <w:rFonts w:ascii="Times New Roman" w:eastAsia="Times New Roman" w:hAnsi="Times New Roman" w:cstheme="minorBidi"/>
          <w:bCs/>
          <w:sz w:val="28"/>
          <w:szCs w:val="24"/>
          <w:lang w:eastAsia="en-US"/>
        </w:rPr>
        <w:t xml:space="preserve"> </w:t>
      </w:r>
    </w:p>
    <w:p w:rsidR="0060219E" w:rsidRPr="004B6BFD" w:rsidRDefault="0060219E" w:rsidP="0060219E">
      <w:pPr>
        <w:spacing w:after="0" w:line="240" w:lineRule="auto"/>
        <w:jc w:val="center"/>
        <w:rPr>
          <w:rFonts w:ascii="Times New Roman" w:eastAsiaTheme="minorHAnsi" w:hAnsi="Times New Roman" w:cstheme="minorBidi"/>
          <w:sz w:val="28"/>
          <w:szCs w:val="28"/>
        </w:rPr>
      </w:pPr>
      <w:r w:rsidRPr="004B6BFD">
        <w:rPr>
          <w:rFonts w:ascii="Times New Roman" w:eastAsiaTheme="minorHAnsi" w:hAnsi="Times New Roman" w:cstheme="minorBidi"/>
          <w:sz w:val="28"/>
          <w:szCs w:val="28"/>
        </w:rPr>
        <w:t>КАБИНЕТ МИНИСТРОВ РЕСПУБЛИКИ ТАТАРСТАН</w:t>
      </w:r>
    </w:p>
    <w:p w:rsidR="0060219E" w:rsidRPr="004B6BFD" w:rsidRDefault="0060219E" w:rsidP="0060219E">
      <w:pPr>
        <w:spacing w:after="0" w:line="240" w:lineRule="auto"/>
        <w:jc w:val="center"/>
        <w:rPr>
          <w:rFonts w:ascii="Times New Roman" w:eastAsiaTheme="minorHAnsi" w:hAnsi="Times New Roman" w:cstheme="minorBidi"/>
          <w:sz w:val="28"/>
          <w:szCs w:val="28"/>
        </w:rPr>
      </w:pPr>
      <w:r w:rsidRPr="004B6BFD">
        <w:rPr>
          <w:rFonts w:ascii="Times New Roman" w:eastAsiaTheme="minorHAnsi" w:hAnsi="Times New Roman" w:cstheme="minorBidi"/>
          <w:sz w:val="28"/>
          <w:szCs w:val="28"/>
        </w:rPr>
        <w:t>ПОСТАНОВЛЕНИЕ</w:t>
      </w:r>
    </w:p>
    <w:p w:rsidR="0060219E" w:rsidRPr="004B6BFD" w:rsidRDefault="0060219E" w:rsidP="0060219E">
      <w:pPr>
        <w:spacing w:after="0" w:line="240" w:lineRule="auto"/>
        <w:jc w:val="center"/>
        <w:rPr>
          <w:rFonts w:ascii="Times New Roman" w:eastAsiaTheme="minorHAnsi" w:hAnsi="Times New Roman" w:cstheme="minorBidi"/>
          <w:sz w:val="28"/>
          <w:szCs w:val="28"/>
        </w:rPr>
      </w:pPr>
    </w:p>
    <w:p w:rsidR="0060219E" w:rsidRPr="004B6BFD" w:rsidRDefault="0060219E" w:rsidP="0060219E">
      <w:pPr>
        <w:spacing w:after="0" w:line="240" w:lineRule="auto"/>
        <w:rPr>
          <w:rFonts w:ascii="Times New Roman" w:eastAsiaTheme="minorHAnsi" w:hAnsi="Times New Roman" w:cstheme="minorBidi"/>
          <w:sz w:val="28"/>
          <w:szCs w:val="28"/>
        </w:rPr>
      </w:pPr>
      <w:r w:rsidRPr="004B6BFD">
        <w:rPr>
          <w:rFonts w:ascii="Times New Roman" w:eastAsiaTheme="minorHAnsi" w:hAnsi="Times New Roman" w:cstheme="minorBidi"/>
          <w:sz w:val="28"/>
          <w:szCs w:val="28"/>
        </w:rPr>
        <w:t>от _____   ________2024                                         № ______</w:t>
      </w:r>
    </w:p>
    <w:p w:rsidR="00381E39" w:rsidRPr="004B6BFD" w:rsidRDefault="00381E39" w:rsidP="00381E39">
      <w:pPr>
        <w:widowControl w:val="0"/>
        <w:spacing w:after="0" w:line="240" w:lineRule="auto"/>
        <w:jc w:val="center"/>
        <w:rPr>
          <w:rFonts w:ascii="Times New Roman" w:hAnsi="Times New Roman"/>
          <w:bCs/>
          <w:sz w:val="28"/>
          <w:szCs w:val="28"/>
        </w:rPr>
      </w:pPr>
    </w:p>
    <w:p w:rsidR="00381E39" w:rsidRPr="004B6BFD" w:rsidRDefault="00381E39" w:rsidP="00381E39">
      <w:pPr>
        <w:widowControl w:val="0"/>
        <w:spacing w:after="0" w:line="240" w:lineRule="auto"/>
        <w:jc w:val="center"/>
        <w:rPr>
          <w:rFonts w:ascii="Times New Roman" w:hAnsi="Times New Roman"/>
          <w:bCs/>
          <w:sz w:val="28"/>
          <w:szCs w:val="28"/>
        </w:rPr>
      </w:pPr>
    </w:p>
    <w:p w:rsidR="0060219E" w:rsidRPr="004B6BFD" w:rsidRDefault="0060219E" w:rsidP="0060219E">
      <w:pPr>
        <w:widowControl w:val="0"/>
        <w:spacing w:after="0" w:line="240" w:lineRule="auto"/>
        <w:ind w:right="5102"/>
        <w:jc w:val="both"/>
        <w:rPr>
          <w:rFonts w:ascii="Times New Roman" w:hAnsi="Times New Roman"/>
          <w:sz w:val="28"/>
          <w:szCs w:val="28"/>
        </w:rPr>
      </w:pPr>
      <w:r w:rsidRPr="004B6BFD">
        <w:rPr>
          <w:rFonts w:ascii="Times New Roman" w:hAnsi="Times New Roman"/>
          <w:bCs/>
          <w:sz w:val="28"/>
          <w:szCs w:val="28"/>
        </w:rPr>
        <w:t>О внесении изменений в государственную программу Республики Татарстан «Социальная поддержка граждан в Республике Татарстан», утвержденную постановлением Кабинета Министров Республики Татарстан от 23.12.2013 № 1023 «Об утверждении государственной программы Республики Татарстан «Социальная поддержка граждан в Республике Татарстан»</w:t>
      </w:r>
    </w:p>
    <w:p w:rsidR="00381E39" w:rsidRPr="004B6BFD" w:rsidRDefault="00381E39" w:rsidP="00381E39">
      <w:pPr>
        <w:widowControl w:val="0"/>
        <w:tabs>
          <w:tab w:val="left" w:pos="5103"/>
        </w:tabs>
        <w:spacing w:after="0" w:line="240" w:lineRule="auto"/>
        <w:jc w:val="both"/>
        <w:rPr>
          <w:rFonts w:ascii="Times New Roman" w:hAnsi="Times New Roman"/>
          <w:sz w:val="28"/>
          <w:szCs w:val="28"/>
        </w:rPr>
      </w:pPr>
    </w:p>
    <w:p w:rsidR="00381E39" w:rsidRPr="004B6BFD" w:rsidRDefault="00381E39" w:rsidP="00381E39">
      <w:pPr>
        <w:widowControl w:val="0"/>
        <w:spacing w:after="0" w:line="240" w:lineRule="auto"/>
        <w:ind w:firstLine="709"/>
        <w:rPr>
          <w:rFonts w:ascii="Times New Roman" w:hAnsi="Times New Roman"/>
          <w:sz w:val="28"/>
          <w:szCs w:val="28"/>
        </w:rPr>
      </w:pPr>
    </w:p>
    <w:p w:rsidR="00381E39" w:rsidRPr="004B6BFD" w:rsidRDefault="00381E39" w:rsidP="00381E39">
      <w:pPr>
        <w:widowControl w:val="0"/>
        <w:spacing w:after="0" w:line="240" w:lineRule="auto"/>
        <w:ind w:firstLine="709"/>
        <w:jc w:val="both"/>
        <w:rPr>
          <w:rFonts w:ascii="Times New Roman" w:hAnsi="Times New Roman"/>
          <w:bCs/>
          <w:sz w:val="28"/>
          <w:szCs w:val="28"/>
        </w:rPr>
      </w:pPr>
      <w:r w:rsidRPr="004B6BFD">
        <w:rPr>
          <w:rFonts w:ascii="Times New Roman" w:hAnsi="Times New Roman"/>
          <w:bCs/>
          <w:sz w:val="28"/>
          <w:szCs w:val="28"/>
        </w:rPr>
        <w:t>Кабинет Министров Республики Татарстан ПОСТАНОВЛЯЕТ:</w:t>
      </w:r>
    </w:p>
    <w:p w:rsidR="00381E39" w:rsidRPr="004B6BFD" w:rsidRDefault="00381E39" w:rsidP="00381E39">
      <w:pPr>
        <w:widowControl w:val="0"/>
        <w:spacing w:after="0" w:line="240" w:lineRule="auto"/>
        <w:ind w:firstLine="709"/>
        <w:jc w:val="both"/>
        <w:rPr>
          <w:rFonts w:ascii="Times New Roman" w:hAnsi="Times New Roman"/>
          <w:bCs/>
          <w:sz w:val="28"/>
          <w:szCs w:val="28"/>
        </w:rPr>
      </w:pPr>
    </w:p>
    <w:p w:rsidR="0060219E" w:rsidRPr="004B6BFD" w:rsidRDefault="0060219E" w:rsidP="0060219E">
      <w:pPr>
        <w:widowControl w:val="0"/>
        <w:pBdr>
          <w:top w:val="nil"/>
          <w:left w:val="nil"/>
          <w:bottom w:val="nil"/>
          <w:right w:val="nil"/>
          <w:between w:val="nil"/>
        </w:pBdr>
        <w:spacing w:after="0" w:line="240" w:lineRule="auto"/>
        <w:ind w:firstLine="709"/>
        <w:jc w:val="both"/>
        <w:rPr>
          <w:rFonts w:ascii="Times New Roman" w:hAnsi="Times New Roman"/>
          <w:bCs/>
          <w:sz w:val="28"/>
          <w:szCs w:val="28"/>
        </w:rPr>
      </w:pPr>
      <w:r w:rsidRPr="004B6BFD">
        <w:rPr>
          <w:rFonts w:ascii="Times New Roman" w:hAnsi="Times New Roman"/>
          <w:bCs/>
          <w:sz w:val="28"/>
          <w:szCs w:val="28"/>
        </w:rPr>
        <w:t>Внести в государственную программу Республики Татарстан «Социальная поддержка граждан в Республике Татарстан», утвержденную постановлением Кабинета Министров Республики Татарстан от 23.12.2013 № 1023 «Об утверждении государственной программы Республики Татарстан «Социальная поддержка граждан в Республике Татарстан» (с изменениями, внесенными постановлениями Кабинета Министров Республики Татарстан от 03.10.2023 № 1219, от 19.02.2024 № 89, от 10.04.2024 № 244) (далее – государственная программа), следующие изменения:</w:t>
      </w:r>
    </w:p>
    <w:p w:rsidR="0060219E" w:rsidRPr="004B6BFD" w:rsidRDefault="0060219E" w:rsidP="0060219E">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в паспорте государственной программы:</w:t>
      </w:r>
    </w:p>
    <w:p w:rsidR="0060219E" w:rsidRPr="004B6BFD" w:rsidRDefault="0060219E" w:rsidP="0060219E">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в разделе 1:</w:t>
      </w:r>
    </w:p>
    <w:p w:rsidR="0060219E" w:rsidRPr="004B6BFD" w:rsidRDefault="0060219E" w:rsidP="0060219E">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строку «Период реализации г</w:t>
      </w:r>
      <w:r w:rsidR="000A590F" w:rsidRPr="004B6BFD">
        <w:rPr>
          <w:rFonts w:ascii="Times New Roman" w:eastAsia="Times New Roman" w:hAnsi="Times New Roman"/>
          <w:color w:val="000000"/>
          <w:sz w:val="28"/>
          <w:szCs w:val="28"/>
        </w:rPr>
        <w:t>осударственной программы Респуб</w:t>
      </w:r>
      <w:r w:rsidRPr="004B6BFD">
        <w:rPr>
          <w:rFonts w:ascii="Times New Roman" w:eastAsia="Times New Roman" w:hAnsi="Times New Roman"/>
          <w:color w:val="000000"/>
          <w:sz w:val="28"/>
          <w:szCs w:val="28"/>
        </w:rPr>
        <w:t>лики Татарстан</w:t>
      </w:r>
      <w:r w:rsidR="000A590F" w:rsidRPr="004B6BFD">
        <w:rPr>
          <w:rFonts w:ascii="Times New Roman" w:eastAsia="Times New Roman" w:hAnsi="Times New Roman"/>
          <w:color w:val="000000"/>
          <w:sz w:val="28"/>
          <w:szCs w:val="28"/>
        </w:rPr>
        <w:t>» изложить в следующей редакции:</w:t>
      </w:r>
    </w:p>
    <w:p w:rsidR="000A590F" w:rsidRPr="004B6BFD" w:rsidRDefault="000A590F" w:rsidP="0060219E">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olor w:val="000000"/>
          <w:sz w:val="28"/>
          <w:szCs w:val="28"/>
        </w:rPr>
      </w:pPr>
    </w:p>
    <w:tbl>
      <w:tblPr>
        <w:tblStyle w:val="TableNormal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807"/>
        <w:gridCol w:w="4394"/>
      </w:tblGrid>
      <w:tr w:rsidR="000A590F" w:rsidRPr="004B6BFD" w:rsidTr="000A590F">
        <w:trPr>
          <w:trHeight w:val="20"/>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90F" w:rsidRPr="004B6BFD" w:rsidRDefault="000A590F" w:rsidP="000663CC">
            <w:pPr>
              <w:adjustRightInd w:val="0"/>
              <w:jc w:val="both"/>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lang w:val="ru-RU"/>
              </w:rPr>
              <w:t>«</w:t>
            </w:r>
            <w:r w:rsidRPr="004B6BFD">
              <w:rPr>
                <w:rFonts w:ascii="Times New Roman" w:eastAsia="Times New Roman" w:hAnsi="Times New Roman"/>
                <w:color w:val="000000"/>
                <w:sz w:val="28"/>
                <w:szCs w:val="28"/>
                <w:lang w:val="ru-RU"/>
              </w:rPr>
              <w:t>Период реализации государственной программы Республики Татарстан</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90F" w:rsidRPr="004B6BFD" w:rsidRDefault="000A590F" w:rsidP="000A590F">
            <w:pPr>
              <w:adjustRightInd w:val="0"/>
              <w:jc w:val="both"/>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rPr>
              <w:t>I</w:t>
            </w:r>
            <w:r w:rsidRPr="004B6BFD">
              <w:rPr>
                <w:rFonts w:ascii="Times New Roman" w:eastAsia="Times New Roman" w:hAnsi="Times New Roman" w:cs="Times New Roman CYR"/>
                <w:sz w:val="28"/>
                <w:szCs w:val="28"/>
                <w:lang w:val="ru-RU"/>
              </w:rPr>
              <w:t xml:space="preserve"> этап: 2014 – 2023 годы;</w:t>
            </w:r>
          </w:p>
          <w:p w:rsidR="000A590F" w:rsidRPr="004B6BFD" w:rsidRDefault="000A590F" w:rsidP="000A590F">
            <w:pPr>
              <w:adjustRightInd w:val="0"/>
              <w:jc w:val="both"/>
              <w:rPr>
                <w:rFonts w:ascii="Times New Roman" w:eastAsia="Times New Roman" w:hAnsi="Times New Roman" w:cs="Times New Roman CYR"/>
                <w:i/>
                <w:sz w:val="28"/>
                <w:szCs w:val="28"/>
                <w:lang w:val="ru-RU"/>
              </w:rPr>
            </w:pPr>
            <w:r w:rsidRPr="004B6BFD">
              <w:rPr>
                <w:rFonts w:ascii="Times New Roman" w:eastAsia="Times New Roman" w:hAnsi="Times New Roman" w:cs="Times New Roman CYR"/>
                <w:sz w:val="28"/>
                <w:szCs w:val="28"/>
              </w:rPr>
              <w:t>II</w:t>
            </w:r>
            <w:r w:rsidRPr="004B6BFD">
              <w:rPr>
                <w:rFonts w:ascii="Times New Roman" w:eastAsia="Times New Roman" w:hAnsi="Times New Roman" w:cs="Times New Roman CYR"/>
                <w:sz w:val="28"/>
                <w:szCs w:val="28"/>
                <w:lang w:val="ru-RU"/>
              </w:rPr>
              <w:t xml:space="preserve"> этап: 2024 – 2027 годы»;</w:t>
            </w:r>
          </w:p>
        </w:tc>
      </w:tr>
    </w:tbl>
    <w:p w:rsidR="0060219E" w:rsidRPr="004B6BFD" w:rsidRDefault="0060219E" w:rsidP="0060219E">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60219E" w:rsidRPr="004B6BFD" w:rsidRDefault="0060219E" w:rsidP="0060219E">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 xml:space="preserve">строку «Объемы финансового обеспечения за весь период реализации государственной программы Республики Татарстан» </w:t>
      </w:r>
      <w:bookmarkStart w:id="0" w:name="_Hlk164770642"/>
      <w:r w:rsidRPr="004B6BFD">
        <w:rPr>
          <w:rFonts w:ascii="Times New Roman" w:eastAsia="Times New Roman" w:hAnsi="Times New Roman"/>
          <w:color w:val="000000"/>
          <w:sz w:val="28"/>
          <w:szCs w:val="28"/>
        </w:rPr>
        <w:t>изложить в следующей редакции:</w:t>
      </w:r>
      <w:bookmarkEnd w:id="0"/>
      <w:r w:rsidRPr="004B6BFD">
        <w:rPr>
          <w:rFonts w:ascii="Times New Roman" w:eastAsia="Times New Roman" w:hAnsi="Times New Roman"/>
          <w:color w:val="000000"/>
          <w:sz w:val="28"/>
          <w:szCs w:val="28"/>
        </w:rPr>
        <w:t xml:space="preserve"> </w:t>
      </w:r>
    </w:p>
    <w:p w:rsidR="0060219E" w:rsidRPr="004B6BFD" w:rsidRDefault="0060219E" w:rsidP="0060219E">
      <w:pPr>
        <w:widowControl w:val="0"/>
        <w:pBdr>
          <w:top w:val="nil"/>
          <w:left w:val="nil"/>
          <w:bottom w:val="nil"/>
          <w:right w:val="nil"/>
          <w:between w:val="nil"/>
        </w:pBdr>
        <w:autoSpaceDE w:val="0"/>
        <w:autoSpaceDN w:val="0"/>
        <w:adjustRightInd w:val="0"/>
        <w:spacing w:after="0" w:line="240" w:lineRule="auto"/>
        <w:ind w:left="142" w:firstLine="567"/>
        <w:jc w:val="both"/>
        <w:rPr>
          <w:rFonts w:ascii="Times New Roman" w:eastAsia="Times New Roman" w:hAnsi="Times New Roman"/>
          <w:color w:val="000000"/>
          <w:sz w:val="28"/>
          <w:szCs w:val="28"/>
        </w:rPr>
      </w:pPr>
    </w:p>
    <w:tbl>
      <w:tblPr>
        <w:tblStyle w:val="TableNormal1"/>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807"/>
        <w:gridCol w:w="4421"/>
      </w:tblGrid>
      <w:tr w:rsidR="0060219E" w:rsidRPr="004B6BFD" w:rsidTr="000A590F">
        <w:trPr>
          <w:trHeight w:val="20"/>
        </w:trPr>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219E" w:rsidRPr="004B6BFD" w:rsidRDefault="0060219E" w:rsidP="0060219E">
            <w:pPr>
              <w:adjustRightInd w:val="0"/>
              <w:jc w:val="both"/>
              <w:rPr>
                <w:rFonts w:ascii="Times New Roman" w:eastAsia="Times New Roman" w:hAnsi="Times New Roman" w:cs="Times New Roman CYR"/>
                <w:sz w:val="28"/>
                <w:szCs w:val="28"/>
                <w:lang w:val="ru-RU"/>
              </w:rPr>
            </w:pPr>
            <w:bookmarkStart w:id="1" w:name="_Hlk164770712"/>
            <w:r w:rsidRPr="004B6BFD">
              <w:rPr>
                <w:rFonts w:ascii="Times New Roman" w:eastAsia="Times New Roman" w:hAnsi="Times New Roman" w:cs="Times New Roman CYR"/>
                <w:sz w:val="28"/>
                <w:szCs w:val="28"/>
                <w:lang w:val="ru-RU"/>
              </w:rPr>
              <w:t>«Объемы финансового обеспечения за весь период реализации государственной программы Республики Татарстан</w:t>
            </w:r>
          </w:p>
        </w:tc>
        <w:tc>
          <w:tcPr>
            <w:tcW w:w="4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0219E" w:rsidRPr="004B6BFD" w:rsidRDefault="0060219E" w:rsidP="0060219E">
            <w:pPr>
              <w:adjustRightInd w:val="0"/>
              <w:jc w:val="both"/>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rPr>
              <w:t>I</w:t>
            </w:r>
            <w:r w:rsidRPr="004B6BFD">
              <w:rPr>
                <w:rFonts w:ascii="Times New Roman" w:eastAsia="Times New Roman" w:hAnsi="Times New Roman" w:cs="Times New Roman CYR"/>
                <w:sz w:val="28"/>
                <w:szCs w:val="28"/>
                <w:lang w:val="ru-RU"/>
              </w:rPr>
              <w:t xml:space="preserve"> этап: 269 088 682,328 тыс.рублей;</w:t>
            </w:r>
          </w:p>
          <w:p w:rsidR="0060219E" w:rsidRPr="004B6BFD" w:rsidRDefault="0060219E" w:rsidP="00F50D09">
            <w:pPr>
              <w:adjustRightInd w:val="0"/>
              <w:jc w:val="both"/>
              <w:rPr>
                <w:rFonts w:ascii="Times New Roman" w:eastAsia="Times New Roman" w:hAnsi="Times New Roman" w:cs="Times New Roman CYR"/>
                <w:i/>
                <w:sz w:val="28"/>
                <w:szCs w:val="28"/>
                <w:lang w:val="ru-RU"/>
              </w:rPr>
            </w:pPr>
            <w:r w:rsidRPr="004B6BFD">
              <w:rPr>
                <w:rFonts w:ascii="Times New Roman" w:eastAsia="Times New Roman" w:hAnsi="Times New Roman" w:cs="Times New Roman CYR"/>
                <w:sz w:val="28"/>
                <w:szCs w:val="28"/>
              </w:rPr>
              <w:t>II</w:t>
            </w:r>
            <w:r w:rsidRPr="004B6BFD">
              <w:rPr>
                <w:rFonts w:ascii="Times New Roman" w:eastAsia="Times New Roman" w:hAnsi="Times New Roman" w:cs="Times New Roman CYR"/>
                <w:sz w:val="28"/>
                <w:szCs w:val="28"/>
                <w:lang w:val="ru-RU"/>
              </w:rPr>
              <w:t xml:space="preserve"> этап: </w:t>
            </w:r>
            <w:r w:rsidR="000A590F" w:rsidRPr="004B6BFD">
              <w:rPr>
                <w:rFonts w:ascii="Times New Roman" w:eastAsia="Times New Roman" w:hAnsi="Times New Roman" w:cs="Times New Roman CYR"/>
                <w:sz w:val="28"/>
                <w:szCs w:val="28"/>
                <w:lang w:val="ru-RU"/>
              </w:rPr>
              <w:t>167 5</w:t>
            </w:r>
            <w:r w:rsidR="00F50D09" w:rsidRPr="004B6BFD">
              <w:rPr>
                <w:rFonts w:ascii="Times New Roman" w:eastAsia="Times New Roman" w:hAnsi="Times New Roman" w:cs="Times New Roman CYR"/>
                <w:sz w:val="28"/>
                <w:szCs w:val="28"/>
                <w:lang w:val="ru-RU"/>
              </w:rPr>
              <w:t>93</w:t>
            </w:r>
            <w:r w:rsidR="000A590F" w:rsidRPr="004B6BFD">
              <w:rPr>
                <w:rFonts w:ascii="Times New Roman" w:eastAsia="Times New Roman" w:hAnsi="Times New Roman" w:cs="Times New Roman CYR"/>
                <w:sz w:val="28"/>
                <w:szCs w:val="28"/>
                <w:lang w:val="ru-RU"/>
              </w:rPr>
              <w:t> </w:t>
            </w:r>
            <w:r w:rsidR="00F50D09" w:rsidRPr="004B6BFD">
              <w:rPr>
                <w:rFonts w:ascii="Times New Roman" w:eastAsia="Times New Roman" w:hAnsi="Times New Roman" w:cs="Times New Roman CYR"/>
                <w:sz w:val="28"/>
                <w:szCs w:val="28"/>
                <w:lang w:val="ru-RU"/>
              </w:rPr>
              <w:t>217</w:t>
            </w:r>
            <w:r w:rsidR="000A590F" w:rsidRPr="004B6BFD">
              <w:rPr>
                <w:rFonts w:ascii="Times New Roman" w:eastAsia="Times New Roman" w:hAnsi="Times New Roman" w:cs="Times New Roman CYR"/>
                <w:sz w:val="28"/>
                <w:szCs w:val="28"/>
                <w:lang w:val="ru-RU"/>
              </w:rPr>
              <w:t>,</w:t>
            </w:r>
            <w:r w:rsidR="00F50D09" w:rsidRPr="004B6BFD">
              <w:rPr>
                <w:rFonts w:ascii="Times New Roman" w:eastAsia="Times New Roman" w:hAnsi="Times New Roman" w:cs="Times New Roman CYR"/>
                <w:sz w:val="28"/>
                <w:szCs w:val="28"/>
                <w:lang w:val="ru-RU"/>
              </w:rPr>
              <w:t>7</w:t>
            </w:r>
            <w:r w:rsidRPr="004B6BFD">
              <w:rPr>
                <w:rFonts w:ascii="Times New Roman" w:eastAsia="Times New Roman" w:hAnsi="Times New Roman" w:cs="Times New Roman CYR"/>
                <w:sz w:val="28"/>
                <w:szCs w:val="28"/>
                <w:lang w:val="ru-RU"/>
              </w:rPr>
              <w:t xml:space="preserve"> тыс.рублей</w:t>
            </w:r>
            <w:r w:rsidRPr="004B6BFD">
              <w:rPr>
                <w:rFonts w:ascii="Times New Roman" w:eastAsia="Times New Roman" w:hAnsi="Times New Roman" w:cs="Times New Roman CYR"/>
                <w:color w:val="000000" w:themeColor="text1"/>
                <w:sz w:val="28"/>
                <w:szCs w:val="28"/>
                <w:lang w:val="ru-RU"/>
              </w:rPr>
              <w:t>»;</w:t>
            </w:r>
          </w:p>
        </w:tc>
      </w:tr>
      <w:bookmarkEnd w:id="1"/>
    </w:tbl>
    <w:p w:rsidR="0060219E" w:rsidRPr="004B6BFD" w:rsidRDefault="0060219E" w:rsidP="00381E39">
      <w:pPr>
        <w:widowControl w:val="0"/>
        <w:spacing w:after="0" w:line="240" w:lineRule="auto"/>
        <w:ind w:firstLine="709"/>
        <w:jc w:val="both"/>
        <w:rPr>
          <w:rFonts w:ascii="Times New Roman" w:hAnsi="Times New Roman"/>
          <w:bCs/>
          <w:sz w:val="28"/>
          <w:szCs w:val="28"/>
        </w:rPr>
      </w:pPr>
    </w:p>
    <w:p w:rsidR="00381E39" w:rsidRPr="004B6BFD" w:rsidRDefault="00F12FDE" w:rsidP="00F12FDE">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2 изложить в следующей редакции:</w:t>
      </w:r>
    </w:p>
    <w:p w:rsidR="00346A99" w:rsidRPr="004B6BFD" w:rsidRDefault="00346A99" w:rsidP="00E9585C">
      <w:pPr>
        <w:widowControl w:val="0"/>
        <w:spacing w:after="0" w:line="240" w:lineRule="auto"/>
        <w:jc w:val="center"/>
        <w:rPr>
          <w:rFonts w:ascii="Times New Roman" w:eastAsiaTheme="minorHAnsi" w:hAnsi="Times New Roman"/>
          <w:sz w:val="28"/>
          <w:szCs w:val="28"/>
          <w:lang w:eastAsia="en-US"/>
        </w:rPr>
      </w:pPr>
    </w:p>
    <w:p w:rsidR="00346A99" w:rsidRPr="004B6BFD" w:rsidRDefault="00346A99" w:rsidP="00E9585C">
      <w:pPr>
        <w:widowControl w:val="0"/>
        <w:spacing w:after="0" w:line="240" w:lineRule="auto"/>
        <w:jc w:val="center"/>
        <w:rPr>
          <w:rFonts w:ascii="Times New Roman" w:eastAsiaTheme="minorHAnsi" w:hAnsi="Times New Roman"/>
          <w:sz w:val="28"/>
          <w:szCs w:val="28"/>
          <w:lang w:eastAsia="en-US"/>
        </w:rPr>
        <w:sectPr w:rsidR="00346A99" w:rsidRPr="004B6BFD" w:rsidSect="000162FE">
          <w:headerReference w:type="default" r:id="rId8"/>
          <w:pgSz w:w="11906" w:h="16838"/>
          <w:pgMar w:top="1134" w:right="567" w:bottom="1134" w:left="1134" w:header="709" w:footer="709" w:gutter="0"/>
          <w:pgNumType w:start="1"/>
          <w:cols w:space="708"/>
          <w:titlePg/>
          <w:docGrid w:linePitch="360"/>
        </w:sectPr>
      </w:pPr>
    </w:p>
    <w:p w:rsidR="00A92205" w:rsidRPr="004B6BFD" w:rsidRDefault="000663CC" w:rsidP="00E9585C">
      <w:pPr>
        <w:widowControl w:val="0"/>
        <w:spacing w:after="0" w:line="240" w:lineRule="auto"/>
        <w:jc w:val="center"/>
        <w:rPr>
          <w:rFonts w:ascii="Times New Roman" w:eastAsiaTheme="minorHAnsi" w:hAnsi="Times New Roman"/>
          <w:sz w:val="28"/>
          <w:szCs w:val="28"/>
          <w:lang w:eastAsia="en-US"/>
        </w:rPr>
      </w:pPr>
      <w:r w:rsidRPr="004B6BFD">
        <w:rPr>
          <w:rFonts w:ascii="Times New Roman" w:eastAsiaTheme="minorHAnsi" w:hAnsi="Times New Roman"/>
          <w:sz w:val="28"/>
          <w:szCs w:val="28"/>
          <w:lang w:eastAsia="en-US"/>
        </w:rPr>
        <w:lastRenderedPageBreak/>
        <w:t>«</w:t>
      </w:r>
      <w:r w:rsidR="00A92205" w:rsidRPr="004B6BFD">
        <w:rPr>
          <w:rFonts w:ascii="Times New Roman" w:eastAsiaTheme="minorHAnsi" w:hAnsi="Times New Roman"/>
          <w:sz w:val="28"/>
          <w:szCs w:val="28"/>
          <w:lang w:eastAsia="en-US"/>
        </w:rPr>
        <w:t>2. Показатели государственной программы Республики Татарстан</w:t>
      </w:r>
    </w:p>
    <w:p w:rsidR="00D850F4" w:rsidRPr="004B6BFD" w:rsidRDefault="00D850F4" w:rsidP="00E9585C">
      <w:pPr>
        <w:widowControl w:val="0"/>
        <w:spacing w:after="0" w:line="240" w:lineRule="auto"/>
        <w:jc w:val="center"/>
        <w:rPr>
          <w:rFonts w:ascii="Times New Roman" w:eastAsiaTheme="minorHAnsi" w:hAnsi="Times New Roman"/>
          <w:sz w:val="28"/>
          <w:szCs w:val="28"/>
          <w:lang w:eastAsia="en-US"/>
        </w:rPr>
      </w:pPr>
    </w:p>
    <w:tbl>
      <w:tblPr>
        <w:tblStyle w:val="110"/>
        <w:tblW w:w="15738" w:type="dxa"/>
        <w:tblInd w:w="-289" w:type="dxa"/>
        <w:tblBorders>
          <w:bottom w:val="none" w:sz="0" w:space="0" w:color="auto"/>
        </w:tblBorders>
        <w:tblLayout w:type="fixed"/>
        <w:tblLook w:val="01E0" w:firstRow="1" w:lastRow="1" w:firstColumn="1" w:lastColumn="1" w:noHBand="0" w:noVBand="0"/>
      </w:tblPr>
      <w:tblGrid>
        <w:gridCol w:w="568"/>
        <w:gridCol w:w="1458"/>
        <w:gridCol w:w="1036"/>
        <w:gridCol w:w="949"/>
        <w:gridCol w:w="1050"/>
        <w:gridCol w:w="793"/>
        <w:gridCol w:w="709"/>
        <w:gridCol w:w="840"/>
        <w:gridCol w:w="840"/>
        <w:gridCol w:w="790"/>
        <w:gridCol w:w="784"/>
        <w:gridCol w:w="1246"/>
        <w:gridCol w:w="1231"/>
        <w:gridCol w:w="1604"/>
        <w:gridCol w:w="854"/>
        <w:gridCol w:w="986"/>
      </w:tblGrid>
      <w:tr w:rsidR="0029180A" w:rsidRPr="004B6BFD" w:rsidTr="0029180A">
        <w:trPr>
          <w:trHeight w:val="372"/>
        </w:trPr>
        <w:tc>
          <w:tcPr>
            <w:tcW w:w="568" w:type="dxa"/>
            <w:vMerge w:val="restart"/>
            <w:noWrap/>
          </w:tcPr>
          <w:p w:rsidR="0029180A" w:rsidRPr="004B6BFD" w:rsidRDefault="0029180A" w:rsidP="00E9585C">
            <w:pPr>
              <w:widowControl w:val="0"/>
              <w:jc w:val="center"/>
              <w:rPr>
                <w:rFonts w:ascii="Times New Roman" w:hAnsi="Times New Roman" w:cs="Times New Roman"/>
                <w:sz w:val="20"/>
                <w:szCs w:val="20"/>
              </w:rPr>
            </w:pPr>
            <w:r w:rsidRPr="004B6BFD">
              <w:rPr>
                <w:rFonts w:ascii="Times New Roman" w:hAnsi="Times New Roman" w:cs="Times New Roman"/>
                <w:sz w:val="20"/>
                <w:szCs w:val="20"/>
              </w:rPr>
              <w:t>№ п/п</w:t>
            </w:r>
          </w:p>
        </w:tc>
        <w:tc>
          <w:tcPr>
            <w:tcW w:w="1458" w:type="dxa"/>
            <w:vMerge w:val="restart"/>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Наименование показателя</w:t>
            </w:r>
          </w:p>
        </w:tc>
        <w:tc>
          <w:tcPr>
            <w:tcW w:w="1036" w:type="dxa"/>
            <w:vMerge w:val="restart"/>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color w:val="000000"/>
                <w:sz w:val="20"/>
                <w:szCs w:val="20"/>
              </w:rPr>
              <w:t>Уровень показателя</w:t>
            </w:r>
          </w:p>
        </w:tc>
        <w:tc>
          <w:tcPr>
            <w:tcW w:w="949" w:type="dxa"/>
            <w:vMerge w:val="restart"/>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color w:val="000000"/>
                <w:sz w:val="20"/>
                <w:szCs w:val="20"/>
              </w:rPr>
              <w:t>Признак возрастания / убывания</w:t>
            </w:r>
          </w:p>
        </w:tc>
        <w:tc>
          <w:tcPr>
            <w:tcW w:w="1050" w:type="dxa"/>
            <w:vMerge w:val="restart"/>
            <w:noWrap/>
          </w:tcPr>
          <w:p w:rsidR="0029180A" w:rsidRPr="004B6BFD" w:rsidRDefault="0029180A" w:rsidP="00E9585C">
            <w:pPr>
              <w:widowControl w:val="0"/>
              <w:jc w:val="center"/>
              <w:rPr>
                <w:rFonts w:ascii="Times New Roman" w:hAnsi="Times New Roman" w:cs="Times New Roman"/>
                <w:sz w:val="20"/>
                <w:szCs w:val="20"/>
              </w:rPr>
            </w:pPr>
            <w:r w:rsidRPr="004B6BFD">
              <w:rPr>
                <w:rFonts w:ascii="Times New Roman" w:hAnsi="Times New Roman" w:cs="Times New Roman"/>
                <w:sz w:val="20"/>
                <w:szCs w:val="20"/>
              </w:rPr>
              <w:t>Единица измерения (по ОКЕИ)</w:t>
            </w:r>
          </w:p>
        </w:tc>
        <w:tc>
          <w:tcPr>
            <w:tcW w:w="1502" w:type="dxa"/>
            <w:gridSpan w:val="2"/>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 xml:space="preserve">Базовое </w:t>
            </w:r>
          </w:p>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значение</w:t>
            </w:r>
          </w:p>
        </w:tc>
        <w:tc>
          <w:tcPr>
            <w:tcW w:w="3254" w:type="dxa"/>
            <w:gridSpan w:val="4"/>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 xml:space="preserve">Значение показателя </w:t>
            </w:r>
          </w:p>
          <w:p w:rsidR="0029180A" w:rsidRPr="004B6BFD" w:rsidRDefault="0029180A" w:rsidP="00E9585C">
            <w:pPr>
              <w:widowControl w:val="0"/>
              <w:contextualSpacing/>
              <w:jc w:val="center"/>
              <w:rPr>
                <w:rFonts w:ascii="Times New Roman" w:hAnsi="Times New Roman"/>
                <w:sz w:val="20"/>
                <w:szCs w:val="20"/>
              </w:rPr>
            </w:pPr>
            <w:r w:rsidRPr="004B6BFD">
              <w:rPr>
                <w:rFonts w:ascii="Times New Roman" w:hAnsi="Times New Roman" w:cs="Times New Roman"/>
                <w:sz w:val="20"/>
                <w:szCs w:val="20"/>
              </w:rPr>
              <w:t>по годам</w:t>
            </w:r>
          </w:p>
        </w:tc>
        <w:tc>
          <w:tcPr>
            <w:tcW w:w="1246" w:type="dxa"/>
            <w:vMerge w:val="restart"/>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Документ</w:t>
            </w:r>
          </w:p>
        </w:tc>
        <w:tc>
          <w:tcPr>
            <w:tcW w:w="1231" w:type="dxa"/>
            <w:vMerge w:val="restart"/>
            <w:noWrap/>
          </w:tcPr>
          <w:p w:rsidR="0029180A" w:rsidRPr="004B6BFD" w:rsidRDefault="0029180A" w:rsidP="00E9585C">
            <w:pPr>
              <w:widowControl w:val="0"/>
              <w:jc w:val="center"/>
              <w:rPr>
                <w:rFonts w:ascii="Times New Roman" w:hAnsi="Times New Roman" w:cs="Times New Roman"/>
                <w:sz w:val="20"/>
                <w:szCs w:val="20"/>
              </w:rPr>
            </w:pPr>
            <w:r w:rsidRPr="004B6BFD">
              <w:rPr>
                <w:rFonts w:ascii="Times New Roman" w:hAnsi="Times New Roman" w:cs="Times New Roman"/>
                <w:sz w:val="20"/>
                <w:szCs w:val="20"/>
              </w:rPr>
              <w:t>Ответственный за достижение показателя</w:t>
            </w:r>
          </w:p>
        </w:tc>
        <w:tc>
          <w:tcPr>
            <w:tcW w:w="1604" w:type="dxa"/>
            <w:vMerge w:val="restart"/>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Связь с показателями национальных целей, целей Стратегии-2030</w:t>
            </w:r>
          </w:p>
        </w:tc>
        <w:tc>
          <w:tcPr>
            <w:tcW w:w="854" w:type="dxa"/>
            <w:vMerge w:val="restart"/>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Признак реализации в муници-пальном обра-зовании</w:t>
            </w:r>
          </w:p>
        </w:tc>
        <w:tc>
          <w:tcPr>
            <w:tcW w:w="986" w:type="dxa"/>
            <w:vMerge w:val="restart"/>
            <w:noWrap/>
          </w:tcPr>
          <w:p w:rsidR="0029180A" w:rsidRPr="004B6BFD" w:rsidRDefault="0029180A"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Информационная система</w:t>
            </w:r>
          </w:p>
        </w:tc>
      </w:tr>
      <w:tr w:rsidR="000663CC" w:rsidRPr="004B6BFD" w:rsidTr="0029180A">
        <w:trPr>
          <w:trHeight w:val="372"/>
        </w:trPr>
        <w:tc>
          <w:tcPr>
            <w:tcW w:w="568" w:type="dxa"/>
            <w:vMerge/>
            <w:noWrap/>
          </w:tcPr>
          <w:p w:rsidR="000663CC" w:rsidRPr="004B6BFD" w:rsidRDefault="000663CC" w:rsidP="00E9585C">
            <w:pPr>
              <w:widowControl w:val="0"/>
              <w:jc w:val="center"/>
              <w:rPr>
                <w:rFonts w:ascii="Times New Roman" w:hAnsi="Times New Roman" w:cs="Times New Roman"/>
                <w:sz w:val="20"/>
                <w:szCs w:val="20"/>
              </w:rPr>
            </w:pPr>
          </w:p>
        </w:tc>
        <w:tc>
          <w:tcPr>
            <w:tcW w:w="1458" w:type="dxa"/>
            <w:vMerge/>
            <w:noWrap/>
          </w:tcPr>
          <w:p w:rsidR="000663CC" w:rsidRPr="004B6BFD" w:rsidRDefault="000663CC" w:rsidP="00E9585C">
            <w:pPr>
              <w:widowControl w:val="0"/>
              <w:contextualSpacing/>
              <w:jc w:val="center"/>
              <w:rPr>
                <w:rFonts w:ascii="Times New Roman" w:hAnsi="Times New Roman" w:cs="Times New Roman"/>
                <w:sz w:val="20"/>
                <w:szCs w:val="20"/>
              </w:rPr>
            </w:pPr>
          </w:p>
        </w:tc>
        <w:tc>
          <w:tcPr>
            <w:tcW w:w="1036" w:type="dxa"/>
            <w:vMerge/>
            <w:noWrap/>
          </w:tcPr>
          <w:p w:rsidR="000663CC" w:rsidRPr="004B6BFD" w:rsidRDefault="000663CC" w:rsidP="00E9585C">
            <w:pPr>
              <w:widowControl w:val="0"/>
              <w:contextualSpacing/>
              <w:jc w:val="center"/>
              <w:rPr>
                <w:rFonts w:ascii="Times New Roman" w:hAnsi="Times New Roman" w:cs="Times New Roman"/>
                <w:color w:val="000000"/>
                <w:sz w:val="20"/>
                <w:szCs w:val="20"/>
              </w:rPr>
            </w:pPr>
          </w:p>
        </w:tc>
        <w:tc>
          <w:tcPr>
            <w:tcW w:w="949" w:type="dxa"/>
            <w:vMerge/>
            <w:noWrap/>
          </w:tcPr>
          <w:p w:rsidR="000663CC" w:rsidRPr="004B6BFD" w:rsidRDefault="000663CC" w:rsidP="00E9585C">
            <w:pPr>
              <w:widowControl w:val="0"/>
              <w:contextualSpacing/>
              <w:jc w:val="center"/>
              <w:rPr>
                <w:rFonts w:ascii="Times New Roman" w:hAnsi="Times New Roman" w:cs="Times New Roman"/>
                <w:color w:val="000000"/>
                <w:sz w:val="20"/>
                <w:szCs w:val="20"/>
              </w:rPr>
            </w:pPr>
          </w:p>
        </w:tc>
        <w:tc>
          <w:tcPr>
            <w:tcW w:w="1050" w:type="dxa"/>
            <w:vMerge/>
            <w:noWrap/>
          </w:tcPr>
          <w:p w:rsidR="000663CC" w:rsidRPr="004B6BFD" w:rsidRDefault="000663CC" w:rsidP="00E9585C">
            <w:pPr>
              <w:widowControl w:val="0"/>
              <w:jc w:val="center"/>
              <w:rPr>
                <w:rFonts w:ascii="Times New Roman" w:hAnsi="Times New Roman" w:cs="Times New Roman"/>
                <w:sz w:val="20"/>
                <w:szCs w:val="20"/>
              </w:rPr>
            </w:pPr>
          </w:p>
        </w:tc>
        <w:tc>
          <w:tcPr>
            <w:tcW w:w="793" w:type="dxa"/>
            <w:noWrap/>
          </w:tcPr>
          <w:p w:rsidR="000663CC" w:rsidRPr="004B6BFD" w:rsidRDefault="000663CC" w:rsidP="00E9585C">
            <w:pPr>
              <w:widowControl w:val="0"/>
              <w:jc w:val="center"/>
              <w:rPr>
                <w:rFonts w:ascii="Times New Roman" w:hAnsi="Times New Roman" w:cs="Times New Roman"/>
                <w:sz w:val="20"/>
                <w:szCs w:val="20"/>
              </w:rPr>
            </w:pPr>
            <w:r w:rsidRPr="004B6BFD">
              <w:rPr>
                <w:rFonts w:ascii="Times New Roman" w:hAnsi="Times New Roman" w:cs="Times New Roman"/>
                <w:sz w:val="20"/>
                <w:szCs w:val="20"/>
              </w:rPr>
              <w:t>значение</w:t>
            </w:r>
          </w:p>
        </w:tc>
        <w:tc>
          <w:tcPr>
            <w:tcW w:w="709" w:type="dxa"/>
            <w:noWrap/>
          </w:tcPr>
          <w:p w:rsidR="000663CC" w:rsidRPr="004B6BFD" w:rsidRDefault="000663CC"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год</w:t>
            </w:r>
          </w:p>
        </w:tc>
        <w:tc>
          <w:tcPr>
            <w:tcW w:w="840" w:type="dxa"/>
            <w:noWrap/>
          </w:tcPr>
          <w:p w:rsidR="000663CC" w:rsidRPr="004B6BFD" w:rsidRDefault="000663CC" w:rsidP="00E9585C">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2024</w:t>
            </w:r>
          </w:p>
        </w:tc>
        <w:tc>
          <w:tcPr>
            <w:tcW w:w="840" w:type="dxa"/>
            <w:noWrap/>
          </w:tcPr>
          <w:p w:rsidR="000663CC" w:rsidRPr="004B6BFD" w:rsidRDefault="000663CC"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2025</w:t>
            </w:r>
          </w:p>
        </w:tc>
        <w:tc>
          <w:tcPr>
            <w:tcW w:w="790" w:type="dxa"/>
            <w:noWrap/>
          </w:tcPr>
          <w:p w:rsidR="000663CC" w:rsidRPr="004B6BFD" w:rsidRDefault="000663CC" w:rsidP="00E9585C">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2026</w:t>
            </w:r>
          </w:p>
        </w:tc>
        <w:tc>
          <w:tcPr>
            <w:tcW w:w="784" w:type="dxa"/>
          </w:tcPr>
          <w:p w:rsidR="000663CC" w:rsidRPr="004B6BFD" w:rsidRDefault="0029180A" w:rsidP="00E9585C">
            <w:pPr>
              <w:widowControl w:val="0"/>
              <w:contextualSpacing/>
              <w:jc w:val="center"/>
              <w:rPr>
                <w:rFonts w:ascii="Times New Roman" w:hAnsi="Times New Roman"/>
                <w:sz w:val="20"/>
                <w:szCs w:val="20"/>
              </w:rPr>
            </w:pPr>
            <w:r w:rsidRPr="004B6BFD">
              <w:rPr>
                <w:rFonts w:ascii="Times New Roman" w:hAnsi="Times New Roman"/>
                <w:sz w:val="20"/>
                <w:szCs w:val="20"/>
              </w:rPr>
              <w:t>2027</w:t>
            </w:r>
          </w:p>
        </w:tc>
        <w:tc>
          <w:tcPr>
            <w:tcW w:w="1246" w:type="dxa"/>
            <w:vMerge/>
            <w:noWrap/>
          </w:tcPr>
          <w:p w:rsidR="000663CC" w:rsidRPr="004B6BFD" w:rsidRDefault="000663CC" w:rsidP="00E9585C">
            <w:pPr>
              <w:widowControl w:val="0"/>
              <w:contextualSpacing/>
              <w:jc w:val="center"/>
              <w:rPr>
                <w:rFonts w:ascii="Times New Roman" w:hAnsi="Times New Roman" w:cs="Times New Roman"/>
                <w:sz w:val="20"/>
                <w:szCs w:val="20"/>
              </w:rPr>
            </w:pPr>
          </w:p>
        </w:tc>
        <w:tc>
          <w:tcPr>
            <w:tcW w:w="1231" w:type="dxa"/>
            <w:vMerge/>
            <w:noWrap/>
          </w:tcPr>
          <w:p w:rsidR="000663CC" w:rsidRPr="004B6BFD" w:rsidRDefault="000663CC" w:rsidP="00E9585C">
            <w:pPr>
              <w:widowControl w:val="0"/>
              <w:contextualSpacing/>
              <w:jc w:val="center"/>
              <w:rPr>
                <w:rFonts w:ascii="Times New Roman" w:hAnsi="Times New Roman" w:cs="Times New Roman"/>
                <w:sz w:val="20"/>
                <w:szCs w:val="20"/>
              </w:rPr>
            </w:pPr>
          </w:p>
        </w:tc>
        <w:tc>
          <w:tcPr>
            <w:tcW w:w="1604" w:type="dxa"/>
            <w:vMerge/>
            <w:noWrap/>
          </w:tcPr>
          <w:p w:rsidR="000663CC" w:rsidRPr="004B6BFD" w:rsidRDefault="000663CC" w:rsidP="00E9585C">
            <w:pPr>
              <w:widowControl w:val="0"/>
              <w:contextualSpacing/>
              <w:jc w:val="center"/>
              <w:rPr>
                <w:rFonts w:ascii="Times New Roman" w:hAnsi="Times New Roman" w:cs="Times New Roman"/>
                <w:sz w:val="20"/>
                <w:szCs w:val="20"/>
              </w:rPr>
            </w:pPr>
          </w:p>
        </w:tc>
        <w:tc>
          <w:tcPr>
            <w:tcW w:w="854" w:type="dxa"/>
            <w:vMerge/>
            <w:noWrap/>
          </w:tcPr>
          <w:p w:rsidR="000663CC" w:rsidRPr="004B6BFD" w:rsidRDefault="000663CC" w:rsidP="00E9585C">
            <w:pPr>
              <w:widowControl w:val="0"/>
              <w:contextualSpacing/>
              <w:jc w:val="center"/>
              <w:rPr>
                <w:rFonts w:ascii="Times New Roman" w:hAnsi="Times New Roman" w:cs="Times New Roman"/>
                <w:sz w:val="20"/>
                <w:szCs w:val="20"/>
              </w:rPr>
            </w:pPr>
          </w:p>
        </w:tc>
        <w:tc>
          <w:tcPr>
            <w:tcW w:w="986" w:type="dxa"/>
            <w:vMerge/>
            <w:noWrap/>
          </w:tcPr>
          <w:p w:rsidR="000663CC" w:rsidRPr="004B6BFD" w:rsidRDefault="000663CC" w:rsidP="00E9585C">
            <w:pPr>
              <w:widowControl w:val="0"/>
              <w:contextualSpacing/>
              <w:jc w:val="center"/>
              <w:rPr>
                <w:rFonts w:ascii="Times New Roman" w:hAnsi="Times New Roman" w:cs="Times New Roman"/>
                <w:sz w:val="20"/>
                <w:szCs w:val="20"/>
              </w:rPr>
            </w:pPr>
          </w:p>
        </w:tc>
      </w:tr>
    </w:tbl>
    <w:p w:rsidR="00853C52" w:rsidRPr="004B6BFD" w:rsidRDefault="00853C52" w:rsidP="00E9585C">
      <w:pPr>
        <w:widowControl w:val="0"/>
        <w:spacing w:after="0" w:line="240" w:lineRule="auto"/>
        <w:rPr>
          <w:rFonts w:ascii="Times New Roman" w:hAnsi="Times New Roman"/>
          <w:sz w:val="2"/>
          <w:szCs w:val="2"/>
        </w:rPr>
      </w:pPr>
    </w:p>
    <w:tbl>
      <w:tblPr>
        <w:tblStyle w:val="110"/>
        <w:tblW w:w="15755" w:type="dxa"/>
        <w:tblInd w:w="-289" w:type="dxa"/>
        <w:tblLayout w:type="fixed"/>
        <w:tblLook w:val="01E0" w:firstRow="1" w:lastRow="1" w:firstColumn="1" w:lastColumn="1" w:noHBand="0" w:noVBand="0"/>
      </w:tblPr>
      <w:tblGrid>
        <w:gridCol w:w="568"/>
        <w:gridCol w:w="1460"/>
        <w:gridCol w:w="1036"/>
        <w:gridCol w:w="958"/>
        <w:gridCol w:w="1050"/>
        <w:gridCol w:w="793"/>
        <w:gridCol w:w="709"/>
        <w:gridCol w:w="841"/>
        <w:gridCol w:w="840"/>
        <w:gridCol w:w="778"/>
        <w:gridCol w:w="784"/>
        <w:gridCol w:w="1240"/>
        <w:gridCol w:w="1233"/>
        <w:gridCol w:w="1602"/>
        <w:gridCol w:w="866"/>
        <w:gridCol w:w="997"/>
      </w:tblGrid>
      <w:tr w:rsidR="0029180A" w:rsidRPr="004B6BFD" w:rsidTr="0029180A">
        <w:trPr>
          <w:trHeight w:val="20"/>
          <w:tblHeader/>
        </w:trPr>
        <w:tc>
          <w:tcPr>
            <w:tcW w:w="568" w:type="dxa"/>
            <w:tcBorders>
              <w:bottom w:val="single" w:sz="4" w:space="0" w:color="auto"/>
            </w:tcBorders>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w:t>
            </w:r>
          </w:p>
        </w:tc>
        <w:tc>
          <w:tcPr>
            <w:tcW w:w="1460"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2</w:t>
            </w:r>
          </w:p>
        </w:tc>
        <w:tc>
          <w:tcPr>
            <w:tcW w:w="1036"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3</w:t>
            </w:r>
          </w:p>
        </w:tc>
        <w:tc>
          <w:tcPr>
            <w:tcW w:w="958"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4</w:t>
            </w:r>
          </w:p>
        </w:tc>
        <w:tc>
          <w:tcPr>
            <w:tcW w:w="1050" w:type="dxa"/>
            <w:tcBorders>
              <w:bottom w:val="single" w:sz="4" w:space="0" w:color="auto"/>
            </w:tcBorders>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5</w:t>
            </w:r>
          </w:p>
        </w:tc>
        <w:tc>
          <w:tcPr>
            <w:tcW w:w="793" w:type="dxa"/>
            <w:tcBorders>
              <w:bottom w:val="single" w:sz="4" w:space="0" w:color="auto"/>
            </w:tcBorders>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6</w:t>
            </w:r>
          </w:p>
        </w:tc>
        <w:tc>
          <w:tcPr>
            <w:tcW w:w="709"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7</w:t>
            </w:r>
          </w:p>
        </w:tc>
        <w:tc>
          <w:tcPr>
            <w:tcW w:w="841" w:type="dxa"/>
            <w:tcBorders>
              <w:bottom w:val="single" w:sz="4" w:space="0" w:color="auto"/>
            </w:tcBorders>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8</w:t>
            </w:r>
          </w:p>
        </w:tc>
        <w:tc>
          <w:tcPr>
            <w:tcW w:w="840"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9</w:t>
            </w:r>
          </w:p>
        </w:tc>
        <w:tc>
          <w:tcPr>
            <w:tcW w:w="778"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10</w:t>
            </w:r>
          </w:p>
        </w:tc>
        <w:tc>
          <w:tcPr>
            <w:tcW w:w="784" w:type="dxa"/>
            <w:tcBorders>
              <w:bottom w:val="single" w:sz="4" w:space="0" w:color="auto"/>
            </w:tcBorders>
          </w:tcPr>
          <w:p w:rsidR="0029180A" w:rsidRPr="004B6BFD" w:rsidRDefault="0029180A" w:rsidP="008649D5">
            <w:pPr>
              <w:widowControl w:val="0"/>
              <w:contextualSpacing/>
              <w:jc w:val="center"/>
              <w:rPr>
                <w:rFonts w:ascii="Times New Roman" w:hAnsi="Times New Roman"/>
                <w:sz w:val="20"/>
                <w:szCs w:val="20"/>
              </w:rPr>
            </w:pPr>
            <w:r w:rsidRPr="004B6BFD">
              <w:rPr>
                <w:rFonts w:ascii="Times New Roman" w:hAnsi="Times New Roman"/>
                <w:sz w:val="20"/>
                <w:szCs w:val="20"/>
              </w:rPr>
              <w:t>11</w:t>
            </w:r>
          </w:p>
        </w:tc>
        <w:tc>
          <w:tcPr>
            <w:tcW w:w="1240" w:type="dxa"/>
            <w:tcBorders>
              <w:bottom w:val="single" w:sz="4" w:space="0" w:color="auto"/>
            </w:tcBorders>
            <w:noWrap/>
          </w:tcPr>
          <w:p w:rsidR="0029180A" w:rsidRPr="004B6BFD" w:rsidRDefault="0029180A" w:rsidP="008649D5">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12</w:t>
            </w:r>
          </w:p>
        </w:tc>
        <w:tc>
          <w:tcPr>
            <w:tcW w:w="1233"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13</w:t>
            </w:r>
          </w:p>
        </w:tc>
        <w:tc>
          <w:tcPr>
            <w:tcW w:w="1602"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14</w:t>
            </w:r>
          </w:p>
        </w:tc>
        <w:tc>
          <w:tcPr>
            <w:tcW w:w="866" w:type="dxa"/>
            <w:tcBorders>
              <w:bottom w:val="single" w:sz="4" w:space="0" w:color="auto"/>
            </w:tcBorders>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15</w:t>
            </w:r>
          </w:p>
        </w:tc>
        <w:tc>
          <w:tcPr>
            <w:tcW w:w="997" w:type="dxa"/>
            <w:noWrap/>
          </w:tcPr>
          <w:p w:rsidR="0029180A" w:rsidRPr="004B6BFD" w:rsidRDefault="0029180A" w:rsidP="00AB3C23">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16</w:t>
            </w:r>
          </w:p>
        </w:tc>
      </w:tr>
      <w:tr w:rsidR="0029180A" w:rsidRPr="004B6BFD" w:rsidTr="008B6DF4">
        <w:trPr>
          <w:trHeight w:val="20"/>
        </w:trPr>
        <w:tc>
          <w:tcPr>
            <w:tcW w:w="15755" w:type="dxa"/>
            <w:gridSpan w:val="16"/>
            <w:tcBorders>
              <w:right w:val="single" w:sz="4" w:space="0" w:color="auto"/>
            </w:tcBorders>
          </w:tcPr>
          <w:p w:rsidR="0029180A" w:rsidRPr="004B6BFD" w:rsidRDefault="0029180A" w:rsidP="00653885">
            <w:pPr>
              <w:widowControl w:val="0"/>
              <w:jc w:val="both"/>
              <w:rPr>
                <w:rFonts w:ascii="Times New Roman" w:hAnsi="Times New Roman" w:cs="Times New Roman"/>
                <w:sz w:val="20"/>
                <w:szCs w:val="20"/>
              </w:rPr>
            </w:pPr>
            <w:r w:rsidRPr="004B6BFD">
              <w:rPr>
                <w:rFonts w:ascii="Times New Roman" w:hAnsi="Times New Roman" w:cs="Times New Roman"/>
                <w:sz w:val="20"/>
                <w:szCs w:val="20"/>
              </w:rPr>
              <w:t>1. Повышение уровня социального обеспечения граждан, нуждающихся в социальной поддержке, сокращение бедности за счет развития адресных форм социальной защиты населения и повышение доступности социального обслуживания населения</w:t>
            </w:r>
          </w:p>
        </w:tc>
      </w:tr>
      <w:tr w:rsidR="008B6DF4" w:rsidRPr="004B6BFD" w:rsidTr="0029180A">
        <w:trPr>
          <w:trHeight w:val="20"/>
        </w:trPr>
        <w:tc>
          <w:tcPr>
            <w:tcW w:w="568" w:type="dxa"/>
            <w:noWrap/>
          </w:tcPr>
          <w:p w:rsidR="008B6DF4" w:rsidRPr="004B6BFD" w:rsidRDefault="008B6DF4" w:rsidP="008B6DF4">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1.1.</w:t>
            </w:r>
          </w:p>
        </w:tc>
        <w:tc>
          <w:tcPr>
            <w:tcW w:w="1460" w:type="dxa"/>
            <w:noWrap/>
          </w:tcPr>
          <w:p w:rsidR="008B6DF4" w:rsidRPr="004B6BFD" w:rsidRDefault="008B6DF4" w:rsidP="008B6DF4">
            <w:pPr>
              <w:widowControl w:val="0"/>
              <w:jc w:val="both"/>
              <w:rPr>
                <w:rFonts w:ascii="Times New Roman" w:hAnsi="Times New Roman" w:cs="Times New Roman"/>
                <w:sz w:val="20"/>
                <w:szCs w:val="20"/>
              </w:rPr>
            </w:pPr>
            <w:r w:rsidRPr="004B6BFD">
              <w:rPr>
                <w:rFonts w:ascii="Times New Roman" w:hAnsi="Times New Roman" w:cs="Times New Roman"/>
                <w:sz w:val="20"/>
                <w:szCs w:val="20"/>
              </w:rPr>
              <w:t>Численность населения субъекта Российской Федерации</w:t>
            </w:r>
          </w:p>
        </w:tc>
        <w:tc>
          <w:tcPr>
            <w:tcW w:w="1036"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показатель для оценки эффективности деятельности высших должностных лиц Республики Татарстан (далее – ВДЛ)</w:t>
            </w:r>
          </w:p>
        </w:tc>
        <w:tc>
          <w:tcPr>
            <w:tcW w:w="958"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тыс.человек</w:t>
            </w:r>
          </w:p>
        </w:tc>
        <w:tc>
          <w:tcPr>
            <w:tcW w:w="793" w:type="dxa"/>
            <w:noWrap/>
          </w:tcPr>
          <w:p w:rsidR="008B6DF4" w:rsidRPr="004B6BFD" w:rsidRDefault="008B6DF4" w:rsidP="008B6DF4">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3 997,0</w:t>
            </w:r>
          </w:p>
        </w:tc>
        <w:tc>
          <w:tcPr>
            <w:tcW w:w="709"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4001,7</w:t>
            </w:r>
          </w:p>
        </w:tc>
        <w:tc>
          <w:tcPr>
            <w:tcW w:w="840"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3998,5</w:t>
            </w:r>
          </w:p>
        </w:tc>
        <w:tc>
          <w:tcPr>
            <w:tcW w:w="778"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3995,1</w:t>
            </w:r>
          </w:p>
        </w:tc>
        <w:tc>
          <w:tcPr>
            <w:tcW w:w="784" w:type="dxa"/>
          </w:tcPr>
          <w:p w:rsidR="008B6DF4" w:rsidRPr="004B6BFD" w:rsidRDefault="008B6DF4" w:rsidP="008B6DF4">
            <w:pPr>
              <w:widowControl w:val="0"/>
              <w:jc w:val="center"/>
              <w:rPr>
                <w:rFonts w:ascii="Times New Roman" w:hAnsi="Times New Roman"/>
                <w:sz w:val="20"/>
                <w:szCs w:val="20"/>
              </w:rPr>
            </w:pPr>
            <w:r w:rsidRPr="004B6BFD">
              <w:rPr>
                <w:rFonts w:ascii="Times New Roman" w:hAnsi="Times New Roman"/>
                <w:sz w:val="20"/>
                <w:szCs w:val="20"/>
              </w:rPr>
              <w:t>3995,1</w:t>
            </w:r>
          </w:p>
        </w:tc>
        <w:tc>
          <w:tcPr>
            <w:tcW w:w="1240"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здравоохранения Республики Татарстан</w:t>
            </w:r>
          </w:p>
        </w:tc>
        <w:tc>
          <w:tcPr>
            <w:tcW w:w="1602" w:type="dxa"/>
            <w:noWrap/>
          </w:tcPr>
          <w:p w:rsidR="008B6DF4" w:rsidRPr="004B6BFD" w:rsidRDefault="008B6DF4" w:rsidP="008B6DF4">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8B6DF4" w:rsidRPr="004B6BFD" w:rsidRDefault="008B6DF4" w:rsidP="008B6DF4">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обеспечение устойчивого роста численности населения Российской Федерации; стратегической цели </w:t>
            </w:r>
            <w:r w:rsidRPr="004B6BFD">
              <w:rPr>
                <w:rFonts w:ascii="Times New Roman" w:hAnsi="Times New Roman" w:cs="Times New Roman"/>
                <w:sz w:val="20"/>
                <w:szCs w:val="20"/>
              </w:rPr>
              <w:br/>
              <w:t>(СЦ-1) Страте-</w:t>
            </w:r>
            <w:r w:rsidRPr="004B6BFD">
              <w:rPr>
                <w:rFonts w:ascii="Times New Roman" w:hAnsi="Times New Roman" w:cs="Times New Roman"/>
                <w:sz w:val="20"/>
                <w:szCs w:val="20"/>
              </w:rPr>
              <w:br/>
              <w:t>гии-2030 «Человеческий капитал: накопленный человеческий капитал обеспечивает конкурентоспо</w:t>
            </w:r>
            <w:r w:rsidRPr="004B6BFD">
              <w:rPr>
                <w:rFonts w:ascii="Times New Roman" w:hAnsi="Times New Roman" w:cs="Times New Roman"/>
                <w:sz w:val="20"/>
                <w:szCs w:val="20"/>
              </w:rPr>
              <w:lastRenderedPageBreak/>
              <w:t>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8B6DF4" w:rsidRPr="004B6BFD" w:rsidRDefault="008B6DF4" w:rsidP="008B6DF4">
            <w:pPr>
              <w:widowControl w:val="0"/>
              <w:jc w:val="center"/>
              <w:rPr>
                <w:rFonts w:ascii="Times New Roman" w:hAnsi="Times New Roman" w:cs="Times New Roman"/>
                <w:sz w:val="20"/>
                <w:szCs w:val="20"/>
              </w:rPr>
            </w:pPr>
            <w:r w:rsidRPr="004B6BFD">
              <w:rPr>
                <w:rFonts w:ascii="Times New Roman" w:hAnsi="Times New Roman" w:cs="Times New Roman"/>
                <w:sz w:val="20"/>
                <w:szCs w:val="20"/>
              </w:rPr>
              <w:t>единая межведомственная информационно-статистическая система (далее – ЕМИСС)</w:t>
            </w:r>
          </w:p>
        </w:tc>
      </w:tr>
      <w:tr w:rsidR="008B6DF4" w:rsidRPr="004B6BFD" w:rsidTr="0029180A">
        <w:trPr>
          <w:trHeight w:val="20"/>
        </w:trPr>
        <w:tc>
          <w:tcPr>
            <w:tcW w:w="568" w:type="dxa"/>
            <w:noWrap/>
          </w:tcPr>
          <w:p w:rsidR="008B6DF4" w:rsidRPr="004B6BFD" w:rsidRDefault="008B6DF4" w:rsidP="008B6DF4">
            <w:pPr>
              <w:pStyle w:val="af0"/>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1.2.</w:t>
            </w:r>
          </w:p>
        </w:tc>
        <w:tc>
          <w:tcPr>
            <w:tcW w:w="1460" w:type="dxa"/>
            <w:noWrap/>
          </w:tcPr>
          <w:p w:rsidR="008B6DF4" w:rsidRPr="004B6BFD" w:rsidRDefault="008B6DF4" w:rsidP="008B6DF4">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Уровень бедности</w:t>
            </w:r>
          </w:p>
        </w:tc>
        <w:tc>
          <w:tcPr>
            <w:tcW w:w="1036"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ВДЛ</w:t>
            </w:r>
          </w:p>
        </w:tc>
        <w:tc>
          <w:tcPr>
            <w:tcW w:w="958"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убывающий</w:t>
            </w:r>
          </w:p>
        </w:tc>
        <w:tc>
          <w:tcPr>
            <w:tcW w:w="1050"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5,7</w:t>
            </w:r>
          </w:p>
        </w:tc>
        <w:tc>
          <w:tcPr>
            <w:tcW w:w="709"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5,5</w:t>
            </w:r>
          </w:p>
        </w:tc>
        <w:tc>
          <w:tcPr>
            <w:tcW w:w="840"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5,2</w:t>
            </w:r>
          </w:p>
        </w:tc>
        <w:tc>
          <w:tcPr>
            <w:tcW w:w="778"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5,0</w:t>
            </w:r>
          </w:p>
        </w:tc>
        <w:tc>
          <w:tcPr>
            <w:tcW w:w="784" w:type="dxa"/>
          </w:tcPr>
          <w:p w:rsidR="008B6DF4" w:rsidRPr="004B6BFD" w:rsidRDefault="008B6DF4" w:rsidP="008B6DF4">
            <w:pPr>
              <w:widowControl w:val="0"/>
              <w:spacing w:line="233" w:lineRule="auto"/>
              <w:jc w:val="center"/>
              <w:rPr>
                <w:rFonts w:ascii="Times New Roman" w:hAnsi="Times New Roman"/>
                <w:sz w:val="20"/>
                <w:szCs w:val="20"/>
              </w:rPr>
            </w:pPr>
            <w:r w:rsidRPr="004B6BFD">
              <w:rPr>
                <w:rFonts w:ascii="Times New Roman" w:hAnsi="Times New Roman"/>
                <w:sz w:val="20"/>
                <w:szCs w:val="20"/>
              </w:rPr>
              <w:t>4,8</w:t>
            </w:r>
          </w:p>
        </w:tc>
        <w:tc>
          <w:tcPr>
            <w:tcW w:w="1240" w:type="dxa"/>
            <w:noWrap/>
          </w:tcPr>
          <w:p w:rsidR="008B6DF4" w:rsidRPr="004B6BFD" w:rsidRDefault="008B6DF4" w:rsidP="008B6DF4">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постановление Кабинета Министров Республики Татарстан от 31.03.2023 </w:t>
            </w:r>
            <w:r w:rsidRPr="004B6BFD">
              <w:rPr>
                <w:rFonts w:ascii="Times New Roman" w:hAnsi="Times New Roman" w:cs="Times New Roman"/>
                <w:sz w:val="20"/>
                <w:szCs w:val="20"/>
              </w:rPr>
              <w:br/>
              <w:t>№ 385 «Об утверждении индикаторов оценки эффективности деятельности республиканских органов исполнительной власти, отдельных государственных учреждений Республики Татар</w:t>
            </w:r>
            <w:r w:rsidRPr="004B6BFD">
              <w:rPr>
                <w:rFonts w:ascii="Times New Roman" w:hAnsi="Times New Roman" w:cs="Times New Roman"/>
                <w:sz w:val="20"/>
                <w:szCs w:val="20"/>
              </w:rPr>
              <w:lastRenderedPageBreak/>
              <w:t>стан и качества жизни населения на 2023 – 2025 го-ды»</w:t>
            </w:r>
          </w:p>
        </w:tc>
        <w:tc>
          <w:tcPr>
            <w:tcW w:w="1233"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Министерство труда, занятости и социаль-ной защиты Республики Татарстан, Министерство экономики Республики Татарстан</w:t>
            </w:r>
          </w:p>
        </w:tc>
        <w:tc>
          <w:tcPr>
            <w:tcW w:w="1602" w:type="dxa"/>
            <w:noWrap/>
          </w:tcPr>
          <w:p w:rsidR="008B6DF4" w:rsidRPr="004B6BFD" w:rsidRDefault="008B6DF4" w:rsidP="008B6DF4">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8B6DF4" w:rsidRPr="004B6BFD" w:rsidRDefault="008B6DF4" w:rsidP="008B6DF4">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 xml:space="preserve">показателем 2017 года; </w:t>
            </w:r>
          </w:p>
          <w:p w:rsidR="008B6DF4" w:rsidRPr="004B6BFD" w:rsidRDefault="008B6DF4" w:rsidP="008B6DF4">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4"/>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w:t>
            </w:r>
            <w:r w:rsidRPr="004B6BFD">
              <w:rPr>
                <w:rFonts w:ascii="Times New Roman" w:hAnsi="Times New Roman" w:cs="Times New Roman"/>
                <w:sz w:val="20"/>
                <w:szCs w:val="20"/>
              </w:rPr>
              <w:lastRenderedPageBreak/>
              <w:t>ловеческого капитала как ключевого актива через создание условий достижения высокого качества жиз-ни»</w:t>
            </w:r>
          </w:p>
        </w:tc>
        <w:tc>
          <w:tcPr>
            <w:tcW w:w="866"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8B6DF4" w:rsidRPr="004B6BFD" w:rsidRDefault="008B6DF4" w:rsidP="008B6DF4">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ЕМИСС</w:t>
            </w:r>
          </w:p>
        </w:tc>
      </w:tr>
      <w:tr w:rsidR="0029180A" w:rsidRPr="004B6BFD" w:rsidTr="0029180A">
        <w:trPr>
          <w:trHeight w:val="20"/>
        </w:trPr>
        <w:tc>
          <w:tcPr>
            <w:tcW w:w="568" w:type="dxa"/>
            <w:noWrap/>
          </w:tcPr>
          <w:p w:rsidR="0029180A" w:rsidRPr="004B6BFD" w:rsidRDefault="0029180A" w:rsidP="0049073D">
            <w:pPr>
              <w:widowControl w:val="0"/>
              <w:spacing w:line="228"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1.3.</w:t>
            </w:r>
          </w:p>
        </w:tc>
        <w:tc>
          <w:tcPr>
            <w:tcW w:w="1460" w:type="dxa"/>
            <w:noWrap/>
          </w:tcPr>
          <w:p w:rsidR="0029180A" w:rsidRPr="004B6BFD" w:rsidRDefault="0029180A" w:rsidP="008C03B5">
            <w:pPr>
              <w:widowControl w:val="0"/>
              <w:autoSpaceDE w:val="0"/>
              <w:autoSpaceDN w:val="0"/>
              <w:adjustRightInd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036"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национальный проект (далее –НП)</w:t>
            </w:r>
          </w:p>
        </w:tc>
        <w:tc>
          <w:tcPr>
            <w:tcW w:w="958"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5,1</w:t>
            </w:r>
          </w:p>
        </w:tc>
        <w:tc>
          <w:tcPr>
            <w:tcW w:w="709"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5,11</w:t>
            </w:r>
          </w:p>
        </w:tc>
        <w:tc>
          <w:tcPr>
            <w:tcW w:w="840"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78"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84" w:type="dxa"/>
          </w:tcPr>
          <w:p w:rsidR="0029180A" w:rsidRPr="004B6BFD" w:rsidRDefault="008B6DF4" w:rsidP="008C03B5">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8C03B5">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8C03B5">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78 лет; </w:t>
            </w:r>
          </w:p>
          <w:p w:rsidR="0029180A" w:rsidRPr="004B6BFD" w:rsidRDefault="0029180A" w:rsidP="008C03B5">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4"/>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нет</w:t>
            </w:r>
          </w:p>
        </w:tc>
        <w:tc>
          <w:tcPr>
            <w:tcW w:w="997" w:type="dxa"/>
            <w:noWrap/>
          </w:tcPr>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расчетные данные Мини-стерства труда, </w:t>
            </w:r>
            <w:r w:rsidRPr="004B6BFD">
              <w:rPr>
                <w:rFonts w:ascii="Times New Roman" w:hAnsi="Times New Roman" w:cs="Times New Roman"/>
                <w:sz w:val="20"/>
                <w:szCs w:val="20"/>
              </w:rPr>
              <w:br/>
              <w:t>занято-</w:t>
            </w:r>
          </w:p>
          <w:p w:rsidR="0029180A" w:rsidRPr="004B6BFD" w:rsidRDefault="0029180A" w:rsidP="008C03B5">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1.4.</w:t>
            </w:r>
          </w:p>
        </w:tc>
        <w:tc>
          <w:tcPr>
            <w:tcW w:w="1460" w:type="dxa"/>
            <w:noWrap/>
          </w:tcPr>
          <w:p w:rsidR="0029180A" w:rsidRPr="004B6BFD" w:rsidRDefault="0029180A" w:rsidP="00AB3C23">
            <w:pPr>
              <w:widowControl w:val="0"/>
              <w:autoSpaceDE w:val="0"/>
              <w:autoSpaceDN w:val="0"/>
              <w:adjustRightInd w:val="0"/>
              <w:jc w:val="both"/>
              <w:rPr>
                <w:rFonts w:ascii="Times New Roman" w:hAnsi="Times New Roman" w:cs="Times New Roman"/>
                <w:sz w:val="20"/>
                <w:szCs w:val="20"/>
              </w:rPr>
            </w:pPr>
            <w:r w:rsidRPr="004B6BFD">
              <w:rPr>
                <w:rFonts w:ascii="Times New Roman" w:hAnsi="Times New Roman" w:cs="Times New Roman"/>
                <w:sz w:val="20"/>
                <w:szCs w:val="20"/>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03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НП</w:t>
            </w:r>
          </w:p>
        </w:tc>
        <w:tc>
          <w:tcPr>
            <w:tcW w:w="95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32</w:t>
            </w:r>
          </w:p>
        </w:tc>
        <w:tc>
          <w:tcPr>
            <w:tcW w:w="709"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BC6E05"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14,7</w:t>
            </w:r>
          </w:p>
        </w:tc>
        <w:tc>
          <w:tcPr>
            <w:tcW w:w="84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7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84" w:type="dxa"/>
          </w:tcPr>
          <w:p w:rsidR="0029180A" w:rsidRPr="004B6BFD" w:rsidRDefault="008B6DF4" w:rsidP="008649D5">
            <w:pPr>
              <w:widowControl w:val="0"/>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78 лет; </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нет</w:t>
            </w:r>
          </w:p>
        </w:tc>
        <w:tc>
          <w:tcPr>
            <w:tcW w:w="997"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1.5.</w:t>
            </w:r>
          </w:p>
        </w:tc>
        <w:tc>
          <w:tcPr>
            <w:tcW w:w="1460" w:type="dxa"/>
            <w:noWrap/>
          </w:tcPr>
          <w:p w:rsidR="0029180A" w:rsidRPr="004B6BFD" w:rsidRDefault="0029180A" w:rsidP="000622C4">
            <w:pPr>
              <w:widowControl w:val="0"/>
              <w:autoSpaceDE w:val="0"/>
              <w:autoSpaceDN w:val="0"/>
              <w:adjustRightInd w:val="0"/>
              <w:jc w:val="both"/>
              <w:rPr>
                <w:rFonts w:ascii="Times New Roman" w:hAnsi="Times New Roman" w:cs="Times New Roman"/>
                <w:sz w:val="20"/>
                <w:szCs w:val="20"/>
              </w:rPr>
            </w:pPr>
            <w:r w:rsidRPr="004B6BFD">
              <w:rPr>
                <w:rFonts w:ascii="Times New Roman" w:hAnsi="Times New Roman" w:cs="Times New Roman"/>
                <w:sz w:val="20"/>
                <w:szCs w:val="20"/>
              </w:rPr>
              <w:t xml:space="preserve">Уровень госпитализации на геронтологические койки лиц старше 60 лет </w:t>
            </w:r>
            <w:r w:rsidRPr="004B6BFD">
              <w:rPr>
                <w:rFonts w:ascii="Times New Roman" w:hAnsi="Times New Roman" w:cs="Times New Roman"/>
                <w:sz w:val="20"/>
                <w:szCs w:val="20"/>
              </w:rPr>
              <w:lastRenderedPageBreak/>
              <w:t>на 10 тыс.на-селения соответствующего возраста</w:t>
            </w:r>
          </w:p>
        </w:tc>
        <w:tc>
          <w:tcPr>
            <w:tcW w:w="1036"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НП</w:t>
            </w:r>
          </w:p>
        </w:tc>
        <w:tc>
          <w:tcPr>
            <w:tcW w:w="958"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56,1</w:t>
            </w:r>
          </w:p>
        </w:tc>
        <w:tc>
          <w:tcPr>
            <w:tcW w:w="709"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56,1</w:t>
            </w:r>
          </w:p>
        </w:tc>
        <w:tc>
          <w:tcPr>
            <w:tcW w:w="840"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78"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84" w:type="dxa"/>
          </w:tcPr>
          <w:p w:rsidR="0029180A" w:rsidRPr="004B6BFD" w:rsidRDefault="008B6DF4" w:rsidP="008649D5">
            <w:pPr>
              <w:widowControl w:val="0"/>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здравоохранения Республики Татарстан</w:t>
            </w:r>
          </w:p>
        </w:tc>
        <w:tc>
          <w:tcPr>
            <w:tcW w:w="1602" w:type="dxa"/>
            <w:noWrap/>
          </w:tcPr>
          <w:p w:rsidR="0029180A" w:rsidRPr="004B6BFD" w:rsidRDefault="0029180A" w:rsidP="004A6830">
            <w:pPr>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5149D1">
            <w:pPr>
              <w:widowControl w:val="0"/>
              <w:jc w:val="both"/>
              <w:rPr>
                <w:rFonts w:ascii="Times New Roman" w:hAnsi="Times New Roman" w:cs="Times New Roman"/>
                <w:sz w:val="20"/>
                <w:szCs w:val="20"/>
              </w:rPr>
            </w:pPr>
            <w:r w:rsidRPr="004B6BFD">
              <w:rPr>
                <w:rFonts w:ascii="Times New Roman" w:hAnsi="Times New Roman" w:cs="Times New Roman"/>
                <w:sz w:val="20"/>
                <w:szCs w:val="20"/>
              </w:rPr>
              <w:t>национальной цели «Сохранение населения,</w:t>
            </w:r>
            <w:r w:rsidRPr="004B6BFD">
              <w:rPr>
                <w:rFonts w:ascii="Times New Roman" w:hAnsi="Times New Roman" w:cs="Times New Roman"/>
                <w:sz w:val="20"/>
                <w:szCs w:val="20"/>
              </w:rPr>
              <w:br/>
              <w:t>здоровья и бла-</w:t>
            </w:r>
            <w:r w:rsidRPr="004B6BFD">
              <w:rPr>
                <w:rFonts w:ascii="Times New Roman" w:hAnsi="Times New Roman" w:cs="Times New Roman"/>
                <w:sz w:val="20"/>
                <w:szCs w:val="20"/>
              </w:rPr>
              <w:br/>
            </w:r>
            <w:r w:rsidRPr="004B6BFD">
              <w:rPr>
                <w:rFonts w:ascii="Times New Roman" w:hAnsi="Times New Roman" w:cs="Times New Roman"/>
                <w:sz w:val="20"/>
                <w:szCs w:val="20"/>
              </w:rPr>
              <w:lastRenderedPageBreak/>
              <w:t xml:space="preserve">гополучия людей»: повышение ожидаемой продолжительности жизни до 78 лет; </w:t>
            </w:r>
          </w:p>
          <w:p w:rsidR="0029180A" w:rsidRPr="004B6BFD" w:rsidRDefault="0029180A" w:rsidP="00EA2980">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 xml:space="preserve">расчетные данные </w:t>
            </w:r>
          </w:p>
          <w:p w:rsidR="0029180A" w:rsidRPr="004B6BFD" w:rsidRDefault="0029180A" w:rsidP="004A6830">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Мини-стерства здраво-</w:t>
            </w:r>
            <w:r w:rsidRPr="004B6BFD">
              <w:rPr>
                <w:rFonts w:ascii="Times New Roman" w:hAnsi="Times New Roman" w:cs="Times New Roman"/>
                <w:sz w:val="20"/>
                <w:szCs w:val="20"/>
              </w:rPr>
              <w:lastRenderedPageBreak/>
              <w:t>охране-ния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1.6.</w:t>
            </w:r>
          </w:p>
        </w:tc>
        <w:tc>
          <w:tcPr>
            <w:tcW w:w="1460" w:type="dxa"/>
            <w:noWrap/>
          </w:tcPr>
          <w:p w:rsidR="0029180A" w:rsidRPr="004B6BFD" w:rsidRDefault="0029180A" w:rsidP="00295733">
            <w:pPr>
              <w:widowControl w:val="0"/>
              <w:autoSpaceDE w:val="0"/>
              <w:autoSpaceDN w:val="0"/>
              <w:adjustRightInd w:val="0"/>
              <w:jc w:val="both"/>
              <w:rPr>
                <w:rFonts w:ascii="Times New Roman" w:hAnsi="Times New Roman" w:cs="Times New Roman"/>
                <w:sz w:val="20"/>
                <w:szCs w:val="20"/>
              </w:rPr>
            </w:pPr>
            <w:r w:rsidRPr="004B6BFD">
              <w:rPr>
                <w:rFonts w:ascii="Times New Roman" w:hAnsi="Times New Roman" w:cs="Times New Roman"/>
                <w:sz w:val="20"/>
                <w:szCs w:val="20"/>
              </w:rPr>
              <w:t>Охват граждан старше трудоспособного возраста профилактическими осмотрами, включая диспансеризацию</w:t>
            </w:r>
          </w:p>
        </w:tc>
        <w:tc>
          <w:tcPr>
            <w:tcW w:w="103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НП</w:t>
            </w:r>
          </w:p>
        </w:tc>
        <w:tc>
          <w:tcPr>
            <w:tcW w:w="95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65,3</w:t>
            </w:r>
          </w:p>
        </w:tc>
        <w:tc>
          <w:tcPr>
            <w:tcW w:w="709"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70</w:t>
            </w:r>
          </w:p>
        </w:tc>
        <w:tc>
          <w:tcPr>
            <w:tcW w:w="84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7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84" w:type="dxa"/>
          </w:tcPr>
          <w:p w:rsidR="0029180A" w:rsidRPr="004B6BFD" w:rsidRDefault="008B6DF4" w:rsidP="008649D5">
            <w:pPr>
              <w:widowControl w:val="0"/>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здра-</w:t>
            </w:r>
            <w:r w:rsidRPr="004B6BFD">
              <w:rPr>
                <w:rFonts w:ascii="Times New Roman" w:hAnsi="Times New Roman" w:cs="Times New Roman"/>
                <w:sz w:val="20"/>
                <w:szCs w:val="20"/>
              </w:rPr>
              <w:br/>
              <w:t>воохране-</w:t>
            </w:r>
          </w:p>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ния Республики Татарстан</w:t>
            </w:r>
          </w:p>
        </w:tc>
        <w:tc>
          <w:tcPr>
            <w:tcW w:w="1602" w:type="dxa"/>
            <w:noWrap/>
          </w:tcPr>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78 лет; </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lastRenderedPageBreak/>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 xml:space="preserve">расчетные данные </w:t>
            </w:r>
          </w:p>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Мини-стерства здраво-охране-ния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1.7.</w:t>
            </w:r>
          </w:p>
        </w:tc>
        <w:tc>
          <w:tcPr>
            <w:tcW w:w="1460" w:type="dxa"/>
            <w:noWrap/>
          </w:tcPr>
          <w:p w:rsidR="0029180A" w:rsidRPr="004B6BFD" w:rsidRDefault="0029180A" w:rsidP="00AB3C23">
            <w:pPr>
              <w:widowControl w:val="0"/>
              <w:autoSpaceDE w:val="0"/>
              <w:autoSpaceDN w:val="0"/>
              <w:adjustRightInd w:val="0"/>
              <w:jc w:val="both"/>
              <w:rPr>
                <w:rFonts w:ascii="Times New Roman" w:hAnsi="Times New Roman" w:cs="Times New Roman"/>
                <w:sz w:val="20"/>
                <w:szCs w:val="20"/>
              </w:rPr>
            </w:pPr>
            <w:r w:rsidRPr="004B6BFD">
              <w:rPr>
                <w:rFonts w:ascii="Times New Roman" w:hAnsi="Times New Roman" w:cs="Times New Roman"/>
                <w:sz w:val="20"/>
                <w:szCs w:val="20"/>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03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НП</w:t>
            </w:r>
          </w:p>
        </w:tc>
        <w:tc>
          <w:tcPr>
            <w:tcW w:w="95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80</w:t>
            </w:r>
          </w:p>
        </w:tc>
        <w:tc>
          <w:tcPr>
            <w:tcW w:w="709"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90</w:t>
            </w:r>
          </w:p>
        </w:tc>
        <w:tc>
          <w:tcPr>
            <w:tcW w:w="84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7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784" w:type="dxa"/>
          </w:tcPr>
          <w:p w:rsidR="0029180A" w:rsidRPr="004B6BFD" w:rsidRDefault="008B6DF4" w:rsidP="008649D5">
            <w:pPr>
              <w:widowControl w:val="0"/>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здравоохранения Республики Татарстан</w:t>
            </w:r>
          </w:p>
        </w:tc>
        <w:tc>
          <w:tcPr>
            <w:tcW w:w="1602" w:type="dxa"/>
            <w:noWrap/>
          </w:tcPr>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78 лет; </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w:t>
            </w:r>
            <w:r w:rsidRPr="004B6BFD">
              <w:rPr>
                <w:rFonts w:ascii="Times New Roman" w:hAnsi="Times New Roman" w:cs="Times New Roman"/>
                <w:sz w:val="20"/>
                <w:szCs w:val="20"/>
              </w:rPr>
              <w:lastRenderedPageBreak/>
              <w:t>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 xml:space="preserve">расчетные данные </w:t>
            </w:r>
          </w:p>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Мини-стерства здраво-охране-ния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1.8.</w:t>
            </w:r>
          </w:p>
        </w:tc>
        <w:tc>
          <w:tcPr>
            <w:tcW w:w="1460" w:type="dxa"/>
            <w:noWrap/>
          </w:tcPr>
          <w:p w:rsidR="0029180A" w:rsidRPr="004B6BFD" w:rsidRDefault="0029180A" w:rsidP="00AB3C23">
            <w:pPr>
              <w:widowControl w:val="0"/>
              <w:autoSpaceDE w:val="0"/>
              <w:autoSpaceDN w:val="0"/>
              <w:adjustRightInd w:val="0"/>
              <w:jc w:val="both"/>
              <w:rPr>
                <w:rFonts w:ascii="Times New Roman" w:hAnsi="Times New Roman" w:cs="Times New Roman"/>
                <w:sz w:val="20"/>
                <w:szCs w:val="20"/>
              </w:rPr>
            </w:pPr>
            <w:r w:rsidRPr="004B6BFD">
              <w:rPr>
                <w:rFonts w:ascii="Times New Roman" w:hAnsi="Times New Roman" w:cs="Times New Roman"/>
                <w:sz w:val="20"/>
                <w:szCs w:val="20"/>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03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государственная программа Российской Федерации (далее –ГП РФ)</w:t>
            </w:r>
          </w:p>
        </w:tc>
        <w:tc>
          <w:tcPr>
            <w:tcW w:w="95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464308"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2,5</w:t>
            </w:r>
          </w:p>
        </w:tc>
        <w:tc>
          <w:tcPr>
            <w:tcW w:w="709" w:type="dxa"/>
            <w:noWrap/>
          </w:tcPr>
          <w:p w:rsidR="0029180A" w:rsidRPr="004B6BFD" w:rsidRDefault="00464308"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2021</w:t>
            </w:r>
          </w:p>
        </w:tc>
        <w:tc>
          <w:tcPr>
            <w:tcW w:w="841" w:type="dxa"/>
            <w:noWrap/>
          </w:tcPr>
          <w:p w:rsidR="0029180A" w:rsidRPr="004B6BFD" w:rsidRDefault="00464308"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5,1</w:t>
            </w:r>
          </w:p>
        </w:tc>
        <w:tc>
          <w:tcPr>
            <w:tcW w:w="84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5,6</w:t>
            </w:r>
          </w:p>
        </w:tc>
        <w:tc>
          <w:tcPr>
            <w:tcW w:w="778" w:type="dxa"/>
            <w:noWrap/>
          </w:tcPr>
          <w:p w:rsidR="0029180A" w:rsidRPr="004B6BFD" w:rsidRDefault="00464308"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5,4</w:t>
            </w:r>
          </w:p>
        </w:tc>
        <w:tc>
          <w:tcPr>
            <w:tcW w:w="784" w:type="dxa"/>
          </w:tcPr>
          <w:p w:rsidR="0029180A" w:rsidRPr="004B6BFD" w:rsidRDefault="008B6DF4" w:rsidP="008649D5">
            <w:pPr>
              <w:widowControl w:val="0"/>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AB3C23">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AB3C23">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обеспечение устойчивого роста численности населения Российской Федерации; </w:t>
            </w:r>
          </w:p>
          <w:p w:rsidR="0029180A" w:rsidRPr="004B6BFD" w:rsidRDefault="0029180A" w:rsidP="00E76E7C">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w:t>
            </w:r>
            <w:r w:rsidRPr="004B6BFD">
              <w:rPr>
                <w:rFonts w:ascii="Times New Roman" w:hAnsi="Times New Roman" w:cs="Times New Roman"/>
                <w:sz w:val="20"/>
                <w:szCs w:val="20"/>
              </w:rPr>
              <w:lastRenderedPageBreak/>
              <w:t>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1.9.</w:t>
            </w:r>
          </w:p>
        </w:tc>
        <w:tc>
          <w:tcPr>
            <w:tcW w:w="1460" w:type="dxa"/>
            <w:noWrap/>
          </w:tcPr>
          <w:p w:rsidR="0029180A" w:rsidRPr="004B6BFD" w:rsidRDefault="0029180A" w:rsidP="00BD7050">
            <w:pPr>
              <w:widowControl w:val="0"/>
              <w:autoSpaceDE w:val="0"/>
              <w:autoSpaceDN w:val="0"/>
              <w:adjustRightInd w:val="0"/>
              <w:jc w:val="both"/>
              <w:rPr>
                <w:rFonts w:ascii="Times New Roman" w:hAnsi="Times New Roman" w:cs="Times New Roman"/>
                <w:sz w:val="20"/>
                <w:szCs w:val="20"/>
              </w:rPr>
            </w:pPr>
            <w:r w:rsidRPr="004B6BFD">
              <w:rPr>
                <w:rFonts w:ascii="Times New Roman" w:hAnsi="Times New Roman" w:cs="Times New Roman"/>
                <w:sz w:val="20"/>
                <w:szCs w:val="20"/>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w:t>
            </w:r>
            <w:r w:rsidRPr="004B6BFD">
              <w:rPr>
                <w:rFonts w:ascii="Times New Roman" w:hAnsi="Times New Roman" w:cs="Times New Roman"/>
                <w:sz w:val="20"/>
                <w:szCs w:val="20"/>
              </w:rPr>
              <w:lastRenderedPageBreak/>
              <w:t>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036"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 РФ</w:t>
            </w:r>
          </w:p>
        </w:tc>
        <w:tc>
          <w:tcPr>
            <w:tcW w:w="958"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464308"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22,6</w:t>
            </w:r>
          </w:p>
        </w:tc>
        <w:tc>
          <w:tcPr>
            <w:tcW w:w="709" w:type="dxa"/>
            <w:noWrap/>
          </w:tcPr>
          <w:p w:rsidR="0029180A" w:rsidRPr="004B6BFD" w:rsidRDefault="00464308"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2021</w:t>
            </w:r>
          </w:p>
        </w:tc>
        <w:tc>
          <w:tcPr>
            <w:tcW w:w="841"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29,5</w:t>
            </w:r>
          </w:p>
        </w:tc>
        <w:tc>
          <w:tcPr>
            <w:tcW w:w="840"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30,1</w:t>
            </w:r>
          </w:p>
        </w:tc>
        <w:tc>
          <w:tcPr>
            <w:tcW w:w="778" w:type="dxa"/>
            <w:noWrap/>
          </w:tcPr>
          <w:p w:rsidR="0029180A" w:rsidRPr="004B6BFD" w:rsidRDefault="00464308"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30,7</w:t>
            </w:r>
          </w:p>
        </w:tc>
        <w:tc>
          <w:tcPr>
            <w:tcW w:w="784" w:type="dxa"/>
          </w:tcPr>
          <w:p w:rsidR="0029180A" w:rsidRPr="004B6BFD" w:rsidRDefault="008B6DF4" w:rsidP="008649D5">
            <w:pPr>
              <w:widowControl w:val="0"/>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BD7050">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BD7050">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обеспечение устойчивого роста численности населения Российской Федерации; </w:t>
            </w:r>
          </w:p>
          <w:p w:rsidR="0029180A" w:rsidRPr="004B6BFD" w:rsidRDefault="0029180A" w:rsidP="00E94456">
            <w:pPr>
              <w:pStyle w:val="aff0"/>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w:t>
            </w:r>
            <w:r w:rsidRPr="004B6BFD">
              <w:rPr>
                <w:rFonts w:ascii="Times New Roman" w:hAnsi="Times New Roman" w:cs="Times New Roman"/>
                <w:sz w:val="20"/>
                <w:szCs w:val="20"/>
              </w:rPr>
              <w:lastRenderedPageBreak/>
              <w:t>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BD7050">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0A5ABB">
            <w:pPr>
              <w:widowControl w:val="0"/>
              <w:spacing w:line="230"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1.10.</w:t>
            </w:r>
          </w:p>
        </w:tc>
        <w:tc>
          <w:tcPr>
            <w:tcW w:w="1460" w:type="dxa"/>
            <w:noWrap/>
          </w:tcPr>
          <w:p w:rsidR="0029180A" w:rsidRPr="004B6BFD" w:rsidRDefault="0029180A" w:rsidP="000A5ABB">
            <w:pPr>
              <w:widowControl w:val="0"/>
              <w:autoSpaceDE w:val="0"/>
              <w:autoSpaceDN w:val="0"/>
              <w:adjustRightInd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Доля граждан, охваченных </w:t>
            </w:r>
            <w:r w:rsidRPr="004B6BFD">
              <w:rPr>
                <w:rFonts w:ascii="Times New Roman" w:hAnsi="Times New Roman" w:cs="Times New Roman"/>
                <w:sz w:val="20"/>
                <w:szCs w:val="20"/>
              </w:rPr>
              <w:br/>
              <w:t>государствен-</w:t>
            </w:r>
          </w:p>
          <w:p w:rsidR="0029180A" w:rsidRPr="004B6BFD" w:rsidRDefault="0029180A" w:rsidP="000A5ABB">
            <w:pPr>
              <w:widowControl w:val="0"/>
              <w:autoSpaceDE w:val="0"/>
              <w:autoSpaceDN w:val="0"/>
              <w:adjustRightInd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w:t>
            </w:r>
            <w:r w:rsidRPr="004B6BFD">
              <w:rPr>
                <w:rFonts w:ascii="Times New Roman" w:hAnsi="Times New Roman" w:cs="Times New Roman"/>
                <w:sz w:val="20"/>
                <w:szCs w:val="20"/>
              </w:rPr>
              <w:lastRenderedPageBreak/>
              <w:t>щей численности граждан, охваченных государственной социальной помощью на основании социального контракта</w:t>
            </w:r>
          </w:p>
        </w:tc>
        <w:tc>
          <w:tcPr>
            <w:tcW w:w="1036"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 РФ</w:t>
            </w:r>
          </w:p>
        </w:tc>
        <w:tc>
          <w:tcPr>
            <w:tcW w:w="958"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632E8"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18,5</w:t>
            </w:r>
          </w:p>
        </w:tc>
        <w:tc>
          <w:tcPr>
            <w:tcW w:w="709" w:type="dxa"/>
            <w:noWrap/>
          </w:tcPr>
          <w:p w:rsidR="0029180A" w:rsidRPr="004B6BFD" w:rsidRDefault="002632E8"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2021</w:t>
            </w:r>
          </w:p>
        </w:tc>
        <w:tc>
          <w:tcPr>
            <w:tcW w:w="841"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13</w:t>
            </w:r>
          </w:p>
        </w:tc>
        <w:tc>
          <w:tcPr>
            <w:tcW w:w="840"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13,6</w:t>
            </w:r>
          </w:p>
        </w:tc>
        <w:tc>
          <w:tcPr>
            <w:tcW w:w="778" w:type="dxa"/>
            <w:noWrap/>
          </w:tcPr>
          <w:p w:rsidR="0029180A" w:rsidRPr="004B6BFD" w:rsidRDefault="002632E8"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14,2</w:t>
            </w:r>
          </w:p>
        </w:tc>
        <w:tc>
          <w:tcPr>
            <w:tcW w:w="784" w:type="dxa"/>
          </w:tcPr>
          <w:p w:rsidR="0029180A" w:rsidRPr="004B6BFD" w:rsidRDefault="008B6DF4" w:rsidP="000A5ABB">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0A5ABB">
            <w:pPr>
              <w:pStyle w:val="aff0"/>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национальной цели «Сохранение населения, здоровья и благополучия людей»: обеспечение устойчивого роста численности населения Российской Федерации; </w:t>
            </w:r>
          </w:p>
          <w:p w:rsidR="0029180A" w:rsidRPr="004B6BFD" w:rsidRDefault="0029180A" w:rsidP="000A5ABB">
            <w:pPr>
              <w:pStyle w:val="aff0"/>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w:t>
            </w:r>
            <w:r w:rsidRPr="004B6BFD">
              <w:rPr>
                <w:rFonts w:ascii="Times New Roman" w:hAnsi="Times New Roman" w:cs="Times New Roman"/>
                <w:sz w:val="20"/>
                <w:szCs w:val="20"/>
              </w:rPr>
              <w:lastRenderedPageBreak/>
              <w:t>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0A5AB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1.11.</w:t>
            </w:r>
          </w:p>
        </w:tc>
        <w:tc>
          <w:tcPr>
            <w:tcW w:w="1460" w:type="dxa"/>
            <w:noWrap/>
          </w:tcPr>
          <w:p w:rsidR="0029180A" w:rsidRPr="004B6BFD" w:rsidRDefault="0029180A" w:rsidP="00EA2980">
            <w:pPr>
              <w:widowControl w:val="0"/>
              <w:jc w:val="both"/>
              <w:rPr>
                <w:rFonts w:ascii="Times New Roman" w:hAnsi="Times New Roman" w:cs="Times New Roman"/>
                <w:sz w:val="20"/>
                <w:szCs w:val="20"/>
              </w:rPr>
            </w:pPr>
            <w:r w:rsidRPr="004B6BFD">
              <w:rPr>
                <w:rFonts w:ascii="Times New Roman" w:hAnsi="Times New Roman" w:cs="Times New Roman"/>
                <w:sz w:val="20"/>
                <w:szCs w:val="20"/>
              </w:rPr>
              <w:t>Доля граждан, получивших социальные услуги в учреждениях социального обслуживания, в общем числе граждан, обратившихся за получением социальных услуг в учреждения социального обслуживания населения</w:t>
            </w:r>
          </w:p>
        </w:tc>
        <w:tc>
          <w:tcPr>
            <w:tcW w:w="103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ГП РФ</w:t>
            </w:r>
          </w:p>
        </w:tc>
        <w:tc>
          <w:tcPr>
            <w:tcW w:w="95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29180A" w:rsidRPr="004B6BFD" w:rsidRDefault="0029180A" w:rsidP="00464308">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w:t>
            </w:r>
            <w:r w:rsidR="00464308" w:rsidRPr="004B6BFD">
              <w:rPr>
                <w:rFonts w:ascii="Times New Roman" w:hAnsi="Times New Roman" w:cs="Times New Roman"/>
                <w:sz w:val="20"/>
                <w:szCs w:val="20"/>
              </w:rPr>
              <w:t>1</w:t>
            </w:r>
          </w:p>
        </w:tc>
        <w:tc>
          <w:tcPr>
            <w:tcW w:w="841"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29180A" w:rsidRPr="004B6BFD" w:rsidRDefault="00464308"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29180A" w:rsidRPr="004B6BFD" w:rsidRDefault="008B6DF4" w:rsidP="008649D5">
            <w:pPr>
              <w:widowControl w:val="0"/>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78 лет; </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w:t>
            </w:r>
            <w:r w:rsidRPr="004B6BFD">
              <w:rPr>
                <w:rFonts w:ascii="Times New Roman" w:hAnsi="Times New Roman" w:cs="Times New Roman"/>
                <w:sz w:val="20"/>
                <w:szCs w:val="20"/>
              </w:rPr>
              <w:lastRenderedPageBreak/>
              <w:t>условий достижения высокого качества жиз-ни»</w:t>
            </w:r>
          </w:p>
        </w:tc>
        <w:tc>
          <w:tcPr>
            <w:tcW w:w="86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564EA8">
            <w:pPr>
              <w:widowControl w:val="0"/>
              <w:spacing w:line="233"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1.12.</w:t>
            </w:r>
          </w:p>
        </w:tc>
        <w:tc>
          <w:tcPr>
            <w:tcW w:w="1460" w:type="dxa"/>
            <w:noWrap/>
          </w:tcPr>
          <w:p w:rsidR="0029180A" w:rsidRPr="004B6BFD" w:rsidRDefault="0029180A" w:rsidP="00564EA8">
            <w:pPr>
              <w:widowControl w:val="0"/>
              <w:autoSpaceDE w:val="0"/>
              <w:autoSpaceDN w:val="0"/>
              <w:adjustRightInd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036"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ГП РФ</w:t>
            </w:r>
          </w:p>
        </w:tc>
        <w:tc>
          <w:tcPr>
            <w:tcW w:w="958"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464308"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67,9</w:t>
            </w:r>
          </w:p>
        </w:tc>
        <w:tc>
          <w:tcPr>
            <w:tcW w:w="709" w:type="dxa"/>
            <w:noWrap/>
          </w:tcPr>
          <w:p w:rsidR="0029180A" w:rsidRPr="004B6BFD" w:rsidRDefault="00464308"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2021</w:t>
            </w:r>
          </w:p>
        </w:tc>
        <w:tc>
          <w:tcPr>
            <w:tcW w:w="841"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75,4</w:t>
            </w:r>
          </w:p>
        </w:tc>
        <w:tc>
          <w:tcPr>
            <w:tcW w:w="840"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78,9</w:t>
            </w:r>
          </w:p>
        </w:tc>
        <w:tc>
          <w:tcPr>
            <w:tcW w:w="778" w:type="dxa"/>
            <w:noWrap/>
          </w:tcPr>
          <w:p w:rsidR="0029180A" w:rsidRPr="004B6BFD" w:rsidRDefault="00464308"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82,9</w:t>
            </w:r>
          </w:p>
        </w:tc>
        <w:tc>
          <w:tcPr>
            <w:tcW w:w="784" w:type="dxa"/>
          </w:tcPr>
          <w:p w:rsidR="0029180A" w:rsidRPr="004B6BFD" w:rsidRDefault="007B577B" w:rsidP="00564EA8">
            <w:pPr>
              <w:widowControl w:val="0"/>
              <w:spacing w:line="233" w:lineRule="auto"/>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564EA8">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в рамках реализации:</w:t>
            </w:r>
          </w:p>
          <w:p w:rsidR="0029180A" w:rsidRPr="004B6BFD" w:rsidRDefault="0029180A" w:rsidP="00564EA8">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78 лет; </w:t>
            </w:r>
          </w:p>
          <w:p w:rsidR="0029180A" w:rsidRPr="004B6BFD" w:rsidRDefault="0029180A" w:rsidP="00564EA8">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нет</w:t>
            </w:r>
          </w:p>
        </w:tc>
        <w:tc>
          <w:tcPr>
            <w:tcW w:w="997" w:type="dxa"/>
            <w:noWrap/>
          </w:tcPr>
          <w:p w:rsidR="0029180A" w:rsidRPr="004B6BFD" w:rsidRDefault="0029180A" w:rsidP="00564EA8">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22302B">
            <w:pPr>
              <w:widowControl w:val="0"/>
              <w:spacing w:line="228"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1.13.</w:t>
            </w:r>
          </w:p>
        </w:tc>
        <w:tc>
          <w:tcPr>
            <w:tcW w:w="1460" w:type="dxa"/>
            <w:noWrap/>
          </w:tcPr>
          <w:p w:rsidR="0029180A" w:rsidRPr="004B6BFD" w:rsidRDefault="0029180A" w:rsidP="0022302B">
            <w:pPr>
              <w:widowControl w:val="0"/>
              <w:autoSpaceDE w:val="0"/>
              <w:autoSpaceDN w:val="0"/>
              <w:adjustRightInd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Доля студентов из числа инвалидов и </w:t>
            </w:r>
            <w:r w:rsidRPr="004B6BFD">
              <w:rPr>
                <w:rFonts w:ascii="Times New Roman" w:hAnsi="Times New Roman" w:cs="Times New Roman"/>
                <w:sz w:val="20"/>
                <w:szCs w:val="20"/>
              </w:rPr>
              <w:lastRenderedPageBreak/>
              <w:t>лиц с 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1036"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 РФ</w:t>
            </w:r>
          </w:p>
        </w:tc>
        <w:tc>
          <w:tcPr>
            <w:tcW w:w="958"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7</w:t>
            </w:r>
          </w:p>
        </w:tc>
        <w:tc>
          <w:tcPr>
            <w:tcW w:w="709" w:type="dxa"/>
            <w:noWrap/>
          </w:tcPr>
          <w:p w:rsidR="0029180A" w:rsidRPr="004B6BFD" w:rsidRDefault="00BC6E05"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2021</w:t>
            </w:r>
          </w:p>
        </w:tc>
        <w:tc>
          <w:tcPr>
            <w:tcW w:w="841"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7</w:t>
            </w:r>
          </w:p>
        </w:tc>
        <w:tc>
          <w:tcPr>
            <w:tcW w:w="840"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7</w:t>
            </w:r>
          </w:p>
        </w:tc>
        <w:tc>
          <w:tcPr>
            <w:tcW w:w="778" w:type="dxa"/>
            <w:noWrap/>
          </w:tcPr>
          <w:p w:rsidR="0029180A" w:rsidRPr="004B6BFD" w:rsidRDefault="00BC6E05"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7</w:t>
            </w:r>
          </w:p>
        </w:tc>
        <w:tc>
          <w:tcPr>
            <w:tcW w:w="784" w:type="dxa"/>
          </w:tcPr>
          <w:p w:rsidR="0029180A" w:rsidRPr="004B6BFD" w:rsidRDefault="007B577B" w:rsidP="0022302B">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Министертво образования и </w:t>
            </w:r>
            <w:r w:rsidRPr="004B6BFD">
              <w:rPr>
                <w:rFonts w:ascii="Times New Roman" w:hAnsi="Times New Roman" w:cs="Times New Roman"/>
                <w:sz w:val="20"/>
                <w:szCs w:val="20"/>
              </w:rPr>
              <w:lastRenderedPageBreak/>
              <w:t>науки Республики Татарстан, Министерство труда, занятости и социаль-ной защиты Республики Татарстан</w:t>
            </w:r>
          </w:p>
        </w:tc>
        <w:tc>
          <w:tcPr>
            <w:tcW w:w="1602" w:type="dxa"/>
            <w:noWrap/>
          </w:tcPr>
          <w:p w:rsidR="0029180A" w:rsidRPr="004B6BFD" w:rsidRDefault="0029180A" w:rsidP="0022302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lastRenderedPageBreak/>
              <w:t>в рамках реализации:</w:t>
            </w:r>
          </w:p>
          <w:p w:rsidR="0029180A" w:rsidRPr="004B6BFD" w:rsidRDefault="0029180A" w:rsidP="0022302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w:t>
            </w:r>
            <w:r w:rsidRPr="004B6BFD">
              <w:rPr>
                <w:rFonts w:ascii="Times New Roman" w:hAnsi="Times New Roman" w:cs="Times New Roman"/>
                <w:sz w:val="20"/>
                <w:szCs w:val="20"/>
              </w:rPr>
              <w:lastRenderedPageBreak/>
              <w:t xml:space="preserve">цели «Сохранение населения, здоровья и благополучия людей»: повышение ожидаемой продолжительности жизни до 78 лет; </w:t>
            </w:r>
          </w:p>
          <w:p w:rsidR="0029180A" w:rsidRPr="004B6BFD" w:rsidRDefault="0029180A" w:rsidP="0022302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22302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Расчетные данные </w:t>
            </w:r>
            <w:r w:rsidRPr="004B6BFD">
              <w:rPr>
                <w:rFonts w:ascii="Times New Roman" w:hAnsi="Times New Roman" w:cs="Times New Roman"/>
                <w:sz w:val="20"/>
                <w:szCs w:val="20"/>
              </w:rPr>
              <w:lastRenderedPageBreak/>
              <w:t>Мини-стерства образо-вания и науки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1.14.</w:t>
            </w:r>
          </w:p>
        </w:tc>
        <w:tc>
          <w:tcPr>
            <w:tcW w:w="1460" w:type="dxa"/>
            <w:noWrap/>
          </w:tcPr>
          <w:p w:rsidR="0029180A" w:rsidRPr="004B6BFD" w:rsidRDefault="0029180A" w:rsidP="003E4FE0">
            <w:pPr>
              <w:widowControl w:val="0"/>
              <w:autoSpaceDE w:val="0"/>
              <w:autoSpaceDN w:val="0"/>
              <w:adjustRightInd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Темп роста или снижения численности инвалидов и лиц с ограниченными возможностями здоровья, принятых на обучение по образовательным </w:t>
            </w:r>
            <w:r w:rsidRPr="004B6BFD">
              <w:rPr>
                <w:rFonts w:ascii="Times New Roman" w:hAnsi="Times New Roman" w:cs="Times New Roman"/>
                <w:sz w:val="20"/>
                <w:szCs w:val="20"/>
              </w:rPr>
              <w:lastRenderedPageBreak/>
              <w:t>программам среднего профессионального образования (по отношению к значению показателя предыдущего года)</w:t>
            </w:r>
          </w:p>
        </w:tc>
        <w:tc>
          <w:tcPr>
            <w:tcW w:w="1036"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 РФ</w:t>
            </w:r>
          </w:p>
        </w:tc>
        <w:tc>
          <w:tcPr>
            <w:tcW w:w="958"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464308"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103,7</w:t>
            </w:r>
          </w:p>
        </w:tc>
        <w:tc>
          <w:tcPr>
            <w:tcW w:w="709" w:type="dxa"/>
            <w:noWrap/>
          </w:tcPr>
          <w:p w:rsidR="0029180A" w:rsidRPr="004B6BFD" w:rsidRDefault="00464308"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2021</w:t>
            </w:r>
          </w:p>
        </w:tc>
        <w:tc>
          <w:tcPr>
            <w:tcW w:w="841"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115</w:t>
            </w:r>
          </w:p>
        </w:tc>
        <w:tc>
          <w:tcPr>
            <w:tcW w:w="840"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115,5</w:t>
            </w:r>
          </w:p>
        </w:tc>
        <w:tc>
          <w:tcPr>
            <w:tcW w:w="778" w:type="dxa"/>
            <w:noWrap/>
          </w:tcPr>
          <w:p w:rsidR="0029180A" w:rsidRPr="004B6BFD" w:rsidRDefault="00464308"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116</w:t>
            </w:r>
          </w:p>
        </w:tc>
        <w:tc>
          <w:tcPr>
            <w:tcW w:w="784" w:type="dxa"/>
          </w:tcPr>
          <w:p w:rsidR="0029180A" w:rsidRPr="004B6BFD" w:rsidRDefault="007B577B" w:rsidP="003E4FE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1240"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Мини-стертво образования и науки Республики Татарстан, Министерство труда, занятости и социаль-ной защиты </w:t>
            </w:r>
            <w:r w:rsidRPr="004B6BFD">
              <w:rPr>
                <w:rFonts w:ascii="Times New Roman" w:hAnsi="Times New Roman" w:cs="Times New Roman"/>
                <w:sz w:val="20"/>
                <w:szCs w:val="20"/>
              </w:rPr>
              <w:lastRenderedPageBreak/>
              <w:t>Республики Татарстан</w:t>
            </w:r>
          </w:p>
        </w:tc>
        <w:tc>
          <w:tcPr>
            <w:tcW w:w="1602" w:type="dxa"/>
            <w:noWrap/>
          </w:tcPr>
          <w:p w:rsidR="0029180A" w:rsidRPr="004B6BFD" w:rsidRDefault="0029180A" w:rsidP="003E4FE0">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lastRenderedPageBreak/>
              <w:t>в рамках реализации:</w:t>
            </w:r>
          </w:p>
          <w:p w:rsidR="0029180A" w:rsidRPr="004B6BFD" w:rsidRDefault="0029180A" w:rsidP="003E4FE0">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национальной цели «Сохранение населения, здоровья и</w:t>
            </w:r>
            <w:r w:rsidRPr="004B6BFD">
              <w:rPr>
                <w:rFonts w:ascii="Times New Roman" w:hAnsi="Times New Roman" w:cs="Times New Roman"/>
                <w:sz w:val="20"/>
                <w:szCs w:val="20"/>
              </w:rPr>
              <w:br/>
              <w:t xml:space="preserve">благополучия людей»: повышение ожидаемой продолжительности </w:t>
            </w:r>
            <w:r w:rsidRPr="004B6BFD">
              <w:rPr>
                <w:rFonts w:ascii="Times New Roman" w:hAnsi="Times New Roman" w:cs="Times New Roman"/>
                <w:sz w:val="20"/>
                <w:szCs w:val="20"/>
              </w:rPr>
              <w:lastRenderedPageBreak/>
              <w:t xml:space="preserve">жизни до 78 лет; 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w:t>
            </w:r>
          </w:p>
          <w:p w:rsidR="0029180A" w:rsidRPr="004B6BFD" w:rsidRDefault="0029180A" w:rsidP="003E4FE0">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 Мини-стертва образо-вания и науки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1.15.</w:t>
            </w:r>
          </w:p>
        </w:tc>
        <w:tc>
          <w:tcPr>
            <w:tcW w:w="1460" w:type="dxa"/>
            <w:noWrap/>
          </w:tcPr>
          <w:p w:rsidR="0029180A" w:rsidRPr="004B6BFD" w:rsidRDefault="0029180A" w:rsidP="00132170">
            <w:pPr>
              <w:widowControl w:val="0"/>
              <w:autoSpaceDE w:val="0"/>
              <w:autoSpaceDN w:val="0"/>
              <w:adjustRightInd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Доля получателей мер го-сударственной социальной помощи на основе социального контракта</w:t>
            </w:r>
          </w:p>
        </w:tc>
        <w:tc>
          <w:tcPr>
            <w:tcW w:w="1036"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государственная программа Республики Татарстан (далее –ГП)</w:t>
            </w:r>
          </w:p>
        </w:tc>
        <w:tc>
          <w:tcPr>
            <w:tcW w:w="958"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90</w:t>
            </w:r>
          </w:p>
        </w:tc>
        <w:tc>
          <w:tcPr>
            <w:tcW w:w="709"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90</w:t>
            </w:r>
          </w:p>
        </w:tc>
        <w:tc>
          <w:tcPr>
            <w:tcW w:w="840"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90</w:t>
            </w:r>
          </w:p>
        </w:tc>
        <w:tc>
          <w:tcPr>
            <w:tcW w:w="778"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90</w:t>
            </w:r>
          </w:p>
        </w:tc>
        <w:tc>
          <w:tcPr>
            <w:tcW w:w="784" w:type="dxa"/>
          </w:tcPr>
          <w:p w:rsidR="0029180A" w:rsidRPr="004B6BFD" w:rsidRDefault="007B577B" w:rsidP="007B577B">
            <w:pPr>
              <w:widowControl w:val="0"/>
              <w:spacing w:line="228" w:lineRule="auto"/>
              <w:jc w:val="center"/>
              <w:rPr>
                <w:rFonts w:ascii="Times New Roman" w:hAnsi="Times New Roman"/>
                <w:sz w:val="20"/>
                <w:szCs w:val="20"/>
              </w:rPr>
            </w:pPr>
            <w:r w:rsidRPr="004B6BFD">
              <w:rPr>
                <w:rFonts w:ascii="Times New Roman" w:hAnsi="Times New Roman"/>
                <w:sz w:val="20"/>
                <w:szCs w:val="20"/>
              </w:rPr>
              <w:t>90</w:t>
            </w:r>
          </w:p>
        </w:tc>
        <w:tc>
          <w:tcPr>
            <w:tcW w:w="1240" w:type="dxa"/>
            <w:noWrap/>
          </w:tcPr>
          <w:p w:rsidR="0029180A" w:rsidRPr="004B6BFD" w:rsidRDefault="0029180A" w:rsidP="00132170">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Закон Республи-ки Татарстан от 17 июня 2015 го-да № 40-ЗРТ «Об утверждении Стратегии социально-экономического разви-тия Республики Татарстан до 2030 года»</w:t>
            </w:r>
          </w:p>
        </w:tc>
        <w:tc>
          <w:tcPr>
            <w:tcW w:w="1233"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132170">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снижение уровня бедности в два раза </w:t>
            </w:r>
            <w:r w:rsidRPr="004B6BFD">
              <w:rPr>
                <w:rFonts w:ascii="Times New Roman" w:hAnsi="Times New Roman" w:cs="Times New Roman"/>
                <w:sz w:val="20"/>
                <w:szCs w:val="20"/>
              </w:rPr>
              <w:br/>
              <w:t xml:space="preserve">по сравнению с </w:t>
            </w:r>
            <w:r w:rsidRPr="004B6BFD">
              <w:rPr>
                <w:rFonts w:ascii="Times New Roman" w:hAnsi="Times New Roman" w:cs="Times New Roman"/>
                <w:sz w:val="20"/>
                <w:szCs w:val="20"/>
              </w:rPr>
              <w:br/>
              <w:t xml:space="preserve">показателем 2017 года / </w:t>
            </w:r>
            <w:r w:rsidRPr="004B6BFD">
              <w:rPr>
                <w:rFonts w:ascii="Times New Roman" w:hAnsi="Times New Roman" w:cs="Times New Roman"/>
                <w:sz w:val="20"/>
                <w:szCs w:val="20"/>
              </w:rPr>
              <w:br/>
              <w:t>СЦ-1: «Человеческий капи-</w:t>
            </w:r>
            <w:r w:rsidRPr="004B6BFD">
              <w:rPr>
                <w:rFonts w:ascii="Times New Roman" w:hAnsi="Times New Roman" w:cs="Times New Roman"/>
                <w:sz w:val="20"/>
                <w:szCs w:val="20"/>
              </w:rPr>
              <w:br/>
              <w:t>тал – Доля получателей мер государственной социальной помощи на основе социального контракта»</w:t>
            </w:r>
          </w:p>
        </w:tc>
        <w:tc>
          <w:tcPr>
            <w:tcW w:w="866"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нет</w:t>
            </w:r>
          </w:p>
        </w:tc>
        <w:tc>
          <w:tcPr>
            <w:tcW w:w="997" w:type="dxa"/>
            <w:noWrap/>
          </w:tcPr>
          <w:p w:rsidR="0029180A" w:rsidRPr="004B6BFD" w:rsidRDefault="0029180A" w:rsidP="00132170">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1.16.</w:t>
            </w:r>
          </w:p>
        </w:tc>
        <w:tc>
          <w:tcPr>
            <w:tcW w:w="1460" w:type="dxa"/>
            <w:noWrap/>
          </w:tcPr>
          <w:p w:rsidR="0029180A" w:rsidRPr="004B6BFD" w:rsidRDefault="0029180A" w:rsidP="007F6343">
            <w:pPr>
              <w:widowControl w:val="0"/>
              <w:autoSpaceDE w:val="0"/>
              <w:autoSpaceDN w:val="0"/>
              <w:adjustRightInd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Обеспечение </w:t>
            </w:r>
            <w:r w:rsidRPr="004B6BFD">
              <w:rPr>
                <w:rFonts w:ascii="Times New Roman" w:hAnsi="Times New Roman" w:cs="Times New Roman"/>
                <w:sz w:val="20"/>
                <w:szCs w:val="20"/>
              </w:rPr>
              <w:lastRenderedPageBreak/>
              <w:t>распределения по территориальным органам социальной защиты приобретенных путевок на санаторно-курортное лечение пенсионеров и работников бюджетных учреждений</w:t>
            </w:r>
          </w:p>
        </w:tc>
        <w:tc>
          <w:tcPr>
            <w:tcW w:w="1036"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w:t>
            </w:r>
          </w:p>
        </w:tc>
        <w:tc>
          <w:tcPr>
            <w:tcW w:w="958"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29180A" w:rsidRPr="004B6BFD" w:rsidRDefault="007B577B" w:rsidP="007F6343">
            <w:pPr>
              <w:widowControl w:val="0"/>
              <w:spacing w:line="230" w:lineRule="auto"/>
              <w:jc w:val="center"/>
              <w:rPr>
                <w:rFonts w:ascii="Times New Roman" w:hAnsi="Times New Roman"/>
                <w:sz w:val="20"/>
                <w:szCs w:val="20"/>
              </w:rPr>
            </w:pPr>
            <w:r w:rsidRPr="004B6BFD">
              <w:rPr>
                <w:rFonts w:ascii="Times New Roman" w:hAnsi="Times New Roman"/>
                <w:sz w:val="20"/>
                <w:szCs w:val="20"/>
              </w:rPr>
              <w:t>100</w:t>
            </w:r>
          </w:p>
        </w:tc>
        <w:tc>
          <w:tcPr>
            <w:tcW w:w="1240"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Министерство труда, </w:t>
            </w:r>
            <w:r w:rsidRPr="004B6BFD">
              <w:rPr>
                <w:rFonts w:ascii="Times New Roman" w:hAnsi="Times New Roman" w:cs="Times New Roman"/>
                <w:sz w:val="20"/>
                <w:szCs w:val="20"/>
              </w:rPr>
              <w:lastRenderedPageBreak/>
              <w:t>занятости и социаль-ной защиты Республики Татарстан</w:t>
            </w:r>
          </w:p>
        </w:tc>
        <w:tc>
          <w:tcPr>
            <w:tcW w:w="1602" w:type="dxa"/>
            <w:noWrap/>
          </w:tcPr>
          <w:p w:rsidR="0029180A" w:rsidRPr="004B6BFD" w:rsidRDefault="0029180A" w:rsidP="007F6343">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lastRenderedPageBreak/>
              <w:t>в рамках реализации:</w:t>
            </w:r>
          </w:p>
          <w:p w:rsidR="0029180A" w:rsidRPr="004B6BFD" w:rsidRDefault="0029180A" w:rsidP="007F6343">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lastRenderedPageBreak/>
              <w:t xml:space="preserve">национальной </w:t>
            </w:r>
            <w:r w:rsidRPr="004B6BFD">
              <w:rPr>
                <w:rFonts w:ascii="Times New Roman" w:hAnsi="Times New Roman" w:cs="Times New Roman"/>
                <w:sz w:val="20"/>
                <w:szCs w:val="20"/>
              </w:rPr>
              <w:br/>
              <w:t>цели «Сохране-</w:t>
            </w:r>
          </w:p>
          <w:p w:rsidR="0029180A" w:rsidRPr="004B6BFD" w:rsidRDefault="0029180A" w:rsidP="007F6343">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ние населения, здоровья и благополучия людей»: повышение ожидаемой продолжительности жизни до 78 лет; </w:t>
            </w:r>
          </w:p>
          <w:p w:rsidR="0029180A" w:rsidRPr="004B6BFD" w:rsidRDefault="0029180A" w:rsidP="007F6343">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Расчет</w:t>
            </w:r>
            <w:r w:rsidRPr="004B6BFD">
              <w:rPr>
                <w:rFonts w:ascii="Times New Roman" w:hAnsi="Times New Roman" w:cs="Times New Roman"/>
                <w:sz w:val="20"/>
                <w:szCs w:val="20"/>
              </w:rPr>
              <w:lastRenderedPageBreak/>
              <w:t>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1.17.</w:t>
            </w:r>
          </w:p>
        </w:tc>
        <w:tc>
          <w:tcPr>
            <w:tcW w:w="1460" w:type="dxa"/>
            <w:noWrap/>
          </w:tcPr>
          <w:p w:rsidR="0029180A" w:rsidRPr="004B6BFD" w:rsidRDefault="0029180A" w:rsidP="007F6343">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Поддержание на уровне </w:t>
            </w:r>
            <w:r w:rsidRPr="004B6BFD">
              <w:rPr>
                <w:rFonts w:ascii="Times New Roman" w:hAnsi="Times New Roman" w:cs="Times New Roman"/>
                <w:sz w:val="20"/>
                <w:szCs w:val="20"/>
              </w:rPr>
              <w:br/>
              <w:t xml:space="preserve">100 процентов доли граждан, получивших социальную поддержку и государственные социальные гарантии, </w:t>
            </w:r>
            <w:r w:rsidRPr="004B6BFD">
              <w:rPr>
                <w:rFonts w:ascii="Times New Roman" w:hAnsi="Times New Roman" w:cs="Times New Roman"/>
                <w:sz w:val="20"/>
                <w:szCs w:val="20"/>
              </w:rPr>
              <w:lastRenderedPageBreak/>
              <w:t>в общей численности граждан, имеющих право на их получение и обратившихся за их получением</w:t>
            </w:r>
          </w:p>
        </w:tc>
        <w:tc>
          <w:tcPr>
            <w:tcW w:w="1036"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w:t>
            </w:r>
          </w:p>
        </w:tc>
        <w:tc>
          <w:tcPr>
            <w:tcW w:w="958"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29180A" w:rsidRPr="004B6BFD" w:rsidRDefault="007B577B" w:rsidP="007F6343">
            <w:pPr>
              <w:widowControl w:val="0"/>
              <w:spacing w:line="230" w:lineRule="auto"/>
              <w:jc w:val="center"/>
              <w:rPr>
                <w:rFonts w:ascii="Times New Roman" w:hAnsi="Times New Roman"/>
                <w:sz w:val="20"/>
                <w:szCs w:val="20"/>
              </w:rPr>
            </w:pPr>
            <w:r w:rsidRPr="004B6BFD">
              <w:rPr>
                <w:rFonts w:ascii="Times New Roman" w:hAnsi="Times New Roman"/>
                <w:sz w:val="20"/>
                <w:szCs w:val="20"/>
              </w:rPr>
              <w:t>100</w:t>
            </w:r>
          </w:p>
        </w:tc>
        <w:tc>
          <w:tcPr>
            <w:tcW w:w="1240"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420E00">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29180A" w:rsidRPr="004B6BFD" w:rsidRDefault="0029180A" w:rsidP="00420E00">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w:t>
            </w:r>
            <w:r w:rsidRPr="004B6BFD">
              <w:rPr>
                <w:rFonts w:ascii="Times New Roman" w:hAnsi="Times New Roman" w:cs="Times New Roman"/>
                <w:sz w:val="20"/>
                <w:szCs w:val="20"/>
              </w:rPr>
              <w:lastRenderedPageBreak/>
              <w:t>сравнению с</w:t>
            </w:r>
            <w:r w:rsidRPr="004B6BFD">
              <w:rPr>
                <w:rFonts w:ascii="Times New Roman" w:hAnsi="Times New Roman" w:cs="Times New Roman"/>
                <w:sz w:val="20"/>
                <w:szCs w:val="20"/>
              </w:rPr>
              <w:br/>
              <w:t xml:space="preserve">показателем 2017 года; </w:t>
            </w:r>
          </w:p>
          <w:p w:rsidR="0029180A" w:rsidRPr="004B6BFD" w:rsidRDefault="0029180A" w:rsidP="00420E00">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7F6343">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Расчетные данные Мини-стерства труда, занято-сти и соци-альной </w:t>
            </w:r>
            <w:r w:rsidRPr="004B6BFD">
              <w:rPr>
                <w:rFonts w:ascii="Times New Roman" w:hAnsi="Times New Roman" w:cs="Times New Roman"/>
                <w:sz w:val="20"/>
                <w:szCs w:val="20"/>
              </w:rPr>
              <w:lastRenderedPageBreak/>
              <w:t>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1.18.</w:t>
            </w:r>
          </w:p>
        </w:tc>
        <w:tc>
          <w:tcPr>
            <w:tcW w:w="1460" w:type="dxa"/>
            <w:noWrap/>
          </w:tcPr>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Обеспечение проведения запланированных организационных и социально значимых мероприятий</w:t>
            </w:r>
          </w:p>
        </w:tc>
        <w:tc>
          <w:tcPr>
            <w:tcW w:w="103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29180A" w:rsidRPr="004B6BFD" w:rsidRDefault="007B577B" w:rsidP="008649D5">
            <w:pPr>
              <w:widowControl w:val="0"/>
              <w:jc w:val="center"/>
              <w:rPr>
                <w:rFonts w:ascii="Times New Roman" w:hAnsi="Times New Roman"/>
                <w:sz w:val="20"/>
                <w:szCs w:val="20"/>
              </w:rPr>
            </w:pPr>
            <w:r w:rsidRPr="004B6BFD">
              <w:rPr>
                <w:rFonts w:ascii="Times New Roman" w:hAnsi="Times New Roman"/>
                <w:sz w:val="20"/>
                <w:szCs w:val="20"/>
              </w:rPr>
              <w:t>100</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w:t>
            </w:r>
            <w:r w:rsidRPr="004B6BFD">
              <w:rPr>
                <w:rFonts w:ascii="Times New Roman" w:hAnsi="Times New Roman" w:cs="Times New Roman"/>
                <w:sz w:val="20"/>
                <w:szCs w:val="20"/>
              </w:rPr>
              <w:br/>
              <w:t xml:space="preserve">78 лет; </w:t>
            </w:r>
          </w:p>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w:t>
            </w:r>
            <w:r w:rsidRPr="004B6BFD">
              <w:rPr>
                <w:rFonts w:ascii="Times New Roman" w:hAnsi="Times New Roman" w:cs="Times New Roman"/>
                <w:sz w:val="20"/>
                <w:szCs w:val="20"/>
              </w:rPr>
              <w:lastRenderedPageBreak/>
              <w:t>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29180A" w:rsidRPr="004B6BFD" w:rsidTr="0029180A">
        <w:trPr>
          <w:trHeight w:val="20"/>
        </w:trPr>
        <w:tc>
          <w:tcPr>
            <w:tcW w:w="568" w:type="dxa"/>
            <w:noWrap/>
          </w:tcPr>
          <w:p w:rsidR="0029180A" w:rsidRPr="004B6BFD" w:rsidRDefault="0029180A" w:rsidP="0049073D">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1.19.</w:t>
            </w:r>
          </w:p>
        </w:tc>
        <w:tc>
          <w:tcPr>
            <w:tcW w:w="1460" w:type="dxa"/>
            <w:noWrap/>
          </w:tcPr>
          <w:p w:rsidR="0029180A" w:rsidRPr="004B6BFD" w:rsidRDefault="0029180A" w:rsidP="00AB3C23">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Поддержание на уровне </w:t>
            </w:r>
            <w:r w:rsidRPr="004B6BFD">
              <w:rPr>
                <w:rFonts w:ascii="Times New Roman" w:hAnsi="Times New Roman" w:cs="Times New Roman"/>
                <w:sz w:val="20"/>
                <w:szCs w:val="20"/>
              </w:rPr>
              <w:br/>
              <w:t>100 процентов доли государственных гражданских (муниципальных) служащих, реализовавших право на получение мер материального и социального обеспечения (ежемесячное пожизненное содержание, выходное пособие, единовременное по</w:t>
            </w:r>
            <w:r w:rsidRPr="004B6BFD">
              <w:rPr>
                <w:rFonts w:ascii="Times New Roman" w:hAnsi="Times New Roman" w:cs="Times New Roman"/>
                <w:sz w:val="20"/>
                <w:szCs w:val="20"/>
              </w:rPr>
              <w:lastRenderedPageBreak/>
              <w:t>ощрение, пенсия за выслугу лет, доплаты к пенсии), от числа имеющих право и заявившихся на их получение</w:t>
            </w:r>
          </w:p>
        </w:tc>
        <w:tc>
          <w:tcPr>
            <w:tcW w:w="103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w:t>
            </w:r>
          </w:p>
        </w:tc>
        <w:tc>
          <w:tcPr>
            <w:tcW w:w="95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29180A" w:rsidRPr="004B6BFD" w:rsidRDefault="007B577B" w:rsidP="008649D5">
            <w:pPr>
              <w:widowControl w:val="0"/>
              <w:jc w:val="center"/>
              <w:rPr>
                <w:rFonts w:ascii="Times New Roman" w:hAnsi="Times New Roman"/>
                <w:sz w:val="20"/>
                <w:szCs w:val="20"/>
              </w:rPr>
            </w:pPr>
            <w:r w:rsidRPr="004B6BFD">
              <w:rPr>
                <w:rFonts w:ascii="Times New Roman" w:hAnsi="Times New Roman"/>
                <w:sz w:val="20"/>
                <w:szCs w:val="20"/>
              </w:rPr>
              <w:t>100</w:t>
            </w:r>
          </w:p>
        </w:tc>
        <w:tc>
          <w:tcPr>
            <w:tcW w:w="1240" w:type="dxa"/>
            <w:noWrap/>
          </w:tcPr>
          <w:p w:rsidR="0029180A" w:rsidRPr="004B6BFD" w:rsidRDefault="0029180A" w:rsidP="008649D5">
            <w:pPr>
              <w:widowControl w:val="0"/>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29180A" w:rsidRPr="004B6BFD" w:rsidRDefault="0029180A" w:rsidP="008D1701">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29180A" w:rsidRPr="004B6BFD" w:rsidRDefault="0029180A" w:rsidP="008D1701">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 xml:space="preserve">показателем 2017 года; </w:t>
            </w:r>
          </w:p>
          <w:p w:rsidR="0029180A" w:rsidRPr="004B6BFD" w:rsidRDefault="0029180A" w:rsidP="008D1701">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w:t>
            </w:r>
            <w:r w:rsidRPr="004B6BFD">
              <w:rPr>
                <w:rFonts w:ascii="Times New Roman" w:hAnsi="Times New Roman" w:cs="Times New Roman"/>
                <w:sz w:val="20"/>
                <w:szCs w:val="20"/>
              </w:rPr>
              <w:br/>
            </w:r>
            <w:r w:rsidRPr="004B6BFD">
              <w:rPr>
                <w:rFonts w:ascii="Times New Roman" w:hAnsi="Times New Roman" w:cs="Times New Roman"/>
                <w:sz w:val="20"/>
                <w:szCs w:val="20"/>
              </w:rPr>
              <w:lastRenderedPageBreak/>
              <w:t>рентоспособ-</w:t>
            </w:r>
            <w:r w:rsidRPr="004B6BFD">
              <w:rPr>
                <w:rFonts w:ascii="Times New Roman" w:hAnsi="Times New Roman" w:cs="Times New Roman"/>
                <w:sz w:val="20"/>
                <w:szCs w:val="20"/>
              </w:rPr>
              <w:br/>
              <w:t>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29180A" w:rsidRPr="004B6BFD" w:rsidRDefault="0029180A" w:rsidP="00AB3C23">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spacing w:line="230"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1.20.</w:t>
            </w:r>
          </w:p>
        </w:tc>
        <w:tc>
          <w:tcPr>
            <w:tcW w:w="1460" w:type="dxa"/>
            <w:noWrap/>
          </w:tcPr>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Удельный вес негосударственных организаций, оказывающих социальные услуги, от общего количества организаций всех форм собственности</w:t>
            </w:r>
          </w:p>
        </w:tc>
        <w:tc>
          <w:tcPr>
            <w:tcW w:w="103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18,4</w:t>
            </w:r>
          </w:p>
        </w:tc>
        <w:tc>
          <w:tcPr>
            <w:tcW w:w="709"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18,4</w:t>
            </w:r>
          </w:p>
        </w:tc>
        <w:tc>
          <w:tcPr>
            <w:tcW w:w="8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18,4</w:t>
            </w:r>
          </w:p>
        </w:tc>
        <w:tc>
          <w:tcPr>
            <w:tcW w:w="77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18,4</w:t>
            </w:r>
          </w:p>
        </w:tc>
        <w:tc>
          <w:tcPr>
            <w:tcW w:w="784" w:type="dxa"/>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18,4</w:t>
            </w:r>
          </w:p>
        </w:tc>
        <w:tc>
          <w:tcPr>
            <w:tcW w:w="12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w:t>
            </w:r>
            <w:r w:rsidRPr="004B6BFD">
              <w:rPr>
                <w:rFonts w:ascii="Times New Roman" w:hAnsi="Times New Roman" w:cs="Times New Roman"/>
                <w:sz w:val="20"/>
                <w:szCs w:val="20"/>
              </w:rPr>
              <w:br/>
              <w:t xml:space="preserve">78 лет; </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w:t>
            </w:r>
            <w:r w:rsidRPr="004B6BFD">
              <w:rPr>
                <w:rFonts w:ascii="Times New Roman" w:hAnsi="Times New Roman" w:cs="Times New Roman"/>
                <w:sz w:val="20"/>
                <w:szCs w:val="20"/>
              </w:rPr>
              <w:lastRenderedPageBreak/>
              <w:t>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w:t>
            </w:r>
            <w:r w:rsidRPr="004B6BFD">
              <w:rPr>
                <w:rFonts w:ascii="Times New Roman" w:hAnsi="Times New Roman" w:cs="Times New Roman"/>
                <w:sz w:val="20"/>
                <w:szCs w:val="20"/>
              </w:rPr>
              <w:br/>
              <w:t>лики Та-</w:t>
            </w:r>
          </w:p>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тарстан</w:t>
            </w:r>
          </w:p>
        </w:tc>
      </w:tr>
      <w:tr w:rsidR="007B577B" w:rsidRPr="004B6BFD" w:rsidTr="0029180A">
        <w:trPr>
          <w:trHeight w:val="20"/>
        </w:trPr>
        <w:tc>
          <w:tcPr>
            <w:tcW w:w="568" w:type="dxa"/>
            <w:noWrap/>
          </w:tcPr>
          <w:p w:rsidR="007B577B" w:rsidRPr="004B6BFD" w:rsidRDefault="007B577B" w:rsidP="007B577B">
            <w:pPr>
              <w:widowControl w:val="0"/>
              <w:spacing w:line="228"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1.21.</w:t>
            </w:r>
          </w:p>
        </w:tc>
        <w:tc>
          <w:tcPr>
            <w:tcW w:w="1460" w:type="dxa"/>
            <w:noWrap/>
          </w:tcPr>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pacing w:val="-2"/>
                <w:sz w:val="20"/>
                <w:szCs w:val="20"/>
              </w:rPr>
              <w:t>Удельный вес государственных организаций социального обслу-живания, доведенных до норм СанПиН,</w:t>
            </w:r>
            <w:r w:rsidRPr="004B6BFD">
              <w:rPr>
                <w:rFonts w:ascii="Times New Roman" w:hAnsi="Times New Roman" w:cs="Times New Roman"/>
                <w:sz w:val="20"/>
                <w:szCs w:val="20"/>
              </w:rPr>
              <w:t xml:space="preserve"> в общем количестве государственных организаций социального обслуживания</w:t>
            </w:r>
          </w:p>
        </w:tc>
        <w:tc>
          <w:tcPr>
            <w:tcW w:w="1036"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96</w:t>
            </w:r>
          </w:p>
        </w:tc>
        <w:tc>
          <w:tcPr>
            <w:tcW w:w="709"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96,5</w:t>
            </w:r>
          </w:p>
        </w:tc>
        <w:tc>
          <w:tcPr>
            <w:tcW w:w="84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96,5</w:t>
            </w:r>
          </w:p>
        </w:tc>
        <w:tc>
          <w:tcPr>
            <w:tcW w:w="778"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96,5</w:t>
            </w:r>
          </w:p>
        </w:tc>
        <w:tc>
          <w:tcPr>
            <w:tcW w:w="784" w:type="dxa"/>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96,5</w:t>
            </w:r>
          </w:p>
        </w:tc>
        <w:tc>
          <w:tcPr>
            <w:tcW w:w="124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w:t>
            </w:r>
            <w:r w:rsidRPr="004B6BFD">
              <w:rPr>
                <w:rFonts w:ascii="Times New Roman" w:hAnsi="Times New Roman" w:cs="Times New Roman"/>
                <w:sz w:val="20"/>
                <w:szCs w:val="20"/>
              </w:rPr>
              <w:br/>
              <w:t xml:space="preserve">78 лет; </w:t>
            </w:r>
          </w:p>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нет</w:t>
            </w:r>
          </w:p>
        </w:tc>
        <w:tc>
          <w:tcPr>
            <w:tcW w:w="997"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spacing w:line="230"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1.22.</w:t>
            </w:r>
          </w:p>
        </w:tc>
        <w:tc>
          <w:tcPr>
            <w:tcW w:w="1460" w:type="dxa"/>
            <w:noWrap/>
          </w:tcPr>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Удельный вес зданий стаци-</w:t>
            </w:r>
            <w:r w:rsidRPr="004B6BFD">
              <w:rPr>
                <w:rFonts w:ascii="Times New Roman" w:hAnsi="Times New Roman" w:cs="Times New Roman"/>
                <w:sz w:val="20"/>
                <w:szCs w:val="20"/>
              </w:rPr>
              <w:br/>
              <w:t>онарных учре-</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tc>
        <w:tc>
          <w:tcPr>
            <w:tcW w:w="103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федеральный проект, не входящий в состав национального проекта (далее – ФП вне НП)</w:t>
            </w:r>
          </w:p>
        </w:tc>
        <w:tc>
          <w:tcPr>
            <w:tcW w:w="95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убывающий</w:t>
            </w:r>
          </w:p>
        </w:tc>
        <w:tc>
          <w:tcPr>
            <w:tcW w:w="105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0</w:t>
            </w:r>
          </w:p>
        </w:tc>
        <w:tc>
          <w:tcPr>
            <w:tcW w:w="709"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0</w:t>
            </w:r>
          </w:p>
        </w:tc>
        <w:tc>
          <w:tcPr>
            <w:tcW w:w="8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0</w:t>
            </w:r>
          </w:p>
        </w:tc>
        <w:tc>
          <w:tcPr>
            <w:tcW w:w="77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0</w:t>
            </w:r>
          </w:p>
        </w:tc>
        <w:tc>
          <w:tcPr>
            <w:tcW w:w="784" w:type="dxa"/>
          </w:tcPr>
          <w:p w:rsidR="007B577B" w:rsidRPr="004B6BFD" w:rsidRDefault="007B577B" w:rsidP="007B577B">
            <w:pPr>
              <w:widowControl w:val="0"/>
              <w:spacing w:line="230" w:lineRule="auto"/>
              <w:jc w:val="center"/>
              <w:rPr>
                <w:rFonts w:ascii="Times New Roman" w:hAnsi="Times New Roman"/>
                <w:bCs/>
                <w:sz w:val="20"/>
                <w:szCs w:val="20"/>
              </w:rPr>
            </w:pPr>
            <w:r w:rsidRPr="004B6BFD">
              <w:rPr>
                <w:rFonts w:ascii="Times New Roman" w:hAnsi="Times New Roman"/>
                <w:bCs/>
                <w:sz w:val="20"/>
                <w:szCs w:val="20"/>
              </w:rPr>
              <w:t>0</w:t>
            </w:r>
          </w:p>
        </w:tc>
        <w:tc>
          <w:tcPr>
            <w:tcW w:w="12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Министер-ство труда, занятости и социаль-ной защиты Республики Татарстан</w:t>
            </w:r>
          </w:p>
        </w:tc>
        <w:tc>
          <w:tcPr>
            <w:tcW w:w="1602" w:type="dxa"/>
            <w:noWrap/>
          </w:tcPr>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w:t>
            </w:r>
            <w:r w:rsidRPr="004B6BFD">
              <w:rPr>
                <w:rFonts w:ascii="Times New Roman" w:hAnsi="Times New Roman" w:cs="Times New Roman"/>
                <w:sz w:val="20"/>
                <w:szCs w:val="20"/>
              </w:rPr>
              <w:br/>
              <w:t xml:space="preserve">78 лет; </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нет</w:t>
            </w:r>
          </w:p>
        </w:tc>
        <w:tc>
          <w:tcPr>
            <w:tcW w:w="997"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тру-да, занятости и соци-альной защиты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spacing w:line="230"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1.23.</w:t>
            </w:r>
          </w:p>
        </w:tc>
        <w:tc>
          <w:tcPr>
            <w:tcW w:w="1460" w:type="dxa"/>
            <w:noWrap/>
          </w:tcPr>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Обеспечение реализации запланированных энергосберегающих </w:t>
            </w:r>
            <w:r w:rsidRPr="004B6BFD">
              <w:rPr>
                <w:rFonts w:ascii="Times New Roman" w:hAnsi="Times New Roman" w:cs="Times New Roman"/>
                <w:sz w:val="20"/>
                <w:szCs w:val="20"/>
              </w:rPr>
              <w:lastRenderedPageBreak/>
              <w:t>мероприятий в полном объеме</w:t>
            </w:r>
          </w:p>
        </w:tc>
        <w:tc>
          <w:tcPr>
            <w:tcW w:w="103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w:t>
            </w:r>
          </w:p>
        </w:tc>
        <w:tc>
          <w:tcPr>
            <w:tcW w:w="95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spacing w:line="230" w:lineRule="auto"/>
              <w:jc w:val="center"/>
              <w:rPr>
                <w:rFonts w:ascii="Times New Roman" w:hAnsi="Times New Roman"/>
                <w:sz w:val="20"/>
                <w:szCs w:val="20"/>
              </w:rPr>
            </w:pPr>
            <w:r w:rsidRPr="004B6BFD">
              <w:rPr>
                <w:rFonts w:ascii="Times New Roman" w:hAnsi="Times New Roman"/>
                <w:sz w:val="20"/>
                <w:szCs w:val="20"/>
              </w:rPr>
              <w:t>100</w:t>
            </w:r>
          </w:p>
        </w:tc>
        <w:tc>
          <w:tcPr>
            <w:tcW w:w="12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w:t>
            </w:r>
          </w:p>
        </w:tc>
        <w:tc>
          <w:tcPr>
            <w:tcW w:w="1233"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 xml:space="preserve">Министер-ство труда, занятости и социаль-ной защиты </w:t>
            </w:r>
            <w:r w:rsidRPr="004B6BFD">
              <w:rPr>
                <w:rFonts w:ascii="Times New Roman" w:hAnsi="Times New Roman" w:cs="Times New Roman"/>
                <w:sz w:val="20"/>
                <w:szCs w:val="20"/>
              </w:rPr>
              <w:lastRenderedPageBreak/>
              <w:t>Республики Татарстан</w:t>
            </w:r>
          </w:p>
        </w:tc>
        <w:tc>
          <w:tcPr>
            <w:tcW w:w="1602" w:type="dxa"/>
            <w:noWrap/>
          </w:tcPr>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lastRenderedPageBreak/>
              <w:t xml:space="preserve">в рамках реализации: </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национальной цели «Сохранение</w:t>
            </w:r>
            <w:r w:rsidRPr="004B6BFD">
              <w:rPr>
                <w:rFonts w:ascii="Times New Roman" w:hAnsi="Times New Roman" w:cs="Times New Roman"/>
                <w:sz w:val="20"/>
                <w:szCs w:val="20"/>
              </w:rPr>
              <w:br/>
            </w:r>
            <w:r w:rsidRPr="004B6BFD">
              <w:rPr>
                <w:rFonts w:ascii="Times New Roman" w:hAnsi="Times New Roman" w:cs="Times New Roman"/>
                <w:sz w:val="20"/>
                <w:szCs w:val="20"/>
              </w:rPr>
              <w:lastRenderedPageBreak/>
              <w:t>населения, здо-</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ровья и благополучия лю-</w:t>
            </w:r>
            <w:r w:rsidRPr="004B6BFD">
              <w:rPr>
                <w:rFonts w:ascii="Times New Roman" w:hAnsi="Times New Roman" w:cs="Times New Roman"/>
                <w:sz w:val="20"/>
                <w:szCs w:val="20"/>
              </w:rPr>
              <w:br/>
              <w:t>дей»: повыше-</w:t>
            </w:r>
            <w:r w:rsidRPr="004B6BFD">
              <w:rPr>
                <w:rFonts w:ascii="Times New Roman" w:hAnsi="Times New Roman" w:cs="Times New Roman"/>
                <w:sz w:val="20"/>
                <w:szCs w:val="20"/>
              </w:rPr>
              <w:br/>
              <w:t xml:space="preserve">ние ожидаемой продолжительности жизни до </w:t>
            </w:r>
            <w:r w:rsidRPr="004B6BFD">
              <w:rPr>
                <w:rFonts w:ascii="Times New Roman" w:hAnsi="Times New Roman" w:cs="Times New Roman"/>
                <w:sz w:val="20"/>
                <w:szCs w:val="20"/>
              </w:rPr>
              <w:br/>
              <w:t xml:space="preserve">78 лет; </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тру-</w:t>
            </w:r>
            <w:r w:rsidRPr="004B6BFD">
              <w:rPr>
                <w:rFonts w:ascii="Times New Roman" w:hAnsi="Times New Roman" w:cs="Times New Roman"/>
                <w:sz w:val="20"/>
                <w:szCs w:val="20"/>
              </w:rPr>
              <w:lastRenderedPageBreak/>
              <w:t>да, занятости и соци-альной защиты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1.24.</w:t>
            </w:r>
          </w:p>
        </w:tc>
        <w:tc>
          <w:tcPr>
            <w:tcW w:w="1460" w:type="dxa"/>
            <w:noWrap/>
          </w:tcPr>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Доля граждан, получивших услуги по зубопротезированию и (или) слухопротезированию</w:t>
            </w:r>
          </w:p>
        </w:tc>
        <w:tc>
          <w:tcPr>
            <w:tcW w:w="103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95</w:t>
            </w:r>
          </w:p>
        </w:tc>
        <w:tc>
          <w:tcPr>
            <w:tcW w:w="709"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95</w:t>
            </w:r>
          </w:p>
        </w:tc>
        <w:tc>
          <w:tcPr>
            <w:tcW w:w="8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95</w:t>
            </w:r>
          </w:p>
        </w:tc>
        <w:tc>
          <w:tcPr>
            <w:tcW w:w="77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95</w:t>
            </w:r>
          </w:p>
        </w:tc>
        <w:tc>
          <w:tcPr>
            <w:tcW w:w="784" w:type="dxa"/>
          </w:tcPr>
          <w:p w:rsidR="007B577B" w:rsidRPr="004B6BFD" w:rsidRDefault="007B577B" w:rsidP="007B577B">
            <w:pPr>
              <w:widowControl w:val="0"/>
              <w:jc w:val="center"/>
              <w:rPr>
                <w:rFonts w:ascii="Times New Roman" w:hAnsi="Times New Roman"/>
                <w:bCs/>
                <w:sz w:val="20"/>
                <w:szCs w:val="20"/>
              </w:rPr>
            </w:pPr>
            <w:r w:rsidRPr="004B6BFD">
              <w:rPr>
                <w:rFonts w:ascii="Times New Roman" w:hAnsi="Times New Roman"/>
                <w:bCs/>
                <w:sz w:val="20"/>
                <w:szCs w:val="20"/>
              </w:rPr>
              <w:t>95</w:t>
            </w:r>
          </w:p>
        </w:tc>
        <w:tc>
          <w:tcPr>
            <w:tcW w:w="12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Министер-ство здравоохранения Республики Татарстан</w:t>
            </w:r>
          </w:p>
        </w:tc>
        <w:tc>
          <w:tcPr>
            <w:tcW w:w="1602" w:type="dxa"/>
            <w:noWrap/>
          </w:tcPr>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повышение ожидаемой продолжительности жизни до </w:t>
            </w:r>
            <w:r w:rsidRPr="004B6BFD">
              <w:rPr>
                <w:rFonts w:ascii="Times New Roman" w:hAnsi="Times New Roman" w:cs="Times New Roman"/>
                <w:sz w:val="20"/>
                <w:szCs w:val="20"/>
              </w:rPr>
              <w:br/>
            </w:r>
            <w:r w:rsidRPr="004B6BFD">
              <w:rPr>
                <w:rFonts w:ascii="Times New Roman" w:hAnsi="Times New Roman" w:cs="Times New Roman"/>
                <w:sz w:val="20"/>
                <w:szCs w:val="20"/>
              </w:rPr>
              <w:lastRenderedPageBreak/>
              <w:t>78 лет;</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здраво-охранения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spacing w:line="230"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1.25.</w:t>
            </w:r>
          </w:p>
        </w:tc>
        <w:tc>
          <w:tcPr>
            <w:tcW w:w="1460" w:type="dxa"/>
            <w:noWrap/>
          </w:tcPr>
          <w:p w:rsidR="007B577B" w:rsidRPr="004B6BFD" w:rsidRDefault="007B577B" w:rsidP="007B577B">
            <w:pPr>
              <w:widowControl w:val="0"/>
              <w:spacing w:line="230" w:lineRule="auto"/>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Обеспечение в полном объеме питанием обучающихся в профессиональных образовательных организациях Министерства лесного хозяйства Республики Татарстан</w:t>
            </w:r>
          </w:p>
        </w:tc>
        <w:tc>
          <w:tcPr>
            <w:tcW w:w="103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spacing w:line="230" w:lineRule="auto"/>
              <w:jc w:val="center"/>
              <w:rPr>
                <w:rFonts w:ascii="Times New Roman" w:hAnsi="Times New Roman"/>
                <w:bCs/>
                <w:sz w:val="20"/>
                <w:szCs w:val="20"/>
              </w:rPr>
            </w:pPr>
            <w:r w:rsidRPr="004B6BFD">
              <w:rPr>
                <w:rFonts w:ascii="Times New Roman" w:hAnsi="Times New Roman"/>
                <w:bCs/>
                <w:sz w:val="20"/>
                <w:szCs w:val="20"/>
              </w:rPr>
              <w:t>100</w:t>
            </w:r>
          </w:p>
        </w:tc>
        <w:tc>
          <w:tcPr>
            <w:tcW w:w="1240"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spacing w:line="230" w:lineRule="auto"/>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лесного хозяйства Республики Татарстан</w:t>
            </w:r>
          </w:p>
        </w:tc>
        <w:tc>
          <w:tcPr>
            <w:tcW w:w="1602" w:type="dxa"/>
            <w:noWrap/>
          </w:tcPr>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показателем 2017 года;</w:t>
            </w:r>
          </w:p>
          <w:p w:rsidR="007B577B" w:rsidRPr="004B6BFD" w:rsidRDefault="007B577B" w:rsidP="007B577B">
            <w:pPr>
              <w:widowControl w:val="0"/>
              <w:spacing w:line="230"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w:t>
            </w:r>
            <w:r w:rsidRPr="004B6BFD">
              <w:rPr>
                <w:rFonts w:ascii="Times New Roman" w:hAnsi="Times New Roman" w:cs="Times New Roman"/>
                <w:sz w:val="20"/>
                <w:szCs w:val="20"/>
              </w:rPr>
              <w:lastRenderedPageBreak/>
              <w:t>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spacing w:line="230"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лес-ного хо-зяйства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1.26.</w:t>
            </w:r>
          </w:p>
        </w:tc>
        <w:tc>
          <w:tcPr>
            <w:tcW w:w="1460" w:type="dxa"/>
            <w:noWrap/>
          </w:tcPr>
          <w:p w:rsidR="007B577B" w:rsidRPr="004B6BFD" w:rsidRDefault="007B577B" w:rsidP="007B577B">
            <w:pPr>
              <w:widowControl w:val="0"/>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Обеспечение в полном объеме питанием обучающихся в профессиональных образовательных организациях Министерства здравоохранения Республики Татарстан</w:t>
            </w:r>
          </w:p>
        </w:tc>
        <w:tc>
          <w:tcPr>
            <w:tcW w:w="103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jc w:val="center"/>
              <w:rPr>
                <w:rFonts w:ascii="Times New Roman" w:hAnsi="Times New Roman"/>
                <w:bCs/>
                <w:sz w:val="20"/>
                <w:szCs w:val="20"/>
              </w:rPr>
            </w:pPr>
            <w:r w:rsidRPr="004B6BFD">
              <w:rPr>
                <w:rFonts w:ascii="Times New Roman" w:hAnsi="Times New Roman"/>
                <w:bCs/>
                <w:sz w:val="20"/>
                <w:szCs w:val="20"/>
              </w:rPr>
              <w:t>100</w:t>
            </w:r>
          </w:p>
        </w:tc>
        <w:tc>
          <w:tcPr>
            <w:tcW w:w="12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здравоохране-ния Республики Татарстан</w:t>
            </w:r>
          </w:p>
        </w:tc>
        <w:tc>
          <w:tcPr>
            <w:tcW w:w="1602" w:type="dxa"/>
            <w:noWrap/>
          </w:tcPr>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 xml:space="preserve">показателем 2017 года; </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«Человеческий капитал: накопленный человеческий капитал обеспечивает конкурентоспо</w:t>
            </w:r>
            <w:r w:rsidRPr="004B6BFD">
              <w:rPr>
                <w:rFonts w:ascii="Times New Roman" w:hAnsi="Times New Roman" w:cs="Times New Roman"/>
                <w:sz w:val="20"/>
                <w:szCs w:val="20"/>
              </w:rPr>
              <w:lastRenderedPageBreak/>
              <w:t>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здраво-охране-ния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1.27.</w:t>
            </w:r>
          </w:p>
        </w:tc>
        <w:tc>
          <w:tcPr>
            <w:tcW w:w="1460" w:type="dxa"/>
            <w:noWrap/>
          </w:tcPr>
          <w:p w:rsidR="007B577B" w:rsidRPr="004B6BFD" w:rsidRDefault="007B577B" w:rsidP="007B577B">
            <w:pPr>
              <w:widowControl w:val="0"/>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Обеспечение в полном объеме питанием обучающихся в профессиональных образовательных организациях Министерства спорта  Республики Татарстан</w:t>
            </w:r>
          </w:p>
        </w:tc>
        <w:tc>
          <w:tcPr>
            <w:tcW w:w="103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jc w:val="center"/>
              <w:rPr>
                <w:rFonts w:ascii="Times New Roman" w:hAnsi="Times New Roman"/>
                <w:bCs/>
                <w:sz w:val="20"/>
                <w:szCs w:val="20"/>
              </w:rPr>
            </w:pPr>
            <w:r w:rsidRPr="004B6BFD">
              <w:rPr>
                <w:rFonts w:ascii="Times New Roman" w:hAnsi="Times New Roman"/>
                <w:bCs/>
                <w:sz w:val="20"/>
                <w:szCs w:val="20"/>
              </w:rPr>
              <w:t>100</w:t>
            </w:r>
          </w:p>
        </w:tc>
        <w:tc>
          <w:tcPr>
            <w:tcW w:w="12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спорта  Республики Татарстан</w:t>
            </w:r>
          </w:p>
        </w:tc>
        <w:tc>
          <w:tcPr>
            <w:tcW w:w="1602" w:type="dxa"/>
            <w:noWrap/>
          </w:tcPr>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 xml:space="preserve">показателем 2017 года; </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w:t>
            </w:r>
            <w:r w:rsidRPr="004B6BFD">
              <w:rPr>
                <w:rFonts w:ascii="Times New Roman" w:hAnsi="Times New Roman" w:cs="Times New Roman"/>
                <w:sz w:val="20"/>
                <w:szCs w:val="20"/>
              </w:rPr>
              <w:lastRenderedPageBreak/>
              <w:t>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спорта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1.28.</w:t>
            </w:r>
          </w:p>
        </w:tc>
        <w:tc>
          <w:tcPr>
            <w:tcW w:w="1460" w:type="dxa"/>
            <w:noWrap/>
          </w:tcPr>
          <w:p w:rsidR="007B577B" w:rsidRPr="004B6BFD" w:rsidRDefault="007B577B" w:rsidP="007B577B">
            <w:pPr>
              <w:widowControl w:val="0"/>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Обеспечение в полном объеме питанием обучающихся в профессиональных образовательных организациях Министерства цифрового развития государственного управления, информационных технологий и связи Республики Татарстан</w:t>
            </w:r>
          </w:p>
        </w:tc>
        <w:tc>
          <w:tcPr>
            <w:tcW w:w="103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jc w:val="center"/>
              <w:rPr>
                <w:rFonts w:ascii="Times New Roman" w:hAnsi="Times New Roman"/>
                <w:bCs/>
                <w:sz w:val="20"/>
                <w:szCs w:val="20"/>
              </w:rPr>
            </w:pPr>
            <w:r w:rsidRPr="004B6BFD">
              <w:rPr>
                <w:rFonts w:ascii="Times New Roman" w:hAnsi="Times New Roman"/>
                <w:bCs/>
                <w:sz w:val="20"/>
                <w:szCs w:val="20"/>
              </w:rPr>
              <w:t>100</w:t>
            </w:r>
          </w:p>
        </w:tc>
        <w:tc>
          <w:tcPr>
            <w:tcW w:w="1240"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цифрового развития госу-дарственного управления, информационных технологий и связи Рес-публики Татарстан</w:t>
            </w:r>
          </w:p>
        </w:tc>
        <w:tc>
          <w:tcPr>
            <w:tcW w:w="1602" w:type="dxa"/>
            <w:noWrap/>
          </w:tcPr>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показателем 2017 года;</w:t>
            </w:r>
          </w:p>
          <w:p w:rsidR="007B577B" w:rsidRPr="004B6BFD" w:rsidRDefault="007B577B" w:rsidP="007B577B">
            <w:pPr>
              <w:widowControl w:val="0"/>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w:t>
            </w:r>
            <w:r w:rsidRPr="004B6BFD">
              <w:rPr>
                <w:rFonts w:ascii="Times New Roman" w:hAnsi="Times New Roman" w:cs="Times New Roman"/>
                <w:sz w:val="20"/>
                <w:szCs w:val="20"/>
              </w:rPr>
              <w:lastRenderedPageBreak/>
              <w:t>условий достижения высокого качества жизни»</w:t>
            </w:r>
          </w:p>
        </w:tc>
        <w:tc>
          <w:tcPr>
            <w:tcW w:w="866"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jc w:val="center"/>
              <w:rPr>
                <w:rFonts w:ascii="Times New Roman" w:hAnsi="Times New Roman" w:cs="Times New Roman"/>
                <w:sz w:val="20"/>
                <w:szCs w:val="20"/>
              </w:rPr>
            </w:pPr>
            <w:r w:rsidRPr="004B6BFD">
              <w:rPr>
                <w:rFonts w:ascii="Times New Roman" w:hAnsi="Times New Roman" w:cs="Times New Roman"/>
                <w:sz w:val="20"/>
                <w:szCs w:val="20"/>
              </w:rPr>
              <w:t xml:space="preserve">Расчетные данные Министерства цифрового развития государственного управления, информацион-ных технологий и связи Республики Та-тарстан </w:t>
            </w:r>
          </w:p>
        </w:tc>
      </w:tr>
      <w:tr w:rsidR="007B577B" w:rsidRPr="004B6BFD" w:rsidTr="0029180A">
        <w:trPr>
          <w:trHeight w:val="20"/>
        </w:trPr>
        <w:tc>
          <w:tcPr>
            <w:tcW w:w="568" w:type="dxa"/>
            <w:noWrap/>
          </w:tcPr>
          <w:p w:rsidR="007B577B" w:rsidRPr="004B6BFD" w:rsidRDefault="007B577B" w:rsidP="007B577B">
            <w:pPr>
              <w:widowControl w:val="0"/>
              <w:spacing w:line="228"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1.29.</w:t>
            </w:r>
          </w:p>
        </w:tc>
        <w:tc>
          <w:tcPr>
            <w:tcW w:w="1460" w:type="dxa"/>
            <w:noWrap/>
          </w:tcPr>
          <w:p w:rsidR="007B577B" w:rsidRPr="004B6BFD" w:rsidRDefault="007B577B" w:rsidP="007B577B">
            <w:pPr>
              <w:widowControl w:val="0"/>
              <w:spacing w:line="228" w:lineRule="auto"/>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Обеспечение в полном объеме питанием обучающихся в профессиональных образовательных организациях Министерства культуры Республики Татарстан</w:t>
            </w:r>
          </w:p>
        </w:tc>
        <w:tc>
          <w:tcPr>
            <w:tcW w:w="1036"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spacing w:line="228" w:lineRule="auto"/>
              <w:jc w:val="center"/>
              <w:rPr>
                <w:rFonts w:ascii="Times New Roman" w:hAnsi="Times New Roman"/>
                <w:bCs/>
                <w:sz w:val="20"/>
                <w:szCs w:val="20"/>
              </w:rPr>
            </w:pPr>
            <w:r w:rsidRPr="004B6BFD">
              <w:rPr>
                <w:rFonts w:ascii="Times New Roman" w:hAnsi="Times New Roman"/>
                <w:bCs/>
                <w:sz w:val="20"/>
                <w:szCs w:val="20"/>
              </w:rPr>
              <w:t>100</w:t>
            </w:r>
          </w:p>
        </w:tc>
        <w:tc>
          <w:tcPr>
            <w:tcW w:w="124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spacing w:line="228" w:lineRule="auto"/>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культуры Рес-публики Татарстан</w:t>
            </w:r>
          </w:p>
        </w:tc>
        <w:tc>
          <w:tcPr>
            <w:tcW w:w="1602" w:type="dxa"/>
            <w:noWrap/>
          </w:tcPr>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показателем 2017 года;</w:t>
            </w:r>
          </w:p>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нет</w:t>
            </w:r>
          </w:p>
        </w:tc>
        <w:tc>
          <w:tcPr>
            <w:tcW w:w="997"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куль-туры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t>1.30.</w:t>
            </w:r>
          </w:p>
        </w:tc>
        <w:tc>
          <w:tcPr>
            <w:tcW w:w="1460" w:type="dxa"/>
            <w:noWrap/>
          </w:tcPr>
          <w:p w:rsidR="007B577B" w:rsidRPr="004B6BFD" w:rsidRDefault="007B577B" w:rsidP="007B577B">
            <w:pPr>
              <w:widowControl w:val="0"/>
              <w:spacing w:line="233" w:lineRule="auto"/>
              <w:contextualSpacing/>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 xml:space="preserve">Обеспечение в полном объеме питанием </w:t>
            </w:r>
            <w:r w:rsidRPr="004B6BFD">
              <w:rPr>
                <w:rFonts w:ascii="Times New Roman" w:eastAsia="Times New Roman" w:hAnsi="Times New Roman" w:cs="Times New Roman"/>
                <w:sz w:val="20"/>
                <w:szCs w:val="20"/>
              </w:rPr>
              <w:lastRenderedPageBreak/>
              <w:t>обучающихся в профессиональных образовательных организа-</w:t>
            </w:r>
            <w:r w:rsidRPr="004B6BFD">
              <w:rPr>
                <w:rFonts w:ascii="Times New Roman" w:eastAsia="Times New Roman" w:hAnsi="Times New Roman" w:cs="Times New Roman"/>
                <w:sz w:val="20"/>
                <w:szCs w:val="20"/>
              </w:rPr>
              <w:br/>
              <w:t>циях Министерства образования и науки Республики Татарстан</w:t>
            </w:r>
          </w:p>
        </w:tc>
        <w:tc>
          <w:tcPr>
            <w:tcW w:w="1036"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w:t>
            </w:r>
          </w:p>
        </w:tc>
        <w:tc>
          <w:tcPr>
            <w:tcW w:w="958"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spacing w:line="233" w:lineRule="auto"/>
              <w:contextualSpacing/>
              <w:jc w:val="center"/>
              <w:rPr>
                <w:rFonts w:ascii="Times New Roman" w:hAnsi="Times New Roman"/>
                <w:bCs/>
                <w:sz w:val="20"/>
                <w:szCs w:val="20"/>
              </w:rPr>
            </w:pPr>
            <w:r w:rsidRPr="004B6BFD">
              <w:rPr>
                <w:rFonts w:ascii="Times New Roman" w:hAnsi="Times New Roman"/>
                <w:bCs/>
                <w:sz w:val="20"/>
                <w:szCs w:val="20"/>
              </w:rPr>
              <w:t>100</w:t>
            </w:r>
          </w:p>
        </w:tc>
        <w:tc>
          <w:tcPr>
            <w:tcW w:w="1240"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spacing w:line="233" w:lineRule="auto"/>
              <w:contextualSpacing/>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 xml:space="preserve">Министерство образования и </w:t>
            </w:r>
            <w:r w:rsidRPr="004B6BFD">
              <w:rPr>
                <w:rFonts w:ascii="Times New Roman" w:eastAsia="Times New Roman" w:hAnsi="Times New Roman" w:cs="Times New Roman"/>
                <w:sz w:val="20"/>
                <w:szCs w:val="20"/>
              </w:rPr>
              <w:lastRenderedPageBreak/>
              <w:t>науки Республики Татарстан</w:t>
            </w:r>
          </w:p>
        </w:tc>
        <w:tc>
          <w:tcPr>
            <w:tcW w:w="1602" w:type="dxa"/>
            <w:noWrap/>
          </w:tcPr>
          <w:p w:rsidR="007B577B" w:rsidRPr="004B6BFD" w:rsidRDefault="007B577B" w:rsidP="007B577B">
            <w:pPr>
              <w:widowControl w:val="0"/>
              <w:spacing w:line="233" w:lineRule="auto"/>
              <w:contextualSpacing/>
              <w:jc w:val="both"/>
              <w:rPr>
                <w:rFonts w:ascii="Times New Roman" w:hAnsi="Times New Roman" w:cs="Times New Roman"/>
                <w:sz w:val="20"/>
                <w:szCs w:val="20"/>
              </w:rPr>
            </w:pPr>
            <w:r w:rsidRPr="004B6BFD">
              <w:rPr>
                <w:rFonts w:ascii="Times New Roman" w:hAnsi="Times New Roman" w:cs="Times New Roman"/>
                <w:sz w:val="20"/>
                <w:szCs w:val="20"/>
              </w:rPr>
              <w:lastRenderedPageBreak/>
              <w:t xml:space="preserve">в рамках реализации: </w:t>
            </w:r>
          </w:p>
          <w:p w:rsidR="007B577B" w:rsidRPr="004B6BFD" w:rsidRDefault="007B577B" w:rsidP="007B577B">
            <w:pPr>
              <w:widowControl w:val="0"/>
              <w:spacing w:line="233" w:lineRule="auto"/>
              <w:contextualSpacing/>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w:t>
            </w:r>
            <w:r w:rsidRPr="004B6BFD">
              <w:rPr>
                <w:rFonts w:ascii="Times New Roman" w:hAnsi="Times New Roman" w:cs="Times New Roman"/>
                <w:sz w:val="20"/>
                <w:szCs w:val="20"/>
              </w:rPr>
              <w:lastRenderedPageBreak/>
              <w:t>цели «Сохранение населения, здоровья и благополучия лю-</w:t>
            </w:r>
            <w:r w:rsidRPr="004B6BFD">
              <w:rPr>
                <w:rFonts w:ascii="Times New Roman" w:hAnsi="Times New Roman" w:cs="Times New Roman"/>
                <w:sz w:val="20"/>
                <w:szCs w:val="20"/>
              </w:rPr>
              <w:br/>
              <w:t xml:space="preserve">дей»: снижение уровня бедности в два раза по сравнению с </w:t>
            </w:r>
            <w:r w:rsidRPr="004B6BFD">
              <w:rPr>
                <w:rFonts w:ascii="Times New Roman" w:hAnsi="Times New Roman" w:cs="Times New Roman"/>
                <w:sz w:val="20"/>
                <w:szCs w:val="20"/>
              </w:rPr>
              <w:br/>
              <w:t>показателем 2017 года;</w:t>
            </w:r>
          </w:p>
          <w:p w:rsidR="007B577B" w:rsidRPr="004B6BFD" w:rsidRDefault="007B577B" w:rsidP="007B577B">
            <w:pPr>
              <w:widowControl w:val="0"/>
              <w:spacing w:line="233" w:lineRule="auto"/>
              <w:contextualSpacing/>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spacing w:line="233" w:lineRule="auto"/>
              <w:contextualSpacing/>
              <w:jc w:val="center"/>
              <w:rPr>
                <w:rFonts w:ascii="Times New Roman" w:hAnsi="Times New Roman" w:cs="Times New Roman"/>
                <w:sz w:val="20"/>
                <w:szCs w:val="20"/>
              </w:rPr>
            </w:pPr>
            <w:r w:rsidRPr="004B6BFD">
              <w:rPr>
                <w:rFonts w:ascii="Times New Roman" w:hAnsi="Times New Roman" w:cs="Times New Roman"/>
                <w:sz w:val="20"/>
                <w:szCs w:val="20"/>
              </w:rPr>
              <w:t>Расчетные дан</w:t>
            </w:r>
            <w:r w:rsidRPr="004B6BFD">
              <w:rPr>
                <w:rFonts w:ascii="Times New Roman" w:hAnsi="Times New Roman" w:cs="Times New Roman"/>
                <w:sz w:val="20"/>
                <w:szCs w:val="20"/>
              </w:rPr>
              <w:lastRenderedPageBreak/>
              <w:t>ные Министер-ства образования и науки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1.31.</w:t>
            </w:r>
          </w:p>
        </w:tc>
        <w:tc>
          <w:tcPr>
            <w:tcW w:w="1460" w:type="dxa"/>
            <w:noWrap/>
          </w:tcPr>
          <w:p w:rsidR="007B577B" w:rsidRPr="004B6BFD" w:rsidRDefault="007B577B" w:rsidP="007B577B">
            <w:pPr>
              <w:widowControl w:val="0"/>
              <w:contextualSpacing/>
              <w:jc w:val="both"/>
              <w:rPr>
                <w:rFonts w:ascii="Times New Roman" w:hAnsi="Times New Roman" w:cs="Times New Roman"/>
                <w:sz w:val="20"/>
                <w:szCs w:val="20"/>
              </w:rPr>
            </w:pPr>
            <w:r w:rsidRPr="004B6BFD">
              <w:rPr>
                <w:rFonts w:ascii="Times New Roman" w:eastAsia="Times New Roman" w:hAnsi="Times New Roman" w:cs="Times New Roman"/>
                <w:sz w:val="20"/>
                <w:szCs w:val="20"/>
              </w:rPr>
              <w:t xml:space="preserve">Обеспечение в полном объеме питанием обучающихся </w:t>
            </w:r>
            <w:r w:rsidRPr="004B6BFD">
              <w:rPr>
                <w:rFonts w:ascii="Times New Roman" w:hAnsi="Times New Roman" w:cs="Times New Roman"/>
                <w:sz w:val="20"/>
                <w:szCs w:val="20"/>
              </w:rPr>
              <w:t>по образова-</w:t>
            </w:r>
            <w:r w:rsidRPr="004B6BFD">
              <w:rPr>
                <w:rFonts w:ascii="Times New Roman" w:hAnsi="Times New Roman" w:cs="Times New Roman"/>
                <w:sz w:val="20"/>
                <w:szCs w:val="20"/>
              </w:rPr>
              <w:br/>
              <w:t>тельным про-</w:t>
            </w:r>
          </w:p>
          <w:p w:rsidR="007B577B" w:rsidRPr="004B6BFD" w:rsidRDefault="007B577B" w:rsidP="007B577B">
            <w:pPr>
              <w:widowControl w:val="0"/>
              <w:contextualSpacing/>
              <w:jc w:val="both"/>
              <w:rPr>
                <w:rFonts w:ascii="Times New Roman" w:hAnsi="Times New Roman" w:cs="Times New Roman"/>
                <w:sz w:val="20"/>
                <w:szCs w:val="20"/>
              </w:rPr>
            </w:pPr>
            <w:r w:rsidRPr="004B6BFD">
              <w:rPr>
                <w:rFonts w:ascii="Times New Roman" w:hAnsi="Times New Roman" w:cs="Times New Roman"/>
                <w:sz w:val="20"/>
                <w:szCs w:val="20"/>
              </w:rPr>
              <w:t>граммам основного об</w:t>
            </w:r>
            <w:r w:rsidRPr="004B6BFD">
              <w:rPr>
                <w:rFonts w:ascii="Times New Roman" w:hAnsi="Times New Roman" w:cs="Times New Roman"/>
                <w:sz w:val="20"/>
                <w:szCs w:val="20"/>
              </w:rPr>
              <w:lastRenderedPageBreak/>
              <w:t>щего и среднего общего образования в муниципаль-</w:t>
            </w:r>
            <w:r w:rsidRPr="004B6BFD">
              <w:rPr>
                <w:rFonts w:ascii="Times New Roman" w:hAnsi="Times New Roman" w:cs="Times New Roman"/>
                <w:sz w:val="20"/>
                <w:szCs w:val="20"/>
              </w:rPr>
              <w:br/>
              <w:t>ных общеоб-разовательных организациях</w:t>
            </w:r>
          </w:p>
        </w:tc>
        <w:tc>
          <w:tcPr>
            <w:tcW w:w="1036"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lastRenderedPageBreak/>
              <w:t>ГП</w:t>
            </w:r>
          </w:p>
        </w:tc>
        <w:tc>
          <w:tcPr>
            <w:tcW w:w="958"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contextualSpacing/>
              <w:jc w:val="center"/>
              <w:rPr>
                <w:rFonts w:ascii="Times New Roman" w:hAnsi="Times New Roman"/>
                <w:bCs/>
                <w:sz w:val="20"/>
                <w:szCs w:val="20"/>
              </w:rPr>
            </w:pPr>
            <w:r w:rsidRPr="004B6BFD">
              <w:rPr>
                <w:rFonts w:ascii="Times New Roman" w:hAnsi="Times New Roman"/>
                <w:bCs/>
                <w:sz w:val="20"/>
                <w:szCs w:val="20"/>
              </w:rPr>
              <w:t>100</w:t>
            </w:r>
          </w:p>
        </w:tc>
        <w:tc>
          <w:tcPr>
            <w:tcW w:w="1240"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bCs/>
                <w:sz w:val="20"/>
                <w:szCs w:val="20"/>
              </w:rPr>
              <w:t>-</w:t>
            </w:r>
          </w:p>
        </w:tc>
        <w:tc>
          <w:tcPr>
            <w:tcW w:w="1233" w:type="dxa"/>
            <w:noWrap/>
          </w:tcPr>
          <w:p w:rsidR="007B577B" w:rsidRPr="004B6BFD" w:rsidRDefault="007B577B" w:rsidP="007B577B">
            <w:pPr>
              <w:widowControl w:val="0"/>
              <w:contextualSpacing/>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образования и науки Республики Татарстан</w:t>
            </w:r>
          </w:p>
        </w:tc>
        <w:tc>
          <w:tcPr>
            <w:tcW w:w="1602" w:type="dxa"/>
            <w:noWrap/>
          </w:tcPr>
          <w:p w:rsidR="007B577B" w:rsidRPr="004B6BFD" w:rsidRDefault="007B577B" w:rsidP="007B577B">
            <w:pPr>
              <w:widowControl w:val="0"/>
              <w:contextualSpacing/>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contextualSpacing/>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w:t>
            </w:r>
            <w:r w:rsidRPr="004B6BFD">
              <w:rPr>
                <w:rFonts w:ascii="Times New Roman" w:hAnsi="Times New Roman" w:cs="Times New Roman"/>
                <w:sz w:val="20"/>
                <w:szCs w:val="20"/>
              </w:rPr>
              <w:lastRenderedPageBreak/>
              <w:t xml:space="preserve">уровня бедности в два раза по сравнению с </w:t>
            </w:r>
            <w:r w:rsidRPr="004B6BFD">
              <w:rPr>
                <w:rFonts w:ascii="Times New Roman" w:hAnsi="Times New Roman" w:cs="Times New Roman"/>
                <w:sz w:val="20"/>
                <w:szCs w:val="20"/>
              </w:rPr>
              <w:br/>
              <w:t>показателем 2017 года;</w:t>
            </w:r>
          </w:p>
          <w:p w:rsidR="007B577B" w:rsidRPr="004B6BFD" w:rsidRDefault="007B577B" w:rsidP="007B577B">
            <w:pPr>
              <w:widowControl w:val="0"/>
              <w:contextualSpacing/>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об-</w:t>
            </w:r>
            <w:r w:rsidRPr="004B6BFD">
              <w:rPr>
                <w:rFonts w:ascii="Times New Roman" w:hAnsi="Times New Roman" w:cs="Times New Roman"/>
                <w:sz w:val="20"/>
                <w:szCs w:val="20"/>
              </w:rPr>
              <w:br/>
              <w:t>разова-</w:t>
            </w:r>
          </w:p>
          <w:p w:rsidR="007B577B" w:rsidRPr="004B6BFD" w:rsidRDefault="007B577B" w:rsidP="007B577B">
            <w:pPr>
              <w:widowControl w:val="0"/>
              <w:contextualSpacing/>
              <w:jc w:val="center"/>
              <w:rPr>
                <w:rFonts w:ascii="Times New Roman" w:hAnsi="Times New Roman" w:cs="Times New Roman"/>
                <w:sz w:val="20"/>
                <w:szCs w:val="20"/>
              </w:rPr>
            </w:pPr>
            <w:r w:rsidRPr="004B6BFD">
              <w:rPr>
                <w:rFonts w:ascii="Times New Roman" w:hAnsi="Times New Roman" w:cs="Times New Roman"/>
                <w:sz w:val="20"/>
                <w:szCs w:val="20"/>
              </w:rPr>
              <w:t xml:space="preserve">ния и науки </w:t>
            </w:r>
            <w:r w:rsidRPr="004B6BFD">
              <w:rPr>
                <w:rFonts w:ascii="Times New Roman" w:hAnsi="Times New Roman" w:cs="Times New Roman"/>
                <w:sz w:val="20"/>
                <w:szCs w:val="20"/>
              </w:rPr>
              <w:lastRenderedPageBreak/>
              <w:t>Республики Татарстан</w:t>
            </w:r>
          </w:p>
        </w:tc>
      </w:tr>
      <w:tr w:rsidR="007B577B" w:rsidRPr="004B6BFD" w:rsidTr="0029180A">
        <w:trPr>
          <w:trHeight w:val="20"/>
        </w:trPr>
        <w:tc>
          <w:tcPr>
            <w:tcW w:w="568" w:type="dxa"/>
            <w:noWrap/>
          </w:tcPr>
          <w:p w:rsidR="007B577B" w:rsidRPr="004B6BFD" w:rsidRDefault="007B577B" w:rsidP="007B577B">
            <w:pPr>
              <w:widowControl w:val="0"/>
              <w:spacing w:line="228"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lastRenderedPageBreak/>
              <w:t>1.32.</w:t>
            </w:r>
          </w:p>
        </w:tc>
        <w:tc>
          <w:tcPr>
            <w:tcW w:w="1460" w:type="dxa"/>
            <w:noWrap/>
          </w:tcPr>
          <w:p w:rsidR="007B577B" w:rsidRPr="004B6BFD" w:rsidRDefault="007B577B" w:rsidP="007B577B">
            <w:pPr>
              <w:widowControl w:val="0"/>
              <w:spacing w:line="228" w:lineRule="auto"/>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Обеспечение в полном объеме благоприятных условий для устройства детей-сирот и детей, оставшихся без попечения родителей, на воспитание в семью</w:t>
            </w:r>
          </w:p>
        </w:tc>
        <w:tc>
          <w:tcPr>
            <w:tcW w:w="1036"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spacing w:line="228" w:lineRule="auto"/>
              <w:jc w:val="center"/>
              <w:rPr>
                <w:rFonts w:ascii="Times New Roman" w:hAnsi="Times New Roman"/>
                <w:sz w:val="20"/>
                <w:szCs w:val="20"/>
              </w:rPr>
            </w:pPr>
            <w:r w:rsidRPr="004B6BFD">
              <w:rPr>
                <w:rFonts w:ascii="Times New Roman" w:hAnsi="Times New Roman"/>
                <w:sz w:val="20"/>
                <w:szCs w:val="20"/>
              </w:rPr>
              <w:t>100</w:t>
            </w:r>
          </w:p>
        </w:tc>
        <w:tc>
          <w:tcPr>
            <w:tcW w:w="1240" w:type="dxa"/>
            <w:noWrap/>
          </w:tcPr>
          <w:p w:rsidR="007B577B" w:rsidRPr="004B6BFD" w:rsidRDefault="007B577B" w:rsidP="007B577B">
            <w:pPr>
              <w:widowControl w:val="0"/>
              <w:spacing w:line="228" w:lineRule="auto"/>
              <w:jc w:val="center"/>
              <w:rPr>
                <w:rFonts w:ascii="Times New Roman" w:hAnsi="Times New Roman" w:cs="Times New Roman"/>
                <w:bCs/>
                <w:sz w:val="20"/>
                <w:szCs w:val="20"/>
              </w:rPr>
            </w:pPr>
            <w:r w:rsidRPr="004B6BFD">
              <w:rPr>
                <w:rFonts w:ascii="Times New Roman" w:hAnsi="Times New Roman" w:cs="Times New Roman"/>
                <w:sz w:val="20"/>
                <w:szCs w:val="20"/>
              </w:rPr>
              <w:t>-</w:t>
            </w:r>
          </w:p>
        </w:tc>
        <w:tc>
          <w:tcPr>
            <w:tcW w:w="1233" w:type="dxa"/>
            <w:noWrap/>
          </w:tcPr>
          <w:p w:rsidR="007B577B" w:rsidRPr="004B6BFD" w:rsidRDefault="007B577B" w:rsidP="007B577B">
            <w:pPr>
              <w:widowControl w:val="0"/>
              <w:spacing w:line="228" w:lineRule="auto"/>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обра-зования и науки Рес-публики Татарстан</w:t>
            </w:r>
          </w:p>
        </w:tc>
        <w:tc>
          <w:tcPr>
            <w:tcW w:w="1602" w:type="dxa"/>
            <w:noWrap/>
          </w:tcPr>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показателем 2017 года;</w:t>
            </w:r>
          </w:p>
          <w:p w:rsidR="007B577B" w:rsidRPr="004B6BFD" w:rsidRDefault="007B577B" w:rsidP="007B577B">
            <w:pPr>
              <w:widowControl w:val="0"/>
              <w:spacing w:line="228"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w:t>
            </w:r>
            <w:r w:rsidRPr="004B6BFD">
              <w:rPr>
                <w:rFonts w:ascii="Times New Roman" w:hAnsi="Times New Roman" w:cs="Times New Roman"/>
                <w:sz w:val="20"/>
                <w:szCs w:val="20"/>
              </w:rPr>
              <w:lastRenderedPageBreak/>
              <w:t xml:space="preserve">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spacing w:line="228"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данные Министер-ства образования и науки Республики Татарстан</w:t>
            </w:r>
          </w:p>
        </w:tc>
      </w:tr>
      <w:tr w:rsidR="007B577B" w:rsidRPr="004B6BFD" w:rsidTr="0029180A">
        <w:trPr>
          <w:trHeight w:val="20"/>
        </w:trPr>
        <w:tc>
          <w:tcPr>
            <w:tcW w:w="568" w:type="dxa"/>
            <w:noWrap/>
          </w:tcPr>
          <w:p w:rsidR="007B577B" w:rsidRPr="004B6BFD" w:rsidRDefault="007B577B" w:rsidP="007B577B">
            <w:pPr>
              <w:widowControl w:val="0"/>
              <w:spacing w:line="233" w:lineRule="auto"/>
              <w:ind w:left="-57" w:right="-57"/>
              <w:jc w:val="center"/>
              <w:rPr>
                <w:rFonts w:ascii="Times New Roman" w:hAnsi="Times New Roman" w:cs="Times New Roman"/>
                <w:sz w:val="20"/>
                <w:szCs w:val="20"/>
              </w:rPr>
            </w:pPr>
            <w:r w:rsidRPr="004B6BFD">
              <w:rPr>
                <w:rFonts w:ascii="Times New Roman" w:hAnsi="Times New Roman" w:cs="Times New Roman"/>
                <w:sz w:val="20"/>
                <w:szCs w:val="20"/>
              </w:rPr>
              <w:t>1.33.</w:t>
            </w:r>
          </w:p>
        </w:tc>
        <w:tc>
          <w:tcPr>
            <w:tcW w:w="1460" w:type="dxa"/>
            <w:noWrap/>
          </w:tcPr>
          <w:p w:rsidR="007B577B" w:rsidRPr="004B6BFD" w:rsidRDefault="007B577B" w:rsidP="007B577B">
            <w:pPr>
              <w:widowControl w:val="0"/>
              <w:spacing w:line="233" w:lineRule="auto"/>
              <w:jc w:val="both"/>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Обеспечение в полном объеме возмещения сельскохозяйственным товаропроизводителям разницы между рыночной и фиксированной ценой на молоко, используемое для производства детского питания</w:t>
            </w:r>
          </w:p>
        </w:tc>
        <w:tc>
          <w:tcPr>
            <w:tcW w:w="1036"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ГП</w:t>
            </w:r>
          </w:p>
        </w:tc>
        <w:tc>
          <w:tcPr>
            <w:tcW w:w="958"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возрастающий</w:t>
            </w:r>
          </w:p>
        </w:tc>
        <w:tc>
          <w:tcPr>
            <w:tcW w:w="1050"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процентов</w:t>
            </w:r>
          </w:p>
        </w:tc>
        <w:tc>
          <w:tcPr>
            <w:tcW w:w="793"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09"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2023</w:t>
            </w:r>
          </w:p>
        </w:tc>
        <w:tc>
          <w:tcPr>
            <w:tcW w:w="841"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840"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78"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100</w:t>
            </w:r>
          </w:p>
        </w:tc>
        <w:tc>
          <w:tcPr>
            <w:tcW w:w="784" w:type="dxa"/>
          </w:tcPr>
          <w:p w:rsidR="007B577B" w:rsidRPr="004B6BFD" w:rsidRDefault="007B577B" w:rsidP="007B577B">
            <w:pPr>
              <w:widowControl w:val="0"/>
              <w:spacing w:line="233" w:lineRule="auto"/>
              <w:jc w:val="center"/>
              <w:rPr>
                <w:rFonts w:ascii="Times New Roman" w:hAnsi="Times New Roman"/>
                <w:sz w:val="20"/>
                <w:szCs w:val="20"/>
              </w:rPr>
            </w:pPr>
            <w:r w:rsidRPr="004B6BFD">
              <w:rPr>
                <w:rFonts w:ascii="Times New Roman" w:hAnsi="Times New Roman"/>
                <w:sz w:val="20"/>
                <w:szCs w:val="20"/>
              </w:rPr>
              <w:t>100</w:t>
            </w:r>
          </w:p>
        </w:tc>
        <w:tc>
          <w:tcPr>
            <w:tcW w:w="1240" w:type="dxa"/>
            <w:noWrap/>
          </w:tcPr>
          <w:p w:rsidR="007B577B" w:rsidRPr="004B6BFD" w:rsidRDefault="007B577B" w:rsidP="007B577B">
            <w:pPr>
              <w:widowControl w:val="0"/>
              <w:spacing w:line="233" w:lineRule="auto"/>
              <w:jc w:val="center"/>
              <w:rPr>
                <w:rFonts w:ascii="Times New Roman" w:hAnsi="Times New Roman" w:cs="Times New Roman"/>
                <w:bCs/>
                <w:sz w:val="20"/>
                <w:szCs w:val="20"/>
              </w:rPr>
            </w:pPr>
            <w:r w:rsidRPr="004B6BFD">
              <w:rPr>
                <w:rFonts w:ascii="Times New Roman" w:hAnsi="Times New Roman" w:cs="Times New Roman"/>
                <w:sz w:val="20"/>
                <w:szCs w:val="20"/>
              </w:rPr>
              <w:t>-</w:t>
            </w:r>
          </w:p>
        </w:tc>
        <w:tc>
          <w:tcPr>
            <w:tcW w:w="1233" w:type="dxa"/>
            <w:noWrap/>
          </w:tcPr>
          <w:p w:rsidR="007B577B" w:rsidRPr="004B6BFD" w:rsidRDefault="007B577B" w:rsidP="007B577B">
            <w:pPr>
              <w:widowControl w:val="0"/>
              <w:spacing w:line="233" w:lineRule="auto"/>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Министерство сель-</w:t>
            </w:r>
            <w:r w:rsidRPr="004B6BFD">
              <w:rPr>
                <w:rFonts w:ascii="Times New Roman" w:eastAsia="Times New Roman" w:hAnsi="Times New Roman" w:cs="Times New Roman"/>
                <w:sz w:val="20"/>
                <w:szCs w:val="20"/>
              </w:rPr>
              <w:br/>
              <w:t>ского хо-</w:t>
            </w:r>
          </w:p>
          <w:p w:rsidR="007B577B" w:rsidRPr="004B6BFD" w:rsidRDefault="007B577B" w:rsidP="007B577B">
            <w:pPr>
              <w:widowControl w:val="0"/>
              <w:spacing w:line="233" w:lineRule="auto"/>
              <w:jc w:val="center"/>
              <w:rPr>
                <w:rFonts w:ascii="Times New Roman" w:eastAsia="Times New Roman" w:hAnsi="Times New Roman" w:cs="Times New Roman"/>
                <w:sz w:val="20"/>
                <w:szCs w:val="20"/>
              </w:rPr>
            </w:pPr>
            <w:r w:rsidRPr="004B6BFD">
              <w:rPr>
                <w:rFonts w:ascii="Times New Roman" w:eastAsia="Times New Roman" w:hAnsi="Times New Roman" w:cs="Times New Roman"/>
                <w:sz w:val="20"/>
                <w:szCs w:val="20"/>
              </w:rPr>
              <w:t>зяйства и продовольствия Республики Татарстан</w:t>
            </w:r>
          </w:p>
        </w:tc>
        <w:tc>
          <w:tcPr>
            <w:tcW w:w="1602" w:type="dxa"/>
            <w:noWrap/>
          </w:tcPr>
          <w:p w:rsidR="007B577B" w:rsidRPr="004B6BFD" w:rsidRDefault="007B577B" w:rsidP="007B577B">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В рамках реализации: </w:t>
            </w:r>
          </w:p>
          <w:p w:rsidR="007B577B" w:rsidRPr="004B6BFD" w:rsidRDefault="007B577B" w:rsidP="007B577B">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национальной цели «Сохранение населения, здоровья и благополучия людей»: снижение уровня бедности в два раза по сравнению с </w:t>
            </w:r>
            <w:r w:rsidRPr="004B6BFD">
              <w:rPr>
                <w:rFonts w:ascii="Times New Roman" w:hAnsi="Times New Roman" w:cs="Times New Roman"/>
                <w:sz w:val="20"/>
                <w:szCs w:val="20"/>
              </w:rPr>
              <w:br/>
              <w:t>показателем 2017 года;</w:t>
            </w:r>
          </w:p>
          <w:p w:rsidR="007B577B" w:rsidRPr="004B6BFD" w:rsidRDefault="007B577B" w:rsidP="007B577B">
            <w:pPr>
              <w:widowControl w:val="0"/>
              <w:spacing w:line="233" w:lineRule="auto"/>
              <w:jc w:val="both"/>
              <w:rPr>
                <w:rFonts w:ascii="Times New Roman" w:hAnsi="Times New Roman" w:cs="Times New Roman"/>
                <w:sz w:val="20"/>
                <w:szCs w:val="20"/>
              </w:rPr>
            </w:pPr>
            <w:r w:rsidRPr="004B6BFD">
              <w:rPr>
                <w:rFonts w:ascii="Times New Roman" w:hAnsi="Times New Roman" w:cs="Times New Roman"/>
                <w:sz w:val="20"/>
                <w:szCs w:val="20"/>
              </w:rPr>
              <w:t xml:space="preserve">стратегической цели (СЦ-1) </w:t>
            </w:r>
            <w:r w:rsidRPr="004B6BFD">
              <w:rPr>
                <w:rFonts w:ascii="Times New Roman" w:hAnsi="Times New Roman" w:cs="Times New Roman"/>
                <w:spacing w:val="-2"/>
                <w:sz w:val="20"/>
                <w:szCs w:val="20"/>
              </w:rPr>
              <w:t>Стратегии-2030</w:t>
            </w:r>
            <w:r w:rsidRPr="004B6BFD">
              <w:rPr>
                <w:rFonts w:ascii="Times New Roman" w:hAnsi="Times New Roman" w:cs="Times New Roman"/>
                <w:sz w:val="20"/>
                <w:szCs w:val="20"/>
              </w:rPr>
              <w:t xml:space="preserve">: «Человеческий капитал: накопленный человеческий капитал обеспечивает </w:t>
            </w:r>
            <w:r w:rsidRPr="004B6BFD">
              <w:rPr>
                <w:rFonts w:ascii="Times New Roman" w:hAnsi="Times New Roman" w:cs="Times New Roman"/>
                <w:sz w:val="20"/>
                <w:szCs w:val="20"/>
              </w:rPr>
              <w:lastRenderedPageBreak/>
              <w:t>конкурентоспособность Республики Татарстан. Республика лидирует в накоплении человеческого капитала как ключевого актива через создание условий достижения высокого качества жизни»</w:t>
            </w:r>
          </w:p>
        </w:tc>
        <w:tc>
          <w:tcPr>
            <w:tcW w:w="866"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lastRenderedPageBreak/>
              <w:t>нет</w:t>
            </w:r>
          </w:p>
        </w:tc>
        <w:tc>
          <w:tcPr>
            <w:tcW w:w="997" w:type="dxa"/>
            <w:noWrap/>
          </w:tcPr>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Расчетные дан-</w:t>
            </w:r>
            <w:r w:rsidRPr="004B6BFD">
              <w:rPr>
                <w:rFonts w:ascii="Times New Roman" w:hAnsi="Times New Roman" w:cs="Times New Roman"/>
                <w:sz w:val="20"/>
                <w:szCs w:val="20"/>
              </w:rPr>
              <w:br/>
              <w:t>ные Ми-</w:t>
            </w:r>
          </w:p>
          <w:p w:rsidR="007B577B" w:rsidRPr="004B6BFD" w:rsidRDefault="007B577B" w:rsidP="007B577B">
            <w:pPr>
              <w:widowControl w:val="0"/>
              <w:spacing w:line="233" w:lineRule="auto"/>
              <w:jc w:val="center"/>
              <w:rPr>
                <w:rFonts w:ascii="Times New Roman" w:hAnsi="Times New Roman" w:cs="Times New Roman"/>
                <w:sz w:val="20"/>
                <w:szCs w:val="20"/>
              </w:rPr>
            </w:pPr>
            <w:r w:rsidRPr="004B6BFD">
              <w:rPr>
                <w:rFonts w:ascii="Times New Roman" w:hAnsi="Times New Roman" w:cs="Times New Roman"/>
                <w:sz w:val="20"/>
                <w:szCs w:val="20"/>
              </w:rPr>
              <w:t>нистер-ства сельского хозяйства и продо-вольствия Республики Татарстан»;</w:t>
            </w:r>
          </w:p>
        </w:tc>
      </w:tr>
    </w:tbl>
    <w:p w:rsidR="00A83D1B" w:rsidRPr="004B6BFD" w:rsidRDefault="00A83D1B" w:rsidP="00194AFD">
      <w:pPr>
        <w:widowControl w:val="0"/>
        <w:spacing w:after="0" w:line="233" w:lineRule="auto"/>
        <w:jc w:val="center"/>
        <w:rPr>
          <w:rFonts w:ascii="Times New Roman" w:hAnsi="Times New Roman"/>
          <w:b/>
          <w:sz w:val="20"/>
          <w:szCs w:val="20"/>
        </w:rPr>
      </w:pPr>
    </w:p>
    <w:p w:rsidR="00A031D0" w:rsidRPr="004B6BFD" w:rsidRDefault="00A031D0" w:rsidP="00A031D0">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bookmarkStart w:id="2" w:name="_Hlk164773399"/>
      <w:r w:rsidRPr="004B6BFD">
        <w:rPr>
          <w:rFonts w:ascii="Times New Roman" w:eastAsia="Times New Roman" w:hAnsi="Times New Roman"/>
          <w:color w:val="000000"/>
          <w:sz w:val="28"/>
          <w:szCs w:val="28"/>
        </w:rPr>
        <w:t>раздел 5 изложить в следующей редакции:</w:t>
      </w:r>
    </w:p>
    <w:bookmarkEnd w:id="2"/>
    <w:p w:rsidR="00A40A64" w:rsidRPr="004B6BFD" w:rsidRDefault="00A40A64" w:rsidP="00E9585C">
      <w:pPr>
        <w:widowControl w:val="0"/>
        <w:spacing w:after="0" w:line="240" w:lineRule="auto"/>
        <w:jc w:val="center"/>
        <w:rPr>
          <w:rFonts w:ascii="Times New Roman" w:eastAsia="Times New Roman" w:hAnsi="Times New Roman"/>
          <w:b/>
          <w:sz w:val="28"/>
          <w:szCs w:val="28"/>
        </w:rPr>
      </w:pPr>
    </w:p>
    <w:p w:rsidR="00A8130C" w:rsidRPr="004B6BFD" w:rsidRDefault="00A031D0" w:rsidP="00E9585C">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w:t>
      </w:r>
      <w:r w:rsidR="00A8130C" w:rsidRPr="004B6BFD">
        <w:rPr>
          <w:rFonts w:ascii="Times New Roman" w:eastAsia="Times New Roman" w:hAnsi="Times New Roman"/>
          <w:sz w:val="28"/>
          <w:szCs w:val="28"/>
        </w:rPr>
        <w:t>5. Финансовое обеспечение государственной программы Республики Татарстан</w:t>
      </w:r>
    </w:p>
    <w:p w:rsidR="00AA0C6C" w:rsidRPr="004B6BFD" w:rsidRDefault="00AA0C6C" w:rsidP="00E9585C">
      <w:pPr>
        <w:widowControl w:val="0"/>
        <w:spacing w:after="0" w:line="240" w:lineRule="auto"/>
        <w:jc w:val="center"/>
        <w:rPr>
          <w:rFonts w:ascii="Times New Roman" w:eastAsia="Times New Roman" w:hAnsi="Times New Roman"/>
          <w:sz w:val="28"/>
          <w:szCs w:val="28"/>
        </w:rPr>
      </w:pPr>
    </w:p>
    <w:tbl>
      <w:tblPr>
        <w:tblW w:w="15599" w:type="dxa"/>
        <w:tblInd w:w="-289"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560"/>
        <w:gridCol w:w="1559"/>
        <w:gridCol w:w="1560"/>
        <w:gridCol w:w="1701"/>
        <w:gridCol w:w="1848"/>
      </w:tblGrid>
      <w:tr w:rsidR="00AA0C6C" w:rsidRPr="004B6BFD" w:rsidTr="000D7AF1">
        <w:trPr>
          <w:trHeight w:val="20"/>
          <w:tblHeader/>
        </w:trPr>
        <w:tc>
          <w:tcPr>
            <w:tcW w:w="7371" w:type="dxa"/>
            <w:vMerge w:val="restart"/>
            <w:vAlign w:val="center"/>
          </w:tcPr>
          <w:p w:rsidR="00AA0C6C" w:rsidRPr="004B6BFD" w:rsidRDefault="00AA0C6C" w:rsidP="000D7AF1">
            <w:pPr>
              <w:pStyle w:val="aff0"/>
              <w:widowControl w:val="0"/>
              <w:jc w:val="center"/>
              <w:rPr>
                <w:rFonts w:ascii="Times New Roman" w:hAnsi="Times New Roman"/>
                <w:sz w:val="24"/>
              </w:rPr>
            </w:pPr>
            <w:r w:rsidRPr="004B6BFD">
              <w:rPr>
                <w:rFonts w:ascii="Times New Roman" w:hAnsi="Times New Roman"/>
                <w:sz w:val="24"/>
              </w:rPr>
              <w:t>Наименование государственной программы Республики Татарстан, структурного элемента / источник финансового обеспечения</w:t>
            </w:r>
          </w:p>
        </w:tc>
        <w:tc>
          <w:tcPr>
            <w:tcW w:w="8228" w:type="dxa"/>
            <w:gridSpan w:val="5"/>
          </w:tcPr>
          <w:p w:rsidR="00AA0C6C" w:rsidRPr="004B6BFD" w:rsidRDefault="00AA0C6C" w:rsidP="000D7AF1">
            <w:pPr>
              <w:pStyle w:val="aff0"/>
              <w:widowControl w:val="0"/>
              <w:jc w:val="center"/>
              <w:rPr>
                <w:rFonts w:ascii="Times New Roman" w:hAnsi="Times New Roman"/>
                <w:sz w:val="24"/>
              </w:rPr>
            </w:pPr>
            <w:r w:rsidRPr="004B6BFD">
              <w:rPr>
                <w:rFonts w:ascii="Times New Roman" w:hAnsi="Times New Roman"/>
                <w:sz w:val="24"/>
              </w:rPr>
              <w:t>Объем финансового обеспечения по годам реализации, тыс.рублей</w:t>
            </w:r>
          </w:p>
        </w:tc>
      </w:tr>
      <w:tr w:rsidR="00AA0C6C" w:rsidRPr="004B6BFD" w:rsidTr="000D7AF1">
        <w:trPr>
          <w:trHeight w:val="20"/>
          <w:tblHeader/>
        </w:trPr>
        <w:tc>
          <w:tcPr>
            <w:tcW w:w="7371" w:type="dxa"/>
            <w:vMerge/>
            <w:vAlign w:val="center"/>
          </w:tcPr>
          <w:p w:rsidR="00AA0C6C" w:rsidRPr="004B6BFD" w:rsidRDefault="00AA0C6C" w:rsidP="000D7AF1">
            <w:pPr>
              <w:pStyle w:val="aff0"/>
              <w:widowControl w:val="0"/>
              <w:jc w:val="center"/>
              <w:rPr>
                <w:rFonts w:ascii="Times New Roman" w:hAnsi="Times New Roman"/>
                <w:sz w:val="24"/>
              </w:rPr>
            </w:pPr>
          </w:p>
        </w:tc>
        <w:tc>
          <w:tcPr>
            <w:tcW w:w="1560" w:type="dxa"/>
            <w:vAlign w:val="center"/>
          </w:tcPr>
          <w:p w:rsidR="00AA0C6C" w:rsidRPr="004B6BFD" w:rsidRDefault="00AA0C6C" w:rsidP="000D7AF1">
            <w:pPr>
              <w:pStyle w:val="aff0"/>
              <w:widowControl w:val="0"/>
              <w:jc w:val="center"/>
              <w:rPr>
                <w:rFonts w:ascii="Times New Roman" w:hAnsi="Times New Roman"/>
                <w:sz w:val="24"/>
              </w:rPr>
            </w:pPr>
            <w:r w:rsidRPr="004B6BFD">
              <w:rPr>
                <w:rFonts w:ascii="Times New Roman" w:hAnsi="Times New Roman"/>
                <w:sz w:val="24"/>
              </w:rPr>
              <w:t>2024 г.</w:t>
            </w:r>
          </w:p>
        </w:tc>
        <w:tc>
          <w:tcPr>
            <w:tcW w:w="1559" w:type="dxa"/>
            <w:vAlign w:val="center"/>
          </w:tcPr>
          <w:p w:rsidR="00AA0C6C" w:rsidRPr="004B6BFD" w:rsidRDefault="00AA0C6C" w:rsidP="000D7AF1">
            <w:pPr>
              <w:pStyle w:val="aff0"/>
              <w:widowControl w:val="0"/>
              <w:jc w:val="center"/>
              <w:rPr>
                <w:rFonts w:ascii="Times New Roman" w:hAnsi="Times New Roman"/>
                <w:sz w:val="24"/>
              </w:rPr>
            </w:pPr>
            <w:r w:rsidRPr="004B6BFD">
              <w:rPr>
                <w:rFonts w:ascii="Times New Roman" w:hAnsi="Times New Roman"/>
                <w:sz w:val="24"/>
              </w:rPr>
              <w:t>2025 г.</w:t>
            </w:r>
          </w:p>
        </w:tc>
        <w:tc>
          <w:tcPr>
            <w:tcW w:w="1560" w:type="dxa"/>
            <w:vAlign w:val="center"/>
          </w:tcPr>
          <w:p w:rsidR="00AA0C6C" w:rsidRPr="004B6BFD" w:rsidRDefault="00AA0C6C" w:rsidP="000D7AF1">
            <w:pPr>
              <w:pStyle w:val="aff0"/>
              <w:widowControl w:val="0"/>
              <w:jc w:val="center"/>
              <w:rPr>
                <w:rFonts w:ascii="Times New Roman" w:hAnsi="Times New Roman"/>
                <w:sz w:val="24"/>
              </w:rPr>
            </w:pPr>
            <w:r w:rsidRPr="004B6BFD">
              <w:rPr>
                <w:rFonts w:ascii="Times New Roman" w:hAnsi="Times New Roman"/>
                <w:sz w:val="24"/>
              </w:rPr>
              <w:t>2026 г.</w:t>
            </w:r>
          </w:p>
        </w:tc>
        <w:tc>
          <w:tcPr>
            <w:tcW w:w="1701" w:type="dxa"/>
          </w:tcPr>
          <w:p w:rsidR="00AA0C6C" w:rsidRPr="004B6BFD" w:rsidRDefault="00AA0C6C" w:rsidP="000D7AF1">
            <w:pPr>
              <w:pStyle w:val="aff0"/>
              <w:widowControl w:val="0"/>
              <w:jc w:val="center"/>
              <w:rPr>
                <w:rFonts w:ascii="Times New Roman" w:hAnsi="Times New Roman"/>
                <w:sz w:val="24"/>
              </w:rPr>
            </w:pPr>
            <w:r w:rsidRPr="004B6BFD">
              <w:rPr>
                <w:rFonts w:ascii="Times New Roman" w:hAnsi="Times New Roman"/>
                <w:sz w:val="24"/>
              </w:rPr>
              <w:t>2027 г.</w:t>
            </w:r>
          </w:p>
        </w:tc>
        <w:tc>
          <w:tcPr>
            <w:tcW w:w="1848" w:type="dxa"/>
            <w:vAlign w:val="center"/>
          </w:tcPr>
          <w:p w:rsidR="00AA0C6C" w:rsidRPr="004B6BFD" w:rsidRDefault="00AA0C6C" w:rsidP="000D7AF1">
            <w:pPr>
              <w:pStyle w:val="aff0"/>
              <w:widowControl w:val="0"/>
              <w:jc w:val="center"/>
              <w:rPr>
                <w:rFonts w:ascii="Times New Roman" w:hAnsi="Times New Roman"/>
                <w:sz w:val="24"/>
              </w:rPr>
            </w:pPr>
            <w:r w:rsidRPr="004B6BFD">
              <w:rPr>
                <w:rFonts w:ascii="Times New Roman" w:hAnsi="Times New Roman"/>
                <w:sz w:val="24"/>
              </w:rPr>
              <w:t>всего</w:t>
            </w:r>
          </w:p>
        </w:tc>
      </w:tr>
    </w:tbl>
    <w:p w:rsidR="00356B1E" w:rsidRPr="004B6BFD" w:rsidRDefault="00356B1E" w:rsidP="00E9585C">
      <w:pPr>
        <w:widowControl w:val="0"/>
        <w:spacing w:after="0" w:line="240" w:lineRule="auto"/>
        <w:jc w:val="center"/>
        <w:rPr>
          <w:rFonts w:ascii="Times New Roman" w:eastAsia="Times New Roman" w:hAnsi="Times New Roman"/>
          <w:sz w:val="2"/>
          <w:szCs w:val="2"/>
        </w:rPr>
      </w:pPr>
    </w:p>
    <w:tbl>
      <w:tblPr>
        <w:tblW w:w="155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1560"/>
        <w:gridCol w:w="1559"/>
        <w:gridCol w:w="1560"/>
        <w:gridCol w:w="1701"/>
        <w:gridCol w:w="1848"/>
      </w:tblGrid>
      <w:tr w:rsidR="00A031D0" w:rsidRPr="004B6BFD" w:rsidTr="00E25A02">
        <w:trPr>
          <w:trHeight w:val="146"/>
          <w:tblHeader/>
        </w:trPr>
        <w:tc>
          <w:tcPr>
            <w:tcW w:w="7371" w:type="dxa"/>
            <w:vAlign w:val="center"/>
          </w:tcPr>
          <w:p w:rsidR="00A031D0" w:rsidRPr="004B6BFD" w:rsidRDefault="00A031D0" w:rsidP="00AB5A87">
            <w:pPr>
              <w:pStyle w:val="aff0"/>
              <w:widowControl w:val="0"/>
              <w:jc w:val="center"/>
              <w:rPr>
                <w:rFonts w:ascii="Times New Roman" w:hAnsi="Times New Roman"/>
                <w:sz w:val="24"/>
              </w:rPr>
            </w:pPr>
            <w:r w:rsidRPr="004B6BFD">
              <w:rPr>
                <w:rFonts w:ascii="Times New Roman" w:hAnsi="Times New Roman"/>
                <w:sz w:val="24"/>
              </w:rPr>
              <w:t>1</w:t>
            </w:r>
          </w:p>
        </w:tc>
        <w:tc>
          <w:tcPr>
            <w:tcW w:w="1560" w:type="dxa"/>
            <w:vAlign w:val="center"/>
          </w:tcPr>
          <w:p w:rsidR="00A031D0" w:rsidRPr="004B6BFD" w:rsidRDefault="00A031D0" w:rsidP="00AB5A87">
            <w:pPr>
              <w:pStyle w:val="aff0"/>
              <w:widowControl w:val="0"/>
              <w:jc w:val="center"/>
              <w:rPr>
                <w:rFonts w:ascii="Times New Roman" w:hAnsi="Times New Roman"/>
                <w:sz w:val="24"/>
              </w:rPr>
            </w:pPr>
            <w:r w:rsidRPr="004B6BFD">
              <w:rPr>
                <w:rFonts w:ascii="Times New Roman" w:hAnsi="Times New Roman"/>
                <w:sz w:val="24"/>
              </w:rPr>
              <w:t>2</w:t>
            </w:r>
          </w:p>
        </w:tc>
        <w:tc>
          <w:tcPr>
            <w:tcW w:w="1559" w:type="dxa"/>
            <w:vAlign w:val="center"/>
          </w:tcPr>
          <w:p w:rsidR="00A031D0" w:rsidRPr="004B6BFD" w:rsidRDefault="00A031D0" w:rsidP="00AB5A87">
            <w:pPr>
              <w:pStyle w:val="aff0"/>
              <w:widowControl w:val="0"/>
              <w:jc w:val="center"/>
              <w:rPr>
                <w:rFonts w:ascii="Times New Roman" w:hAnsi="Times New Roman"/>
                <w:sz w:val="24"/>
              </w:rPr>
            </w:pPr>
            <w:r w:rsidRPr="004B6BFD">
              <w:rPr>
                <w:rFonts w:ascii="Times New Roman" w:hAnsi="Times New Roman"/>
                <w:sz w:val="24"/>
              </w:rPr>
              <w:t>3</w:t>
            </w:r>
          </w:p>
        </w:tc>
        <w:tc>
          <w:tcPr>
            <w:tcW w:w="1560" w:type="dxa"/>
            <w:vAlign w:val="center"/>
          </w:tcPr>
          <w:p w:rsidR="00A031D0" w:rsidRPr="004B6BFD" w:rsidRDefault="00A031D0" w:rsidP="00AB5A87">
            <w:pPr>
              <w:pStyle w:val="aff0"/>
              <w:widowControl w:val="0"/>
              <w:jc w:val="center"/>
              <w:rPr>
                <w:rFonts w:ascii="Times New Roman" w:hAnsi="Times New Roman"/>
                <w:sz w:val="24"/>
              </w:rPr>
            </w:pPr>
            <w:r w:rsidRPr="004B6BFD">
              <w:rPr>
                <w:rFonts w:ascii="Times New Roman" w:hAnsi="Times New Roman"/>
                <w:sz w:val="24"/>
              </w:rPr>
              <w:t>4</w:t>
            </w:r>
          </w:p>
        </w:tc>
        <w:tc>
          <w:tcPr>
            <w:tcW w:w="1701" w:type="dxa"/>
          </w:tcPr>
          <w:p w:rsidR="00A031D0" w:rsidRPr="004B6BFD" w:rsidRDefault="00E25A02" w:rsidP="00AB5A87">
            <w:pPr>
              <w:pStyle w:val="aff0"/>
              <w:widowControl w:val="0"/>
              <w:jc w:val="center"/>
              <w:rPr>
                <w:rFonts w:ascii="Times New Roman" w:hAnsi="Times New Roman"/>
                <w:sz w:val="24"/>
              </w:rPr>
            </w:pPr>
            <w:r w:rsidRPr="004B6BFD">
              <w:rPr>
                <w:rFonts w:ascii="Times New Roman" w:hAnsi="Times New Roman"/>
                <w:sz w:val="24"/>
              </w:rPr>
              <w:t>5</w:t>
            </w:r>
          </w:p>
        </w:tc>
        <w:tc>
          <w:tcPr>
            <w:tcW w:w="1848" w:type="dxa"/>
            <w:vAlign w:val="center"/>
          </w:tcPr>
          <w:p w:rsidR="00A031D0" w:rsidRPr="004B6BFD" w:rsidRDefault="00E25A02" w:rsidP="00AB5A87">
            <w:pPr>
              <w:pStyle w:val="aff0"/>
              <w:widowControl w:val="0"/>
              <w:jc w:val="center"/>
              <w:rPr>
                <w:rFonts w:ascii="Times New Roman" w:hAnsi="Times New Roman"/>
                <w:sz w:val="24"/>
              </w:rPr>
            </w:pPr>
            <w:r w:rsidRPr="004B6BFD">
              <w:rPr>
                <w:rFonts w:ascii="Times New Roman" w:hAnsi="Times New Roman"/>
                <w:sz w:val="24"/>
              </w:rPr>
              <w:t>6</w:t>
            </w:r>
          </w:p>
        </w:tc>
      </w:tr>
      <w:tr w:rsidR="00A031D0" w:rsidRPr="004B6BFD" w:rsidTr="00E25A02">
        <w:trPr>
          <w:trHeight w:val="20"/>
        </w:trPr>
        <w:tc>
          <w:tcPr>
            <w:tcW w:w="7371" w:type="dxa"/>
            <w:shd w:val="clear" w:color="auto" w:fill="auto"/>
            <w:vAlign w:val="center"/>
          </w:tcPr>
          <w:p w:rsidR="00A031D0" w:rsidRPr="004B6BFD" w:rsidRDefault="00A031D0" w:rsidP="00AB5A87">
            <w:pPr>
              <w:pStyle w:val="aff0"/>
              <w:widowControl w:val="0"/>
              <w:jc w:val="both"/>
              <w:rPr>
                <w:rFonts w:ascii="Times New Roman" w:hAnsi="Times New Roman"/>
                <w:sz w:val="24"/>
                <w:szCs w:val="24"/>
              </w:rPr>
            </w:pPr>
            <w:r w:rsidRPr="004B6BFD">
              <w:rPr>
                <w:rFonts w:ascii="Times New Roman" w:hAnsi="Times New Roman"/>
                <w:sz w:val="24"/>
                <w:szCs w:val="24"/>
              </w:rPr>
              <w:t>Государственная программа Республики Татарстан «Социальная поддержка граждан в Республике Татарстан»</w:t>
            </w:r>
            <w:r w:rsidRPr="004B6BFD">
              <w:rPr>
                <w:rFonts w:ascii="Times New Roman" w:hAnsi="Times New Roman"/>
              </w:rPr>
              <w:t xml:space="preserve"> </w:t>
            </w:r>
            <w:r w:rsidRPr="004B6BFD">
              <w:rPr>
                <w:rFonts w:ascii="Times New Roman" w:hAnsi="Times New Roman"/>
                <w:sz w:val="24"/>
                <w:szCs w:val="24"/>
              </w:rPr>
              <w:t>–</w:t>
            </w:r>
            <w:r w:rsidRPr="004B6BFD">
              <w:rPr>
                <w:rFonts w:ascii="Times New Roman" w:hAnsi="Times New Roman"/>
                <w:i/>
                <w:sz w:val="24"/>
                <w:szCs w:val="24"/>
              </w:rPr>
              <w:t xml:space="preserve"> </w:t>
            </w:r>
            <w:r w:rsidRPr="004B6BFD">
              <w:rPr>
                <w:rFonts w:ascii="Times New Roman" w:hAnsi="Times New Roman"/>
                <w:sz w:val="24"/>
                <w:szCs w:val="24"/>
              </w:rPr>
              <w:t>всего, в том числе:</w:t>
            </w:r>
          </w:p>
        </w:tc>
        <w:tc>
          <w:tcPr>
            <w:tcW w:w="1560"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39 571 633,5</w:t>
            </w:r>
          </w:p>
        </w:tc>
        <w:tc>
          <w:tcPr>
            <w:tcW w:w="1559"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42 512 242,8</w:t>
            </w:r>
          </w:p>
        </w:tc>
        <w:tc>
          <w:tcPr>
            <w:tcW w:w="1560"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42 879 700,0</w:t>
            </w:r>
          </w:p>
        </w:tc>
        <w:tc>
          <w:tcPr>
            <w:tcW w:w="1701" w:type="dxa"/>
          </w:tcPr>
          <w:p w:rsidR="00A031D0" w:rsidRPr="004B6BFD" w:rsidRDefault="00E25A02" w:rsidP="000D7AF1">
            <w:pPr>
              <w:pStyle w:val="aff0"/>
              <w:widowControl w:val="0"/>
              <w:jc w:val="center"/>
              <w:rPr>
                <w:rFonts w:ascii="Times New Roman" w:hAnsi="Times New Roman"/>
                <w:sz w:val="24"/>
                <w:szCs w:val="24"/>
              </w:rPr>
            </w:pPr>
            <w:r w:rsidRPr="004B6BFD">
              <w:rPr>
                <w:rFonts w:ascii="Times New Roman" w:hAnsi="Times New Roman"/>
                <w:sz w:val="24"/>
                <w:szCs w:val="24"/>
              </w:rPr>
              <w:t>42</w:t>
            </w:r>
            <w:r w:rsidR="000D7AF1" w:rsidRPr="004B6BFD">
              <w:rPr>
                <w:rFonts w:ascii="Times New Roman" w:hAnsi="Times New Roman"/>
                <w:sz w:val="24"/>
                <w:szCs w:val="24"/>
              </w:rPr>
              <w:t> 629 641,4</w:t>
            </w:r>
          </w:p>
        </w:tc>
        <w:tc>
          <w:tcPr>
            <w:tcW w:w="1848" w:type="dxa"/>
            <w:shd w:val="clear" w:color="auto" w:fill="auto"/>
          </w:tcPr>
          <w:p w:rsidR="00A031D0" w:rsidRPr="004B6BFD" w:rsidRDefault="002524D3" w:rsidP="000D7AF1">
            <w:pPr>
              <w:pStyle w:val="aff0"/>
              <w:widowControl w:val="0"/>
              <w:jc w:val="center"/>
              <w:rPr>
                <w:rFonts w:ascii="Times New Roman" w:hAnsi="Times New Roman"/>
                <w:sz w:val="24"/>
                <w:szCs w:val="24"/>
              </w:rPr>
            </w:pPr>
            <w:r w:rsidRPr="004B6BFD">
              <w:rPr>
                <w:rFonts w:ascii="Times New Roman" w:hAnsi="Times New Roman"/>
                <w:sz w:val="24"/>
                <w:szCs w:val="24"/>
              </w:rPr>
              <w:t>167</w:t>
            </w:r>
            <w:r w:rsidR="000D7AF1" w:rsidRPr="004B6BFD">
              <w:rPr>
                <w:rFonts w:ascii="Times New Roman" w:hAnsi="Times New Roman"/>
                <w:sz w:val="24"/>
                <w:szCs w:val="24"/>
              </w:rPr>
              <w:t> </w:t>
            </w:r>
            <w:r w:rsidRPr="004B6BFD">
              <w:rPr>
                <w:rFonts w:ascii="Times New Roman" w:hAnsi="Times New Roman"/>
                <w:sz w:val="24"/>
                <w:szCs w:val="24"/>
              </w:rPr>
              <w:t>5</w:t>
            </w:r>
            <w:r w:rsidR="000D7AF1" w:rsidRPr="004B6BFD">
              <w:rPr>
                <w:rFonts w:ascii="Times New Roman" w:hAnsi="Times New Roman"/>
                <w:sz w:val="24"/>
                <w:szCs w:val="24"/>
              </w:rPr>
              <w:t>93 217,7</w:t>
            </w:r>
          </w:p>
        </w:tc>
      </w:tr>
      <w:tr w:rsidR="00A031D0" w:rsidRPr="004B6BFD" w:rsidTr="00E25A02">
        <w:trPr>
          <w:trHeight w:val="20"/>
        </w:trPr>
        <w:tc>
          <w:tcPr>
            <w:tcW w:w="7371" w:type="dxa"/>
            <w:shd w:val="clear" w:color="auto" w:fill="auto"/>
            <w:vAlign w:val="center"/>
          </w:tcPr>
          <w:p w:rsidR="00A031D0" w:rsidRPr="004B6BFD" w:rsidRDefault="00A031D0" w:rsidP="00AB5A87">
            <w:pPr>
              <w:pStyle w:val="aff0"/>
              <w:widowControl w:val="0"/>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3 812 184,7</w:t>
            </w:r>
          </w:p>
        </w:tc>
        <w:tc>
          <w:tcPr>
            <w:tcW w:w="1559"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3 852 632,3</w:t>
            </w:r>
          </w:p>
        </w:tc>
        <w:tc>
          <w:tcPr>
            <w:tcW w:w="1560"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3 921 181,2</w:t>
            </w:r>
          </w:p>
        </w:tc>
        <w:tc>
          <w:tcPr>
            <w:tcW w:w="1701" w:type="dxa"/>
          </w:tcPr>
          <w:p w:rsidR="00A031D0" w:rsidRPr="004B6BFD" w:rsidRDefault="00E25A02" w:rsidP="00AB5A87">
            <w:pPr>
              <w:pStyle w:val="aff0"/>
              <w:widowControl w:val="0"/>
              <w:jc w:val="center"/>
              <w:rPr>
                <w:rFonts w:ascii="Times New Roman" w:hAnsi="Times New Roman"/>
                <w:sz w:val="24"/>
                <w:szCs w:val="24"/>
              </w:rPr>
            </w:pPr>
            <w:r w:rsidRPr="004B6BFD">
              <w:rPr>
                <w:rFonts w:ascii="Times New Roman" w:hAnsi="Times New Roman"/>
                <w:sz w:val="24"/>
                <w:szCs w:val="24"/>
              </w:rPr>
              <w:t>3 748 640,8</w:t>
            </w:r>
          </w:p>
        </w:tc>
        <w:tc>
          <w:tcPr>
            <w:tcW w:w="1848" w:type="dxa"/>
            <w:shd w:val="clear" w:color="auto" w:fill="auto"/>
          </w:tcPr>
          <w:p w:rsidR="00A031D0" w:rsidRPr="004B6BFD" w:rsidRDefault="002524D3" w:rsidP="00AB5A87">
            <w:pPr>
              <w:pStyle w:val="aff0"/>
              <w:widowControl w:val="0"/>
              <w:jc w:val="center"/>
              <w:rPr>
                <w:rFonts w:ascii="Times New Roman" w:hAnsi="Times New Roman"/>
                <w:sz w:val="24"/>
                <w:szCs w:val="24"/>
              </w:rPr>
            </w:pPr>
            <w:r w:rsidRPr="004B6BFD">
              <w:rPr>
                <w:rFonts w:ascii="Times New Roman" w:hAnsi="Times New Roman"/>
                <w:sz w:val="24"/>
                <w:szCs w:val="24"/>
              </w:rPr>
              <w:t>15 334 639,0</w:t>
            </w:r>
          </w:p>
        </w:tc>
      </w:tr>
      <w:tr w:rsidR="00A031D0" w:rsidRPr="004B6BFD" w:rsidTr="00E25A02">
        <w:trPr>
          <w:trHeight w:val="20"/>
        </w:trPr>
        <w:tc>
          <w:tcPr>
            <w:tcW w:w="7371" w:type="dxa"/>
            <w:shd w:val="clear" w:color="auto" w:fill="auto"/>
            <w:vAlign w:val="center"/>
          </w:tcPr>
          <w:p w:rsidR="00A031D0" w:rsidRPr="004B6BFD" w:rsidRDefault="00A031D0" w:rsidP="00AB5A87">
            <w:pPr>
              <w:pStyle w:val="aff0"/>
              <w:widowControl w:val="0"/>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35 759 448,8</w:t>
            </w:r>
          </w:p>
        </w:tc>
        <w:tc>
          <w:tcPr>
            <w:tcW w:w="1559"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38 659 610,5</w:t>
            </w:r>
          </w:p>
        </w:tc>
        <w:tc>
          <w:tcPr>
            <w:tcW w:w="1560" w:type="dxa"/>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38 958 518,8</w:t>
            </w:r>
          </w:p>
        </w:tc>
        <w:tc>
          <w:tcPr>
            <w:tcW w:w="1701" w:type="dxa"/>
          </w:tcPr>
          <w:p w:rsidR="00A031D0" w:rsidRPr="004B6BFD" w:rsidRDefault="00E25A02" w:rsidP="000D7AF1">
            <w:pPr>
              <w:pStyle w:val="aff0"/>
              <w:widowControl w:val="0"/>
              <w:jc w:val="center"/>
              <w:rPr>
                <w:rFonts w:ascii="Times New Roman" w:hAnsi="Times New Roman"/>
                <w:sz w:val="24"/>
                <w:szCs w:val="24"/>
              </w:rPr>
            </w:pPr>
            <w:r w:rsidRPr="004B6BFD">
              <w:rPr>
                <w:rFonts w:ascii="Times New Roman" w:hAnsi="Times New Roman"/>
                <w:sz w:val="24"/>
                <w:szCs w:val="24"/>
              </w:rPr>
              <w:t>38</w:t>
            </w:r>
            <w:r w:rsidR="000D7AF1" w:rsidRPr="004B6BFD">
              <w:rPr>
                <w:rFonts w:ascii="Times New Roman" w:hAnsi="Times New Roman"/>
                <w:sz w:val="24"/>
                <w:szCs w:val="24"/>
              </w:rPr>
              <w:t> 881 000,6</w:t>
            </w:r>
          </w:p>
        </w:tc>
        <w:tc>
          <w:tcPr>
            <w:tcW w:w="1848" w:type="dxa"/>
            <w:shd w:val="clear" w:color="auto" w:fill="auto"/>
          </w:tcPr>
          <w:p w:rsidR="00A031D0" w:rsidRPr="004B6BFD" w:rsidRDefault="002524D3" w:rsidP="000D7AF1">
            <w:pPr>
              <w:pStyle w:val="aff0"/>
              <w:widowControl w:val="0"/>
              <w:jc w:val="center"/>
              <w:rPr>
                <w:rFonts w:ascii="Times New Roman" w:hAnsi="Times New Roman"/>
                <w:sz w:val="24"/>
                <w:szCs w:val="24"/>
              </w:rPr>
            </w:pPr>
            <w:r w:rsidRPr="004B6BFD">
              <w:rPr>
                <w:rFonts w:ascii="Times New Roman" w:hAnsi="Times New Roman"/>
                <w:sz w:val="24"/>
                <w:szCs w:val="24"/>
              </w:rPr>
              <w:t>152</w:t>
            </w:r>
            <w:r w:rsidR="000D7AF1" w:rsidRPr="004B6BFD">
              <w:rPr>
                <w:rFonts w:ascii="Times New Roman" w:hAnsi="Times New Roman"/>
                <w:sz w:val="24"/>
                <w:szCs w:val="24"/>
              </w:rPr>
              <w:t> 258 578,7</w:t>
            </w:r>
          </w:p>
        </w:tc>
      </w:tr>
      <w:tr w:rsidR="00E25A02" w:rsidRPr="004B6BFD" w:rsidTr="00E25A02">
        <w:trPr>
          <w:trHeight w:val="20"/>
        </w:trPr>
        <w:tc>
          <w:tcPr>
            <w:tcW w:w="7371" w:type="dxa"/>
            <w:shd w:val="clear" w:color="auto" w:fill="auto"/>
            <w:vAlign w:val="center"/>
          </w:tcPr>
          <w:p w:rsidR="00E25A02" w:rsidRPr="004B6BFD" w:rsidRDefault="00E25A02" w:rsidP="00E25A02">
            <w:pPr>
              <w:pStyle w:val="aff0"/>
              <w:widowControl w:val="0"/>
              <w:jc w:val="both"/>
              <w:rPr>
                <w:rFonts w:ascii="Times New Roman" w:hAnsi="Times New Roman"/>
                <w:sz w:val="24"/>
                <w:szCs w:val="24"/>
              </w:rPr>
            </w:pPr>
            <w:r w:rsidRPr="004B6BFD">
              <w:rPr>
                <w:rFonts w:ascii="Times New Roman" w:hAnsi="Times New Roman"/>
                <w:sz w:val="24"/>
                <w:szCs w:val="24"/>
              </w:rPr>
              <w:t xml:space="preserve">бюджеты территориальных государственных внебюджетных фондов </w:t>
            </w:r>
          </w:p>
        </w:tc>
        <w:tc>
          <w:tcPr>
            <w:tcW w:w="1560"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E25A02" w:rsidRPr="004B6BFD" w:rsidTr="00E25A02">
        <w:trPr>
          <w:trHeight w:val="20"/>
        </w:trPr>
        <w:tc>
          <w:tcPr>
            <w:tcW w:w="7371" w:type="dxa"/>
            <w:shd w:val="clear" w:color="auto" w:fill="auto"/>
            <w:vAlign w:val="center"/>
          </w:tcPr>
          <w:p w:rsidR="00E25A02" w:rsidRPr="004B6BFD" w:rsidRDefault="00E25A02" w:rsidP="00E25A02">
            <w:pPr>
              <w:pStyle w:val="aff0"/>
              <w:widowControl w:val="0"/>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shd w:val="clear" w:color="auto" w:fill="auto"/>
          </w:tcPr>
          <w:p w:rsidR="00E25A02" w:rsidRPr="004B6BFD" w:rsidRDefault="00E25A02" w:rsidP="00E25A02">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1B33A7" w:rsidRPr="004B6BFD" w:rsidTr="00AB5A87">
        <w:trPr>
          <w:trHeight w:val="20"/>
        </w:trPr>
        <w:tc>
          <w:tcPr>
            <w:tcW w:w="7371" w:type="dxa"/>
            <w:shd w:val="clear" w:color="auto" w:fill="auto"/>
            <w:vAlign w:val="center"/>
          </w:tcPr>
          <w:p w:rsidR="001B33A7" w:rsidRPr="004B6BFD" w:rsidRDefault="001B33A7" w:rsidP="001B33A7">
            <w:pPr>
              <w:pStyle w:val="aff0"/>
              <w:widowControl w:val="0"/>
              <w:jc w:val="both"/>
              <w:rPr>
                <w:rFonts w:ascii="Times New Roman" w:hAnsi="Times New Roman"/>
                <w:sz w:val="24"/>
                <w:szCs w:val="24"/>
              </w:rPr>
            </w:pPr>
            <w:r w:rsidRPr="004B6BFD">
              <w:rPr>
                <w:rFonts w:ascii="Times New Roman" w:hAnsi="Times New Roman"/>
                <w:sz w:val="24"/>
                <w:szCs w:val="24"/>
              </w:rPr>
              <w:t>Региональный проект «Финансовая поддержка семей при рождении детей (Республика Татарстан (Татарстан))» – всего, в том числе:</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2 226 866,9</w:t>
            </w:r>
          </w:p>
        </w:tc>
        <w:tc>
          <w:tcPr>
            <w:tcW w:w="1559"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2 318 060,2</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2 412 886,8</w:t>
            </w:r>
          </w:p>
        </w:tc>
        <w:tc>
          <w:tcPr>
            <w:tcW w:w="1701"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2 412 886,8</w:t>
            </w:r>
          </w:p>
        </w:tc>
        <w:tc>
          <w:tcPr>
            <w:tcW w:w="1848"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9 370 700,7</w:t>
            </w:r>
          </w:p>
        </w:tc>
      </w:tr>
      <w:tr w:rsidR="001B33A7" w:rsidRPr="004B6BFD" w:rsidTr="00AB5A87">
        <w:trPr>
          <w:trHeight w:val="20"/>
        </w:trPr>
        <w:tc>
          <w:tcPr>
            <w:tcW w:w="7371" w:type="dxa"/>
            <w:shd w:val="clear" w:color="auto" w:fill="auto"/>
            <w:vAlign w:val="center"/>
          </w:tcPr>
          <w:p w:rsidR="001B33A7" w:rsidRPr="004B6BFD" w:rsidRDefault="001B33A7" w:rsidP="001B33A7">
            <w:pPr>
              <w:pStyle w:val="aff0"/>
              <w:widowControl w:val="0"/>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1B33A7" w:rsidRPr="004B6BFD" w:rsidTr="00AB5A87">
        <w:trPr>
          <w:trHeight w:val="20"/>
        </w:trPr>
        <w:tc>
          <w:tcPr>
            <w:tcW w:w="7371" w:type="dxa"/>
            <w:shd w:val="clear" w:color="auto" w:fill="auto"/>
            <w:vAlign w:val="center"/>
          </w:tcPr>
          <w:p w:rsidR="001B33A7" w:rsidRPr="004B6BFD" w:rsidRDefault="001B33A7" w:rsidP="001B33A7">
            <w:pPr>
              <w:pStyle w:val="aff0"/>
              <w:widowControl w:val="0"/>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2 226 866,9</w:t>
            </w:r>
          </w:p>
        </w:tc>
        <w:tc>
          <w:tcPr>
            <w:tcW w:w="1559"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2 318 060,2</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2 412 886,8</w:t>
            </w:r>
          </w:p>
        </w:tc>
        <w:tc>
          <w:tcPr>
            <w:tcW w:w="1701"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2 412 886,8</w:t>
            </w:r>
          </w:p>
        </w:tc>
        <w:tc>
          <w:tcPr>
            <w:tcW w:w="1848"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9 370 700,7</w:t>
            </w:r>
          </w:p>
        </w:tc>
      </w:tr>
      <w:tr w:rsidR="001B33A7" w:rsidRPr="004B6BFD" w:rsidTr="00AB5A87">
        <w:trPr>
          <w:trHeight w:val="20"/>
        </w:trPr>
        <w:tc>
          <w:tcPr>
            <w:tcW w:w="7371" w:type="dxa"/>
            <w:shd w:val="clear" w:color="auto" w:fill="auto"/>
            <w:vAlign w:val="center"/>
          </w:tcPr>
          <w:p w:rsidR="001B33A7" w:rsidRPr="004B6BFD" w:rsidRDefault="001B33A7" w:rsidP="001B33A7">
            <w:pPr>
              <w:pStyle w:val="aff0"/>
              <w:widowControl w:val="0"/>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1B33A7" w:rsidRPr="004B6BFD" w:rsidTr="00AB5A87">
        <w:trPr>
          <w:trHeight w:val="20"/>
        </w:trPr>
        <w:tc>
          <w:tcPr>
            <w:tcW w:w="7371" w:type="dxa"/>
            <w:shd w:val="clear" w:color="auto" w:fill="auto"/>
            <w:vAlign w:val="center"/>
          </w:tcPr>
          <w:p w:rsidR="001B33A7" w:rsidRPr="004B6BFD" w:rsidRDefault="001B33A7" w:rsidP="001B33A7">
            <w:pPr>
              <w:pStyle w:val="aff0"/>
              <w:widowControl w:val="0"/>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A031D0"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1D0" w:rsidRPr="004B6BFD" w:rsidRDefault="00A031D0" w:rsidP="00AB5A87">
            <w:pPr>
              <w:pStyle w:val="aff0"/>
              <w:widowControl w:val="0"/>
              <w:jc w:val="both"/>
              <w:rPr>
                <w:rFonts w:ascii="Times New Roman" w:hAnsi="Times New Roman"/>
                <w:sz w:val="24"/>
                <w:szCs w:val="24"/>
              </w:rPr>
            </w:pPr>
            <w:r w:rsidRPr="004B6BFD">
              <w:rPr>
                <w:rFonts w:ascii="Times New Roman" w:hAnsi="Times New Roman"/>
                <w:sz w:val="24"/>
                <w:szCs w:val="24"/>
              </w:rPr>
              <w:lastRenderedPageBreak/>
              <w:t xml:space="preserve">Региональный проект </w:t>
            </w:r>
            <w:r w:rsidRPr="004B6BFD">
              <w:rPr>
                <w:rFonts w:ascii="Times New Roman" w:eastAsiaTheme="minorHAnsi" w:hAnsi="Times New Roman"/>
                <w:i/>
                <w:sz w:val="24"/>
                <w:szCs w:val="24"/>
                <w:lang w:eastAsia="en-US"/>
              </w:rPr>
              <w:t>«</w:t>
            </w:r>
            <w:r w:rsidRPr="004B6BFD">
              <w:rPr>
                <w:rFonts w:ascii="Times New Roman" w:hAnsi="Times New Roman"/>
                <w:sz w:val="24"/>
                <w:szCs w:val="24"/>
              </w:rPr>
              <w:t>Разработка и реализация программы системной поддержки и повышения качества жизни граждан старшего поколения (Республика Татарстан (Татарстан))» – всего, 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88 023,0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24 238,9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274 285,7</w:t>
            </w:r>
          </w:p>
        </w:tc>
        <w:tc>
          <w:tcPr>
            <w:tcW w:w="1701" w:type="dxa"/>
            <w:tcBorders>
              <w:top w:val="single" w:sz="4" w:space="0" w:color="000000"/>
              <w:left w:val="single" w:sz="4" w:space="0" w:color="000000"/>
              <w:bottom w:val="single" w:sz="4" w:space="0" w:color="000000"/>
              <w:right w:val="single" w:sz="4" w:space="0" w:color="000000"/>
            </w:tcBorders>
          </w:tcPr>
          <w:p w:rsidR="00A031D0" w:rsidRPr="004B6BFD" w:rsidRDefault="000D7AF1" w:rsidP="00AB5A87">
            <w:pPr>
              <w:pStyle w:val="aff0"/>
              <w:widowControl w:val="0"/>
              <w:jc w:val="center"/>
              <w:rPr>
                <w:rFonts w:ascii="Times New Roman" w:hAnsi="Times New Roman"/>
                <w:sz w:val="24"/>
                <w:szCs w:val="24"/>
              </w:rPr>
            </w:pPr>
            <w:r w:rsidRPr="004B6BFD">
              <w:rPr>
                <w:rFonts w:ascii="Times New Roman" w:hAnsi="Times New Roman"/>
                <w:sz w:val="24"/>
                <w:szCs w:val="24"/>
              </w:rPr>
              <w:t>24 227,1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0D7AF1" w:rsidP="00AB5A87">
            <w:pPr>
              <w:pStyle w:val="aff0"/>
              <w:widowControl w:val="0"/>
              <w:jc w:val="center"/>
              <w:rPr>
                <w:rFonts w:ascii="Times New Roman" w:hAnsi="Times New Roman"/>
                <w:sz w:val="24"/>
                <w:szCs w:val="24"/>
              </w:rPr>
            </w:pPr>
            <w:r w:rsidRPr="004B6BFD">
              <w:rPr>
                <w:rFonts w:ascii="Times New Roman" w:hAnsi="Times New Roman"/>
                <w:sz w:val="24"/>
                <w:szCs w:val="24"/>
              </w:rPr>
              <w:t>410 774,7</w:t>
            </w:r>
          </w:p>
        </w:tc>
      </w:tr>
      <w:tr w:rsidR="00A031D0"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1D0" w:rsidRPr="004B6BFD" w:rsidRDefault="00A031D0" w:rsidP="00AB5A87">
            <w:pPr>
              <w:pStyle w:val="aff0"/>
              <w:widowControl w:val="0"/>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65 549,8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441,1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172 969,7</w:t>
            </w:r>
          </w:p>
        </w:tc>
        <w:tc>
          <w:tcPr>
            <w:tcW w:w="1701" w:type="dxa"/>
            <w:tcBorders>
              <w:top w:val="single" w:sz="4" w:space="0" w:color="000000"/>
              <w:left w:val="single" w:sz="4" w:space="0" w:color="000000"/>
              <w:bottom w:val="single" w:sz="4" w:space="0" w:color="000000"/>
              <w:right w:val="single" w:sz="4" w:space="0" w:color="000000"/>
            </w:tcBorders>
          </w:tcPr>
          <w:p w:rsidR="00A031D0" w:rsidRPr="004B6BFD" w:rsidRDefault="001B33A7" w:rsidP="00AB5A87">
            <w:pPr>
              <w:pStyle w:val="aff0"/>
              <w:widowControl w:val="0"/>
              <w:jc w:val="center"/>
              <w:rPr>
                <w:rFonts w:ascii="Times New Roman" w:hAnsi="Times New Roman"/>
                <w:sz w:val="24"/>
                <w:szCs w:val="24"/>
              </w:rPr>
            </w:pPr>
            <w:r w:rsidRPr="004B6BFD">
              <w:rPr>
                <w:rFonts w:ascii="Times New Roman" w:hAnsi="Times New Roman"/>
                <w:sz w:val="24"/>
                <w:szCs w:val="24"/>
              </w:rPr>
              <w:t>429,3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1B33A7" w:rsidP="00AB5A87">
            <w:pPr>
              <w:pStyle w:val="aff0"/>
              <w:widowControl w:val="0"/>
              <w:jc w:val="center"/>
              <w:rPr>
                <w:rFonts w:ascii="Times New Roman" w:hAnsi="Times New Roman"/>
                <w:sz w:val="24"/>
                <w:szCs w:val="24"/>
              </w:rPr>
            </w:pPr>
            <w:r w:rsidRPr="004B6BFD">
              <w:rPr>
                <w:rFonts w:ascii="Times New Roman" w:hAnsi="Times New Roman"/>
                <w:sz w:val="24"/>
                <w:szCs w:val="24"/>
              </w:rPr>
              <w:t>239 389,9</w:t>
            </w:r>
          </w:p>
        </w:tc>
      </w:tr>
      <w:tr w:rsidR="00A031D0"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1D0" w:rsidRPr="004B6BFD" w:rsidRDefault="00A031D0" w:rsidP="00AB5A87">
            <w:pPr>
              <w:pStyle w:val="aff0"/>
              <w:widowControl w:val="0"/>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22 473,2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23 797,8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031D0" w:rsidRPr="004B6BFD" w:rsidRDefault="00A031D0" w:rsidP="00AB5A87">
            <w:pPr>
              <w:pStyle w:val="aff0"/>
              <w:widowControl w:val="0"/>
              <w:jc w:val="center"/>
              <w:rPr>
                <w:rFonts w:ascii="Times New Roman" w:hAnsi="Times New Roman"/>
                <w:sz w:val="24"/>
                <w:szCs w:val="24"/>
              </w:rPr>
            </w:pPr>
            <w:r w:rsidRPr="004B6BFD">
              <w:rPr>
                <w:rFonts w:ascii="Times New Roman" w:hAnsi="Times New Roman"/>
                <w:sz w:val="24"/>
                <w:szCs w:val="24"/>
              </w:rPr>
              <w:t>101 316,0</w:t>
            </w:r>
          </w:p>
        </w:tc>
        <w:tc>
          <w:tcPr>
            <w:tcW w:w="1701" w:type="dxa"/>
            <w:tcBorders>
              <w:top w:val="single" w:sz="4" w:space="0" w:color="000000"/>
              <w:left w:val="single" w:sz="4" w:space="0" w:color="000000"/>
              <w:bottom w:val="single" w:sz="4" w:space="0" w:color="000000"/>
              <w:right w:val="single" w:sz="4" w:space="0" w:color="000000"/>
            </w:tcBorders>
          </w:tcPr>
          <w:p w:rsidR="00A031D0" w:rsidRPr="004B6BFD" w:rsidRDefault="000D7AF1" w:rsidP="00AB5A87">
            <w:pPr>
              <w:pStyle w:val="aff0"/>
              <w:widowControl w:val="0"/>
              <w:jc w:val="center"/>
              <w:rPr>
                <w:rFonts w:ascii="Times New Roman" w:hAnsi="Times New Roman"/>
                <w:sz w:val="24"/>
                <w:szCs w:val="24"/>
              </w:rPr>
            </w:pPr>
            <w:r w:rsidRPr="004B6BFD">
              <w:rPr>
                <w:rFonts w:ascii="Times New Roman" w:hAnsi="Times New Roman"/>
                <w:sz w:val="24"/>
                <w:szCs w:val="24"/>
              </w:rPr>
              <w:t>23 797,8</w:t>
            </w: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1D0" w:rsidRPr="004B6BFD" w:rsidRDefault="000D7AF1" w:rsidP="00AB5A87">
            <w:pPr>
              <w:pStyle w:val="aff0"/>
              <w:widowControl w:val="0"/>
              <w:jc w:val="center"/>
              <w:rPr>
                <w:rFonts w:ascii="Times New Roman" w:hAnsi="Times New Roman"/>
                <w:sz w:val="24"/>
                <w:szCs w:val="24"/>
              </w:rPr>
            </w:pPr>
            <w:r w:rsidRPr="004B6BFD">
              <w:rPr>
                <w:rFonts w:ascii="Times New Roman" w:hAnsi="Times New Roman"/>
                <w:sz w:val="24"/>
                <w:szCs w:val="24"/>
              </w:rPr>
              <w:t>171 384,8</w:t>
            </w:r>
          </w:p>
        </w:tc>
      </w:tr>
      <w:tr w:rsidR="001B33A7"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3A7" w:rsidRPr="004B6BFD" w:rsidRDefault="001B33A7" w:rsidP="001B33A7">
            <w:pPr>
              <w:pStyle w:val="aff0"/>
              <w:widowControl w:val="0"/>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1B33A7"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3A7" w:rsidRPr="004B6BFD" w:rsidRDefault="001B33A7" w:rsidP="001B33A7">
            <w:pPr>
              <w:pStyle w:val="aff0"/>
              <w:widowControl w:val="0"/>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1B33A7" w:rsidRPr="004B6BFD" w:rsidRDefault="001B33A7" w:rsidP="001B33A7">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D61D1E"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D1E" w:rsidRPr="004B6BFD" w:rsidRDefault="00D61D1E" w:rsidP="00D61D1E">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Региональный проект «</w:t>
            </w:r>
            <w:r w:rsidRPr="004B6BFD">
              <w:rPr>
                <w:rFonts w:ascii="Times New Roman" w:eastAsia="Times New Roman" w:hAnsi="Times New Roman"/>
                <w:sz w:val="24"/>
                <w:szCs w:val="24"/>
              </w:rPr>
              <w:t>Развитие социальной и инженерной инфраструктуры» – всего</w:t>
            </w:r>
            <w:r w:rsidRPr="004B6BFD">
              <w:rPr>
                <w:rFonts w:ascii="Times New Roman" w:hAnsi="Times New Roman"/>
                <w:sz w:val="24"/>
                <w:szCs w:val="24"/>
              </w:rPr>
              <w:t>, 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132 850,0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100 000,0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100 000,0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432 850,0</w:t>
            </w:r>
          </w:p>
        </w:tc>
      </w:tr>
      <w:tr w:rsidR="00D61D1E"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D61D1E" w:rsidRPr="004B6BFD" w:rsidRDefault="00D61D1E" w:rsidP="00D61D1E">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D61D1E"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D61D1E" w:rsidRPr="004B6BFD" w:rsidRDefault="00D61D1E" w:rsidP="00D61D1E">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132 850,0</w:t>
            </w:r>
          </w:p>
        </w:tc>
        <w:tc>
          <w:tcPr>
            <w:tcW w:w="1559"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100 000,0</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100 000,0</w:t>
            </w:r>
          </w:p>
        </w:tc>
        <w:tc>
          <w:tcPr>
            <w:tcW w:w="1701"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100 000,0</w:t>
            </w:r>
          </w:p>
        </w:tc>
        <w:tc>
          <w:tcPr>
            <w:tcW w:w="1848"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432 850,0</w:t>
            </w:r>
          </w:p>
        </w:tc>
      </w:tr>
      <w:tr w:rsidR="00D61D1E"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D61D1E" w:rsidRPr="004B6BFD" w:rsidRDefault="00D61D1E" w:rsidP="00D61D1E">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D61D1E"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D61D1E" w:rsidRPr="004B6BFD" w:rsidRDefault="00D61D1E" w:rsidP="00D61D1E">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D61D1E" w:rsidRPr="004B6BFD" w:rsidRDefault="00D61D1E" w:rsidP="00D61D1E">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D61D1E"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D1E" w:rsidRPr="004B6BFD" w:rsidRDefault="00D61D1E" w:rsidP="00D61D1E">
            <w:pPr>
              <w:pStyle w:val="aff0"/>
              <w:widowControl w:val="0"/>
              <w:jc w:val="both"/>
              <w:rPr>
                <w:rFonts w:ascii="Times New Roman" w:hAnsi="Times New Roman"/>
                <w:sz w:val="24"/>
                <w:szCs w:val="24"/>
              </w:rPr>
            </w:pPr>
            <w:r w:rsidRPr="004B6BFD">
              <w:rPr>
                <w:rFonts w:ascii="Times New Roman" w:eastAsia="Times New Roman" w:hAnsi="Times New Roman"/>
                <w:sz w:val="24"/>
                <w:szCs w:val="24"/>
              </w:rPr>
              <w:t>Комплекс процессных мероприятий «Предоставление мер государственной поддержки семьям с детьми»</w:t>
            </w:r>
            <w:r w:rsidRPr="004B6BFD">
              <w:rPr>
                <w:rFonts w:ascii="Times New Roman" w:hAnsi="Times New Roman"/>
                <w:sz w:val="24"/>
                <w:szCs w:val="24"/>
              </w:rPr>
              <w:t xml:space="preserve"> – всего, 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16 352 927,5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17 909 005,6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16 738 797,2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16 738 797,2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3F5AA2" w:rsidP="00D61D1E">
            <w:pPr>
              <w:pStyle w:val="aff0"/>
              <w:widowControl w:val="0"/>
              <w:jc w:val="center"/>
              <w:rPr>
                <w:rFonts w:ascii="Times New Roman" w:hAnsi="Times New Roman"/>
                <w:sz w:val="24"/>
                <w:szCs w:val="24"/>
              </w:rPr>
            </w:pPr>
            <w:r w:rsidRPr="004B6BFD">
              <w:rPr>
                <w:rFonts w:ascii="Times New Roman" w:hAnsi="Times New Roman"/>
                <w:sz w:val="24"/>
                <w:szCs w:val="24"/>
              </w:rPr>
              <w:t>67 739 527,5</w:t>
            </w:r>
          </w:p>
        </w:tc>
      </w:tr>
      <w:tr w:rsidR="00D61D1E"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D1E" w:rsidRPr="004B6BFD" w:rsidRDefault="00D61D1E" w:rsidP="00D61D1E">
            <w:pPr>
              <w:pStyle w:val="aff0"/>
              <w:widowControl w:val="0"/>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160,5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133,8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133,8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3F5AA2" w:rsidP="00D61D1E">
            <w:pPr>
              <w:pStyle w:val="aff0"/>
              <w:widowControl w:val="0"/>
              <w:jc w:val="center"/>
              <w:rPr>
                <w:rFonts w:ascii="Times New Roman" w:hAnsi="Times New Roman"/>
                <w:sz w:val="24"/>
                <w:szCs w:val="24"/>
              </w:rPr>
            </w:pPr>
            <w:r w:rsidRPr="004B6BFD">
              <w:rPr>
                <w:rFonts w:ascii="Times New Roman" w:hAnsi="Times New Roman"/>
                <w:sz w:val="24"/>
                <w:szCs w:val="24"/>
              </w:rPr>
              <w:t>588,6</w:t>
            </w:r>
          </w:p>
        </w:tc>
      </w:tr>
      <w:tr w:rsidR="00D61D1E"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D1E" w:rsidRPr="004B6BFD" w:rsidRDefault="00D61D1E" w:rsidP="00D61D1E">
            <w:pPr>
              <w:pStyle w:val="aff0"/>
              <w:widowControl w:val="0"/>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16 352 767,0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17 908 845,1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16 738 663,4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16 738 663,4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3F5AA2" w:rsidP="00D61D1E">
            <w:pPr>
              <w:pStyle w:val="aff0"/>
              <w:widowControl w:val="0"/>
              <w:jc w:val="center"/>
              <w:rPr>
                <w:rFonts w:ascii="Times New Roman" w:hAnsi="Times New Roman"/>
                <w:sz w:val="24"/>
                <w:szCs w:val="24"/>
              </w:rPr>
            </w:pPr>
            <w:r w:rsidRPr="004B6BFD">
              <w:rPr>
                <w:rFonts w:ascii="Times New Roman" w:hAnsi="Times New Roman"/>
                <w:sz w:val="24"/>
                <w:szCs w:val="24"/>
              </w:rPr>
              <w:t>67 738 938,9</w:t>
            </w:r>
          </w:p>
        </w:tc>
      </w:tr>
      <w:tr w:rsidR="00D61D1E"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D1E" w:rsidRPr="004B6BFD" w:rsidRDefault="00D61D1E" w:rsidP="00D61D1E">
            <w:pPr>
              <w:pStyle w:val="aff0"/>
              <w:widowControl w:val="0"/>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D61D1E"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1D1E" w:rsidRPr="004B6BFD" w:rsidRDefault="00D61D1E" w:rsidP="00D61D1E">
            <w:pPr>
              <w:pStyle w:val="aff0"/>
              <w:widowControl w:val="0"/>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D61D1E" w:rsidRPr="004B6BFD" w:rsidRDefault="00D61D1E" w:rsidP="00D61D1E">
            <w:pPr>
              <w:pStyle w:val="aff0"/>
              <w:widowControl w:val="0"/>
              <w:jc w:val="center"/>
              <w:rPr>
                <w:rFonts w:ascii="Times New Roman" w:hAnsi="Times New Roman"/>
                <w:sz w:val="24"/>
                <w:szCs w:val="24"/>
              </w:rPr>
            </w:pPr>
            <w:r w:rsidRPr="004B6BFD">
              <w:rPr>
                <w:rFonts w:ascii="Times New Roman" w:hAnsi="Times New Roman"/>
                <w:sz w:val="24"/>
                <w:szCs w:val="24"/>
              </w:rPr>
              <w:t>0,0</w:t>
            </w:r>
          </w:p>
        </w:tc>
      </w:tr>
      <w:tr w:rsidR="0086732D"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32D" w:rsidRPr="004B6BFD" w:rsidRDefault="0086732D" w:rsidP="0086732D">
            <w:pPr>
              <w:pStyle w:val="aff0"/>
              <w:widowControl w:val="0"/>
              <w:spacing w:line="228" w:lineRule="auto"/>
              <w:jc w:val="both"/>
              <w:rPr>
                <w:rFonts w:ascii="Times New Roman" w:hAnsi="Times New Roman"/>
                <w:sz w:val="24"/>
                <w:szCs w:val="24"/>
              </w:rPr>
            </w:pPr>
            <w:r w:rsidRPr="004B6BFD">
              <w:rPr>
                <w:rFonts w:ascii="Times New Roman" w:eastAsia="Times New Roman" w:hAnsi="Times New Roman"/>
                <w:sz w:val="24"/>
                <w:szCs w:val="24"/>
              </w:rPr>
              <w:t>Комплекс процессных мероприятий «Предоставление мер государственной поддержки граждан пожилого возраста и инвалидов»</w:t>
            </w:r>
            <w:r w:rsidRPr="004B6BFD">
              <w:rPr>
                <w:rFonts w:ascii="Times New Roman" w:hAnsi="Times New Roman"/>
                <w:sz w:val="24"/>
                <w:szCs w:val="24"/>
              </w:rPr>
              <w:t xml:space="preserve"> – всего, 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7 652 643,8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7 960 325,8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8 281 264,9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8 281 264,9</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32 175 499,4</w:t>
            </w:r>
          </w:p>
        </w:tc>
      </w:tr>
      <w:tr w:rsidR="0086732D"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86732D" w:rsidRPr="004B6BFD" w:rsidRDefault="0086732D" w:rsidP="0086732D">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10 856,0</w:t>
            </w:r>
          </w:p>
        </w:tc>
        <w:tc>
          <w:tcPr>
            <w:tcW w:w="1559"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10 646,7</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13 078,4</w:t>
            </w:r>
          </w:p>
        </w:tc>
        <w:tc>
          <w:tcPr>
            <w:tcW w:w="1701"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13 078,4</w:t>
            </w:r>
          </w:p>
        </w:tc>
        <w:tc>
          <w:tcPr>
            <w:tcW w:w="1848"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47 659,5</w:t>
            </w:r>
          </w:p>
        </w:tc>
      </w:tr>
      <w:tr w:rsidR="0086732D"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86732D" w:rsidRPr="004B6BFD" w:rsidRDefault="0086732D" w:rsidP="0086732D">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7 641 787,8</w:t>
            </w:r>
          </w:p>
        </w:tc>
        <w:tc>
          <w:tcPr>
            <w:tcW w:w="1559"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7 949 679,1</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8 268 186,5</w:t>
            </w:r>
          </w:p>
        </w:tc>
        <w:tc>
          <w:tcPr>
            <w:tcW w:w="1701"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8 268 186,5</w:t>
            </w:r>
          </w:p>
        </w:tc>
        <w:tc>
          <w:tcPr>
            <w:tcW w:w="1848"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32 127 839,9</w:t>
            </w:r>
          </w:p>
        </w:tc>
      </w:tr>
      <w:tr w:rsidR="0086732D"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86732D" w:rsidRPr="004B6BFD" w:rsidRDefault="0086732D" w:rsidP="0086732D">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86732D"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86732D" w:rsidRPr="004B6BFD" w:rsidRDefault="0086732D" w:rsidP="0086732D">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86732D" w:rsidRPr="004B6BFD" w:rsidRDefault="0086732D" w:rsidP="0086732D">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8D50E9"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0E9" w:rsidRPr="004B6BFD" w:rsidRDefault="008D50E9" w:rsidP="008D50E9">
            <w:pPr>
              <w:pStyle w:val="aff0"/>
              <w:widowControl w:val="0"/>
              <w:spacing w:line="228" w:lineRule="auto"/>
              <w:jc w:val="both"/>
              <w:rPr>
                <w:rFonts w:ascii="Times New Roman" w:hAnsi="Times New Roman"/>
                <w:sz w:val="24"/>
                <w:szCs w:val="24"/>
              </w:rPr>
            </w:pPr>
            <w:r w:rsidRPr="004B6BFD">
              <w:rPr>
                <w:rFonts w:ascii="Times New Roman" w:eastAsia="Times New Roman" w:hAnsi="Times New Roman"/>
                <w:sz w:val="24"/>
                <w:szCs w:val="24"/>
              </w:rPr>
              <w:t xml:space="preserve">Комплекс процессных мероприятий «Предоставление мер социальной поддержки отдельных категорий граждан» – всего, </w:t>
            </w:r>
            <w:r w:rsidRPr="004B6BFD">
              <w:rPr>
                <w:rFonts w:ascii="Times New Roman" w:hAnsi="Times New Roman"/>
                <w:sz w:val="24"/>
                <w:szCs w:val="24"/>
              </w:rPr>
              <w:t>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5 496 646,4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5 659 282,2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5 476 641,1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5 476 641,1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22 109 210,8</w:t>
            </w:r>
          </w:p>
        </w:tc>
      </w:tr>
      <w:tr w:rsidR="008D50E9"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8D50E9" w:rsidRPr="004B6BFD" w:rsidRDefault="008D50E9" w:rsidP="008D50E9">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3 735 618,4</w:t>
            </w:r>
          </w:p>
        </w:tc>
        <w:tc>
          <w:tcPr>
            <w:tcW w:w="1559"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3 841 384,0</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3 734 999,3</w:t>
            </w:r>
          </w:p>
        </w:tc>
        <w:tc>
          <w:tcPr>
            <w:tcW w:w="1701"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3 734 999,3</w:t>
            </w:r>
          </w:p>
        </w:tc>
        <w:tc>
          <w:tcPr>
            <w:tcW w:w="1848"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15 047 001,0</w:t>
            </w:r>
          </w:p>
        </w:tc>
      </w:tr>
      <w:tr w:rsidR="008D50E9"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8D50E9" w:rsidRPr="004B6BFD" w:rsidRDefault="008D50E9" w:rsidP="008D50E9">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1 761 028,0</w:t>
            </w:r>
          </w:p>
        </w:tc>
        <w:tc>
          <w:tcPr>
            <w:tcW w:w="1559"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1 817 898,2</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1 741 641,8</w:t>
            </w:r>
          </w:p>
        </w:tc>
        <w:tc>
          <w:tcPr>
            <w:tcW w:w="1701"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1 741 641,8</w:t>
            </w:r>
          </w:p>
        </w:tc>
        <w:tc>
          <w:tcPr>
            <w:tcW w:w="1848"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7 062 209,8</w:t>
            </w:r>
          </w:p>
        </w:tc>
      </w:tr>
      <w:tr w:rsidR="008D50E9"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8D50E9" w:rsidRPr="004B6BFD" w:rsidRDefault="008D50E9" w:rsidP="008D50E9">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8D50E9" w:rsidRPr="004B6BFD" w:rsidTr="00E25A02">
        <w:trPr>
          <w:trHeight w:val="188"/>
        </w:trPr>
        <w:tc>
          <w:tcPr>
            <w:tcW w:w="7371" w:type="dxa"/>
            <w:tcBorders>
              <w:top w:val="single" w:sz="4" w:space="0" w:color="000000"/>
              <w:left w:val="single" w:sz="4" w:space="0" w:color="000000"/>
              <w:bottom w:val="single" w:sz="4" w:space="0" w:color="000000"/>
              <w:right w:val="single" w:sz="4" w:space="0" w:color="000000"/>
            </w:tcBorders>
            <w:vAlign w:val="center"/>
          </w:tcPr>
          <w:p w:rsidR="008D50E9" w:rsidRPr="004B6BFD" w:rsidRDefault="008D50E9" w:rsidP="008D50E9">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8D50E9" w:rsidRPr="004B6BFD" w:rsidRDefault="008D50E9" w:rsidP="008D50E9">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CA6FE3"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eastAsia="Times New Roman" w:hAnsi="Times New Roman"/>
                <w:sz w:val="24"/>
                <w:szCs w:val="24"/>
              </w:rPr>
              <w:t>Комплекс процессных мероприятий «</w:t>
            </w:r>
            <w:r w:rsidRPr="004B6BFD">
              <w:rPr>
                <w:rFonts w:ascii="Times New Roman" w:hAnsi="Times New Roman"/>
                <w:sz w:val="24"/>
                <w:szCs w:val="24"/>
              </w:rPr>
              <w:t xml:space="preserve">Повышение эффективности и </w:t>
            </w:r>
            <w:r w:rsidRPr="004B6BFD">
              <w:rPr>
                <w:rFonts w:ascii="Times New Roman" w:hAnsi="Times New Roman"/>
                <w:sz w:val="24"/>
                <w:szCs w:val="24"/>
              </w:rPr>
              <w:lastRenderedPageBreak/>
              <w:t>качества социального обслуживания населения</w:t>
            </w:r>
            <w:r w:rsidRPr="004B6BFD">
              <w:rPr>
                <w:rFonts w:ascii="Times New Roman" w:eastAsia="Times New Roman" w:hAnsi="Times New Roman"/>
                <w:sz w:val="24"/>
                <w:szCs w:val="24"/>
              </w:rPr>
              <w:t>» – всего</w:t>
            </w:r>
            <w:r w:rsidRPr="004B6BFD">
              <w:rPr>
                <w:rFonts w:ascii="Times New Roman" w:hAnsi="Times New Roman"/>
                <w:sz w:val="24"/>
                <w:szCs w:val="24"/>
              </w:rPr>
              <w:t>, 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lastRenderedPageBreak/>
              <w:t>7 617 748,7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8 537 402,9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9 591 897,1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9 591 897,1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35 338 945,8</w:t>
            </w:r>
          </w:p>
        </w:tc>
      </w:tr>
      <w:tr w:rsidR="00CA6FE3"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CA6FE3"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7 617 748,7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8 537 402,9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9 591 897,1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9 591 897,1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widowControl w:val="0"/>
              <w:spacing w:after="0" w:line="228" w:lineRule="auto"/>
              <w:jc w:val="center"/>
              <w:rPr>
                <w:rFonts w:ascii="Times New Roman" w:eastAsia="Times New Roman" w:hAnsi="Times New Roman"/>
                <w:sz w:val="24"/>
                <w:szCs w:val="24"/>
              </w:rPr>
            </w:pPr>
            <w:r w:rsidRPr="004B6BFD">
              <w:rPr>
                <w:rFonts w:ascii="Times New Roman" w:eastAsia="Times New Roman" w:hAnsi="Times New Roman"/>
                <w:sz w:val="24"/>
                <w:szCs w:val="24"/>
              </w:rPr>
              <w:t>35 338 945,8</w:t>
            </w:r>
          </w:p>
        </w:tc>
      </w:tr>
      <w:tr w:rsidR="00CA6FE3"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CA6FE3"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CA6FE3" w:rsidRPr="004B6BFD" w:rsidTr="00AB5A87">
        <w:trPr>
          <w:trHeight w:val="20"/>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eastAsia="Times New Roman" w:hAnsi="Times New Roman"/>
                <w:sz w:val="24"/>
                <w:szCs w:val="24"/>
              </w:rPr>
              <w:t>Комплекс процессных мероприятий «</w:t>
            </w:r>
            <w:r w:rsidRPr="004B6BFD">
              <w:rPr>
                <w:rFonts w:ascii="Times New Roman" w:hAnsi="Times New Roman"/>
                <w:sz w:val="24"/>
                <w:szCs w:val="24"/>
              </w:rPr>
              <w:t>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r w:rsidRPr="004B6BFD">
              <w:rPr>
                <w:rFonts w:ascii="Times New Roman" w:eastAsia="Times New Roman" w:hAnsi="Times New Roman"/>
                <w:sz w:val="24"/>
                <w:szCs w:val="24"/>
              </w:rPr>
              <w:t>» – всего</w:t>
            </w:r>
            <w:r w:rsidRPr="004B6BFD">
              <w:rPr>
                <w:rFonts w:ascii="Times New Roman" w:hAnsi="Times New Roman"/>
                <w:sz w:val="24"/>
                <w:szCs w:val="24"/>
              </w:rPr>
              <w:t>, в том числе: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15 708,8</w:t>
            </w:r>
          </w:p>
        </w:tc>
      </w:tr>
      <w:tr w:rsidR="00CA6FE3"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CA6FE3"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 Республики Татарстан</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559"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701"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3 927,2</w:t>
            </w:r>
          </w:p>
        </w:tc>
        <w:tc>
          <w:tcPr>
            <w:tcW w:w="1848"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15 708,8</w:t>
            </w:r>
          </w:p>
        </w:tc>
      </w:tr>
      <w:tr w:rsidR="00CA6FE3"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бюджеты территориальных государственных внебюджетных фондов</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r w:rsidR="00CA6FE3" w:rsidRPr="004B6BFD" w:rsidTr="00E25A02">
        <w:trPr>
          <w:trHeight w:val="20"/>
        </w:trPr>
        <w:tc>
          <w:tcPr>
            <w:tcW w:w="7371" w:type="dxa"/>
            <w:tcBorders>
              <w:top w:val="single" w:sz="4" w:space="0" w:color="000000"/>
              <w:left w:val="single" w:sz="4" w:space="0" w:color="000000"/>
              <w:bottom w:val="single" w:sz="4" w:space="0" w:color="000000"/>
              <w:right w:val="single" w:sz="4" w:space="0" w:color="000000"/>
            </w:tcBorders>
            <w:vAlign w:val="center"/>
          </w:tcPr>
          <w:p w:rsidR="00CA6FE3" w:rsidRPr="004B6BFD" w:rsidRDefault="00CA6FE3" w:rsidP="00CA6FE3">
            <w:pPr>
              <w:pStyle w:val="aff0"/>
              <w:widowControl w:val="0"/>
              <w:spacing w:line="228" w:lineRule="auto"/>
              <w:jc w:val="both"/>
              <w:rPr>
                <w:rFonts w:ascii="Times New Roman" w:hAnsi="Times New Roman"/>
                <w:sz w:val="24"/>
                <w:szCs w:val="24"/>
              </w:rPr>
            </w:pPr>
            <w:r w:rsidRPr="004B6BFD">
              <w:rPr>
                <w:rFonts w:ascii="Times New Roman" w:hAnsi="Times New Roman"/>
                <w:sz w:val="24"/>
                <w:szCs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c>
          <w:tcPr>
            <w:tcW w:w="1848" w:type="dxa"/>
            <w:tcBorders>
              <w:top w:val="single" w:sz="4" w:space="0" w:color="000000"/>
              <w:left w:val="single" w:sz="4" w:space="0" w:color="000000"/>
              <w:bottom w:val="single" w:sz="4" w:space="0" w:color="000000"/>
              <w:right w:val="single" w:sz="4" w:space="0" w:color="000000"/>
            </w:tcBorders>
          </w:tcPr>
          <w:p w:rsidR="00CA6FE3" w:rsidRPr="004B6BFD" w:rsidRDefault="00CA6FE3" w:rsidP="00CA6FE3">
            <w:pPr>
              <w:pStyle w:val="aff0"/>
              <w:widowControl w:val="0"/>
              <w:spacing w:line="228" w:lineRule="auto"/>
              <w:jc w:val="center"/>
              <w:rPr>
                <w:rFonts w:ascii="Times New Roman" w:hAnsi="Times New Roman"/>
                <w:sz w:val="24"/>
                <w:szCs w:val="24"/>
              </w:rPr>
            </w:pPr>
            <w:r w:rsidRPr="004B6BFD">
              <w:rPr>
                <w:rFonts w:ascii="Times New Roman" w:hAnsi="Times New Roman"/>
                <w:sz w:val="24"/>
                <w:szCs w:val="24"/>
              </w:rPr>
              <w:t>0,0»;</w:t>
            </w:r>
          </w:p>
        </w:tc>
      </w:tr>
    </w:tbl>
    <w:p w:rsidR="007B577B" w:rsidRPr="004B6BFD" w:rsidRDefault="007B577B" w:rsidP="008F3D94">
      <w:pPr>
        <w:widowControl w:val="0"/>
        <w:spacing w:after="0" w:line="245" w:lineRule="auto"/>
        <w:jc w:val="center"/>
        <w:rPr>
          <w:rFonts w:ascii="Times New Roman" w:eastAsia="Times New Roman" w:hAnsi="Times New Roman"/>
          <w:sz w:val="28"/>
          <w:szCs w:val="28"/>
        </w:rPr>
      </w:pPr>
    </w:p>
    <w:p w:rsidR="001A1705" w:rsidRPr="004B6BFD" w:rsidRDefault="001A1705" w:rsidP="001A1705">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в паспорте регионального проекта «Финансовая поддержка семей при рождении детей (Республика Татарстан (Татарстан))»:</w:t>
      </w:r>
    </w:p>
    <w:p w:rsidR="001A1705" w:rsidRPr="004B6BFD" w:rsidRDefault="001A1705" w:rsidP="001A1705">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строку «Срок реализации проекта» раздела 1</w:t>
      </w:r>
      <w:r w:rsidRPr="004B6BFD">
        <w:t xml:space="preserve"> </w:t>
      </w:r>
      <w:r w:rsidRPr="004B6BFD">
        <w:rPr>
          <w:rFonts w:ascii="Times New Roman" w:eastAsia="Times New Roman" w:hAnsi="Times New Roman"/>
          <w:sz w:val="28"/>
          <w:szCs w:val="28"/>
        </w:rPr>
        <w:t>изложить в следующей редакции:</w:t>
      </w:r>
    </w:p>
    <w:p w:rsidR="001A1705" w:rsidRPr="004B6BFD" w:rsidRDefault="001A1705" w:rsidP="001A1705">
      <w:pPr>
        <w:widowControl w:val="0"/>
        <w:spacing w:after="0" w:line="240" w:lineRule="auto"/>
        <w:ind w:firstLine="709"/>
        <w:jc w:val="both"/>
        <w:rPr>
          <w:rFonts w:ascii="Times New Roman" w:eastAsia="Times New Roman" w:hAnsi="Times New Roman"/>
          <w:sz w:val="28"/>
          <w:szCs w:val="28"/>
        </w:rPr>
      </w:pPr>
    </w:p>
    <w:tbl>
      <w:tblPr>
        <w:tblStyle w:val="TableNormal1"/>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405"/>
        <w:gridCol w:w="1985"/>
        <w:gridCol w:w="2268"/>
      </w:tblGrid>
      <w:tr w:rsidR="001A1705" w:rsidRPr="004B6BFD" w:rsidTr="00B32457">
        <w:trPr>
          <w:trHeight w:val="2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705" w:rsidRPr="004B6BFD" w:rsidRDefault="001A1705" w:rsidP="00B32457">
            <w:pPr>
              <w:adjustRightInd w:val="0"/>
              <w:jc w:val="center"/>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lang w:val="ru-RU"/>
              </w:rPr>
              <w:t>«Срок реализации проекта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705" w:rsidRPr="004B6BFD" w:rsidRDefault="001A1705" w:rsidP="00B32457">
            <w:pPr>
              <w:adjustRightInd w:val="0"/>
              <w:jc w:val="center"/>
              <w:rPr>
                <w:rFonts w:ascii="Times New Roman" w:eastAsia="Times New Roman" w:hAnsi="Times New Roman" w:cs="Times New Roman CYR"/>
                <w:i/>
                <w:sz w:val="28"/>
                <w:szCs w:val="28"/>
                <w:lang w:val="ru-RU"/>
              </w:rPr>
            </w:pPr>
            <w:r w:rsidRPr="004B6BFD">
              <w:rPr>
                <w:rFonts w:ascii="Times New Roman" w:eastAsia="Times New Roman" w:hAnsi="Times New Roman" w:cs="Times New Roman CYR"/>
                <w:sz w:val="28"/>
                <w:szCs w:val="28"/>
                <w:lang w:val="ru-RU"/>
              </w:rPr>
              <w:t>Дата начала: 01.01.2019</w:t>
            </w:r>
          </w:p>
        </w:tc>
        <w:tc>
          <w:tcPr>
            <w:tcW w:w="2268" w:type="dxa"/>
            <w:tcBorders>
              <w:top w:val="single" w:sz="4" w:space="0" w:color="000000"/>
              <w:left w:val="single" w:sz="4" w:space="0" w:color="000000"/>
              <w:bottom w:val="single" w:sz="4" w:space="0" w:color="000000"/>
              <w:right w:val="single" w:sz="4" w:space="0" w:color="000000"/>
            </w:tcBorders>
          </w:tcPr>
          <w:p w:rsidR="001A1705" w:rsidRPr="004B6BFD" w:rsidRDefault="001A1705" w:rsidP="00B32457">
            <w:pPr>
              <w:adjustRightInd w:val="0"/>
              <w:jc w:val="center"/>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lang w:val="ru-RU"/>
              </w:rPr>
              <w:t>Дата окончания: 31.12.2027</w:t>
            </w:r>
            <w:r w:rsidR="00B32457" w:rsidRPr="004B6BFD">
              <w:rPr>
                <w:rFonts w:ascii="Times New Roman" w:eastAsia="Times New Roman" w:hAnsi="Times New Roman" w:cs="Times New Roman CYR"/>
                <w:sz w:val="28"/>
                <w:szCs w:val="28"/>
                <w:lang w:val="ru-RU"/>
              </w:rPr>
              <w:t>»;</w:t>
            </w:r>
          </w:p>
        </w:tc>
      </w:tr>
    </w:tbl>
    <w:p w:rsidR="001A1705" w:rsidRPr="004B6BFD" w:rsidRDefault="001A1705" w:rsidP="001A1705">
      <w:pPr>
        <w:widowControl w:val="0"/>
        <w:spacing w:after="0" w:line="240" w:lineRule="auto"/>
        <w:ind w:firstLine="709"/>
        <w:jc w:val="both"/>
        <w:rPr>
          <w:rFonts w:ascii="Times New Roman" w:eastAsia="Times New Roman" w:hAnsi="Times New Roman"/>
          <w:sz w:val="28"/>
          <w:szCs w:val="28"/>
        </w:rPr>
      </w:pPr>
    </w:p>
    <w:p w:rsidR="00B32457" w:rsidRPr="004B6BFD" w:rsidRDefault="00B32457" w:rsidP="00B32457">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4 изложить в следующей редакции:</w:t>
      </w:r>
    </w:p>
    <w:p w:rsidR="001A1705" w:rsidRPr="004B6BFD" w:rsidRDefault="001A1705" w:rsidP="008F3D94">
      <w:pPr>
        <w:widowControl w:val="0"/>
        <w:spacing w:after="0" w:line="245" w:lineRule="auto"/>
        <w:jc w:val="center"/>
        <w:rPr>
          <w:rFonts w:ascii="Times New Roman" w:eastAsia="Times New Roman" w:hAnsi="Times New Roman"/>
          <w:sz w:val="28"/>
          <w:szCs w:val="28"/>
        </w:rPr>
      </w:pPr>
    </w:p>
    <w:p w:rsidR="00830FC7" w:rsidRPr="004B6BFD" w:rsidRDefault="00B32457" w:rsidP="008F3D94">
      <w:pPr>
        <w:widowControl w:val="0"/>
        <w:spacing w:after="0" w:line="245" w:lineRule="auto"/>
        <w:jc w:val="center"/>
        <w:rPr>
          <w:rFonts w:ascii="Times New Roman" w:hAnsi="Times New Roman"/>
          <w:sz w:val="28"/>
          <w:szCs w:val="28"/>
        </w:rPr>
      </w:pPr>
      <w:r w:rsidRPr="004B6BFD">
        <w:rPr>
          <w:rFonts w:ascii="Times New Roman" w:hAnsi="Times New Roman"/>
          <w:sz w:val="28"/>
          <w:szCs w:val="28"/>
        </w:rPr>
        <w:t>«</w:t>
      </w:r>
      <w:r w:rsidR="00A6266C" w:rsidRPr="004B6BFD">
        <w:rPr>
          <w:rFonts w:ascii="Times New Roman" w:hAnsi="Times New Roman"/>
          <w:sz w:val="28"/>
          <w:szCs w:val="28"/>
        </w:rPr>
        <w:t>4</w:t>
      </w:r>
      <w:r w:rsidR="00F831C6" w:rsidRPr="004B6BFD">
        <w:rPr>
          <w:rFonts w:ascii="Times New Roman" w:hAnsi="Times New Roman"/>
          <w:sz w:val="28"/>
          <w:szCs w:val="28"/>
        </w:rPr>
        <w:t xml:space="preserve">. </w:t>
      </w:r>
      <w:r w:rsidR="00830FC7" w:rsidRPr="004B6BFD">
        <w:rPr>
          <w:rFonts w:ascii="Times New Roman" w:hAnsi="Times New Roman"/>
          <w:sz w:val="28"/>
          <w:szCs w:val="28"/>
        </w:rPr>
        <w:t>Мероприятия (ре</w:t>
      </w:r>
      <w:r w:rsidR="00C77F90" w:rsidRPr="004B6BFD">
        <w:rPr>
          <w:rFonts w:ascii="Times New Roman" w:hAnsi="Times New Roman"/>
          <w:sz w:val="28"/>
          <w:szCs w:val="28"/>
        </w:rPr>
        <w:t>зультаты) регионального проекта</w:t>
      </w:r>
    </w:p>
    <w:p w:rsidR="00B32457" w:rsidRPr="004B6BFD" w:rsidRDefault="00B32457" w:rsidP="008F3D94">
      <w:pPr>
        <w:pStyle w:val="af0"/>
        <w:widowControl w:val="0"/>
        <w:spacing w:after="0" w:line="245" w:lineRule="auto"/>
        <w:ind w:left="0"/>
        <w:rPr>
          <w:rFonts w:ascii="Times New Roman" w:hAnsi="Times New Roman"/>
          <w:sz w:val="28"/>
          <w:szCs w:val="28"/>
        </w:rPr>
      </w:pPr>
    </w:p>
    <w:tbl>
      <w:tblPr>
        <w:tblStyle w:val="110"/>
        <w:tblW w:w="5038" w:type="pct"/>
        <w:tblBorders>
          <w:bottom w:val="none" w:sz="0" w:space="0" w:color="auto"/>
        </w:tblBorders>
        <w:tblLayout w:type="fixed"/>
        <w:tblLook w:val="04A0" w:firstRow="1" w:lastRow="0" w:firstColumn="1" w:lastColumn="0" w:noHBand="0" w:noVBand="1"/>
      </w:tblPr>
      <w:tblGrid>
        <w:gridCol w:w="457"/>
        <w:gridCol w:w="2241"/>
        <w:gridCol w:w="1268"/>
        <w:gridCol w:w="997"/>
        <w:gridCol w:w="704"/>
        <w:gridCol w:w="905"/>
        <w:gridCol w:w="649"/>
        <w:gridCol w:w="713"/>
        <w:gridCol w:w="689"/>
        <w:gridCol w:w="2146"/>
        <w:gridCol w:w="1293"/>
        <w:gridCol w:w="1430"/>
        <w:gridCol w:w="1750"/>
      </w:tblGrid>
      <w:tr w:rsidR="00B32457" w:rsidRPr="004B6BFD" w:rsidTr="00B32457">
        <w:trPr>
          <w:trHeight w:val="390"/>
        </w:trPr>
        <w:tc>
          <w:tcPr>
            <w:tcW w:w="150" w:type="pct"/>
            <w:vMerge w:val="restart"/>
          </w:tcPr>
          <w:p w:rsidR="00B32457" w:rsidRPr="004B6BFD" w:rsidRDefault="00B32457" w:rsidP="008F3D94">
            <w:pPr>
              <w:widowControl w:val="0"/>
              <w:spacing w:line="245" w:lineRule="auto"/>
              <w:ind w:left="-57" w:right="-57"/>
              <w:jc w:val="center"/>
              <w:rPr>
                <w:rFonts w:ascii="Times New Roman" w:hAnsi="Times New Roman"/>
                <w:sz w:val="20"/>
                <w:szCs w:val="20"/>
              </w:rPr>
            </w:pPr>
            <w:r w:rsidRPr="004B6BFD">
              <w:rPr>
                <w:rFonts w:ascii="Times New Roman" w:hAnsi="Times New Roman"/>
                <w:sz w:val="20"/>
                <w:szCs w:val="20"/>
              </w:rPr>
              <w:t>№ п/п</w:t>
            </w:r>
          </w:p>
        </w:tc>
        <w:tc>
          <w:tcPr>
            <w:tcW w:w="735" w:type="pct"/>
            <w:vMerge w:val="restar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Наименование мероприятия (результата)</w:t>
            </w:r>
          </w:p>
        </w:tc>
        <w:tc>
          <w:tcPr>
            <w:tcW w:w="416" w:type="pct"/>
            <w:vMerge w:val="restar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Единица измерения (по ОКЕИ)</w:t>
            </w:r>
          </w:p>
        </w:tc>
        <w:tc>
          <w:tcPr>
            <w:tcW w:w="558" w:type="pct"/>
            <w:gridSpan w:val="2"/>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Базовое значение</w:t>
            </w:r>
          </w:p>
        </w:tc>
        <w:tc>
          <w:tcPr>
            <w:tcW w:w="969" w:type="pct"/>
            <w:gridSpan w:val="4"/>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Период, год</w:t>
            </w:r>
          </w:p>
        </w:tc>
        <w:tc>
          <w:tcPr>
            <w:tcW w:w="704"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Характеристика мероприятия (результата)</w:t>
            </w:r>
          </w:p>
        </w:tc>
        <w:tc>
          <w:tcPr>
            <w:tcW w:w="424"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Тип мероприятия (результата)</w:t>
            </w:r>
          </w:p>
        </w:tc>
        <w:tc>
          <w:tcPr>
            <w:tcW w:w="469"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Декомпозиция на муниципальные образования</w:t>
            </w:r>
          </w:p>
        </w:tc>
        <w:tc>
          <w:tcPr>
            <w:tcW w:w="574"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Связь с показателями регионального проекта</w:t>
            </w:r>
          </w:p>
        </w:tc>
      </w:tr>
      <w:tr w:rsidR="00B32457" w:rsidRPr="004B6BFD" w:rsidTr="00B32457">
        <w:trPr>
          <w:trHeight w:val="47"/>
        </w:trPr>
        <w:tc>
          <w:tcPr>
            <w:tcW w:w="150" w:type="pct"/>
            <w:vMerge/>
          </w:tcPr>
          <w:p w:rsidR="00B32457" w:rsidRPr="004B6BFD" w:rsidRDefault="00B32457" w:rsidP="008F3D94">
            <w:pPr>
              <w:widowControl w:val="0"/>
              <w:spacing w:line="245" w:lineRule="auto"/>
              <w:ind w:left="-57" w:right="-57"/>
              <w:jc w:val="center"/>
              <w:rPr>
                <w:rFonts w:ascii="Times New Roman" w:hAnsi="Times New Roman"/>
                <w:sz w:val="20"/>
                <w:szCs w:val="20"/>
              </w:rPr>
            </w:pPr>
          </w:p>
        </w:tc>
        <w:tc>
          <w:tcPr>
            <w:tcW w:w="735" w:type="pct"/>
            <w:vMerge/>
          </w:tcPr>
          <w:p w:rsidR="00B32457" w:rsidRPr="004B6BFD" w:rsidRDefault="00B32457" w:rsidP="008F3D94">
            <w:pPr>
              <w:widowControl w:val="0"/>
              <w:spacing w:line="245" w:lineRule="auto"/>
              <w:jc w:val="both"/>
              <w:rPr>
                <w:rFonts w:ascii="Times New Roman" w:hAnsi="Times New Roman"/>
                <w:sz w:val="20"/>
                <w:szCs w:val="20"/>
              </w:rPr>
            </w:pPr>
          </w:p>
        </w:tc>
        <w:tc>
          <w:tcPr>
            <w:tcW w:w="416" w:type="pct"/>
            <w:vMerge/>
          </w:tcPr>
          <w:p w:rsidR="00B32457" w:rsidRPr="004B6BFD" w:rsidRDefault="00B32457" w:rsidP="008F3D94">
            <w:pPr>
              <w:widowControl w:val="0"/>
              <w:spacing w:line="245" w:lineRule="auto"/>
              <w:jc w:val="center"/>
              <w:rPr>
                <w:rFonts w:ascii="Times New Roman" w:hAnsi="Times New Roman"/>
                <w:sz w:val="20"/>
                <w:szCs w:val="20"/>
              </w:rPr>
            </w:pPr>
          </w:p>
        </w:tc>
        <w:tc>
          <w:tcPr>
            <w:tcW w:w="327"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значение</w:t>
            </w:r>
          </w:p>
        </w:tc>
        <w:tc>
          <w:tcPr>
            <w:tcW w:w="231"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год</w:t>
            </w:r>
          </w:p>
        </w:tc>
        <w:tc>
          <w:tcPr>
            <w:tcW w:w="297"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2024</w:t>
            </w:r>
          </w:p>
        </w:tc>
        <w:tc>
          <w:tcPr>
            <w:tcW w:w="213"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2025</w:t>
            </w:r>
          </w:p>
        </w:tc>
        <w:tc>
          <w:tcPr>
            <w:tcW w:w="234"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2026</w:t>
            </w:r>
          </w:p>
        </w:tc>
        <w:tc>
          <w:tcPr>
            <w:tcW w:w="226"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2027</w:t>
            </w:r>
          </w:p>
        </w:tc>
        <w:tc>
          <w:tcPr>
            <w:tcW w:w="704" w:type="pct"/>
          </w:tcPr>
          <w:p w:rsidR="00B32457" w:rsidRPr="004B6BFD" w:rsidRDefault="00B32457" w:rsidP="008F3D94">
            <w:pPr>
              <w:widowControl w:val="0"/>
              <w:spacing w:line="245" w:lineRule="auto"/>
              <w:jc w:val="center"/>
              <w:rPr>
                <w:rFonts w:ascii="Times New Roman" w:hAnsi="Times New Roman"/>
                <w:sz w:val="20"/>
                <w:szCs w:val="20"/>
              </w:rPr>
            </w:pPr>
          </w:p>
        </w:tc>
        <w:tc>
          <w:tcPr>
            <w:tcW w:w="424" w:type="pct"/>
          </w:tcPr>
          <w:p w:rsidR="00B32457" w:rsidRPr="004B6BFD" w:rsidRDefault="00B32457" w:rsidP="008F3D94">
            <w:pPr>
              <w:widowControl w:val="0"/>
              <w:spacing w:line="245" w:lineRule="auto"/>
              <w:jc w:val="both"/>
              <w:rPr>
                <w:rFonts w:ascii="Times New Roman" w:hAnsi="Times New Roman"/>
                <w:sz w:val="20"/>
                <w:szCs w:val="20"/>
              </w:rPr>
            </w:pPr>
          </w:p>
        </w:tc>
        <w:tc>
          <w:tcPr>
            <w:tcW w:w="469" w:type="pct"/>
          </w:tcPr>
          <w:p w:rsidR="00B32457" w:rsidRPr="004B6BFD" w:rsidRDefault="00B32457" w:rsidP="008F3D94">
            <w:pPr>
              <w:widowControl w:val="0"/>
              <w:spacing w:line="245" w:lineRule="auto"/>
              <w:jc w:val="both"/>
              <w:rPr>
                <w:rFonts w:ascii="Times New Roman" w:hAnsi="Times New Roman"/>
                <w:sz w:val="20"/>
                <w:szCs w:val="20"/>
              </w:rPr>
            </w:pPr>
          </w:p>
        </w:tc>
        <w:tc>
          <w:tcPr>
            <w:tcW w:w="574" w:type="pct"/>
          </w:tcPr>
          <w:p w:rsidR="00B32457" w:rsidRPr="004B6BFD" w:rsidRDefault="00B32457" w:rsidP="008F3D94">
            <w:pPr>
              <w:widowControl w:val="0"/>
              <w:spacing w:line="245" w:lineRule="auto"/>
              <w:jc w:val="both"/>
              <w:rPr>
                <w:rFonts w:ascii="Times New Roman" w:hAnsi="Times New Roman"/>
                <w:sz w:val="20"/>
                <w:szCs w:val="20"/>
              </w:rPr>
            </w:pPr>
          </w:p>
        </w:tc>
      </w:tr>
    </w:tbl>
    <w:p w:rsidR="003D0793" w:rsidRPr="004B6BFD" w:rsidRDefault="003D0793" w:rsidP="008F3D94">
      <w:pPr>
        <w:spacing w:after="0" w:line="245" w:lineRule="auto"/>
        <w:rPr>
          <w:sz w:val="2"/>
          <w:szCs w:val="2"/>
        </w:rPr>
      </w:pPr>
    </w:p>
    <w:tbl>
      <w:tblPr>
        <w:tblStyle w:val="110"/>
        <w:tblW w:w="5045" w:type="pct"/>
        <w:tblLayout w:type="fixed"/>
        <w:tblLook w:val="04A0" w:firstRow="1" w:lastRow="0" w:firstColumn="1" w:lastColumn="0" w:noHBand="0" w:noVBand="1"/>
      </w:tblPr>
      <w:tblGrid>
        <w:gridCol w:w="448"/>
        <w:gridCol w:w="2250"/>
        <w:gridCol w:w="1267"/>
        <w:gridCol w:w="1001"/>
        <w:gridCol w:w="727"/>
        <w:gridCol w:w="879"/>
        <w:gridCol w:w="669"/>
        <w:gridCol w:w="693"/>
        <w:gridCol w:w="672"/>
        <w:gridCol w:w="2164"/>
        <w:gridCol w:w="1276"/>
        <w:gridCol w:w="1474"/>
        <w:gridCol w:w="1734"/>
        <w:gridCol w:w="9"/>
      </w:tblGrid>
      <w:tr w:rsidR="00C045FD" w:rsidRPr="004B6BFD" w:rsidTr="00C045FD">
        <w:trPr>
          <w:tblHeader/>
        </w:trPr>
        <w:tc>
          <w:tcPr>
            <w:tcW w:w="147" w:type="pct"/>
          </w:tcPr>
          <w:p w:rsidR="00B32457" w:rsidRPr="004B6BFD" w:rsidRDefault="00B32457" w:rsidP="008F3D94">
            <w:pPr>
              <w:widowControl w:val="0"/>
              <w:spacing w:line="245" w:lineRule="auto"/>
              <w:ind w:left="-57" w:right="-57"/>
              <w:jc w:val="center"/>
              <w:rPr>
                <w:rFonts w:ascii="Times New Roman" w:hAnsi="Times New Roman"/>
                <w:sz w:val="20"/>
                <w:szCs w:val="20"/>
              </w:rPr>
            </w:pPr>
            <w:r w:rsidRPr="004B6BFD">
              <w:rPr>
                <w:rFonts w:ascii="Times New Roman" w:hAnsi="Times New Roman"/>
                <w:sz w:val="20"/>
                <w:szCs w:val="20"/>
              </w:rPr>
              <w:t>1</w:t>
            </w:r>
          </w:p>
        </w:tc>
        <w:tc>
          <w:tcPr>
            <w:tcW w:w="737"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2</w:t>
            </w:r>
          </w:p>
        </w:tc>
        <w:tc>
          <w:tcPr>
            <w:tcW w:w="415"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3</w:t>
            </w:r>
          </w:p>
        </w:tc>
        <w:tc>
          <w:tcPr>
            <w:tcW w:w="32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4</w:t>
            </w:r>
          </w:p>
        </w:tc>
        <w:tc>
          <w:tcPr>
            <w:tcW w:w="23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5</w:t>
            </w:r>
          </w:p>
        </w:tc>
        <w:tc>
          <w:tcPr>
            <w:tcW w:w="28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6</w:t>
            </w:r>
          </w:p>
        </w:tc>
        <w:tc>
          <w:tcPr>
            <w:tcW w:w="219"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7</w:t>
            </w:r>
          </w:p>
        </w:tc>
        <w:tc>
          <w:tcPr>
            <w:tcW w:w="227"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8</w:t>
            </w:r>
          </w:p>
        </w:tc>
        <w:tc>
          <w:tcPr>
            <w:tcW w:w="220" w:type="pct"/>
          </w:tcPr>
          <w:p w:rsidR="00B32457" w:rsidRPr="004B6BFD" w:rsidRDefault="00C045FD"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9</w:t>
            </w:r>
          </w:p>
        </w:tc>
        <w:tc>
          <w:tcPr>
            <w:tcW w:w="709" w:type="pct"/>
          </w:tcPr>
          <w:p w:rsidR="00B32457" w:rsidRPr="004B6BFD" w:rsidRDefault="00C045FD"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10</w:t>
            </w:r>
          </w:p>
        </w:tc>
        <w:tc>
          <w:tcPr>
            <w:tcW w:w="41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1</w:t>
            </w:r>
            <w:r w:rsidR="00C045FD" w:rsidRPr="004B6BFD">
              <w:rPr>
                <w:rFonts w:ascii="Times New Roman" w:hAnsi="Times New Roman"/>
                <w:sz w:val="20"/>
                <w:szCs w:val="20"/>
              </w:rPr>
              <w:t>1</w:t>
            </w:r>
          </w:p>
        </w:tc>
        <w:tc>
          <w:tcPr>
            <w:tcW w:w="483"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1</w:t>
            </w:r>
            <w:r w:rsidR="00C045FD" w:rsidRPr="004B6BFD">
              <w:rPr>
                <w:rFonts w:ascii="Times New Roman" w:hAnsi="Times New Roman"/>
                <w:sz w:val="20"/>
                <w:szCs w:val="20"/>
              </w:rPr>
              <w:t>2</w:t>
            </w:r>
          </w:p>
        </w:tc>
        <w:tc>
          <w:tcPr>
            <w:tcW w:w="570" w:type="pct"/>
            <w:gridSpan w:val="2"/>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1</w:t>
            </w:r>
            <w:r w:rsidR="00C045FD" w:rsidRPr="004B6BFD">
              <w:rPr>
                <w:rFonts w:ascii="Times New Roman" w:hAnsi="Times New Roman"/>
                <w:sz w:val="20"/>
                <w:szCs w:val="20"/>
              </w:rPr>
              <w:t>3</w:t>
            </w:r>
          </w:p>
        </w:tc>
      </w:tr>
      <w:tr w:rsidR="00C045FD" w:rsidRPr="004B6BFD" w:rsidTr="00C045FD">
        <w:trPr>
          <w:gridAfter w:val="1"/>
          <w:wAfter w:w="3" w:type="pct"/>
        </w:trPr>
        <w:tc>
          <w:tcPr>
            <w:tcW w:w="147" w:type="pct"/>
          </w:tcPr>
          <w:p w:rsidR="00B32457" w:rsidRPr="004B6BFD" w:rsidRDefault="00B32457" w:rsidP="008F3D94">
            <w:pPr>
              <w:widowControl w:val="0"/>
              <w:spacing w:line="245" w:lineRule="auto"/>
              <w:ind w:left="-57" w:right="-57"/>
              <w:jc w:val="center"/>
              <w:rPr>
                <w:rFonts w:ascii="Times New Roman" w:hAnsi="Times New Roman"/>
                <w:sz w:val="20"/>
                <w:szCs w:val="20"/>
              </w:rPr>
            </w:pPr>
            <w:r w:rsidRPr="004B6BFD">
              <w:rPr>
                <w:rFonts w:ascii="Times New Roman" w:hAnsi="Times New Roman"/>
                <w:sz w:val="20"/>
                <w:szCs w:val="20"/>
              </w:rPr>
              <w:t>1.</w:t>
            </w:r>
          </w:p>
        </w:tc>
        <w:tc>
          <w:tcPr>
            <w:tcW w:w="4850" w:type="pct"/>
            <w:gridSpan w:val="12"/>
          </w:tcPr>
          <w:p w:rsidR="00B32457" w:rsidRPr="004B6BFD" w:rsidRDefault="00B32457" w:rsidP="008F3D94">
            <w:pPr>
              <w:widowControl w:val="0"/>
              <w:spacing w:line="245" w:lineRule="auto"/>
              <w:jc w:val="both"/>
              <w:rPr>
                <w:rFonts w:ascii="Times New Roman" w:hAnsi="Times New Roman"/>
                <w:sz w:val="20"/>
                <w:szCs w:val="20"/>
              </w:rPr>
            </w:pPr>
            <w:r w:rsidRPr="004B6BFD">
              <w:rPr>
                <w:rFonts w:ascii="Times New Roman" w:hAnsi="Times New Roman"/>
                <w:sz w:val="20"/>
                <w:szCs w:val="20"/>
              </w:rPr>
              <w:t>Обеспечение финансовой поддержки семей при рождении детей</w:t>
            </w:r>
          </w:p>
        </w:tc>
      </w:tr>
      <w:tr w:rsidR="00C045FD" w:rsidRPr="004B6BFD" w:rsidTr="00C045FD">
        <w:tc>
          <w:tcPr>
            <w:tcW w:w="147" w:type="pct"/>
          </w:tcPr>
          <w:p w:rsidR="00B32457" w:rsidRPr="004B6BFD" w:rsidRDefault="00B32457" w:rsidP="008F3D94">
            <w:pPr>
              <w:widowControl w:val="0"/>
              <w:spacing w:line="245" w:lineRule="auto"/>
              <w:ind w:left="-57" w:right="-57"/>
              <w:jc w:val="center"/>
              <w:rPr>
                <w:rFonts w:ascii="Times New Roman" w:hAnsi="Times New Roman"/>
                <w:sz w:val="20"/>
                <w:szCs w:val="20"/>
              </w:rPr>
            </w:pPr>
            <w:r w:rsidRPr="004B6BFD">
              <w:rPr>
                <w:rFonts w:ascii="Times New Roman" w:hAnsi="Times New Roman"/>
                <w:sz w:val="20"/>
                <w:szCs w:val="20"/>
              </w:rPr>
              <w:lastRenderedPageBreak/>
              <w:t>1.1.</w:t>
            </w:r>
          </w:p>
        </w:tc>
        <w:tc>
          <w:tcPr>
            <w:tcW w:w="737" w:type="pct"/>
          </w:tcPr>
          <w:p w:rsidR="00B32457" w:rsidRPr="004B6BFD" w:rsidRDefault="00B32457" w:rsidP="008F3D94">
            <w:pPr>
              <w:widowControl w:val="0"/>
              <w:spacing w:line="245" w:lineRule="auto"/>
              <w:jc w:val="both"/>
              <w:rPr>
                <w:rFonts w:ascii="Times New Roman" w:hAnsi="Times New Roman"/>
                <w:sz w:val="20"/>
                <w:szCs w:val="20"/>
              </w:rPr>
            </w:pPr>
            <w:r w:rsidRPr="004B6BFD">
              <w:rPr>
                <w:rFonts w:ascii="Times New Roman" w:hAnsi="Times New Roman"/>
                <w:sz w:val="20"/>
                <w:szCs w:val="20"/>
              </w:rPr>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p>
        </w:tc>
        <w:tc>
          <w:tcPr>
            <w:tcW w:w="415"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тыс.единиц</w:t>
            </w:r>
          </w:p>
        </w:tc>
        <w:tc>
          <w:tcPr>
            <w:tcW w:w="32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1,391</w:t>
            </w:r>
          </w:p>
        </w:tc>
        <w:tc>
          <w:tcPr>
            <w:tcW w:w="23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2023</w:t>
            </w:r>
          </w:p>
        </w:tc>
        <w:tc>
          <w:tcPr>
            <w:tcW w:w="28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1,412</w:t>
            </w:r>
          </w:p>
        </w:tc>
        <w:tc>
          <w:tcPr>
            <w:tcW w:w="219" w:type="pct"/>
          </w:tcPr>
          <w:p w:rsidR="00B32457" w:rsidRPr="004B6BFD" w:rsidRDefault="00B32457" w:rsidP="00B32457">
            <w:pPr>
              <w:widowControl w:val="0"/>
              <w:spacing w:line="245" w:lineRule="auto"/>
              <w:ind w:left="-131" w:firstLine="131"/>
              <w:jc w:val="center"/>
              <w:rPr>
                <w:rFonts w:ascii="Times New Roman" w:hAnsi="Times New Roman"/>
                <w:sz w:val="20"/>
                <w:szCs w:val="20"/>
              </w:rPr>
            </w:pPr>
            <w:r w:rsidRPr="004B6BFD">
              <w:rPr>
                <w:rFonts w:ascii="Times New Roman" w:hAnsi="Times New Roman"/>
                <w:sz w:val="20"/>
                <w:szCs w:val="20"/>
              </w:rPr>
              <w:t>-</w:t>
            </w:r>
          </w:p>
        </w:tc>
        <w:tc>
          <w:tcPr>
            <w:tcW w:w="227"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w:t>
            </w:r>
          </w:p>
        </w:tc>
        <w:tc>
          <w:tcPr>
            <w:tcW w:w="220" w:type="pct"/>
          </w:tcPr>
          <w:p w:rsidR="00B32457" w:rsidRPr="004B6BFD" w:rsidRDefault="00C045FD" w:rsidP="00C045FD">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709" w:type="pct"/>
          </w:tcPr>
          <w:p w:rsidR="00B32457" w:rsidRPr="004B6BFD" w:rsidRDefault="00B32457" w:rsidP="00E22CC3">
            <w:pPr>
              <w:widowControl w:val="0"/>
              <w:spacing w:line="230" w:lineRule="auto"/>
              <w:jc w:val="both"/>
              <w:rPr>
                <w:rFonts w:ascii="Times New Roman" w:hAnsi="Times New Roman"/>
                <w:sz w:val="20"/>
                <w:szCs w:val="20"/>
              </w:rPr>
            </w:pPr>
            <w:r w:rsidRPr="004B6BFD">
              <w:rPr>
                <w:rFonts w:ascii="Times New Roman" w:hAnsi="Times New Roman"/>
                <w:sz w:val="20"/>
                <w:szCs w:val="20"/>
              </w:rPr>
              <w:t>Минздравом России совместно с органами исполнительной власти субъектов Российской Федерации будет организована медицинская помощь семьям, страдающим бесплодием, с использова-</w:t>
            </w:r>
            <w:r w:rsidRPr="004B6BFD">
              <w:rPr>
                <w:rFonts w:ascii="Times New Roman" w:hAnsi="Times New Roman"/>
                <w:sz w:val="20"/>
                <w:szCs w:val="20"/>
              </w:rPr>
              <w:br/>
              <w:t>нием экстракорпораль-</w:t>
            </w:r>
            <w:r w:rsidRPr="004B6BFD">
              <w:rPr>
                <w:rFonts w:ascii="Times New Roman" w:hAnsi="Times New Roman"/>
                <w:sz w:val="20"/>
                <w:szCs w:val="20"/>
              </w:rPr>
              <w:br/>
              <w:t xml:space="preserve">ного оплодотворения за счет средств базовой программы обязательного медицинского страхования. Органы исполнительной власти субъектов Российской Федерации будут осуществлять контроль за своевременным направлением медицинскими организациями, оказывающими первичную специализированную медицинскую помощь, пациентов с бесплодием на экстракорпоральное оплодотворение в сроки, установленные приказом Министерства здравоохранения Российской Федерации от 31.07.2020 № 803н «О Порядке использования вспомогательных репродуктивных технологий, противопоказаниях и ограничениях </w:t>
            </w:r>
            <w:r w:rsidRPr="004B6BFD">
              <w:rPr>
                <w:rFonts w:ascii="Times New Roman" w:hAnsi="Times New Roman"/>
                <w:sz w:val="20"/>
                <w:szCs w:val="20"/>
              </w:rPr>
              <w:lastRenderedPageBreak/>
              <w:t>к их применению»</w:t>
            </w:r>
          </w:p>
        </w:tc>
        <w:tc>
          <w:tcPr>
            <w:tcW w:w="418"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lastRenderedPageBreak/>
              <w:t>оказание услуг (выполнение работ)</w:t>
            </w:r>
          </w:p>
        </w:tc>
        <w:tc>
          <w:tcPr>
            <w:tcW w:w="483" w:type="pct"/>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нет</w:t>
            </w:r>
          </w:p>
        </w:tc>
        <w:tc>
          <w:tcPr>
            <w:tcW w:w="570" w:type="pct"/>
            <w:gridSpan w:val="2"/>
          </w:tcPr>
          <w:p w:rsidR="00B32457" w:rsidRPr="004B6BFD" w:rsidRDefault="00B32457" w:rsidP="008F3D94">
            <w:pPr>
              <w:widowControl w:val="0"/>
              <w:spacing w:line="245" w:lineRule="auto"/>
              <w:jc w:val="center"/>
              <w:rPr>
                <w:rFonts w:ascii="Times New Roman" w:hAnsi="Times New Roman"/>
                <w:sz w:val="20"/>
                <w:szCs w:val="20"/>
              </w:rPr>
            </w:pPr>
            <w:r w:rsidRPr="004B6BFD">
              <w:rPr>
                <w:rFonts w:ascii="Times New Roman" w:hAnsi="Times New Roman"/>
                <w:sz w:val="20"/>
                <w:szCs w:val="20"/>
              </w:rPr>
              <w:t>показатели не предусмотрены</w:t>
            </w:r>
          </w:p>
        </w:tc>
      </w:tr>
      <w:tr w:rsidR="00C045FD" w:rsidRPr="004B6BFD" w:rsidTr="00C045FD">
        <w:tc>
          <w:tcPr>
            <w:tcW w:w="147" w:type="pct"/>
          </w:tcPr>
          <w:p w:rsidR="00B32457" w:rsidRPr="004B6BFD" w:rsidRDefault="00B32457" w:rsidP="00E22CC3">
            <w:pPr>
              <w:widowControl w:val="0"/>
              <w:spacing w:line="230" w:lineRule="auto"/>
              <w:ind w:left="-57" w:right="-57"/>
              <w:jc w:val="center"/>
              <w:rPr>
                <w:rFonts w:ascii="Times New Roman" w:hAnsi="Times New Roman"/>
                <w:sz w:val="20"/>
                <w:szCs w:val="20"/>
              </w:rPr>
            </w:pPr>
            <w:r w:rsidRPr="004B6BFD">
              <w:rPr>
                <w:rFonts w:ascii="Times New Roman" w:hAnsi="Times New Roman"/>
                <w:sz w:val="20"/>
                <w:szCs w:val="20"/>
              </w:rPr>
              <w:t>1.2.</w:t>
            </w:r>
          </w:p>
        </w:tc>
        <w:tc>
          <w:tcPr>
            <w:tcW w:w="737" w:type="pct"/>
          </w:tcPr>
          <w:p w:rsidR="00B32457" w:rsidRPr="004B6BFD" w:rsidRDefault="00B32457" w:rsidP="00E22CC3">
            <w:pPr>
              <w:widowControl w:val="0"/>
              <w:spacing w:line="230" w:lineRule="auto"/>
              <w:jc w:val="both"/>
              <w:rPr>
                <w:rFonts w:ascii="Times New Roman" w:hAnsi="Times New Roman"/>
                <w:sz w:val="20"/>
                <w:szCs w:val="20"/>
              </w:rPr>
            </w:pPr>
            <w:r w:rsidRPr="004B6BFD">
              <w:rPr>
                <w:rFonts w:ascii="Times New Roman" w:hAnsi="Times New Roman"/>
                <w:sz w:val="20"/>
                <w:szCs w:val="20"/>
              </w:rPr>
              <w:t>Безвозмездное обеспечение детей первых трех лет жизни, находящихся на искусственном и смешанном вскармливании, из семей со среднедушевым доходом, не превышающим величины прожиточного минимума на душу населения, установленной на территории Республики Татарстан, и детей, имеющих хронические заболевания, специальными продуктами детского питания</w:t>
            </w:r>
          </w:p>
        </w:tc>
        <w:tc>
          <w:tcPr>
            <w:tcW w:w="415"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тыс.семей</w:t>
            </w:r>
          </w:p>
        </w:tc>
        <w:tc>
          <w:tcPr>
            <w:tcW w:w="328"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35,5</w:t>
            </w:r>
          </w:p>
        </w:tc>
        <w:tc>
          <w:tcPr>
            <w:tcW w:w="238"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2023</w:t>
            </w:r>
          </w:p>
        </w:tc>
        <w:tc>
          <w:tcPr>
            <w:tcW w:w="288"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35,5</w:t>
            </w:r>
          </w:p>
        </w:tc>
        <w:tc>
          <w:tcPr>
            <w:tcW w:w="219"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227"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220" w:type="pct"/>
          </w:tcPr>
          <w:p w:rsidR="00B32457" w:rsidRPr="004B6BFD" w:rsidRDefault="00C045FD" w:rsidP="00C045FD">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709" w:type="pct"/>
          </w:tcPr>
          <w:p w:rsidR="00B32457" w:rsidRPr="004B6BFD" w:rsidRDefault="00B32457" w:rsidP="00E22CC3">
            <w:pPr>
              <w:widowControl w:val="0"/>
              <w:spacing w:line="230" w:lineRule="auto"/>
              <w:jc w:val="both"/>
              <w:rPr>
                <w:rFonts w:ascii="Times New Roman" w:hAnsi="Times New Roman"/>
                <w:sz w:val="20"/>
                <w:szCs w:val="20"/>
              </w:rPr>
            </w:pPr>
            <w:r w:rsidRPr="004B6BFD">
              <w:rPr>
                <w:rFonts w:ascii="Times New Roman" w:hAnsi="Times New Roman"/>
                <w:sz w:val="20"/>
                <w:szCs w:val="20"/>
              </w:rPr>
              <w:t>в целях обеспечения полноценным питанием детей из малоимущих семей, а также детей, имеющих хронические заболевания, специальными продуктами детского питания на безвозмездной основе  обеспечены все дети, имеющие на них право</w:t>
            </w:r>
          </w:p>
        </w:tc>
        <w:tc>
          <w:tcPr>
            <w:tcW w:w="418"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оказание услуг (выполнение работ)</w:t>
            </w:r>
          </w:p>
        </w:tc>
        <w:tc>
          <w:tcPr>
            <w:tcW w:w="483" w:type="pct"/>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нет</w:t>
            </w:r>
          </w:p>
        </w:tc>
        <w:tc>
          <w:tcPr>
            <w:tcW w:w="570" w:type="pct"/>
            <w:gridSpan w:val="2"/>
          </w:tcPr>
          <w:p w:rsidR="00B32457" w:rsidRPr="004B6BFD" w:rsidRDefault="00B32457" w:rsidP="00E22CC3">
            <w:pPr>
              <w:widowControl w:val="0"/>
              <w:spacing w:line="230" w:lineRule="auto"/>
              <w:jc w:val="center"/>
              <w:rPr>
                <w:rFonts w:ascii="Times New Roman" w:hAnsi="Times New Roman"/>
                <w:sz w:val="20"/>
                <w:szCs w:val="20"/>
              </w:rPr>
            </w:pPr>
            <w:r w:rsidRPr="004B6BFD">
              <w:rPr>
                <w:rFonts w:ascii="Times New Roman" w:hAnsi="Times New Roman"/>
                <w:sz w:val="20"/>
                <w:szCs w:val="20"/>
              </w:rPr>
              <w:t>показатели не предусмотрены</w:t>
            </w:r>
          </w:p>
        </w:tc>
      </w:tr>
      <w:tr w:rsidR="00C045FD" w:rsidRPr="004B6BFD" w:rsidTr="00C045FD">
        <w:tc>
          <w:tcPr>
            <w:tcW w:w="147" w:type="pct"/>
          </w:tcPr>
          <w:p w:rsidR="00B32457" w:rsidRPr="004B6BFD" w:rsidRDefault="00B32457" w:rsidP="00221CB4">
            <w:pPr>
              <w:widowControl w:val="0"/>
              <w:ind w:left="-57" w:right="-57"/>
              <w:jc w:val="center"/>
              <w:rPr>
                <w:rFonts w:ascii="Times New Roman" w:hAnsi="Times New Roman"/>
                <w:sz w:val="20"/>
                <w:szCs w:val="20"/>
              </w:rPr>
            </w:pPr>
            <w:r w:rsidRPr="004B6BFD">
              <w:rPr>
                <w:rFonts w:ascii="Times New Roman" w:hAnsi="Times New Roman"/>
                <w:sz w:val="20"/>
                <w:szCs w:val="20"/>
              </w:rPr>
              <w:t>1.3.</w:t>
            </w:r>
          </w:p>
        </w:tc>
        <w:tc>
          <w:tcPr>
            <w:tcW w:w="737" w:type="pct"/>
          </w:tcPr>
          <w:p w:rsidR="00B32457" w:rsidRPr="004B6BFD" w:rsidRDefault="00B32457" w:rsidP="00221CB4">
            <w:pPr>
              <w:widowControl w:val="0"/>
              <w:jc w:val="both"/>
              <w:rPr>
                <w:rFonts w:ascii="Times New Roman" w:hAnsi="Times New Roman"/>
                <w:sz w:val="20"/>
                <w:szCs w:val="20"/>
              </w:rPr>
            </w:pPr>
            <w:r w:rsidRPr="004B6BFD">
              <w:rPr>
                <w:rFonts w:ascii="Times New Roman" w:hAnsi="Times New Roman"/>
                <w:sz w:val="20"/>
                <w:szCs w:val="20"/>
              </w:rPr>
              <w:t>Ежемесячные и единовременные пособия, предусмотренные семьям, воспитывающим трех и более одновременно рожденных детей</w:t>
            </w:r>
          </w:p>
        </w:tc>
        <w:tc>
          <w:tcPr>
            <w:tcW w:w="415"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тыс.семей</w:t>
            </w:r>
          </w:p>
        </w:tc>
        <w:tc>
          <w:tcPr>
            <w:tcW w:w="32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0,005</w:t>
            </w:r>
          </w:p>
        </w:tc>
        <w:tc>
          <w:tcPr>
            <w:tcW w:w="23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2023</w:t>
            </w:r>
          </w:p>
        </w:tc>
        <w:tc>
          <w:tcPr>
            <w:tcW w:w="28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0,005</w:t>
            </w:r>
          </w:p>
        </w:tc>
        <w:tc>
          <w:tcPr>
            <w:tcW w:w="219"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7"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0" w:type="pct"/>
          </w:tcPr>
          <w:p w:rsidR="00B32457" w:rsidRPr="004B6BFD" w:rsidRDefault="00C045FD" w:rsidP="00C045FD">
            <w:pPr>
              <w:widowControl w:val="0"/>
              <w:jc w:val="center"/>
              <w:rPr>
                <w:rFonts w:ascii="Times New Roman" w:hAnsi="Times New Roman"/>
                <w:sz w:val="20"/>
                <w:szCs w:val="20"/>
              </w:rPr>
            </w:pPr>
            <w:r w:rsidRPr="004B6BFD">
              <w:rPr>
                <w:rFonts w:ascii="Times New Roman" w:hAnsi="Times New Roman"/>
                <w:sz w:val="20"/>
                <w:szCs w:val="20"/>
              </w:rPr>
              <w:t>-</w:t>
            </w:r>
          </w:p>
        </w:tc>
        <w:tc>
          <w:tcPr>
            <w:tcW w:w="709" w:type="pct"/>
          </w:tcPr>
          <w:p w:rsidR="00B32457" w:rsidRPr="004B6BFD" w:rsidRDefault="00B32457" w:rsidP="00221CB4">
            <w:pPr>
              <w:widowControl w:val="0"/>
              <w:jc w:val="both"/>
              <w:rPr>
                <w:rFonts w:ascii="Times New Roman" w:hAnsi="Times New Roman"/>
                <w:sz w:val="20"/>
                <w:szCs w:val="20"/>
              </w:rPr>
            </w:pPr>
            <w:r w:rsidRPr="004B6BFD">
              <w:rPr>
                <w:rFonts w:ascii="Times New Roman" w:hAnsi="Times New Roman"/>
                <w:sz w:val="20"/>
                <w:szCs w:val="20"/>
              </w:rPr>
              <w:t>в целях оказания дополнительной финансовой поддержки семьям при рождении одновременно трех и более детей пособия назначены всем гражданам, имеющим на них право</w:t>
            </w:r>
          </w:p>
        </w:tc>
        <w:tc>
          <w:tcPr>
            <w:tcW w:w="41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оказание услуг (выполнение работ)</w:t>
            </w:r>
          </w:p>
        </w:tc>
        <w:tc>
          <w:tcPr>
            <w:tcW w:w="483"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нет</w:t>
            </w:r>
          </w:p>
        </w:tc>
        <w:tc>
          <w:tcPr>
            <w:tcW w:w="570" w:type="pct"/>
            <w:gridSpan w:val="2"/>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показатели не предусмотрены</w:t>
            </w:r>
          </w:p>
        </w:tc>
      </w:tr>
      <w:tr w:rsidR="00C045FD" w:rsidRPr="004B6BFD" w:rsidTr="00C045FD">
        <w:trPr>
          <w:trHeight w:val="1901"/>
        </w:trPr>
        <w:tc>
          <w:tcPr>
            <w:tcW w:w="147" w:type="pct"/>
          </w:tcPr>
          <w:p w:rsidR="00B32457" w:rsidRPr="004B6BFD" w:rsidRDefault="00B32457" w:rsidP="00221CB4">
            <w:pPr>
              <w:widowControl w:val="0"/>
              <w:ind w:left="-57" w:right="-57"/>
              <w:jc w:val="center"/>
              <w:rPr>
                <w:rFonts w:ascii="Times New Roman" w:hAnsi="Times New Roman"/>
                <w:sz w:val="20"/>
                <w:szCs w:val="20"/>
              </w:rPr>
            </w:pPr>
            <w:r w:rsidRPr="004B6BFD">
              <w:rPr>
                <w:rFonts w:ascii="Times New Roman" w:hAnsi="Times New Roman"/>
                <w:sz w:val="20"/>
                <w:szCs w:val="20"/>
              </w:rPr>
              <w:t>1.4.</w:t>
            </w:r>
          </w:p>
        </w:tc>
        <w:tc>
          <w:tcPr>
            <w:tcW w:w="737" w:type="pct"/>
          </w:tcPr>
          <w:p w:rsidR="00B32457" w:rsidRPr="004B6BFD" w:rsidRDefault="00B32457" w:rsidP="00221CB4">
            <w:pPr>
              <w:widowControl w:val="0"/>
              <w:jc w:val="both"/>
              <w:rPr>
                <w:rFonts w:ascii="Times New Roman" w:hAnsi="Times New Roman"/>
                <w:sz w:val="20"/>
                <w:szCs w:val="20"/>
              </w:rPr>
            </w:pPr>
            <w:r w:rsidRPr="004B6BFD">
              <w:rPr>
                <w:rFonts w:ascii="Times New Roman" w:hAnsi="Times New Roman"/>
                <w:sz w:val="20"/>
                <w:szCs w:val="20"/>
              </w:rPr>
              <w:t>Женщины, постоянно проживающие в сельской местности, поселках городского типа на территории Республики Татарстан, получат единовременные выплаты при рождении первого, третьего ребенка</w:t>
            </w:r>
          </w:p>
        </w:tc>
        <w:tc>
          <w:tcPr>
            <w:tcW w:w="415"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тыс.семей</w:t>
            </w:r>
          </w:p>
        </w:tc>
        <w:tc>
          <w:tcPr>
            <w:tcW w:w="32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1,5</w:t>
            </w:r>
          </w:p>
        </w:tc>
        <w:tc>
          <w:tcPr>
            <w:tcW w:w="23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2023</w:t>
            </w:r>
          </w:p>
        </w:tc>
        <w:tc>
          <w:tcPr>
            <w:tcW w:w="28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1,5</w:t>
            </w:r>
          </w:p>
        </w:tc>
        <w:tc>
          <w:tcPr>
            <w:tcW w:w="219"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7"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0" w:type="pct"/>
          </w:tcPr>
          <w:p w:rsidR="00B32457" w:rsidRPr="004B6BFD" w:rsidRDefault="00C045FD" w:rsidP="00C045FD">
            <w:pPr>
              <w:widowControl w:val="0"/>
              <w:jc w:val="center"/>
              <w:rPr>
                <w:rFonts w:ascii="Times New Roman" w:hAnsi="Times New Roman"/>
                <w:sz w:val="20"/>
                <w:szCs w:val="20"/>
              </w:rPr>
            </w:pPr>
            <w:r w:rsidRPr="004B6BFD">
              <w:rPr>
                <w:rFonts w:ascii="Times New Roman" w:hAnsi="Times New Roman"/>
                <w:sz w:val="20"/>
                <w:szCs w:val="20"/>
              </w:rPr>
              <w:t>-</w:t>
            </w:r>
          </w:p>
        </w:tc>
        <w:tc>
          <w:tcPr>
            <w:tcW w:w="709" w:type="pct"/>
          </w:tcPr>
          <w:p w:rsidR="00B32457" w:rsidRPr="004B6BFD" w:rsidRDefault="00B32457" w:rsidP="00221CB4">
            <w:pPr>
              <w:widowControl w:val="0"/>
              <w:jc w:val="both"/>
              <w:rPr>
                <w:rFonts w:ascii="Times New Roman" w:hAnsi="Times New Roman"/>
                <w:sz w:val="20"/>
                <w:szCs w:val="20"/>
              </w:rPr>
            </w:pPr>
            <w:r w:rsidRPr="004B6BFD">
              <w:rPr>
                <w:rFonts w:ascii="Times New Roman" w:hAnsi="Times New Roman"/>
                <w:sz w:val="20"/>
                <w:szCs w:val="20"/>
              </w:rPr>
              <w:t>в целях оказания финансовой поддержки женщинам, проживающим в сельской местности, поселках городского типа, при рождении ребенка единовременная выплата назначена всем гражданам, имеющим на нее право</w:t>
            </w:r>
          </w:p>
        </w:tc>
        <w:tc>
          <w:tcPr>
            <w:tcW w:w="41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оказание услуг (выполнение работ)</w:t>
            </w:r>
          </w:p>
        </w:tc>
        <w:tc>
          <w:tcPr>
            <w:tcW w:w="483"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нет</w:t>
            </w:r>
          </w:p>
        </w:tc>
        <w:tc>
          <w:tcPr>
            <w:tcW w:w="570" w:type="pct"/>
            <w:gridSpan w:val="2"/>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показатели не предусмотрены</w:t>
            </w:r>
          </w:p>
        </w:tc>
      </w:tr>
      <w:tr w:rsidR="00C045FD" w:rsidRPr="004B6BFD" w:rsidTr="00C045FD">
        <w:tc>
          <w:tcPr>
            <w:tcW w:w="147" w:type="pct"/>
          </w:tcPr>
          <w:p w:rsidR="00B32457" w:rsidRPr="004B6BFD" w:rsidRDefault="00B32457" w:rsidP="00221CB4">
            <w:pPr>
              <w:widowControl w:val="0"/>
              <w:ind w:left="-57" w:right="-57"/>
              <w:jc w:val="center"/>
              <w:rPr>
                <w:rFonts w:ascii="Times New Roman" w:hAnsi="Times New Roman"/>
                <w:sz w:val="20"/>
                <w:szCs w:val="20"/>
              </w:rPr>
            </w:pPr>
            <w:r w:rsidRPr="004B6BFD">
              <w:rPr>
                <w:rFonts w:ascii="Times New Roman" w:hAnsi="Times New Roman"/>
                <w:sz w:val="20"/>
                <w:szCs w:val="20"/>
              </w:rPr>
              <w:t>1.5.</w:t>
            </w:r>
          </w:p>
        </w:tc>
        <w:tc>
          <w:tcPr>
            <w:tcW w:w="737" w:type="pct"/>
          </w:tcPr>
          <w:p w:rsidR="00B32457" w:rsidRPr="004B6BFD" w:rsidRDefault="00B32457" w:rsidP="00221CB4">
            <w:pPr>
              <w:pStyle w:val="aff0"/>
              <w:widowControl w:val="0"/>
              <w:jc w:val="both"/>
              <w:rPr>
                <w:rFonts w:ascii="Times New Roman" w:hAnsi="Times New Roman"/>
                <w:sz w:val="20"/>
                <w:szCs w:val="20"/>
              </w:rPr>
            </w:pPr>
            <w:r w:rsidRPr="004B6BFD">
              <w:rPr>
                <w:rFonts w:ascii="Times New Roman" w:hAnsi="Times New Roman"/>
                <w:sz w:val="20"/>
                <w:szCs w:val="20"/>
              </w:rPr>
              <w:t xml:space="preserve">Семьи, имеющие детей, </w:t>
            </w:r>
            <w:r w:rsidRPr="004B6BFD">
              <w:rPr>
                <w:rFonts w:ascii="Times New Roman" w:hAnsi="Times New Roman"/>
                <w:sz w:val="20"/>
                <w:szCs w:val="20"/>
              </w:rPr>
              <w:lastRenderedPageBreak/>
              <w:t>посещающих дошкольные образовательные организации, получат компенсации части родительской платы за присмотр и уход за ребенком в дошкольных образовательных организациях</w:t>
            </w:r>
          </w:p>
        </w:tc>
        <w:tc>
          <w:tcPr>
            <w:tcW w:w="415"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lastRenderedPageBreak/>
              <w:t>тыс.семей</w:t>
            </w:r>
          </w:p>
        </w:tc>
        <w:tc>
          <w:tcPr>
            <w:tcW w:w="32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91,48</w:t>
            </w:r>
          </w:p>
        </w:tc>
        <w:tc>
          <w:tcPr>
            <w:tcW w:w="23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2023</w:t>
            </w:r>
          </w:p>
        </w:tc>
        <w:tc>
          <w:tcPr>
            <w:tcW w:w="28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81,418</w:t>
            </w:r>
          </w:p>
        </w:tc>
        <w:tc>
          <w:tcPr>
            <w:tcW w:w="219"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7"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0" w:type="pct"/>
          </w:tcPr>
          <w:p w:rsidR="00B32457" w:rsidRPr="004B6BFD" w:rsidRDefault="00C045FD" w:rsidP="00C045FD">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709" w:type="pct"/>
          </w:tcPr>
          <w:p w:rsidR="00B32457" w:rsidRPr="004B6BFD" w:rsidRDefault="00B32457" w:rsidP="00221CB4">
            <w:pPr>
              <w:pStyle w:val="aff0"/>
              <w:widowControl w:val="0"/>
              <w:jc w:val="both"/>
              <w:rPr>
                <w:rFonts w:ascii="Times New Roman" w:hAnsi="Times New Roman"/>
                <w:sz w:val="20"/>
                <w:szCs w:val="20"/>
              </w:rPr>
            </w:pPr>
            <w:r w:rsidRPr="004B6BFD">
              <w:rPr>
                <w:rFonts w:ascii="Times New Roman" w:hAnsi="Times New Roman"/>
                <w:sz w:val="20"/>
                <w:szCs w:val="20"/>
              </w:rPr>
              <w:t xml:space="preserve">в целях материальной </w:t>
            </w:r>
            <w:r w:rsidRPr="004B6BFD">
              <w:rPr>
                <w:rFonts w:ascii="Times New Roman" w:hAnsi="Times New Roman"/>
                <w:sz w:val="20"/>
                <w:szCs w:val="20"/>
              </w:rPr>
              <w:lastRenderedPageBreak/>
              <w:t>поддержки воспитания и обучения детей, посещающих образовательные организации, реализующие образовательную программу дошкольного образования, компенсации назначены всем гражданам, имеющим на них право</w:t>
            </w:r>
          </w:p>
        </w:tc>
        <w:tc>
          <w:tcPr>
            <w:tcW w:w="41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lastRenderedPageBreak/>
              <w:t xml:space="preserve">оказание </w:t>
            </w:r>
            <w:r w:rsidRPr="004B6BFD">
              <w:rPr>
                <w:rFonts w:ascii="Times New Roman" w:hAnsi="Times New Roman"/>
                <w:sz w:val="20"/>
                <w:szCs w:val="20"/>
              </w:rPr>
              <w:lastRenderedPageBreak/>
              <w:t>услуг (выполнение работ)</w:t>
            </w:r>
          </w:p>
        </w:tc>
        <w:tc>
          <w:tcPr>
            <w:tcW w:w="483"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lastRenderedPageBreak/>
              <w:t>нет</w:t>
            </w:r>
          </w:p>
        </w:tc>
        <w:tc>
          <w:tcPr>
            <w:tcW w:w="570" w:type="pct"/>
            <w:gridSpan w:val="2"/>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показатели не предусмотрены</w:t>
            </w:r>
          </w:p>
        </w:tc>
      </w:tr>
      <w:tr w:rsidR="00C045FD" w:rsidRPr="004B6BFD" w:rsidTr="00C045FD">
        <w:tc>
          <w:tcPr>
            <w:tcW w:w="147" w:type="pct"/>
          </w:tcPr>
          <w:p w:rsidR="00B32457" w:rsidRPr="004B6BFD" w:rsidRDefault="00B32457" w:rsidP="00221CB4">
            <w:pPr>
              <w:widowControl w:val="0"/>
              <w:ind w:left="-57" w:right="-57"/>
              <w:jc w:val="center"/>
              <w:rPr>
                <w:rFonts w:ascii="Times New Roman" w:hAnsi="Times New Roman"/>
                <w:sz w:val="20"/>
                <w:szCs w:val="20"/>
              </w:rPr>
            </w:pPr>
            <w:r w:rsidRPr="004B6BFD">
              <w:rPr>
                <w:rFonts w:ascii="Times New Roman" w:hAnsi="Times New Roman"/>
                <w:sz w:val="20"/>
                <w:szCs w:val="20"/>
              </w:rPr>
              <w:t>1.6.</w:t>
            </w:r>
          </w:p>
        </w:tc>
        <w:tc>
          <w:tcPr>
            <w:tcW w:w="737" w:type="pct"/>
          </w:tcPr>
          <w:p w:rsidR="00B32457" w:rsidRPr="004B6BFD" w:rsidRDefault="00B32457" w:rsidP="00221CB4">
            <w:pPr>
              <w:pStyle w:val="aff0"/>
              <w:widowControl w:val="0"/>
              <w:jc w:val="both"/>
              <w:rPr>
                <w:rFonts w:ascii="Times New Roman" w:hAnsi="Times New Roman"/>
                <w:sz w:val="20"/>
                <w:szCs w:val="20"/>
              </w:rPr>
            </w:pPr>
            <w:r w:rsidRPr="004B6BFD">
              <w:rPr>
                <w:rFonts w:ascii="Times New Roman" w:hAnsi="Times New Roman"/>
                <w:sz w:val="20"/>
                <w:szCs w:val="20"/>
              </w:rPr>
              <w:t>Предоставление единовременного вознаграждения матерям, награжденным медалью «Ана даны – Материнская слава», родителям (усыновителям), на-гражденным орденом «Родительская слава»</w:t>
            </w:r>
          </w:p>
        </w:tc>
        <w:tc>
          <w:tcPr>
            <w:tcW w:w="415"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человек</w:t>
            </w:r>
          </w:p>
        </w:tc>
        <w:tc>
          <w:tcPr>
            <w:tcW w:w="32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15</w:t>
            </w:r>
          </w:p>
        </w:tc>
        <w:tc>
          <w:tcPr>
            <w:tcW w:w="23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2023</w:t>
            </w:r>
          </w:p>
        </w:tc>
        <w:tc>
          <w:tcPr>
            <w:tcW w:w="28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15</w:t>
            </w:r>
          </w:p>
        </w:tc>
        <w:tc>
          <w:tcPr>
            <w:tcW w:w="219"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7"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w:t>
            </w:r>
          </w:p>
        </w:tc>
        <w:tc>
          <w:tcPr>
            <w:tcW w:w="220" w:type="pct"/>
          </w:tcPr>
          <w:p w:rsidR="00B32457" w:rsidRPr="004B6BFD" w:rsidRDefault="00C045FD" w:rsidP="00C045FD">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709" w:type="pct"/>
          </w:tcPr>
          <w:p w:rsidR="00B32457" w:rsidRPr="004B6BFD" w:rsidRDefault="00B32457" w:rsidP="00221CB4">
            <w:pPr>
              <w:pStyle w:val="aff0"/>
              <w:widowControl w:val="0"/>
              <w:jc w:val="both"/>
              <w:rPr>
                <w:rFonts w:ascii="Times New Roman" w:hAnsi="Times New Roman"/>
                <w:sz w:val="20"/>
                <w:szCs w:val="20"/>
              </w:rPr>
            </w:pPr>
            <w:r w:rsidRPr="004B6BFD">
              <w:rPr>
                <w:rFonts w:ascii="Times New Roman" w:hAnsi="Times New Roman"/>
                <w:sz w:val="20"/>
                <w:szCs w:val="20"/>
              </w:rPr>
              <w:t>в целях обеспечения общественного признания и высокого уважения к женщине-матери и оказания дополнительной финансовой поддержки женщинам, родившим и воспитывающим (воспитавшим) пять и более детей, единовременное  вознаграждение получили все матери, имеющие на него право</w:t>
            </w:r>
          </w:p>
        </w:tc>
        <w:tc>
          <w:tcPr>
            <w:tcW w:w="418"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оказание услуг (выполнение работ)</w:t>
            </w:r>
          </w:p>
        </w:tc>
        <w:tc>
          <w:tcPr>
            <w:tcW w:w="483" w:type="pct"/>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нет</w:t>
            </w:r>
          </w:p>
        </w:tc>
        <w:tc>
          <w:tcPr>
            <w:tcW w:w="570" w:type="pct"/>
            <w:gridSpan w:val="2"/>
          </w:tcPr>
          <w:p w:rsidR="00B32457" w:rsidRPr="004B6BFD" w:rsidRDefault="00B32457" w:rsidP="00221CB4">
            <w:pPr>
              <w:widowControl w:val="0"/>
              <w:jc w:val="center"/>
              <w:rPr>
                <w:rFonts w:ascii="Times New Roman" w:hAnsi="Times New Roman"/>
                <w:sz w:val="20"/>
                <w:szCs w:val="20"/>
              </w:rPr>
            </w:pPr>
            <w:r w:rsidRPr="004B6BFD">
              <w:rPr>
                <w:rFonts w:ascii="Times New Roman" w:hAnsi="Times New Roman"/>
                <w:sz w:val="20"/>
                <w:szCs w:val="20"/>
              </w:rPr>
              <w:t>показатели не предусмотрены</w:t>
            </w:r>
            <w:r w:rsidR="00C045FD" w:rsidRPr="004B6BFD">
              <w:rPr>
                <w:rFonts w:ascii="Times New Roman" w:hAnsi="Times New Roman"/>
                <w:sz w:val="20"/>
                <w:szCs w:val="20"/>
              </w:rPr>
              <w:t>»;</w:t>
            </w:r>
          </w:p>
        </w:tc>
      </w:tr>
    </w:tbl>
    <w:p w:rsidR="00DE5296" w:rsidRPr="004B6BFD" w:rsidRDefault="00DE5296" w:rsidP="00331497">
      <w:pPr>
        <w:widowControl w:val="0"/>
        <w:spacing w:after="0" w:line="228" w:lineRule="auto"/>
        <w:jc w:val="center"/>
        <w:rPr>
          <w:rFonts w:ascii="Times New Roman" w:hAnsi="Times New Roman"/>
          <w:sz w:val="28"/>
          <w:szCs w:val="28"/>
        </w:rPr>
      </w:pPr>
    </w:p>
    <w:p w:rsidR="00AB5A87" w:rsidRPr="004B6BFD" w:rsidRDefault="00AB5A87" w:rsidP="00AB5A87">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bookmarkStart w:id="3" w:name="_Hlk164775303"/>
      <w:r w:rsidRPr="004B6BFD">
        <w:rPr>
          <w:rFonts w:ascii="Times New Roman" w:eastAsia="Times New Roman" w:hAnsi="Times New Roman"/>
          <w:color w:val="000000"/>
          <w:sz w:val="28"/>
          <w:szCs w:val="28"/>
        </w:rPr>
        <w:t>раздел 5 изложить в следующей редакции:</w:t>
      </w:r>
    </w:p>
    <w:bookmarkEnd w:id="3"/>
    <w:p w:rsidR="00AB5A87" w:rsidRPr="004B6BFD" w:rsidRDefault="00AB5A87" w:rsidP="00331497">
      <w:pPr>
        <w:widowControl w:val="0"/>
        <w:spacing w:after="0" w:line="228" w:lineRule="auto"/>
        <w:jc w:val="center"/>
        <w:rPr>
          <w:rFonts w:ascii="Times New Roman" w:hAnsi="Times New Roman"/>
          <w:sz w:val="28"/>
          <w:szCs w:val="28"/>
        </w:rPr>
      </w:pPr>
    </w:p>
    <w:p w:rsidR="00830FC7" w:rsidRPr="004B6BFD" w:rsidRDefault="00AB5A87" w:rsidP="00331497">
      <w:pPr>
        <w:widowControl w:val="0"/>
        <w:spacing w:after="0" w:line="228" w:lineRule="auto"/>
        <w:jc w:val="center"/>
        <w:rPr>
          <w:rFonts w:ascii="Times New Roman" w:hAnsi="Times New Roman"/>
          <w:sz w:val="28"/>
          <w:szCs w:val="28"/>
        </w:rPr>
      </w:pPr>
      <w:r w:rsidRPr="004B6BFD">
        <w:rPr>
          <w:rFonts w:ascii="Times New Roman" w:hAnsi="Times New Roman"/>
          <w:sz w:val="28"/>
          <w:szCs w:val="28"/>
        </w:rPr>
        <w:t>«</w:t>
      </w:r>
      <w:r w:rsidR="00DE5296" w:rsidRPr="004B6BFD">
        <w:rPr>
          <w:rFonts w:ascii="Times New Roman" w:hAnsi="Times New Roman"/>
          <w:sz w:val="28"/>
          <w:szCs w:val="28"/>
        </w:rPr>
        <w:t>5</w:t>
      </w:r>
      <w:r w:rsidR="00F831C6" w:rsidRPr="004B6BFD">
        <w:rPr>
          <w:rFonts w:ascii="Times New Roman" w:hAnsi="Times New Roman"/>
          <w:sz w:val="28"/>
          <w:szCs w:val="28"/>
        </w:rPr>
        <w:t>.</w:t>
      </w:r>
      <w:r w:rsidR="00F831C6" w:rsidRPr="004B6BFD">
        <w:rPr>
          <w:rFonts w:ascii="Times New Roman" w:hAnsi="Times New Roman"/>
          <w:sz w:val="16"/>
          <w:szCs w:val="16"/>
        </w:rPr>
        <w:t xml:space="preserve"> </w:t>
      </w:r>
      <w:r w:rsidR="00830FC7" w:rsidRPr="004B6BFD">
        <w:rPr>
          <w:rFonts w:ascii="Times New Roman" w:hAnsi="Times New Roman"/>
          <w:sz w:val="28"/>
          <w:szCs w:val="28"/>
        </w:rPr>
        <w:t>Финансовое обеспечение реализации регионального проекта</w:t>
      </w:r>
    </w:p>
    <w:p w:rsidR="00830FC7" w:rsidRPr="004B6BFD" w:rsidRDefault="00830FC7" w:rsidP="00331497">
      <w:pPr>
        <w:widowControl w:val="0"/>
        <w:spacing w:after="0" w:line="228" w:lineRule="auto"/>
        <w:jc w:val="center"/>
        <w:rPr>
          <w:rFonts w:ascii="Times New Roman" w:hAnsi="Times New Roman"/>
          <w:b/>
          <w:sz w:val="28"/>
          <w:szCs w:val="28"/>
        </w:rPr>
      </w:pPr>
    </w:p>
    <w:tbl>
      <w:tblPr>
        <w:tblW w:w="5023" w:type="pct"/>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84"/>
        <w:gridCol w:w="1510"/>
        <w:gridCol w:w="1219"/>
        <w:gridCol w:w="1356"/>
        <w:gridCol w:w="1538"/>
        <w:gridCol w:w="1590"/>
      </w:tblGrid>
      <w:tr w:rsidR="00AA0C6C" w:rsidRPr="004B6BFD" w:rsidTr="008D0332">
        <w:trPr>
          <w:cantSplit/>
          <w:trHeight w:val="332"/>
          <w:tblHeader/>
        </w:trPr>
        <w:tc>
          <w:tcPr>
            <w:tcW w:w="2627" w:type="pct"/>
            <w:vMerge w:val="restart"/>
            <w:shd w:val="clear" w:color="auto" w:fill="auto"/>
          </w:tcPr>
          <w:p w:rsidR="00AA0C6C" w:rsidRPr="004B6BFD" w:rsidRDefault="00AA0C6C" w:rsidP="0033149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Наименование мероприятия (результата) и источники финансирования</w:t>
            </w:r>
          </w:p>
        </w:tc>
        <w:tc>
          <w:tcPr>
            <w:tcW w:w="1850" w:type="pct"/>
            <w:gridSpan w:val="4"/>
            <w:shd w:val="clear" w:color="auto" w:fill="auto"/>
          </w:tcPr>
          <w:p w:rsidR="00AA0C6C" w:rsidRPr="004B6BFD" w:rsidRDefault="00AA0C6C" w:rsidP="0033149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Объем финансового обеспечения по годам реализации,</w:t>
            </w:r>
          </w:p>
          <w:p w:rsidR="00AA0C6C" w:rsidRPr="004B6BFD" w:rsidRDefault="00AA0C6C" w:rsidP="0033149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тыс.рублей</w:t>
            </w:r>
          </w:p>
        </w:tc>
        <w:tc>
          <w:tcPr>
            <w:tcW w:w="523" w:type="pct"/>
            <w:vMerge w:val="restart"/>
            <w:shd w:val="clear" w:color="auto" w:fill="auto"/>
          </w:tcPr>
          <w:p w:rsidR="00AA0C6C" w:rsidRPr="004B6BFD" w:rsidRDefault="00AA0C6C" w:rsidP="0033149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Всего,</w:t>
            </w:r>
          </w:p>
          <w:p w:rsidR="00AA0C6C" w:rsidRPr="004B6BFD" w:rsidRDefault="00AA0C6C" w:rsidP="0033149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тыс.рублей</w:t>
            </w:r>
          </w:p>
        </w:tc>
      </w:tr>
      <w:tr w:rsidR="00AA0C6C" w:rsidRPr="004B6BFD" w:rsidTr="008D0332">
        <w:trPr>
          <w:cantSplit/>
          <w:trHeight w:val="50"/>
          <w:tblHeader/>
        </w:trPr>
        <w:tc>
          <w:tcPr>
            <w:tcW w:w="2627" w:type="pct"/>
            <w:vMerge/>
            <w:shd w:val="clear" w:color="auto" w:fill="auto"/>
          </w:tcPr>
          <w:p w:rsidR="00AA0C6C" w:rsidRPr="004B6BFD" w:rsidRDefault="00AA0C6C" w:rsidP="00AB5A87">
            <w:pPr>
              <w:pStyle w:val="aff0"/>
              <w:widowControl w:val="0"/>
              <w:spacing w:line="228" w:lineRule="auto"/>
              <w:jc w:val="center"/>
              <w:rPr>
                <w:rFonts w:ascii="Times New Roman" w:hAnsi="Times New Roman"/>
                <w:i/>
                <w:sz w:val="20"/>
                <w:szCs w:val="20"/>
              </w:rPr>
            </w:pPr>
          </w:p>
        </w:tc>
        <w:tc>
          <w:tcPr>
            <w:tcW w:w="497" w:type="pct"/>
            <w:shd w:val="clear" w:color="auto" w:fill="auto"/>
          </w:tcPr>
          <w:p w:rsidR="00AA0C6C" w:rsidRPr="004B6BFD" w:rsidRDefault="00AA0C6C" w:rsidP="00AB5A8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2024 г.</w:t>
            </w:r>
          </w:p>
        </w:tc>
        <w:tc>
          <w:tcPr>
            <w:tcW w:w="401" w:type="pct"/>
            <w:shd w:val="clear" w:color="auto" w:fill="auto"/>
          </w:tcPr>
          <w:p w:rsidR="00AA0C6C" w:rsidRPr="004B6BFD" w:rsidRDefault="00AA0C6C" w:rsidP="00AB5A8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2025 г.</w:t>
            </w:r>
          </w:p>
        </w:tc>
        <w:tc>
          <w:tcPr>
            <w:tcW w:w="446" w:type="pct"/>
            <w:shd w:val="clear" w:color="auto" w:fill="auto"/>
          </w:tcPr>
          <w:p w:rsidR="00AA0C6C" w:rsidRPr="004B6BFD" w:rsidRDefault="00AA0C6C" w:rsidP="00AB5A8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2026 г.</w:t>
            </w:r>
          </w:p>
        </w:tc>
        <w:tc>
          <w:tcPr>
            <w:tcW w:w="506" w:type="pct"/>
            <w:shd w:val="clear" w:color="auto" w:fill="auto"/>
          </w:tcPr>
          <w:p w:rsidR="00AA0C6C" w:rsidRPr="004B6BFD" w:rsidRDefault="00AA0C6C" w:rsidP="00AB5A87">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2027 г.</w:t>
            </w:r>
          </w:p>
        </w:tc>
        <w:tc>
          <w:tcPr>
            <w:tcW w:w="523" w:type="pct"/>
            <w:vMerge/>
            <w:shd w:val="clear" w:color="auto" w:fill="auto"/>
          </w:tcPr>
          <w:p w:rsidR="00AA0C6C" w:rsidRPr="004B6BFD" w:rsidRDefault="00AA0C6C" w:rsidP="00AB5A87">
            <w:pPr>
              <w:pStyle w:val="aff0"/>
              <w:widowControl w:val="0"/>
              <w:spacing w:line="228" w:lineRule="auto"/>
              <w:rPr>
                <w:rFonts w:ascii="Times New Roman" w:hAnsi="Times New Roman"/>
                <w:i/>
                <w:sz w:val="20"/>
                <w:szCs w:val="20"/>
              </w:rPr>
            </w:pPr>
          </w:p>
        </w:tc>
      </w:tr>
    </w:tbl>
    <w:p w:rsidR="00DE4CC1" w:rsidRPr="004B6BFD" w:rsidRDefault="00DE4CC1" w:rsidP="00331497">
      <w:pPr>
        <w:spacing w:after="0" w:line="228" w:lineRule="auto"/>
        <w:rPr>
          <w:sz w:val="2"/>
          <w:szCs w:val="2"/>
        </w:rPr>
      </w:pPr>
    </w:p>
    <w:tbl>
      <w:tblPr>
        <w:tblStyle w:val="110"/>
        <w:tblW w:w="5015" w:type="pct"/>
        <w:tblLook w:val="04A0" w:firstRow="1" w:lastRow="0" w:firstColumn="1" w:lastColumn="0" w:noHBand="0" w:noVBand="1"/>
      </w:tblPr>
      <w:tblGrid>
        <w:gridCol w:w="7972"/>
        <w:gridCol w:w="1511"/>
        <w:gridCol w:w="1235"/>
        <w:gridCol w:w="1344"/>
        <w:gridCol w:w="1541"/>
        <w:gridCol w:w="1569"/>
      </w:tblGrid>
      <w:tr w:rsidR="00AB5A87" w:rsidRPr="004B6BFD" w:rsidTr="00F840A3">
        <w:trPr>
          <w:trHeight w:val="50"/>
          <w:tblHeader/>
        </w:trPr>
        <w:tc>
          <w:tcPr>
            <w:tcW w:w="2627" w:type="pct"/>
          </w:tcPr>
          <w:p w:rsidR="00AB5A87" w:rsidRPr="004B6BFD" w:rsidRDefault="00AB5A87" w:rsidP="00AB5A87">
            <w:pPr>
              <w:pStyle w:val="aff0"/>
              <w:widowControl w:val="0"/>
              <w:jc w:val="center"/>
              <w:rPr>
                <w:rFonts w:ascii="Times New Roman" w:hAnsi="Times New Roman"/>
                <w:sz w:val="20"/>
                <w:szCs w:val="20"/>
              </w:rPr>
            </w:pPr>
            <w:r w:rsidRPr="004B6BFD">
              <w:rPr>
                <w:rFonts w:ascii="Times New Roman" w:hAnsi="Times New Roman"/>
                <w:sz w:val="20"/>
                <w:szCs w:val="20"/>
              </w:rPr>
              <w:t>1</w:t>
            </w:r>
          </w:p>
        </w:tc>
        <w:tc>
          <w:tcPr>
            <w:tcW w:w="498" w:type="pct"/>
          </w:tcPr>
          <w:p w:rsidR="00AB5A87" w:rsidRPr="004B6BFD" w:rsidRDefault="00AB5A87" w:rsidP="00AB5A87">
            <w:pPr>
              <w:pStyle w:val="aff0"/>
              <w:widowControl w:val="0"/>
              <w:jc w:val="center"/>
              <w:rPr>
                <w:rFonts w:ascii="Times New Roman" w:hAnsi="Times New Roman"/>
                <w:sz w:val="20"/>
                <w:szCs w:val="20"/>
              </w:rPr>
            </w:pPr>
            <w:r w:rsidRPr="004B6BFD">
              <w:rPr>
                <w:rFonts w:ascii="Times New Roman" w:hAnsi="Times New Roman"/>
                <w:sz w:val="20"/>
                <w:szCs w:val="20"/>
              </w:rPr>
              <w:t>2</w:t>
            </w:r>
          </w:p>
        </w:tc>
        <w:tc>
          <w:tcPr>
            <w:tcW w:w="407" w:type="pct"/>
          </w:tcPr>
          <w:p w:rsidR="00AB5A87" w:rsidRPr="004B6BFD" w:rsidRDefault="00AB5A87" w:rsidP="00AB5A87">
            <w:pPr>
              <w:pStyle w:val="aff0"/>
              <w:widowControl w:val="0"/>
              <w:jc w:val="center"/>
              <w:rPr>
                <w:rFonts w:ascii="Times New Roman" w:hAnsi="Times New Roman"/>
                <w:sz w:val="20"/>
                <w:szCs w:val="20"/>
              </w:rPr>
            </w:pPr>
            <w:r w:rsidRPr="004B6BFD">
              <w:rPr>
                <w:rFonts w:ascii="Times New Roman" w:hAnsi="Times New Roman"/>
                <w:sz w:val="20"/>
                <w:szCs w:val="20"/>
              </w:rPr>
              <w:t>3</w:t>
            </w:r>
          </w:p>
        </w:tc>
        <w:tc>
          <w:tcPr>
            <w:tcW w:w="443" w:type="pct"/>
          </w:tcPr>
          <w:p w:rsidR="00AB5A87" w:rsidRPr="004B6BFD" w:rsidRDefault="00AB5A87" w:rsidP="00AB5A87">
            <w:pPr>
              <w:pStyle w:val="aff0"/>
              <w:widowControl w:val="0"/>
              <w:jc w:val="center"/>
              <w:rPr>
                <w:rFonts w:ascii="Times New Roman" w:hAnsi="Times New Roman"/>
                <w:sz w:val="20"/>
                <w:szCs w:val="20"/>
              </w:rPr>
            </w:pPr>
            <w:r w:rsidRPr="004B6BFD">
              <w:rPr>
                <w:rFonts w:ascii="Times New Roman" w:hAnsi="Times New Roman"/>
                <w:sz w:val="20"/>
                <w:szCs w:val="20"/>
              </w:rPr>
              <w:t>4</w:t>
            </w:r>
          </w:p>
        </w:tc>
        <w:tc>
          <w:tcPr>
            <w:tcW w:w="508" w:type="pct"/>
          </w:tcPr>
          <w:p w:rsidR="00AB5A87" w:rsidRPr="004B6BFD" w:rsidRDefault="008D0332" w:rsidP="00AB5A87">
            <w:pPr>
              <w:pStyle w:val="aff0"/>
              <w:widowControl w:val="0"/>
              <w:jc w:val="center"/>
              <w:rPr>
                <w:rFonts w:ascii="Times New Roman" w:hAnsi="Times New Roman"/>
                <w:sz w:val="20"/>
                <w:szCs w:val="20"/>
              </w:rPr>
            </w:pPr>
            <w:r w:rsidRPr="004B6BFD">
              <w:rPr>
                <w:rFonts w:ascii="Times New Roman" w:hAnsi="Times New Roman"/>
                <w:sz w:val="20"/>
                <w:szCs w:val="20"/>
              </w:rPr>
              <w:t>5</w:t>
            </w:r>
          </w:p>
        </w:tc>
        <w:tc>
          <w:tcPr>
            <w:tcW w:w="517" w:type="pct"/>
          </w:tcPr>
          <w:p w:rsidR="00AB5A87" w:rsidRPr="004B6BFD" w:rsidRDefault="008D0332" w:rsidP="00AB5A87">
            <w:pPr>
              <w:pStyle w:val="aff0"/>
              <w:widowControl w:val="0"/>
              <w:jc w:val="center"/>
              <w:rPr>
                <w:rFonts w:ascii="Times New Roman" w:hAnsi="Times New Roman"/>
                <w:sz w:val="20"/>
                <w:szCs w:val="20"/>
              </w:rPr>
            </w:pPr>
            <w:r w:rsidRPr="004B6BFD">
              <w:rPr>
                <w:rFonts w:ascii="Times New Roman" w:hAnsi="Times New Roman"/>
                <w:sz w:val="20"/>
                <w:szCs w:val="20"/>
              </w:rPr>
              <w:t>6</w:t>
            </w:r>
          </w:p>
        </w:tc>
      </w:tr>
      <w:tr w:rsidR="00AB5A87" w:rsidRPr="004B6BFD" w:rsidTr="008D0332">
        <w:trPr>
          <w:trHeight w:val="81"/>
        </w:trPr>
        <w:tc>
          <w:tcPr>
            <w:tcW w:w="5000" w:type="pct"/>
            <w:gridSpan w:val="6"/>
          </w:tcPr>
          <w:p w:rsidR="00AB5A87" w:rsidRPr="004B6BFD" w:rsidRDefault="00AB5A87" w:rsidP="00AB5A87">
            <w:pPr>
              <w:pStyle w:val="aff0"/>
              <w:widowControl w:val="0"/>
              <w:jc w:val="both"/>
              <w:rPr>
                <w:rFonts w:ascii="Times New Roman" w:hAnsi="Times New Roman"/>
                <w:i/>
                <w:sz w:val="20"/>
                <w:szCs w:val="20"/>
              </w:rPr>
            </w:pPr>
            <w:r w:rsidRPr="004B6BFD">
              <w:rPr>
                <w:rFonts w:ascii="Times New Roman" w:hAnsi="Times New Roman"/>
                <w:sz w:val="20"/>
                <w:szCs w:val="20"/>
              </w:rPr>
              <w:t>Обеспечение финансовой поддержки семей при рождении детей</w:t>
            </w:r>
          </w:p>
        </w:tc>
      </w:tr>
      <w:tr w:rsidR="00F840A3" w:rsidRPr="004B6BFD" w:rsidTr="00F840A3">
        <w:trPr>
          <w:trHeight w:val="256"/>
        </w:trPr>
        <w:tc>
          <w:tcPr>
            <w:tcW w:w="2627" w:type="pct"/>
          </w:tcPr>
          <w:p w:rsidR="00F840A3" w:rsidRPr="004B6BFD" w:rsidRDefault="00F840A3" w:rsidP="00F840A3">
            <w:pPr>
              <w:pStyle w:val="aff0"/>
              <w:widowControl w:val="0"/>
              <w:jc w:val="both"/>
              <w:rPr>
                <w:rFonts w:ascii="Times New Roman" w:hAnsi="Times New Roman"/>
                <w:color w:val="000000"/>
                <w:sz w:val="20"/>
                <w:szCs w:val="20"/>
              </w:rPr>
            </w:pPr>
            <w:r w:rsidRPr="004B6BFD">
              <w:rPr>
                <w:rFonts w:ascii="Times New Roman" w:hAnsi="Times New Roman"/>
                <w:sz w:val="20"/>
                <w:szCs w:val="20"/>
              </w:rPr>
              <w:t xml:space="preserve">Ежемесячные и единовременные пособия, предусмотренные семьям, воспитывающим трех и более одновременно рожденных детей, – </w:t>
            </w:r>
            <w:r w:rsidRPr="004B6BFD">
              <w:rPr>
                <w:rFonts w:ascii="Times New Roman" w:hAnsi="Times New Roman"/>
                <w:color w:val="000000"/>
                <w:sz w:val="20"/>
                <w:szCs w:val="20"/>
              </w:rPr>
              <w:t>всего, в том числе:</w:t>
            </w:r>
          </w:p>
        </w:tc>
        <w:tc>
          <w:tcPr>
            <w:tcW w:w="49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1 514,5</w:t>
            </w:r>
          </w:p>
        </w:tc>
        <w:tc>
          <w:tcPr>
            <w:tcW w:w="40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1 574,9</w:t>
            </w:r>
          </w:p>
        </w:tc>
        <w:tc>
          <w:tcPr>
            <w:tcW w:w="443"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1 635,3</w:t>
            </w:r>
          </w:p>
        </w:tc>
        <w:tc>
          <w:tcPr>
            <w:tcW w:w="50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1 635,3</w:t>
            </w:r>
          </w:p>
        </w:tc>
        <w:tc>
          <w:tcPr>
            <w:tcW w:w="51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6 360,0</w:t>
            </w:r>
          </w:p>
        </w:tc>
      </w:tr>
      <w:tr w:rsidR="00F840A3" w:rsidRPr="004B6BFD" w:rsidTr="00F840A3">
        <w:trPr>
          <w:trHeight w:val="78"/>
        </w:trPr>
        <w:tc>
          <w:tcPr>
            <w:tcW w:w="2627" w:type="pct"/>
          </w:tcPr>
          <w:p w:rsidR="00F840A3" w:rsidRPr="004B6BFD" w:rsidRDefault="00F840A3" w:rsidP="00F840A3">
            <w:pPr>
              <w:pStyle w:val="aff0"/>
              <w:widowControl w:val="0"/>
              <w:jc w:val="both"/>
              <w:rPr>
                <w:rFonts w:ascii="Times New Roman" w:hAnsi="Times New Roman"/>
                <w:sz w:val="20"/>
                <w:szCs w:val="20"/>
              </w:rPr>
            </w:pPr>
            <w:r w:rsidRPr="004B6BFD">
              <w:rPr>
                <w:rFonts w:ascii="Times New Roman" w:hAnsi="Times New Roman"/>
                <w:sz w:val="20"/>
                <w:szCs w:val="20"/>
              </w:rPr>
              <w:lastRenderedPageBreak/>
              <w:t>федеральный бюджет</w:t>
            </w:r>
          </w:p>
        </w:tc>
        <w:tc>
          <w:tcPr>
            <w:tcW w:w="49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840A3" w:rsidRPr="004B6BFD" w:rsidTr="00F840A3">
        <w:trPr>
          <w:trHeight w:val="124"/>
        </w:trPr>
        <w:tc>
          <w:tcPr>
            <w:tcW w:w="2627" w:type="pct"/>
          </w:tcPr>
          <w:p w:rsidR="00F840A3" w:rsidRPr="004B6BFD" w:rsidRDefault="00F840A3" w:rsidP="00F840A3">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49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1 514,5</w:t>
            </w:r>
          </w:p>
        </w:tc>
        <w:tc>
          <w:tcPr>
            <w:tcW w:w="40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1 574,9</w:t>
            </w:r>
          </w:p>
        </w:tc>
        <w:tc>
          <w:tcPr>
            <w:tcW w:w="443"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1 635,3</w:t>
            </w:r>
          </w:p>
        </w:tc>
        <w:tc>
          <w:tcPr>
            <w:tcW w:w="50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1 635,3</w:t>
            </w:r>
          </w:p>
        </w:tc>
        <w:tc>
          <w:tcPr>
            <w:tcW w:w="51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6 360,0</w:t>
            </w:r>
          </w:p>
        </w:tc>
      </w:tr>
      <w:tr w:rsidR="00F840A3" w:rsidRPr="004B6BFD" w:rsidTr="00F840A3">
        <w:trPr>
          <w:trHeight w:val="50"/>
        </w:trPr>
        <w:tc>
          <w:tcPr>
            <w:tcW w:w="2627" w:type="pct"/>
          </w:tcPr>
          <w:p w:rsidR="00F840A3" w:rsidRPr="004B6BFD" w:rsidRDefault="00F840A3" w:rsidP="00F840A3">
            <w:pPr>
              <w:pStyle w:val="aff0"/>
              <w:widowControl w:val="0"/>
              <w:jc w:val="both"/>
              <w:rPr>
                <w:rFonts w:ascii="Times New Roman" w:hAnsi="Times New Roman"/>
                <w:sz w:val="20"/>
                <w:szCs w:val="20"/>
              </w:rPr>
            </w:pPr>
            <w:r w:rsidRPr="004B6BFD">
              <w:rPr>
                <w:rFonts w:ascii="Times New Roman" w:hAnsi="Times New Roman"/>
                <w:sz w:val="20"/>
                <w:szCs w:val="20"/>
              </w:rPr>
              <w:t>бюджеты территориальных государственных внебюджетных фондов</w:t>
            </w:r>
          </w:p>
        </w:tc>
        <w:tc>
          <w:tcPr>
            <w:tcW w:w="49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840A3" w:rsidRPr="004B6BFD" w:rsidTr="00F840A3">
        <w:trPr>
          <w:trHeight w:val="60"/>
        </w:trPr>
        <w:tc>
          <w:tcPr>
            <w:tcW w:w="2627" w:type="pct"/>
          </w:tcPr>
          <w:p w:rsidR="00F840A3" w:rsidRPr="004B6BFD" w:rsidRDefault="00F840A3" w:rsidP="00F840A3">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49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840A3" w:rsidRPr="004B6BFD" w:rsidRDefault="00F840A3" w:rsidP="00F840A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B41F3" w:rsidRPr="004B6BFD" w:rsidTr="00F840A3">
        <w:trPr>
          <w:trHeight w:val="531"/>
        </w:trPr>
        <w:tc>
          <w:tcPr>
            <w:tcW w:w="2627" w:type="pct"/>
          </w:tcPr>
          <w:p w:rsidR="00FB41F3" w:rsidRPr="004B6BFD" w:rsidRDefault="00FB41F3" w:rsidP="00FB41F3">
            <w:pPr>
              <w:pStyle w:val="aff0"/>
              <w:widowControl w:val="0"/>
              <w:jc w:val="both"/>
              <w:rPr>
                <w:rFonts w:ascii="Times New Roman" w:hAnsi="Times New Roman"/>
                <w:color w:val="000000"/>
                <w:sz w:val="20"/>
                <w:szCs w:val="20"/>
              </w:rPr>
            </w:pPr>
            <w:r w:rsidRPr="004B6BFD">
              <w:rPr>
                <w:rFonts w:ascii="Times New Roman" w:hAnsi="Times New Roman"/>
                <w:color w:val="000000"/>
                <w:sz w:val="20"/>
                <w:szCs w:val="20"/>
              </w:rPr>
              <w:t>Женщины, постоянно проживающие в сельской местности, поселках городского типа на территории Республики Татарстан, получат единовременные выплаты при рождении первого, третьего ребенка – всего, в том числе:</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195 900,0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203 700,0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211 800,0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211 800,0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823 200,0</w:t>
            </w:r>
          </w:p>
        </w:tc>
      </w:tr>
      <w:tr w:rsidR="00FB41F3" w:rsidRPr="004B6BFD" w:rsidTr="00F840A3">
        <w:trPr>
          <w:trHeight w:val="50"/>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B41F3" w:rsidRPr="004B6BFD" w:rsidTr="00F840A3">
        <w:trPr>
          <w:trHeight w:val="162"/>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195 900,0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203 700,0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211 800,0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211 800,0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823 200,0</w:t>
            </w:r>
          </w:p>
        </w:tc>
      </w:tr>
      <w:tr w:rsidR="00FB41F3" w:rsidRPr="004B6BFD" w:rsidTr="00F840A3">
        <w:trPr>
          <w:trHeight w:val="66"/>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бюджеты территориальных государственных внебюджетных фондов</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B41F3" w:rsidRPr="004B6BFD" w:rsidTr="00F840A3">
        <w:trPr>
          <w:trHeight w:val="98"/>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332"/>
        </w:trPr>
        <w:tc>
          <w:tcPr>
            <w:tcW w:w="2627" w:type="pct"/>
          </w:tcPr>
          <w:p w:rsidR="00274D5F" w:rsidRPr="004B6BFD" w:rsidRDefault="00274D5F" w:rsidP="00274D5F">
            <w:pPr>
              <w:pStyle w:val="aff0"/>
              <w:widowControl w:val="0"/>
              <w:jc w:val="both"/>
              <w:rPr>
                <w:rFonts w:ascii="Times New Roman" w:hAnsi="Times New Roman"/>
                <w:color w:val="000000"/>
                <w:sz w:val="20"/>
                <w:szCs w:val="20"/>
              </w:rPr>
            </w:pPr>
            <w:r w:rsidRPr="004B6BFD">
              <w:rPr>
                <w:rFonts w:ascii="Times New Roman" w:hAnsi="Times New Roman"/>
                <w:sz w:val="20"/>
                <w:szCs w:val="20"/>
              </w:rPr>
              <w:t>Безвозмездное обеспечение детей первых трех лет жизни, находящихся на искусственном и смешанном вскармливании, из семей со среднедушевым доходом, не превышающим величины прожиточного минимума на душу населения, установленной на территории Республики Татарстан, и детей, имеющих хронические заболевания, специальными продуктами детского питания</w:t>
            </w:r>
            <w:r w:rsidRPr="004B6BFD">
              <w:rPr>
                <w:rFonts w:ascii="Times New Roman" w:hAnsi="Times New Roman"/>
              </w:rPr>
              <w:t xml:space="preserve"> </w:t>
            </w:r>
            <w:r w:rsidRPr="004B6BFD">
              <w:rPr>
                <w:rFonts w:ascii="Times New Roman" w:hAnsi="Times New Roman"/>
                <w:sz w:val="20"/>
                <w:szCs w:val="20"/>
              </w:rPr>
              <w:t>– всего, в том числе:</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661 644,7</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688 013,3</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715 436,6</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715 436,6</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2 780 531,2</w:t>
            </w:r>
          </w:p>
        </w:tc>
      </w:tr>
      <w:tr w:rsidR="00274D5F" w:rsidRPr="004B6BFD" w:rsidTr="00F840A3">
        <w:trPr>
          <w:trHeight w:val="117"/>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164"/>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661 644,7</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688 013,3</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715 436,6</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715 436,6</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2 780 531,2</w:t>
            </w:r>
          </w:p>
        </w:tc>
      </w:tr>
      <w:tr w:rsidR="00274D5F" w:rsidRPr="004B6BFD" w:rsidTr="00F840A3">
        <w:trPr>
          <w:trHeight w:val="68"/>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бюджеты территориальных государственных внебюджетных фондов</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114"/>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B41F3" w:rsidRPr="004B6BFD" w:rsidTr="00F840A3">
        <w:trPr>
          <w:trHeight w:val="443"/>
        </w:trPr>
        <w:tc>
          <w:tcPr>
            <w:tcW w:w="2627" w:type="pct"/>
          </w:tcPr>
          <w:p w:rsidR="00FB41F3" w:rsidRPr="004B6BFD" w:rsidRDefault="00FB41F3" w:rsidP="00FB41F3">
            <w:pPr>
              <w:pStyle w:val="aff0"/>
              <w:widowControl w:val="0"/>
              <w:jc w:val="both"/>
              <w:rPr>
                <w:rFonts w:ascii="Times New Roman" w:hAnsi="Times New Roman"/>
                <w:color w:val="000000"/>
                <w:sz w:val="20"/>
                <w:szCs w:val="20"/>
              </w:rPr>
            </w:pPr>
            <w:r w:rsidRPr="004B6BFD">
              <w:rPr>
                <w:rFonts w:ascii="Times New Roman" w:hAnsi="Times New Roman"/>
                <w:color w:val="000000"/>
                <w:sz w:val="20"/>
                <w:szCs w:val="20"/>
              </w:rPr>
              <w:t>Семьи, имеющие детей, посещающих дошкольные образовательные организации, получат компенсации части родительской платы за присмотр и уход за ребенком в дошкольных образовательных организациях – всего, в том числе:</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1 364 102,7</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1 421 066,8</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1 480 309,5</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1 480 309,5</w:t>
            </w:r>
          </w:p>
        </w:tc>
        <w:tc>
          <w:tcPr>
            <w:tcW w:w="517" w:type="pct"/>
          </w:tcPr>
          <w:p w:rsidR="00FB41F3" w:rsidRPr="004B6BFD" w:rsidRDefault="00274D5F" w:rsidP="00FB41F3">
            <w:pPr>
              <w:pStyle w:val="aff0"/>
              <w:widowControl w:val="0"/>
              <w:jc w:val="center"/>
              <w:rPr>
                <w:rFonts w:ascii="Times New Roman" w:hAnsi="Times New Roman"/>
                <w:sz w:val="20"/>
                <w:szCs w:val="20"/>
              </w:rPr>
            </w:pPr>
            <w:r w:rsidRPr="004B6BFD">
              <w:rPr>
                <w:rFonts w:ascii="Times New Roman" w:hAnsi="Times New Roman"/>
                <w:sz w:val="20"/>
                <w:szCs w:val="20"/>
              </w:rPr>
              <w:t>5 745 788,5</w:t>
            </w:r>
          </w:p>
        </w:tc>
      </w:tr>
      <w:tr w:rsidR="00FB41F3" w:rsidRPr="004B6BFD" w:rsidTr="00F840A3">
        <w:trPr>
          <w:trHeight w:val="50"/>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B41F3" w:rsidRPr="004B6BFD" w:rsidTr="00F840A3">
        <w:trPr>
          <w:trHeight w:val="50"/>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1 364 102,7</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1 421 066,8</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1 480 309,5</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1 480 309,5</w:t>
            </w:r>
          </w:p>
        </w:tc>
        <w:tc>
          <w:tcPr>
            <w:tcW w:w="517" w:type="pct"/>
          </w:tcPr>
          <w:p w:rsidR="00FB41F3" w:rsidRPr="004B6BFD" w:rsidRDefault="00274D5F" w:rsidP="00FB41F3">
            <w:pPr>
              <w:pStyle w:val="aff0"/>
              <w:widowControl w:val="0"/>
              <w:jc w:val="center"/>
              <w:rPr>
                <w:rFonts w:ascii="Times New Roman" w:hAnsi="Times New Roman"/>
                <w:sz w:val="20"/>
                <w:szCs w:val="20"/>
              </w:rPr>
            </w:pPr>
            <w:r w:rsidRPr="004B6BFD">
              <w:rPr>
                <w:rFonts w:ascii="Times New Roman" w:hAnsi="Times New Roman"/>
                <w:sz w:val="20"/>
                <w:szCs w:val="20"/>
              </w:rPr>
              <w:t>5 745 788,5</w:t>
            </w:r>
          </w:p>
        </w:tc>
      </w:tr>
      <w:tr w:rsidR="00FB41F3" w:rsidRPr="004B6BFD" w:rsidTr="00F840A3">
        <w:trPr>
          <w:trHeight w:val="50"/>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бюджеты территориальных государственных внебюджетных фондов</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FB41F3" w:rsidRPr="004B6BFD" w:rsidTr="00F840A3">
        <w:trPr>
          <w:trHeight w:val="50"/>
        </w:trPr>
        <w:tc>
          <w:tcPr>
            <w:tcW w:w="2627" w:type="pct"/>
          </w:tcPr>
          <w:p w:rsidR="00FB41F3" w:rsidRPr="004B6BFD" w:rsidRDefault="00FB41F3" w:rsidP="00FB41F3">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49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FB41F3" w:rsidRPr="004B6BFD" w:rsidRDefault="00FB41F3" w:rsidP="00FB41F3">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107"/>
        </w:trPr>
        <w:tc>
          <w:tcPr>
            <w:tcW w:w="2627" w:type="pct"/>
          </w:tcPr>
          <w:p w:rsidR="00274D5F" w:rsidRPr="004B6BFD" w:rsidRDefault="00274D5F" w:rsidP="00274D5F">
            <w:pPr>
              <w:pStyle w:val="aff0"/>
              <w:widowControl w:val="0"/>
              <w:jc w:val="both"/>
              <w:rPr>
                <w:rFonts w:ascii="Times New Roman" w:hAnsi="Times New Roman"/>
                <w:color w:val="000000"/>
                <w:sz w:val="20"/>
                <w:szCs w:val="20"/>
              </w:rPr>
            </w:pPr>
            <w:r w:rsidRPr="004B6BFD">
              <w:rPr>
                <w:rFonts w:ascii="Times New Roman" w:hAnsi="Times New Roman"/>
                <w:color w:val="000000"/>
                <w:sz w:val="20"/>
                <w:szCs w:val="20"/>
              </w:rPr>
              <w:t>Предоставление единовременного вознаграждения матерям, награжденным медалью «Ана даны – Материнская слава», родителям (усыновителям), награжденным орденом «Родительская слава», – всего, в том числе:</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3 705,2</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3 705,4</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3 705,4</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14 821,0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3 705,2</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3 705,4</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3 705,4</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14 821,0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бюджеты территориальных государственных внебюджетных фондов</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469"/>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Количество циклов 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r w:rsidRPr="004B6BFD">
              <w:rPr>
                <w:rFonts w:ascii="Times New Roman" w:hAnsi="Times New Roman"/>
                <w:color w:val="000000"/>
                <w:sz w:val="20"/>
                <w:szCs w:val="20"/>
              </w:rPr>
              <w:t xml:space="preserve"> – всего, в том числе:</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4"/>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lastRenderedPageBreak/>
              <w:t>бюджеты территориальных государственных внебюджетных фондов</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82"/>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Итого по региональному проекту, в том числе:</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2 226 866,9</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2 318 060,2</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2 412 886,8</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2 412 886,8</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9 370 700,7</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2 226 866,9</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2 318 060,2</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2 412 886,8</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2 412 886,8</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9 370 700,7</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бюджеты территориальных государственных внебюджетных фондов</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274D5F" w:rsidRPr="004B6BFD" w:rsidTr="00F840A3">
        <w:trPr>
          <w:trHeight w:val="50"/>
        </w:trPr>
        <w:tc>
          <w:tcPr>
            <w:tcW w:w="2627" w:type="pct"/>
          </w:tcPr>
          <w:p w:rsidR="00274D5F" w:rsidRPr="004B6BFD" w:rsidRDefault="00274D5F" w:rsidP="00274D5F">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49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0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443"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08"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517" w:type="pct"/>
          </w:tcPr>
          <w:p w:rsidR="00274D5F" w:rsidRPr="004B6BFD" w:rsidRDefault="00274D5F" w:rsidP="00274D5F">
            <w:pPr>
              <w:pStyle w:val="aff0"/>
              <w:widowControl w:val="0"/>
              <w:jc w:val="center"/>
              <w:rPr>
                <w:rFonts w:ascii="Times New Roman" w:hAnsi="Times New Roman"/>
                <w:sz w:val="20"/>
                <w:szCs w:val="20"/>
              </w:rPr>
            </w:pPr>
            <w:r w:rsidRPr="004B6BFD">
              <w:rPr>
                <w:rFonts w:ascii="Times New Roman" w:hAnsi="Times New Roman"/>
                <w:sz w:val="20"/>
                <w:szCs w:val="20"/>
              </w:rPr>
              <w:t>0,0»;</w:t>
            </w:r>
          </w:p>
        </w:tc>
      </w:tr>
    </w:tbl>
    <w:p w:rsidR="00AB5A87" w:rsidRPr="004B6BFD" w:rsidRDefault="00AB5A87" w:rsidP="0060228F">
      <w:pPr>
        <w:widowControl w:val="0"/>
        <w:spacing w:after="0" w:line="228" w:lineRule="auto"/>
        <w:rPr>
          <w:rFonts w:ascii="Times New Roman" w:hAnsi="Times New Roman"/>
          <w:sz w:val="28"/>
          <w:szCs w:val="28"/>
          <w:vertAlign w:val="superscript"/>
        </w:rPr>
      </w:pPr>
    </w:p>
    <w:p w:rsidR="00C045FD" w:rsidRPr="004B6BFD" w:rsidRDefault="00C045FD" w:rsidP="00C045FD">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приложения к паспорту регионального проекта «Финансовая поддержка семей при рождении детей (Республика Татарстан (Татарстан))» изложить в следующей редакции:</w:t>
      </w:r>
    </w:p>
    <w:p w:rsidR="001F752C" w:rsidRPr="004B6BFD" w:rsidRDefault="001F752C" w:rsidP="00E9585C">
      <w:pPr>
        <w:widowControl w:val="0"/>
        <w:spacing w:after="0" w:line="240" w:lineRule="auto"/>
        <w:rPr>
          <w:rFonts w:ascii="Times New Roman" w:hAnsi="Times New Roman"/>
          <w:sz w:val="28"/>
          <w:szCs w:val="28"/>
        </w:rPr>
      </w:pPr>
    </w:p>
    <w:p w:rsidR="00DE5296" w:rsidRPr="004B6BFD" w:rsidRDefault="00E22417" w:rsidP="000E6748">
      <w:pPr>
        <w:widowControl w:val="0"/>
        <w:spacing w:after="0" w:line="240" w:lineRule="auto"/>
        <w:ind w:left="10490"/>
        <w:rPr>
          <w:rFonts w:ascii="Times New Roman" w:hAnsi="Times New Roman"/>
          <w:sz w:val="28"/>
          <w:szCs w:val="28"/>
        </w:rPr>
      </w:pPr>
      <w:r w:rsidRPr="004B6BFD">
        <w:rPr>
          <w:rFonts w:ascii="Times New Roman" w:hAnsi="Times New Roman"/>
          <w:sz w:val="28"/>
          <w:szCs w:val="28"/>
        </w:rPr>
        <w:t>«</w:t>
      </w:r>
      <w:r w:rsidR="007715D0" w:rsidRPr="004B6BFD">
        <w:rPr>
          <w:rFonts w:ascii="Times New Roman" w:hAnsi="Times New Roman"/>
          <w:sz w:val="28"/>
          <w:szCs w:val="28"/>
        </w:rPr>
        <w:t>Приложение</w:t>
      </w:r>
    </w:p>
    <w:p w:rsidR="007715D0" w:rsidRPr="004B6BFD" w:rsidRDefault="007715D0" w:rsidP="000E6748">
      <w:pPr>
        <w:widowControl w:val="0"/>
        <w:spacing w:after="0" w:line="240" w:lineRule="auto"/>
        <w:ind w:left="10490"/>
        <w:jc w:val="both"/>
        <w:rPr>
          <w:rFonts w:ascii="Times New Roman" w:hAnsi="Times New Roman"/>
          <w:sz w:val="28"/>
          <w:szCs w:val="28"/>
        </w:rPr>
      </w:pPr>
      <w:r w:rsidRPr="004B6BFD">
        <w:rPr>
          <w:rFonts w:ascii="Times New Roman" w:hAnsi="Times New Roman"/>
          <w:sz w:val="28"/>
          <w:szCs w:val="28"/>
        </w:rPr>
        <w:t>к паспорту регионального проекта</w:t>
      </w:r>
    </w:p>
    <w:p w:rsidR="007715D0" w:rsidRPr="004B6BFD" w:rsidRDefault="007715D0" w:rsidP="000E6748">
      <w:pPr>
        <w:widowControl w:val="0"/>
        <w:spacing w:after="0" w:line="240" w:lineRule="auto"/>
        <w:ind w:left="10490"/>
        <w:jc w:val="both"/>
        <w:rPr>
          <w:rFonts w:ascii="Times New Roman" w:hAnsi="Times New Roman"/>
          <w:sz w:val="28"/>
          <w:szCs w:val="28"/>
        </w:rPr>
      </w:pPr>
      <w:r w:rsidRPr="004B6BFD">
        <w:rPr>
          <w:rFonts w:ascii="Times New Roman" w:hAnsi="Times New Roman"/>
          <w:sz w:val="28"/>
          <w:szCs w:val="28"/>
        </w:rPr>
        <w:t>«Финансовая поддержка семей при рождении детей (Республика Татарстан (Татарстан))»</w:t>
      </w:r>
    </w:p>
    <w:p w:rsidR="00DE5296" w:rsidRPr="004B6BFD" w:rsidRDefault="00DE5296" w:rsidP="00E9585C">
      <w:pPr>
        <w:widowControl w:val="0"/>
        <w:spacing w:after="0" w:line="240" w:lineRule="auto"/>
        <w:rPr>
          <w:rFonts w:ascii="Times New Roman" w:hAnsi="Times New Roman"/>
          <w:sz w:val="28"/>
          <w:szCs w:val="28"/>
        </w:rPr>
      </w:pPr>
    </w:p>
    <w:p w:rsidR="007715D0" w:rsidRPr="004B6BFD" w:rsidRDefault="007715D0" w:rsidP="00E9585C">
      <w:pPr>
        <w:widowControl w:val="0"/>
        <w:spacing w:after="0" w:line="240" w:lineRule="auto"/>
        <w:jc w:val="center"/>
        <w:rPr>
          <w:rFonts w:ascii="Times New Roman" w:hAnsi="Times New Roman"/>
          <w:sz w:val="28"/>
          <w:szCs w:val="28"/>
        </w:rPr>
      </w:pPr>
      <w:r w:rsidRPr="004B6BFD">
        <w:rPr>
          <w:rFonts w:ascii="Times New Roman" w:hAnsi="Times New Roman"/>
          <w:sz w:val="28"/>
          <w:szCs w:val="28"/>
        </w:rPr>
        <w:t>План</w:t>
      </w:r>
    </w:p>
    <w:p w:rsidR="00830FC7" w:rsidRPr="004B6BFD" w:rsidRDefault="00830FC7" w:rsidP="00E9585C">
      <w:pPr>
        <w:widowControl w:val="0"/>
        <w:spacing w:after="0" w:line="240" w:lineRule="auto"/>
        <w:jc w:val="center"/>
        <w:rPr>
          <w:rFonts w:ascii="Times New Roman" w:eastAsiaTheme="minorHAnsi" w:hAnsi="Times New Roman"/>
          <w:sz w:val="28"/>
          <w:szCs w:val="28"/>
          <w:lang w:eastAsia="en-US"/>
        </w:rPr>
      </w:pPr>
      <w:r w:rsidRPr="004B6BFD">
        <w:rPr>
          <w:rFonts w:ascii="Times New Roman" w:hAnsi="Times New Roman"/>
          <w:sz w:val="28"/>
          <w:szCs w:val="28"/>
        </w:rPr>
        <w:t xml:space="preserve">реализации регионального проекта </w:t>
      </w:r>
    </w:p>
    <w:p w:rsidR="00771162" w:rsidRPr="004B6BFD" w:rsidRDefault="00771162" w:rsidP="00E9585C">
      <w:pPr>
        <w:widowControl w:val="0"/>
        <w:spacing w:after="0" w:line="240" w:lineRule="auto"/>
        <w:jc w:val="center"/>
        <w:rPr>
          <w:rFonts w:ascii="Times New Roman" w:hAnsi="Times New Roman"/>
          <w:sz w:val="28"/>
          <w:szCs w:val="28"/>
        </w:rPr>
      </w:pPr>
    </w:p>
    <w:tbl>
      <w:tblPr>
        <w:tblStyle w:val="110"/>
        <w:tblW w:w="15295" w:type="dxa"/>
        <w:tblBorders>
          <w:bottom w:val="none" w:sz="0" w:space="0" w:color="auto"/>
        </w:tblBorders>
        <w:tblLayout w:type="fixed"/>
        <w:tblLook w:val="04A0" w:firstRow="1" w:lastRow="0" w:firstColumn="1" w:lastColumn="0" w:noHBand="0" w:noVBand="1"/>
      </w:tblPr>
      <w:tblGrid>
        <w:gridCol w:w="565"/>
        <w:gridCol w:w="1704"/>
        <w:gridCol w:w="1116"/>
        <w:gridCol w:w="1152"/>
        <w:gridCol w:w="1554"/>
        <w:gridCol w:w="1303"/>
        <w:gridCol w:w="1528"/>
        <w:gridCol w:w="1174"/>
        <w:gridCol w:w="946"/>
        <w:gridCol w:w="865"/>
        <w:gridCol w:w="1260"/>
        <w:gridCol w:w="952"/>
        <w:gridCol w:w="1176"/>
      </w:tblGrid>
      <w:tr w:rsidR="00D72EBC" w:rsidRPr="004B6BFD" w:rsidTr="00D96F18">
        <w:trPr>
          <w:trHeight w:val="20"/>
        </w:trPr>
        <w:tc>
          <w:tcPr>
            <w:tcW w:w="565" w:type="dxa"/>
            <w:vMerge w:val="restart"/>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w:t>
            </w:r>
          </w:p>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п/п</w:t>
            </w:r>
          </w:p>
        </w:tc>
        <w:tc>
          <w:tcPr>
            <w:tcW w:w="1704" w:type="dxa"/>
            <w:vMerge w:val="restart"/>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Наименование мероприятия (результата),</w:t>
            </w:r>
          </w:p>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контрольной точки</w:t>
            </w:r>
          </w:p>
        </w:tc>
        <w:tc>
          <w:tcPr>
            <w:tcW w:w="2268" w:type="dxa"/>
            <w:gridSpan w:val="2"/>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Срок реализации</w:t>
            </w:r>
          </w:p>
        </w:tc>
        <w:tc>
          <w:tcPr>
            <w:tcW w:w="2857" w:type="dxa"/>
            <w:gridSpan w:val="2"/>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Взаимосвязь</w:t>
            </w:r>
          </w:p>
        </w:tc>
        <w:tc>
          <w:tcPr>
            <w:tcW w:w="1528" w:type="dxa"/>
            <w:vMerge w:val="restart"/>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Ответственный</w:t>
            </w:r>
          </w:p>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исполнитель</w:t>
            </w:r>
          </w:p>
        </w:tc>
        <w:tc>
          <w:tcPr>
            <w:tcW w:w="1174" w:type="dxa"/>
            <w:vMerge w:val="restart"/>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Адрес объекта (в соответствии с ФИАС</w:t>
            </w:r>
            <w:r w:rsidRPr="004B6BFD">
              <w:rPr>
                <w:rStyle w:val="af4"/>
                <w:sz w:val="20"/>
                <w:szCs w:val="20"/>
              </w:rPr>
              <w:footnoteReference w:id="1"/>
            </w:r>
            <w:r w:rsidRPr="004B6BFD">
              <w:rPr>
                <w:rFonts w:ascii="Times New Roman" w:hAnsi="Times New Roman"/>
                <w:sz w:val="20"/>
                <w:szCs w:val="20"/>
              </w:rPr>
              <w:t>)</w:t>
            </w:r>
          </w:p>
        </w:tc>
        <w:tc>
          <w:tcPr>
            <w:tcW w:w="1811" w:type="dxa"/>
            <w:gridSpan w:val="2"/>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Мощность объекта</w:t>
            </w:r>
          </w:p>
        </w:tc>
        <w:tc>
          <w:tcPr>
            <w:tcW w:w="1260" w:type="dxa"/>
            <w:vMerge w:val="restart"/>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Объем финансового обеспечения, тыс.рублей</w:t>
            </w:r>
          </w:p>
        </w:tc>
        <w:tc>
          <w:tcPr>
            <w:tcW w:w="952" w:type="dxa"/>
            <w:vMerge w:val="restart"/>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Вид подтверждающего документа</w:t>
            </w:r>
          </w:p>
          <w:p w:rsidR="00D72EBC" w:rsidRPr="004B6BFD" w:rsidRDefault="00D72EBC" w:rsidP="00D72EBC">
            <w:pPr>
              <w:widowControl w:val="0"/>
              <w:jc w:val="center"/>
              <w:rPr>
                <w:rFonts w:ascii="Times New Roman" w:hAnsi="Times New Roman"/>
                <w:sz w:val="20"/>
                <w:szCs w:val="20"/>
              </w:rPr>
            </w:pPr>
          </w:p>
        </w:tc>
        <w:tc>
          <w:tcPr>
            <w:tcW w:w="1176" w:type="dxa"/>
            <w:vMerge w:val="restart"/>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Информационная система (источник данных)</w:t>
            </w:r>
          </w:p>
        </w:tc>
      </w:tr>
      <w:tr w:rsidR="00D72EBC" w:rsidRPr="004B6BFD" w:rsidTr="00D96F18">
        <w:trPr>
          <w:trHeight w:val="20"/>
        </w:trPr>
        <w:tc>
          <w:tcPr>
            <w:tcW w:w="565" w:type="dxa"/>
            <w:vMerge/>
          </w:tcPr>
          <w:p w:rsidR="00D72EBC" w:rsidRPr="004B6BFD" w:rsidRDefault="00D72EBC" w:rsidP="00D72EBC">
            <w:pPr>
              <w:widowControl w:val="0"/>
              <w:jc w:val="center"/>
              <w:rPr>
                <w:rFonts w:ascii="Times New Roman" w:hAnsi="Times New Roman"/>
                <w:sz w:val="20"/>
                <w:szCs w:val="20"/>
              </w:rPr>
            </w:pPr>
          </w:p>
        </w:tc>
        <w:tc>
          <w:tcPr>
            <w:tcW w:w="1704" w:type="dxa"/>
            <w:vMerge/>
          </w:tcPr>
          <w:p w:rsidR="00D72EBC" w:rsidRPr="004B6BFD" w:rsidRDefault="00D72EBC" w:rsidP="00D72EBC">
            <w:pPr>
              <w:widowControl w:val="0"/>
              <w:jc w:val="center"/>
              <w:rPr>
                <w:rFonts w:ascii="Times New Roman" w:hAnsi="Times New Roman"/>
                <w:sz w:val="20"/>
                <w:szCs w:val="20"/>
              </w:rPr>
            </w:pPr>
          </w:p>
        </w:tc>
        <w:tc>
          <w:tcPr>
            <w:tcW w:w="1116" w:type="dxa"/>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начало</w:t>
            </w:r>
          </w:p>
        </w:tc>
        <w:tc>
          <w:tcPr>
            <w:tcW w:w="1152" w:type="dxa"/>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окончание</w:t>
            </w:r>
          </w:p>
        </w:tc>
        <w:tc>
          <w:tcPr>
            <w:tcW w:w="1554" w:type="dxa"/>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предшественники</w:t>
            </w:r>
          </w:p>
        </w:tc>
        <w:tc>
          <w:tcPr>
            <w:tcW w:w="1303" w:type="dxa"/>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последователи</w:t>
            </w:r>
          </w:p>
        </w:tc>
        <w:tc>
          <w:tcPr>
            <w:tcW w:w="1528" w:type="dxa"/>
            <w:vMerge/>
          </w:tcPr>
          <w:p w:rsidR="00D72EBC" w:rsidRPr="004B6BFD" w:rsidRDefault="00D72EBC" w:rsidP="00D72EBC">
            <w:pPr>
              <w:widowControl w:val="0"/>
              <w:jc w:val="center"/>
              <w:rPr>
                <w:rFonts w:ascii="Times New Roman" w:hAnsi="Times New Roman"/>
                <w:sz w:val="20"/>
                <w:szCs w:val="20"/>
              </w:rPr>
            </w:pPr>
          </w:p>
        </w:tc>
        <w:tc>
          <w:tcPr>
            <w:tcW w:w="1174" w:type="dxa"/>
            <w:vMerge/>
          </w:tcPr>
          <w:p w:rsidR="00D72EBC" w:rsidRPr="004B6BFD" w:rsidRDefault="00D72EBC" w:rsidP="00D72EBC">
            <w:pPr>
              <w:widowControl w:val="0"/>
              <w:jc w:val="center"/>
              <w:rPr>
                <w:rFonts w:ascii="Times New Roman" w:hAnsi="Times New Roman"/>
                <w:sz w:val="20"/>
                <w:szCs w:val="20"/>
              </w:rPr>
            </w:pPr>
          </w:p>
        </w:tc>
        <w:tc>
          <w:tcPr>
            <w:tcW w:w="946" w:type="dxa"/>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единица измерения</w:t>
            </w:r>
            <w:r w:rsidRPr="004B6BFD">
              <w:rPr>
                <w:rFonts w:ascii="Times New Roman" w:hAnsi="Times New Roman"/>
                <w:sz w:val="20"/>
                <w:szCs w:val="20"/>
              </w:rPr>
              <w:br/>
              <w:t xml:space="preserve">(по ОКЕИ) </w:t>
            </w:r>
          </w:p>
        </w:tc>
        <w:tc>
          <w:tcPr>
            <w:tcW w:w="865" w:type="dxa"/>
          </w:tcPr>
          <w:p w:rsidR="00D72EBC" w:rsidRPr="004B6BFD" w:rsidRDefault="00D72EBC" w:rsidP="00D72EBC">
            <w:pPr>
              <w:widowControl w:val="0"/>
              <w:jc w:val="center"/>
              <w:rPr>
                <w:rFonts w:ascii="Times New Roman" w:hAnsi="Times New Roman"/>
                <w:sz w:val="20"/>
                <w:szCs w:val="20"/>
              </w:rPr>
            </w:pPr>
            <w:r w:rsidRPr="004B6BFD">
              <w:rPr>
                <w:rFonts w:ascii="Times New Roman" w:hAnsi="Times New Roman"/>
                <w:sz w:val="20"/>
                <w:szCs w:val="20"/>
              </w:rPr>
              <w:t>значение</w:t>
            </w:r>
          </w:p>
        </w:tc>
        <w:tc>
          <w:tcPr>
            <w:tcW w:w="1260" w:type="dxa"/>
            <w:vMerge/>
          </w:tcPr>
          <w:p w:rsidR="00D72EBC" w:rsidRPr="004B6BFD" w:rsidRDefault="00D72EBC" w:rsidP="00D72EBC">
            <w:pPr>
              <w:widowControl w:val="0"/>
              <w:jc w:val="center"/>
              <w:rPr>
                <w:rFonts w:ascii="Times New Roman" w:hAnsi="Times New Roman"/>
                <w:sz w:val="20"/>
                <w:szCs w:val="20"/>
              </w:rPr>
            </w:pPr>
          </w:p>
        </w:tc>
        <w:tc>
          <w:tcPr>
            <w:tcW w:w="952" w:type="dxa"/>
            <w:vMerge/>
          </w:tcPr>
          <w:p w:rsidR="00D72EBC" w:rsidRPr="004B6BFD" w:rsidRDefault="00D72EBC" w:rsidP="00D72EBC">
            <w:pPr>
              <w:widowControl w:val="0"/>
              <w:jc w:val="center"/>
              <w:rPr>
                <w:rFonts w:ascii="Times New Roman" w:hAnsi="Times New Roman"/>
                <w:sz w:val="20"/>
                <w:szCs w:val="20"/>
              </w:rPr>
            </w:pPr>
          </w:p>
        </w:tc>
        <w:tc>
          <w:tcPr>
            <w:tcW w:w="1176" w:type="dxa"/>
            <w:vMerge/>
          </w:tcPr>
          <w:p w:rsidR="00D72EBC" w:rsidRPr="004B6BFD" w:rsidRDefault="00D72EBC" w:rsidP="00D72EBC">
            <w:pPr>
              <w:widowControl w:val="0"/>
              <w:jc w:val="center"/>
              <w:rPr>
                <w:rFonts w:ascii="Times New Roman" w:hAnsi="Times New Roman"/>
                <w:sz w:val="20"/>
                <w:szCs w:val="20"/>
              </w:rPr>
            </w:pPr>
          </w:p>
        </w:tc>
      </w:tr>
    </w:tbl>
    <w:p w:rsidR="00830FC7" w:rsidRPr="004B6BFD" w:rsidRDefault="00830FC7" w:rsidP="00E9585C">
      <w:pPr>
        <w:pStyle w:val="aff0"/>
        <w:widowControl w:val="0"/>
        <w:rPr>
          <w:rFonts w:ascii="Times New Roman" w:hAnsi="Times New Roman"/>
          <w:sz w:val="2"/>
          <w:szCs w:val="2"/>
        </w:rPr>
      </w:pPr>
    </w:p>
    <w:tbl>
      <w:tblPr>
        <w:tblStyle w:val="110"/>
        <w:tblW w:w="15295" w:type="dxa"/>
        <w:tblLayout w:type="fixed"/>
        <w:tblLook w:val="04A0" w:firstRow="1" w:lastRow="0" w:firstColumn="1" w:lastColumn="0" w:noHBand="0" w:noVBand="1"/>
      </w:tblPr>
      <w:tblGrid>
        <w:gridCol w:w="565"/>
        <w:gridCol w:w="1698"/>
        <w:gridCol w:w="1128"/>
        <w:gridCol w:w="1140"/>
        <w:gridCol w:w="1559"/>
        <w:gridCol w:w="1316"/>
        <w:gridCol w:w="1520"/>
        <w:gridCol w:w="1179"/>
        <w:gridCol w:w="943"/>
        <w:gridCol w:w="858"/>
        <w:gridCol w:w="1272"/>
        <w:gridCol w:w="940"/>
        <w:gridCol w:w="1177"/>
      </w:tblGrid>
      <w:tr w:rsidR="00D72EBC" w:rsidRPr="004B6BFD" w:rsidTr="00D96F18">
        <w:trPr>
          <w:trHeight w:val="20"/>
          <w:tblHeader/>
        </w:trPr>
        <w:tc>
          <w:tcPr>
            <w:tcW w:w="565"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1</w:t>
            </w:r>
          </w:p>
        </w:tc>
        <w:tc>
          <w:tcPr>
            <w:tcW w:w="1698"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2</w:t>
            </w:r>
          </w:p>
        </w:tc>
        <w:tc>
          <w:tcPr>
            <w:tcW w:w="1128"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3</w:t>
            </w:r>
          </w:p>
        </w:tc>
        <w:tc>
          <w:tcPr>
            <w:tcW w:w="1140"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4</w:t>
            </w:r>
          </w:p>
        </w:tc>
        <w:tc>
          <w:tcPr>
            <w:tcW w:w="1559"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5</w:t>
            </w:r>
          </w:p>
        </w:tc>
        <w:tc>
          <w:tcPr>
            <w:tcW w:w="1316"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6</w:t>
            </w:r>
          </w:p>
        </w:tc>
        <w:tc>
          <w:tcPr>
            <w:tcW w:w="1520"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7</w:t>
            </w:r>
          </w:p>
        </w:tc>
        <w:tc>
          <w:tcPr>
            <w:tcW w:w="1179"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8</w:t>
            </w:r>
          </w:p>
        </w:tc>
        <w:tc>
          <w:tcPr>
            <w:tcW w:w="943"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9</w:t>
            </w:r>
          </w:p>
        </w:tc>
        <w:tc>
          <w:tcPr>
            <w:tcW w:w="858"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10</w:t>
            </w:r>
          </w:p>
        </w:tc>
        <w:tc>
          <w:tcPr>
            <w:tcW w:w="1272"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11</w:t>
            </w:r>
          </w:p>
        </w:tc>
        <w:tc>
          <w:tcPr>
            <w:tcW w:w="940"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12</w:t>
            </w:r>
          </w:p>
        </w:tc>
        <w:tc>
          <w:tcPr>
            <w:tcW w:w="1177" w:type="dxa"/>
          </w:tcPr>
          <w:p w:rsidR="00830FC7" w:rsidRPr="004B6BFD" w:rsidRDefault="00830FC7" w:rsidP="00D72EBC">
            <w:pPr>
              <w:pStyle w:val="aff0"/>
              <w:widowControl w:val="0"/>
              <w:jc w:val="center"/>
              <w:rPr>
                <w:rFonts w:ascii="Times New Roman" w:hAnsi="Times New Roman"/>
                <w:sz w:val="20"/>
                <w:szCs w:val="20"/>
              </w:rPr>
            </w:pPr>
            <w:r w:rsidRPr="004B6BFD">
              <w:rPr>
                <w:rFonts w:ascii="Times New Roman" w:hAnsi="Times New Roman"/>
                <w:sz w:val="20"/>
                <w:szCs w:val="20"/>
              </w:rPr>
              <w:t>13</w:t>
            </w:r>
          </w:p>
        </w:tc>
      </w:tr>
      <w:tr w:rsidR="00830FC7" w:rsidRPr="004B6BFD" w:rsidTr="00D96F18">
        <w:trPr>
          <w:trHeight w:val="20"/>
        </w:trPr>
        <w:tc>
          <w:tcPr>
            <w:tcW w:w="565" w:type="dxa"/>
          </w:tcPr>
          <w:p w:rsidR="00830FC7" w:rsidRPr="004B6BFD" w:rsidRDefault="00830FC7" w:rsidP="00D72EBC">
            <w:pPr>
              <w:widowControl w:val="0"/>
              <w:jc w:val="center"/>
              <w:rPr>
                <w:rFonts w:ascii="Times New Roman" w:hAnsi="Times New Roman"/>
                <w:sz w:val="20"/>
                <w:szCs w:val="20"/>
              </w:rPr>
            </w:pPr>
            <w:r w:rsidRPr="004B6BFD">
              <w:rPr>
                <w:rFonts w:ascii="Times New Roman" w:hAnsi="Times New Roman"/>
                <w:sz w:val="20"/>
                <w:szCs w:val="20"/>
              </w:rPr>
              <w:t>1.</w:t>
            </w:r>
          </w:p>
        </w:tc>
        <w:tc>
          <w:tcPr>
            <w:tcW w:w="14730" w:type="dxa"/>
            <w:gridSpan w:val="12"/>
          </w:tcPr>
          <w:p w:rsidR="00830FC7" w:rsidRPr="004B6BFD" w:rsidRDefault="00830FC7" w:rsidP="00D72EBC">
            <w:pPr>
              <w:widowControl w:val="0"/>
              <w:rPr>
                <w:rFonts w:ascii="Times New Roman" w:hAnsi="Times New Roman"/>
                <w:bCs/>
                <w:color w:val="000000"/>
                <w:sz w:val="20"/>
                <w:szCs w:val="20"/>
                <w:u w:color="000000"/>
              </w:rPr>
            </w:pPr>
            <w:r w:rsidRPr="004B6BFD">
              <w:rPr>
                <w:rFonts w:ascii="Times New Roman" w:hAnsi="Times New Roman"/>
                <w:sz w:val="20"/>
                <w:szCs w:val="20"/>
              </w:rPr>
              <w:t>Обеспечение финансовой поддержки семей при рождении детей</w:t>
            </w:r>
          </w:p>
        </w:tc>
      </w:tr>
      <w:tr w:rsidR="00D72EBC" w:rsidRPr="004B6BFD" w:rsidTr="00D96F18">
        <w:trPr>
          <w:trHeight w:val="20"/>
        </w:trPr>
        <w:tc>
          <w:tcPr>
            <w:tcW w:w="565" w:type="dxa"/>
          </w:tcPr>
          <w:p w:rsidR="00830FC7" w:rsidRPr="004B6BFD" w:rsidRDefault="00830FC7" w:rsidP="00D72EBC">
            <w:pPr>
              <w:widowControl w:val="0"/>
              <w:jc w:val="center"/>
              <w:rPr>
                <w:rFonts w:ascii="Times New Roman" w:hAnsi="Times New Roman"/>
                <w:sz w:val="20"/>
                <w:szCs w:val="20"/>
              </w:rPr>
            </w:pPr>
            <w:r w:rsidRPr="004B6BFD">
              <w:rPr>
                <w:rFonts w:ascii="Times New Roman" w:hAnsi="Times New Roman"/>
                <w:sz w:val="20"/>
                <w:szCs w:val="20"/>
              </w:rPr>
              <w:t>1.1.</w:t>
            </w:r>
          </w:p>
        </w:tc>
        <w:tc>
          <w:tcPr>
            <w:tcW w:w="1698" w:type="dxa"/>
          </w:tcPr>
          <w:p w:rsidR="00830FC7" w:rsidRPr="004B6BFD" w:rsidRDefault="00830FC7" w:rsidP="003F1A10">
            <w:pPr>
              <w:widowControl w:val="0"/>
              <w:spacing w:line="230" w:lineRule="auto"/>
              <w:jc w:val="both"/>
              <w:rPr>
                <w:rFonts w:ascii="Times New Roman" w:hAnsi="Times New Roman"/>
                <w:sz w:val="20"/>
                <w:szCs w:val="20"/>
              </w:rPr>
            </w:pPr>
            <w:r w:rsidRPr="004B6BFD">
              <w:rPr>
                <w:rFonts w:ascii="Times New Roman" w:hAnsi="Times New Roman"/>
                <w:sz w:val="20"/>
                <w:szCs w:val="20"/>
              </w:rPr>
              <w:t>Результат</w:t>
            </w:r>
            <w:r w:rsidR="00EC2588" w:rsidRPr="004B6BFD">
              <w:rPr>
                <w:rFonts w:ascii="Times New Roman" w:hAnsi="Times New Roman"/>
                <w:sz w:val="20"/>
                <w:szCs w:val="20"/>
              </w:rPr>
              <w:t xml:space="preserve"> </w:t>
            </w:r>
            <w:r w:rsidRPr="004B6BFD">
              <w:rPr>
                <w:rFonts w:ascii="Times New Roman" w:hAnsi="Times New Roman"/>
                <w:sz w:val="20"/>
                <w:szCs w:val="20"/>
              </w:rPr>
              <w:t xml:space="preserve">«Количество циклов </w:t>
            </w:r>
            <w:r w:rsidRPr="004B6BFD">
              <w:rPr>
                <w:rFonts w:ascii="Times New Roman" w:hAnsi="Times New Roman"/>
                <w:sz w:val="20"/>
                <w:szCs w:val="20"/>
              </w:rPr>
              <w:lastRenderedPageBreak/>
              <w:t>экстракорпорального оплодотворения, выполненных семьям, страдающим бесплодием, за счет средств базовой программы обязательного медицинского страхования»</w:t>
            </w:r>
          </w:p>
        </w:tc>
        <w:tc>
          <w:tcPr>
            <w:tcW w:w="1128" w:type="dxa"/>
          </w:tcPr>
          <w:p w:rsidR="00830FC7" w:rsidRPr="004B6BFD" w:rsidRDefault="00830FC7"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lastRenderedPageBreak/>
              <w:t>15.12.2018</w:t>
            </w:r>
          </w:p>
        </w:tc>
        <w:tc>
          <w:tcPr>
            <w:tcW w:w="1140" w:type="dxa"/>
          </w:tcPr>
          <w:p w:rsidR="00830FC7" w:rsidRPr="004B6BFD" w:rsidRDefault="00830FC7"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830FC7" w:rsidRPr="004B6BFD" w:rsidRDefault="00EC2588"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в</w:t>
            </w:r>
            <w:r w:rsidR="00830FC7" w:rsidRPr="004B6BFD">
              <w:rPr>
                <w:rFonts w:ascii="Times New Roman" w:hAnsi="Times New Roman"/>
                <w:sz w:val="20"/>
                <w:szCs w:val="20"/>
              </w:rPr>
              <w:t xml:space="preserve">заимосвязь с </w:t>
            </w:r>
            <w:r w:rsidR="00830FC7" w:rsidRPr="004B6BFD">
              <w:rPr>
                <w:rFonts w:ascii="Times New Roman" w:hAnsi="Times New Roman"/>
                <w:sz w:val="20"/>
                <w:szCs w:val="20"/>
              </w:rPr>
              <w:lastRenderedPageBreak/>
              <w:t>иными результатами и контрольными точками отсутствует</w:t>
            </w:r>
          </w:p>
        </w:tc>
        <w:tc>
          <w:tcPr>
            <w:tcW w:w="1316" w:type="dxa"/>
          </w:tcPr>
          <w:p w:rsidR="00830FC7" w:rsidRPr="004B6BFD" w:rsidRDefault="00EC2588"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lastRenderedPageBreak/>
              <w:t>в</w:t>
            </w:r>
            <w:r w:rsidR="00830FC7" w:rsidRPr="004B6BFD">
              <w:rPr>
                <w:rFonts w:ascii="Times New Roman" w:hAnsi="Times New Roman"/>
                <w:sz w:val="20"/>
                <w:szCs w:val="20"/>
              </w:rPr>
              <w:t xml:space="preserve">заимосвязь </w:t>
            </w:r>
            <w:r w:rsidR="00830FC7" w:rsidRPr="004B6BFD">
              <w:rPr>
                <w:rFonts w:ascii="Times New Roman" w:hAnsi="Times New Roman"/>
                <w:sz w:val="20"/>
                <w:szCs w:val="20"/>
              </w:rPr>
              <w:lastRenderedPageBreak/>
              <w:t>с иными результатами и контрольными точками отсутствует</w:t>
            </w:r>
          </w:p>
        </w:tc>
        <w:tc>
          <w:tcPr>
            <w:tcW w:w="1520" w:type="dxa"/>
          </w:tcPr>
          <w:p w:rsidR="00830FC7" w:rsidRPr="004B6BFD" w:rsidRDefault="00EC2588"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lastRenderedPageBreak/>
              <w:t xml:space="preserve">Министерство </w:t>
            </w:r>
            <w:r w:rsidRPr="004B6BFD">
              <w:rPr>
                <w:rFonts w:ascii="Times New Roman" w:hAnsi="Times New Roman"/>
                <w:sz w:val="20"/>
                <w:szCs w:val="20"/>
              </w:rPr>
              <w:lastRenderedPageBreak/>
              <w:t>здравоохранения Республики Татарстан</w:t>
            </w:r>
          </w:p>
        </w:tc>
        <w:tc>
          <w:tcPr>
            <w:tcW w:w="1179" w:type="dxa"/>
          </w:tcPr>
          <w:p w:rsidR="00830FC7" w:rsidRPr="004B6BFD" w:rsidRDefault="00830FC7"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lastRenderedPageBreak/>
              <w:t>-</w:t>
            </w:r>
          </w:p>
        </w:tc>
        <w:tc>
          <w:tcPr>
            <w:tcW w:w="943" w:type="dxa"/>
          </w:tcPr>
          <w:p w:rsidR="00830FC7" w:rsidRPr="004B6BFD" w:rsidRDefault="00830FC7"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858" w:type="dxa"/>
          </w:tcPr>
          <w:p w:rsidR="00830FC7" w:rsidRPr="004B6BFD" w:rsidRDefault="00830FC7"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1272" w:type="dxa"/>
          </w:tcPr>
          <w:p w:rsidR="00830FC7" w:rsidRPr="004B6BFD" w:rsidRDefault="00EC1FE3"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0,0</w:t>
            </w:r>
          </w:p>
        </w:tc>
        <w:tc>
          <w:tcPr>
            <w:tcW w:w="940" w:type="dxa"/>
          </w:tcPr>
          <w:p w:rsidR="00830FC7"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о</w:t>
            </w:r>
            <w:r w:rsidR="00795318" w:rsidRPr="004B6BFD">
              <w:rPr>
                <w:rFonts w:ascii="Times New Roman" w:hAnsi="Times New Roman"/>
                <w:sz w:val="20"/>
                <w:szCs w:val="20"/>
              </w:rPr>
              <w:t>тчет</w:t>
            </w:r>
          </w:p>
        </w:tc>
        <w:tc>
          <w:tcPr>
            <w:tcW w:w="1177" w:type="dxa"/>
          </w:tcPr>
          <w:p w:rsidR="00830FC7" w:rsidRPr="004B6BFD" w:rsidRDefault="00830FC7"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 xml:space="preserve">Территориальный </w:t>
            </w:r>
            <w:r w:rsidRPr="004B6BFD">
              <w:rPr>
                <w:rFonts w:ascii="Times New Roman" w:hAnsi="Times New Roman"/>
                <w:sz w:val="20"/>
                <w:szCs w:val="20"/>
              </w:rPr>
              <w:lastRenderedPageBreak/>
              <w:t>фонд обязательного медицинского страхования Республики Татарстан</w:t>
            </w:r>
          </w:p>
        </w:tc>
      </w:tr>
      <w:tr w:rsidR="00D72EBC" w:rsidRPr="004B6BFD" w:rsidTr="00D96F18">
        <w:trPr>
          <w:trHeight w:val="20"/>
        </w:trPr>
        <w:tc>
          <w:tcPr>
            <w:tcW w:w="565" w:type="dxa"/>
          </w:tcPr>
          <w:p w:rsidR="003E7959" w:rsidRPr="004B6BFD" w:rsidRDefault="003E7959" w:rsidP="00DE0862">
            <w:pPr>
              <w:widowControl w:val="0"/>
              <w:ind w:left="-57" w:right="-57"/>
              <w:jc w:val="center"/>
              <w:rPr>
                <w:rFonts w:ascii="Times New Roman" w:hAnsi="Times New Roman"/>
                <w:sz w:val="20"/>
                <w:szCs w:val="20"/>
              </w:rPr>
            </w:pPr>
            <w:r w:rsidRPr="004B6BFD">
              <w:rPr>
                <w:rFonts w:ascii="Times New Roman" w:hAnsi="Times New Roman"/>
                <w:sz w:val="20"/>
                <w:szCs w:val="20"/>
              </w:rPr>
              <w:lastRenderedPageBreak/>
              <w:t>1.1.1.</w:t>
            </w:r>
          </w:p>
        </w:tc>
        <w:tc>
          <w:tcPr>
            <w:tcW w:w="1698" w:type="dxa"/>
          </w:tcPr>
          <w:p w:rsidR="003E7959" w:rsidRPr="004B6BFD" w:rsidRDefault="003E7959" w:rsidP="003F1A10">
            <w:pPr>
              <w:widowControl w:val="0"/>
              <w:spacing w:line="230" w:lineRule="auto"/>
              <w:jc w:val="both"/>
              <w:rPr>
                <w:rFonts w:ascii="Times New Roman" w:hAnsi="Times New Roman"/>
                <w:sz w:val="20"/>
                <w:szCs w:val="20"/>
              </w:rPr>
            </w:pPr>
            <w:r w:rsidRPr="004B6BFD">
              <w:rPr>
                <w:rFonts w:ascii="Times New Roman" w:hAnsi="Times New Roman"/>
                <w:sz w:val="20"/>
                <w:szCs w:val="20"/>
              </w:rPr>
              <w:t>Контрольная точка «Услуга оказана (работы выполнены)»</w:t>
            </w:r>
          </w:p>
        </w:tc>
        <w:tc>
          <w:tcPr>
            <w:tcW w:w="1128"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p w:rsidR="003E7959" w:rsidRPr="004B6BFD" w:rsidRDefault="003E7959" w:rsidP="003F1A10">
            <w:pPr>
              <w:widowControl w:val="0"/>
              <w:spacing w:line="230" w:lineRule="auto"/>
              <w:jc w:val="center"/>
              <w:rPr>
                <w:rFonts w:ascii="Times New Roman" w:hAnsi="Times New Roman"/>
                <w:sz w:val="20"/>
                <w:szCs w:val="20"/>
              </w:rPr>
            </w:pPr>
          </w:p>
        </w:tc>
        <w:tc>
          <w:tcPr>
            <w:tcW w:w="1140"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881555"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w:t>
            </w:r>
            <w:r w:rsidR="00881555" w:rsidRPr="004B6BFD">
              <w:rPr>
                <w:rFonts w:ascii="Times New Roman" w:hAnsi="Times New Roman"/>
                <w:sz w:val="20"/>
                <w:szCs w:val="20"/>
              </w:rPr>
              <w:br/>
              <w:t>и кон-</w:t>
            </w:r>
          </w:p>
          <w:p w:rsidR="003E7959" w:rsidRPr="004B6BFD" w:rsidRDefault="003E7959" w:rsidP="00881555">
            <w:pPr>
              <w:widowControl w:val="0"/>
              <w:spacing w:line="230" w:lineRule="auto"/>
              <w:jc w:val="center"/>
              <w:rPr>
                <w:rFonts w:ascii="Times New Roman" w:hAnsi="Times New Roman"/>
                <w:sz w:val="20"/>
                <w:szCs w:val="20"/>
              </w:rPr>
            </w:pPr>
            <w:r w:rsidRPr="004B6BFD">
              <w:rPr>
                <w:rFonts w:ascii="Times New Roman" w:hAnsi="Times New Roman"/>
                <w:sz w:val="20"/>
                <w:szCs w:val="20"/>
              </w:rPr>
              <w:t xml:space="preserve"> трольными точками отсутствует</w:t>
            </w:r>
          </w:p>
        </w:tc>
        <w:tc>
          <w:tcPr>
            <w:tcW w:w="1520" w:type="dxa"/>
          </w:tcPr>
          <w:p w:rsidR="00881555"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w:t>
            </w:r>
            <w:r w:rsidR="00881555" w:rsidRPr="004B6BFD">
              <w:rPr>
                <w:rFonts w:ascii="Times New Roman" w:hAnsi="Times New Roman"/>
                <w:sz w:val="20"/>
                <w:szCs w:val="20"/>
              </w:rPr>
              <w:t>-</w:t>
            </w:r>
            <w:r w:rsidR="00881555" w:rsidRPr="004B6BFD">
              <w:rPr>
                <w:rFonts w:ascii="Times New Roman" w:hAnsi="Times New Roman"/>
                <w:sz w:val="20"/>
                <w:szCs w:val="20"/>
              </w:rPr>
              <w:br/>
              <w:t>лики Татар-</w:t>
            </w:r>
          </w:p>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стан</w:t>
            </w:r>
          </w:p>
        </w:tc>
        <w:tc>
          <w:tcPr>
            <w:tcW w:w="1179"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943"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858"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1272"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w:t>
            </w:r>
          </w:p>
        </w:tc>
        <w:tc>
          <w:tcPr>
            <w:tcW w:w="940"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3E7959" w:rsidRPr="004B6BFD" w:rsidRDefault="003E7959" w:rsidP="003F1A10">
            <w:pPr>
              <w:widowControl w:val="0"/>
              <w:spacing w:line="230" w:lineRule="auto"/>
              <w:jc w:val="center"/>
              <w:rPr>
                <w:rFonts w:ascii="Times New Roman" w:hAnsi="Times New Roman"/>
                <w:sz w:val="20"/>
                <w:szCs w:val="20"/>
              </w:rPr>
            </w:pPr>
            <w:r w:rsidRPr="004B6BFD">
              <w:rPr>
                <w:rFonts w:ascii="Times New Roman" w:hAnsi="Times New Roman"/>
                <w:sz w:val="20"/>
                <w:szCs w:val="20"/>
              </w:rPr>
              <w:t>данные органов здравоохранения</w:t>
            </w:r>
          </w:p>
        </w:tc>
      </w:tr>
      <w:tr w:rsidR="00D72EBC" w:rsidRPr="004B6BFD" w:rsidTr="00D96F18">
        <w:trPr>
          <w:trHeight w:val="20"/>
        </w:trPr>
        <w:tc>
          <w:tcPr>
            <w:tcW w:w="565"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1.2.</w:t>
            </w:r>
          </w:p>
        </w:tc>
        <w:tc>
          <w:tcPr>
            <w:tcW w:w="1698" w:type="dxa"/>
          </w:tcPr>
          <w:p w:rsidR="003E7959" w:rsidRPr="004B6BFD" w:rsidRDefault="003E7959" w:rsidP="001C6BBC">
            <w:pPr>
              <w:widowControl w:val="0"/>
              <w:jc w:val="both"/>
              <w:rPr>
                <w:rFonts w:ascii="Times New Roman" w:hAnsi="Times New Roman"/>
                <w:sz w:val="20"/>
                <w:szCs w:val="20"/>
              </w:rPr>
            </w:pPr>
            <w:r w:rsidRPr="004B6BFD">
              <w:rPr>
                <w:rFonts w:ascii="Times New Roman" w:hAnsi="Times New Roman"/>
                <w:sz w:val="20"/>
                <w:szCs w:val="20"/>
              </w:rPr>
              <w:t>Результат «Безвозмездное обеспечение детей первых трех лет жизни, находящихся на искус</w:t>
            </w:r>
            <w:r w:rsidR="003F1A10" w:rsidRPr="004B6BFD">
              <w:rPr>
                <w:rFonts w:ascii="Times New Roman" w:hAnsi="Times New Roman"/>
                <w:sz w:val="20"/>
                <w:szCs w:val="20"/>
              </w:rPr>
              <w:t>-</w:t>
            </w:r>
            <w:r w:rsidR="003F1A10" w:rsidRPr="004B6BFD">
              <w:rPr>
                <w:rFonts w:ascii="Times New Roman" w:hAnsi="Times New Roman"/>
                <w:sz w:val="20"/>
                <w:szCs w:val="20"/>
              </w:rPr>
              <w:br/>
              <w:t>ственном и сме-</w:t>
            </w:r>
            <w:r w:rsidR="003F1A10" w:rsidRPr="004B6BFD">
              <w:rPr>
                <w:rFonts w:ascii="Times New Roman" w:hAnsi="Times New Roman"/>
                <w:sz w:val="20"/>
                <w:szCs w:val="20"/>
              </w:rPr>
              <w:br/>
            </w:r>
            <w:r w:rsidRPr="004B6BFD">
              <w:rPr>
                <w:rFonts w:ascii="Times New Roman" w:hAnsi="Times New Roman"/>
                <w:sz w:val="20"/>
                <w:szCs w:val="20"/>
              </w:rPr>
              <w:t>шанном вскармливании, из семей со среднедушевым доходом, не превышающим величины прожиточного минимума на душу населения, установленной на территории Республики Татарстан, и детей, имеющих хронические заболева</w:t>
            </w:r>
            <w:r w:rsidRPr="004B6BFD">
              <w:rPr>
                <w:rFonts w:ascii="Times New Roman" w:hAnsi="Times New Roman"/>
                <w:sz w:val="20"/>
                <w:szCs w:val="20"/>
              </w:rPr>
              <w:lastRenderedPageBreak/>
              <w:t>ния, специальными продуктами детского питания»</w:t>
            </w:r>
          </w:p>
        </w:tc>
        <w:tc>
          <w:tcPr>
            <w:tcW w:w="1128"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lastRenderedPageBreak/>
              <w:t>01.01.2019</w:t>
            </w:r>
          </w:p>
        </w:tc>
        <w:tc>
          <w:tcPr>
            <w:tcW w:w="1140"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1179"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943"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858"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1272" w:type="dxa"/>
          </w:tcPr>
          <w:p w:rsidR="003E7959" w:rsidRPr="004B6BFD" w:rsidRDefault="00D96F18" w:rsidP="001C6BBC">
            <w:pPr>
              <w:widowControl w:val="0"/>
              <w:jc w:val="center"/>
              <w:rPr>
                <w:rFonts w:ascii="Times New Roman" w:hAnsi="Times New Roman"/>
                <w:sz w:val="20"/>
                <w:szCs w:val="20"/>
              </w:rPr>
            </w:pPr>
            <w:r w:rsidRPr="004B6BFD">
              <w:rPr>
                <w:rFonts w:ascii="Times New Roman" w:hAnsi="Times New Roman"/>
                <w:sz w:val="20"/>
                <w:szCs w:val="20"/>
              </w:rPr>
              <w:t>2 780 531,2</w:t>
            </w:r>
          </w:p>
        </w:tc>
        <w:tc>
          <w:tcPr>
            <w:tcW w:w="940"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данные органов здравоохранения</w:t>
            </w:r>
          </w:p>
        </w:tc>
      </w:tr>
      <w:tr w:rsidR="00D72EBC" w:rsidRPr="004B6BFD" w:rsidTr="00D96F18">
        <w:trPr>
          <w:trHeight w:val="20"/>
        </w:trPr>
        <w:tc>
          <w:tcPr>
            <w:tcW w:w="565" w:type="dxa"/>
          </w:tcPr>
          <w:p w:rsidR="003E7959" w:rsidRPr="004B6BFD" w:rsidRDefault="003E7959" w:rsidP="001C6BBC">
            <w:pPr>
              <w:widowControl w:val="0"/>
              <w:ind w:left="-57" w:right="-57"/>
              <w:jc w:val="center"/>
              <w:rPr>
                <w:rFonts w:ascii="Times New Roman" w:hAnsi="Times New Roman"/>
                <w:sz w:val="20"/>
                <w:szCs w:val="20"/>
              </w:rPr>
            </w:pPr>
            <w:r w:rsidRPr="004B6BFD">
              <w:rPr>
                <w:rFonts w:ascii="Times New Roman" w:hAnsi="Times New Roman"/>
                <w:sz w:val="20"/>
                <w:szCs w:val="20"/>
              </w:rPr>
              <w:t>1.2.1.</w:t>
            </w:r>
          </w:p>
        </w:tc>
        <w:tc>
          <w:tcPr>
            <w:tcW w:w="1698" w:type="dxa"/>
          </w:tcPr>
          <w:p w:rsidR="003E7959" w:rsidRPr="004B6BFD" w:rsidRDefault="003E7959" w:rsidP="001C6BBC">
            <w:pPr>
              <w:widowControl w:val="0"/>
              <w:jc w:val="both"/>
              <w:rPr>
                <w:rFonts w:ascii="Times New Roman" w:hAnsi="Times New Roman"/>
                <w:sz w:val="20"/>
                <w:szCs w:val="20"/>
              </w:rPr>
            </w:pPr>
            <w:r w:rsidRPr="004B6BFD">
              <w:rPr>
                <w:rFonts w:ascii="Times New Roman" w:hAnsi="Times New Roman"/>
                <w:sz w:val="20"/>
                <w:szCs w:val="20"/>
              </w:rPr>
              <w:t>Контрольная точка «Услуга оказана (работы выполнены)»</w:t>
            </w:r>
          </w:p>
        </w:tc>
        <w:tc>
          <w:tcPr>
            <w:tcW w:w="1128"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1140"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1179"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943"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858"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1272"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940"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данные органов здравоохранения</w:t>
            </w:r>
          </w:p>
        </w:tc>
      </w:tr>
      <w:tr w:rsidR="00D72EBC" w:rsidRPr="004B6BFD" w:rsidTr="00D96F18">
        <w:trPr>
          <w:trHeight w:val="20"/>
        </w:trPr>
        <w:tc>
          <w:tcPr>
            <w:tcW w:w="565"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1.3.</w:t>
            </w:r>
          </w:p>
        </w:tc>
        <w:tc>
          <w:tcPr>
            <w:tcW w:w="1698" w:type="dxa"/>
          </w:tcPr>
          <w:p w:rsidR="003E7959" w:rsidRPr="004B6BFD" w:rsidRDefault="003E7959" w:rsidP="001C6BBC">
            <w:pPr>
              <w:widowControl w:val="0"/>
              <w:jc w:val="both"/>
              <w:rPr>
                <w:rFonts w:ascii="Times New Roman" w:hAnsi="Times New Roman"/>
                <w:sz w:val="20"/>
                <w:szCs w:val="20"/>
              </w:rPr>
            </w:pPr>
            <w:r w:rsidRPr="004B6BFD">
              <w:rPr>
                <w:rFonts w:ascii="Times New Roman" w:hAnsi="Times New Roman"/>
                <w:sz w:val="20"/>
                <w:szCs w:val="20"/>
              </w:rPr>
              <w:t>Результат «Ежемесячные и единовременные по</w:t>
            </w:r>
            <w:r w:rsidR="001C6BBC" w:rsidRPr="004B6BFD">
              <w:rPr>
                <w:rFonts w:ascii="Times New Roman" w:hAnsi="Times New Roman"/>
                <w:sz w:val="20"/>
                <w:szCs w:val="20"/>
              </w:rPr>
              <w:t>-</w:t>
            </w:r>
            <w:r w:rsidR="001C6BBC" w:rsidRPr="004B6BFD">
              <w:rPr>
                <w:rFonts w:ascii="Times New Roman" w:hAnsi="Times New Roman"/>
                <w:sz w:val="20"/>
                <w:szCs w:val="20"/>
              </w:rPr>
              <w:br/>
              <w:t>собия, преду-</w:t>
            </w:r>
            <w:r w:rsidR="001C6BBC" w:rsidRPr="004B6BFD">
              <w:rPr>
                <w:rFonts w:ascii="Times New Roman" w:hAnsi="Times New Roman"/>
                <w:sz w:val="20"/>
                <w:szCs w:val="20"/>
              </w:rPr>
              <w:br/>
            </w:r>
            <w:r w:rsidRPr="004B6BFD">
              <w:rPr>
                <w:rFonts w:ascii="Times New Roman" w:hAnsi="Times New Roman"/>
                <w:sz w:val="20"/>
                <w:szCs w:val="20"/>
              </w:rPr>
              <w:t>смотренные семьям, воспитывающим трех и более одновременно рожденных детей</w:t>
            </w:r>
          </w:p>
        </w:tc>
        <w:tc>
          <w:tcPr>
            <w:tcW w:w="1128"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01.01.2019</w:t>
            </w:r>
          </w:p>
        </w:tc>
        <w:tc>
          <w:tcPr>
            <w:tcW w:w="1140"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1C6BBC"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 xml:space="preserve">взаимосвязь с иными результатами </w:t>
            </w:r>
            <w:r w:rsidR="001C6BBC" w:rsidRPr="004B6BFD">
              <w:rPr>
                <w:rFonts w:ascii="Times New Roman" w:hAnsi="Times New Roman"/>
                <w:sz w:val="20"/>
                <w:szCs w:val="20"/>
              </w:rPr>
              <w:br/>
              <w:t>и контроль-</w:t>
            </w:r>
          </w:p>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ными точками отсутствует</w:t>
            </w:r>
          </w:p>
        </w:tc>
        <w:tc>
          <w:tcPr>
            <w:tcW w:w="1520" w:type="dxa"/>
          </w:tcPr>
          <w:p w:rsidR="003E7959" w:rsidRPr="004B6BFD" w:rsidRDefault="003E7959" w:rsidP="001C6BBC">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943"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858"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w:t>
            </w:r>
          </w:p>
        </w:tc>
        <w:tc>
          <w:tcPr>
            <w:tcW w:w="1272" w:type="dxa"/>
          </w:tcPr>
          <w:p w:rsidR="003E7959" w:rsidRPr="004B6BFD" w:rsidRDefault="00D96F18" w:rsidP="001C6BBC">
            <w:pPr>
              <w:widowControl w:val="0"/>
              <w:jc w:val="center"/>
              <w:rPr>
                <w:rFonts w:ascii="Times New Roman" w:hAnsi="Times New Roman"/>
                <w:sz w:val="20"/>
                <w:szCs w:val="20"/>
              </w:rPr>
            </w:pPr>
            <w:r w:rsidRPr="004B6BFD">
              <w:rPr>
                <w:rFonts w:ascii="Times New Roman" w:hAnsi="Times New Roman"/>
                <w:sz w:val="20"/>
                <w:szCs w:val="20"/>
              </w:rPr>
              <w:t>6 360,0</w:t>
            </w:r>
          </w:p>
        </w:tc>
        <w:tc>
          <w:tcPr>
            <w:tcW w:w="940"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3E7959" w:rsidRPr="004B6BFD" w:rsidRDefault="003E7959" w:rsidP="001C6BBC">
            <w:pPr>
              <w:widowControl w:val="0"/>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регистр населения Республики Татарстан»</w:t>
            </w:r>
          </w:p>
        </w:tc>
      </w:tr>
      <w:tr w:rsidR="00D72EBC" w:rsidRPr="004B6BFD" w:rsidTr="00D96F18">
        <w:trPr>
          <w:trHeight w:val="20"/>
        </w:trPr>
        <w:tc>
          <w:tcPr>
            <w:tcW w:w="565" w:type="dxa"/>
          </w:tcPr>
          <w:p w:rsidR="003E7959" w:rsidRPr="004B6BFD" w:rsidRDefault="003E7959" w:rsidP="00A02580">
            <w:pPr>
              <w:widowControl w:val="0"/>
              <w:spacing w:line="228" w:lineRule="auto"/>
              <w:ind w:left="-57" w:right="-57"/>
              <w:jc w:val="center"/>
              <w:rPr>
                <w:rFonts w:ascii="Times New Roman" w:hAnsi="Times New Roman"/>
                <w:sz w:val="20"/>
                <w:szCs w:val="20"/>
              </w:rPr>
            </w:pPr>
            <w:r w:rsidRPr="004B6BFD">
              <w:rPr>
                <w:rFonts w:ascii="Times New Roman" w:hAnsi="Times New Roman"/>
                <w:sz w:val="20"/>
                <w:szCs w:val="20"/>
              </w:rPr>
              <w:t>1.3.1.</w:t>
            </w:r>
          </w:p>
        </w:tc>
        <w:tc>
          <w:tcPr>
            <w:tcW w:w="1698" w:type="dxa"/>
          </w:tcPr>
          <w:p w:rsidR="003E7959" w:rsidRPr="004B6BFD" w:rsidRDefault="003E7959" w:rsidP="00A02580">
            <w:pPr>
              <w:widowControl w:val="0"/>
              <w:spacing w:line="228" w:lineRule="auto"/>
              <w:jc w:val="both"/>
              <w:rPr>
                <w:rFonts w:ascii="Times New Roman" w:hAnsi="Times New Roman"/>
                <w:sz w:val="20"/>
                <w:szCs w:val="20"/>
              </w:rPr>
            </w:pPr>
            <w:r w:rsidRPr="004B6BFD">
              <w:rPr>
                <w:rFonts w:ascii="Times New Roman" w:hAnsi="Times New Roman"/>
                <w:sz w:val="20"/>
                <w:szCs w:val="20"/>
              </w:rPr>
              <w:t>Контрольная точка «Услуга оказана (работы выполнены)»</w:t>
            </w:r>
          </w:p>
        </w:tc>
        <w:tc>
          <w:tcPr>
            <w:tcW w:w="1128"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140"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A7173A"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 xml:space="preserve">взаимосвязь с иными результатами </w:t>
            </w:r>
            <w:r w:rsidR="00A7173A" w:rsidRPr="004B6BFD">
              <w:rPr>
                <w:rFonts w:ascii="Times New Roman" w:hAnsi="Times New Roman"/>
                <w:sz w:val="20"/>
                <w:szCs w:val="20"/>
              </w:rPr>
              <w:br/>
              <w:t>и контроль-</w:t>
            </w:r>
          </w:p>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ными точками отсутствует</w:t>
            </w:r>
          </w:p>
        </w:tc>
        <w:tc>
          <w:tcPr>
            <w:tcW w:w="1520"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943"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858"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272"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940"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регистр населения Республики Татарстан»</w:t>
            </w:r>
          </w:p>
        </w:tc>
      </w:tr>
      <w:tr w:rsidR="00D72EBC" w:rsidRPr="004B6BFD" w:rsidTr="00D96F18">
        <w:trPr>
          <w:trHeight w:val="20"/>
        </w:trPr>
        <w:tc>
          <w:tcPr>
            <w:tcW w:w="565"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1.4.</w:t>
            </w:r>
          </w:p>
        </w:tc>
        <w:tc>
          <w:tcPr>
            <w:tcW w:w="1698" w:type="dxa"/>
          </w:tcPr>
          <w:p w:rsidR="003E7959" w:rsidRPr="004B6BFD" w:rsidRDefault="003E7959" w:rsidP="00A02580">
            <w:pPr>
              <w:widowControl w:val="0"/>
              <w:spacing w:line="228" w:lineRule="auto"/>
              <w:jc w:val="both"/>
              <w:rPr>
                <w:rFonts w:ascii="Times New Roman" w:hAnsi="Times New Roman"/>
                <w:sz w:val="20"/>
                <w:szCs w:val="20"/>
              </w:rPr>
            </w:pPr>
            <w:r w:rsidRPr="004B6BFD">
              <w:rPr>
                <w:rFonts w:ascii="Times New Roman" w:hAnsi="Times New Roman"/>
                <w:sz w:val="20"/>
                <w:szCs w:val="20"/>
              </w:rPr>
              <w:t>Результат «Женщины, постоянно проживающие в сельской местности, поселках городского типа на территории Рес</w:t>
            </w:r>
            <w:r w:rsidRPr="004B6BFD">
              <w:rPr>
                <w:rFonts w:ascii="Times New Roman" w:hAnsi="Times New Roman"/>
                <w:sz w:val="20"/>
                <w:szCs w:val="20"/>
              </w:rPr>
              <w:lastRenderedPageBreak/>
              <w:t>публики Татарстан, получат единовременные выплаты при рождении первого, третьего ребенка»</w:t>
            </w:r>
          </w:p>
        </w:tc>
        <w:tc>
          <w:tcPr>
            <w:tcW w:w="1128"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lastRenderedPageBreak/>
              <w:t>01.01.2019</w:t>
            </w:r>
          </w:p>
        </w:tc>
        <w:tc>
          <w:tcPr>
            <w:tcW w:w="1140"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943"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858"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272" w:type="dxa"/>
          </w:tcPr>
          <w:p w:rsidR="003E7959" w:rsidRPr="004B6BFD" w:rsidRDefault="00D96F18"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823 200,0</w:t>
            </w:r>
          </w:p>
        </w:tc>
        <w:tc>
          <w:tcPr>
            <w:tcW w:w="940"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отчет</w:t>
            </w:r>
          </w:p>
          <w:p w:rsidR="003E7959" w:rsidRPr="004B6BFD" w:rsidRDefault="003E7959" w:rsidP="00A02580">
            <w:pPr>
              <w:widowControl w:val="0"/>
              <w:spacing w:line="228" w:lineRule="auto"/>
              <w:jc w:val="center"/>
              <w:rPr>
                <w:rFonts w:ascii="Times New Roman" w:hAnsi="Times New Roman"/>
                <w:sz w:val="20"/>
                <w:szCs w:val="20"/>
              </w:rPr>
            </w:pPr>
          </w:p>
        </w:tc>
        <w:tc>
          <w:tcPr>
            <w:tcW w:w="1177"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w:t>
            </w:r>
            <w:r w:rsidRPr="004B6BFD">
              <w:rPr>
                <w:rFonts w:ascii="Times New Roman" w:hAnsi="Times New Roman"/>
                <w:sz w:val="20"/>
                <w:szCs w:val="20"/>
              </w:rPr>
              <w:lastRenderedPageBreak/>
              <w:t>гистр населения Республики Татарстан»</w:t>
            </w:r>
          </w:p>
        </w:tc>
      </w:tr>
      <w:tr w:rsidR="00D72EBC" w:rsidRPr="004B6BFD" w:rsidTr="00D96F18">
        <w:trPr>
          <w:trHeight w:val="20"/>
        </w:trPr>
        <w:tc>
          <w:tcPr>
            <w:tcW w:w="565" w:type="dxa"/>
          </w:tcPr>
          <w:p w:rsidR="003E7959" w:rsidRPr="004B6BFD" w:rsidRDefault="003E7959" w:rsidP="00A02580">
            <w:pPr>
              <w:widowControl w:val="0"/>
              <w:spacing w:line="228" w:lineRule="auto"/>
              <w:ind w:left="-57" w:right="-57"/>
              <w:jc w:val="center"/>
              <w:rPr>
                <w:rFonts w:ascii="Times New Roman" w:hAnsi="Times New Roman"/>
                <w:sz w:val="20"/>
                <w:szCs w:val="20"/>
              </w:rPr>
            </w:pPr>
            <w:r w:rsidRPr="004B6BFD">
              <w:rPr>
                <w:rFonts w:ascii="Times New Roman" w:hAnsi="Times New Roman"/>
                <w:sz w:val="20"/>
                <w:szCs w:val="20"/>
              </w:rPr>
              <w:lastRenderedPageBreak/>
              <w:t>1.4.1.</w:t>
            </w:r>
          </w:p>
        </w:tc>
        <w:tc>
          <w:tcPr>
            <w:tcW w:w="1698" w:type="dxa"/>
          </w:tcPr>
          <w:p w:rsidR="003E7959" w:rsidRPr="004B6BFD" w:rsidRDefault="003E7959" w:rsidP="00A02580">
            <w:pPr>
              <w:widowControl w:val="0"/>
              <w:spacing w:line="228" w:lineRule="auto"/>
              <w:jc w:val="both"/>
              <w:rPr>
                <w:rFonts w:ascii="Times New Roman" w:hAnsi="Times New Roman"/>
                <w:sz w:val="20"/>
                <w:szCs w:val="20"/>
              </w:rPr>
            </w:pPr>
            <w:r w:rsidRPr="004B6BFD">
              <w:rPr>
                <w:rFonts w:ascii="Times New Roman" w:hAnsi="Times New Roman"/>
                <w:sz w:val="20"/>
                <w:szCs w:val="20"/>
              </w:rPr>
              <w:t>Контрольная точка «Услуга оказана (работы выполнены)»</w:t>
            </w:r>
          </w:p>
        </w:tc>
        <w:tc>
          <w:tcPr>
            <w:tcW w:w="1128"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140"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3E7959" w:rsidRPr="004B6BFD" w:rsidRDefault="003E7959"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943"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858"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272"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940"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3E7959" w:rsidRPr="004B6BFD" w:rsidRDefault="003E7959"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регистр населения Республики Татарстан»</w:t>
            </w:r>
          </w:p>
        </w:tc>
      </w:tr>
      <w:tr w:rsidR="00D72EBC" w:rsidRPr="004B6BFD" w:rsidTr="00D96F18">
        <w:trPr>
          <w:trHeight w:val="20"/>
        </w:trPr>
        <w:tc>
          <w:tcPr>
            <w:tcW w:w="565" w:type="dxa"/>
          </w:tcPr>
          <w:p w:rsidR="000470E4" w:rsidRPr="004B6BFD" w:rsidRDefault="000470E4" w:rsidP="00D72EBC">
            <w:pPr>
              <w:widowControl w:val="0"/>
              <w:jc w:val="center"/>
              <w:rPr>
                <w:rFonts w:ascii="Times New Roman" w:hAnsi="Times New Roman"/>
                <w:sz w:val="20"/>
                <w:szCs w:val="20"/>
              </w:rPr>
            </w:pPr>
            <w:r w:rsidRPr="004B6BFD">
              <w:rPr>
                <w:rFonts w:ascii="Times New Roman" w:hAnsi="Times New Roman"/>
                <w:sz w:val="20"/>
                <w:szCs w:val="20"/>
              </w:rPr>
              <w:t>1.5.</w:t>
            </w:r>
          </w:p>
        </w:tc>
        <w:tc>
          <w:tcPr>
            <w:tcW w:w="1698" w:type="dxa"/>
          </w:tcPr>
          <w:p w:rsidR="000470E4" w:rsidRPr="004B6BFD" w:rsidRDefault="000470E4" w:rsidP="00166357">
            <w:pPr>
              <w:widowControl w:val="0"/>
              <w:jc w:val="both"/>
              <w:rPr>
                <w:rFonts w:ascii="Times New Roman" w:hAnsi="Times New Roman"/>
                <w:sz w:val="20"/>
                <w:szCs w:val="20"/>
              </w:rPr>
            </w:pPr>
            <w:r w:rsidRPr="004B6BFD">
              <w:rPr>
                <w:rFonts w:ascii="Times New Roman" w:hAnsi="Times New Roman"/>
                <w:sz w:val="20"/>
                <w:szCs w:val="20"/>
              </w:rPr>
              <w:t>Результат «Семьи, имеющие детей, посещающих дошкольные образовательные организации, получат компенсации части родительской платы за присмотр и уход за ребенком в дошкольных образовательных организациях»</w:t>
            </w:r>
          </w:p>
        </w:tc>
        <w:tc>
          <w:tcPr>
            <w:tcW w:w="1128"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01.01.2019</w:t>
            </w:r>
          </w:p>
        </w:tc>
        <w:tc>
          <w:tcPr>
            <w:tcW w:w="1140"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943"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858"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1272" w:type="dxa"/>
          </w:tcPr>
          <w:p w:rsidR="000470E4" w:rsidRPr="004B6BFD" w:rsidRDefault="00D96F18" w:rsidP="00166357">
            <w:pPr>
              <w:widowControl w:val="0"/>
              <w:jc w:val="center"/>
              <w:rPr>
                <w:rFonts w:ascii="Times New Roman" w:hAnsi="Times New Roman"/>
                <w:sz w:val="20"/>
                <w:szCs w:val="20"/>
              </w:rPr>
            </w:pPr>
            <w:r w:rsidRPr="004B6BFD">
              <w:rPr>
                <w:rFonts w:ascii="Times New Roman" w:hAnsi="Times New Roman"/>
                <w:sz w:val="20"/>
                <w:szCs w:val="20"/>
              </w:rPr>
              <w:t>5 745 788,5</w:t>
            </w:r>
          </w:p>
        </w:tc>
        <w:tc>
          <w:tcPr>
            <w:tcW w:w="940"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регистр населения Республики Татарстан»</w:t>
            </w:r>
          </w:p>
        </w:tc>
      </w:tr>
      <w:tr w:rsidR="00D72EBC" w:rsidRPr="004B6BFD" w:rsidTr="00D96F18">
        <w:trPr>
          <w:trHeight w:val="20"/>
        </w:trPr>
        <w:tc>
          <w:tcPr>
            <w:tcW w:w="565" w:type="dxa"/>
          </w:tcPr>
          <w:p w:rsidR="000470E4" w:rsidRPr="004B6BFD" w:rsidRDefault="000470E4" w:rsidP="0060490B">
            <w:pPr>
              <w:widowControl w:val="0"/>
              <w:ind w:left="-57" w:right="-57"/>
              <w:jc w:val="center"/>
              <w:rPr>
                <w:rFonts w:ascii="Times New Roman" w:hAnsi="Times New Roman"/>
                <w:sz w:val="20"/>
                <w:szCs w:val="20"/>
              </w:rPr>
            </w:pPr>
            <w:r w:rsidRPr="004B6BFD">
              <w:rPr>
                <w:rFonts w:ascii="Times New Roman" w:hAnsi="Times New Roman"/>
                <w:sz w:val="20"/>
                <w:szCs w:val="20"/>
              </w:rPr>
              <w:t>1.5.1.</w:t>
            </w:r>
          </w:p>
        </w:tc>
        <w:tc>
          <w:tcPr>
            <w:tcW w:w="1698" w:type="dxa"/>
          </w:tcPr>
          <w:p w:rsidR="000470E4" w:rsidRPr="004B6BFD" w:rsidRDefault="000470E4" w:rsidP="00166357">
            <w:pPr>
              <w:widowControl w:val="0"/>
              <w:jc w:val="both"/>
              <w:rPr>
                <w:rFonts w:ascii="Times New Roman" w:hAnsi="Times New Roman"/>
                <w:sz w:val="20"/>
                <w:szCs w:val="20"/>
              </w:rPr>
            </w:pPr>
            <w:r w:rsidRPr="004B6BFD">
              <w:rPr>
                <w:rFonts w:ascii="Times New Roman" w:hAnsi="Times New Roman"/>
                <w:sz w:val="20"/>
                <w:szCs w:val="20"/>
              </w:rPr>
              <w:t>Контрольная точка «Услуга оказана (работы выполнены)»</w:t>
            </w:r>
          </w:p>
        </w:tc>
        <w:tc>
          <w:tcPr>
            <w:tcW w:w="1128"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1140"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15.12.202</w:t>
            </w:r>
            <w:r w:rsidR="00D96F18" w:rsidRPr="004B6BFD">
              <w:rPr>
                <w:rFonts w:ascii="Times New Roman" w:hAnsi="Times New Roman"/>
                <w:sz w:val="20"/>
                <w:szCs w:val="20"/>
              </w:rPr>
              <w:t>7</w:t>
            </w:r>
          </w:p>
        </w:tc>
        <w:tc>
          <w:tcPr>
            <w:tcW w:w="1559"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943"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858"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1272"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940"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регистр насе</w:t>
            </w:r>
            <w:r w:rsidRPr="004B6BFD">
              <w:rPr>
                <w:rFonts w:ascii="Times New Roman" w:hAnsi="Times New Roman"/>
                <w:sz w:val="20"/>
                <w:szCs w:val="20"/>
              </w:rPr>
              <w:lastRenderedPageBreak/>
              <w:t>ления Республики Татарстан»</w:t>
            </w:r>
          </w:p>
        </w:tc>
      </w:tr>
      <w:tr w:rsidR="00D72EBC" w:rsidRPr="004B6BFD" w:rsidTr="00D96F18">
        <w:trPr>
          <w:trHeight w:val="20"/>
        </w:trPr>
        <w:tc>
          <w:tcPr>
            <w:tcW w:w="565" w:type="dxa"/>
          </w:tcPr>
          <w:p w:rsidR="000470E4" w:rsidRPr="004B6BFD" w:rsidRDefault="000470E4" w:rsidP="00A02580">
            <w:pPr>
              <w:widowControl w:val="0"/>
              <w:spacing w:line="230" w:lineRule="auto"/>
              <w:jc w:val="center"/>
              <w:rPr>
                <w:rFonts w:ascii="Times New Roman" w:hAnsi="Times New Roman"/>
                <w:sz w:val="20"/>
                <w:szCs w:val="20"/>
              </w:rPr>
            </w:pPr>
            <w:r w:rsidRPr="004B6BFD">
              <w:rPr>
                <w:rFonts w:ascii="Times New Roman" w:hAnsi="Times New Roman"/>
                <w:sz w:val="20"/>
                <w:szCs w:val="20"/>
              </w:rPr>
              <w:lastRenderedPageBreak/>
              <w:t>1.6.</w:t>
            </w:r>
          </w:p>
        </w:tc>
        <w:tc>
          <w:tcPr>
            <w:tcW w:w="1698" w:type="dxa"/>
          </w:tcPr>
          <w:p w:rsidR="000470E4" w:rsidRPr="004B6BFD" w:rsidRDefault="000470E4" w:rsidP="00166357">
            <w:pPr>
              <w:widowControl w:val="0"/>
              <w:jc w:val="both"/>
              <w:rPr>
                <w:rFonts w:ascii="Times New Roman" w:hAnsi="Times New Roman"/>
                <w:sz w:val="20"/>
                <w:szCs w:val="20"/>
              </w:rPr>
            </w:pPr>
            <w:r w:rsidRPr="004B6BFD">
              <w:rPr>
                <w:rFonts w:ascii="Times New Roman" w:hAnsi="Times New Roman"/>
                <w:sz w:val="20"/>
                <w:szCs w:val="20"/>
              </w:rPr>
              <w:t>Результат «Предоставление единовременного вознаграждения матерям, награжденным медалью «Ана даны – Материнская слава», родителям (усыновителям), награжденным орденом «Родительская слава»</w:t>
            </w:r>
          </w:p>
        </w:tc>
        <w:tc>
          <w:tcPr>
            <w:tcW w:w="1128"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01.01.2019</w:t>
            </w:r>
          </w:p>
        </w:tc>
        <w:tc>
          <w:tcPr>
            <w:tcW w:w="1140"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31.12.202</w:t>
            </w:r>
            <w:r w:rsidR="00D96F18" w:rsidRPr="004B6BFD">
              <w:rPr>
                <w:rFonts w:ascii="Times New Roman" w:hAnsi="Times New Roman"/>
                <w:sz w:val="20"/>
                <w:szCs w:val="20"/>
              </w:rPr>
              <w:t>7</w:t>
            </w:r>
          </w:p>
        </w:tc>
        <w:tc>
          <w:tcPr>
            <w:tcW w:w="1559"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0470E4" w:rsidRPr="004B6BFD" w:rsidRDefault="000470E4" w:rsidP="00166357">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943"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858"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w:t>
            </w:r>
          </w:p>
        </w:tc>
        <w:tc>
          <w:tcPr>
            <w:tcW w:w="1272" w:type="dxa"/>
          </w:tcPr>
          <w:p w:rsidR="000470E4" w:rsidRPr="004B6BFD" w:rsidRDefault="00D96F18" w:rsidP="00166357">
            <w:pPr>
              <w:widowControl w:val="0"/>
              <w:jc w:val="center"/>
              <w:rPr>
                <w:rFonts w:ascii="Times New Roman" w:hAnsi="Times New Roman"/>
                <w:sz w:val="20"/>
                <w:szCs w:val="20"/>
              </w:rPr>
            </w:pPr>
            <w:r w:rsidRPr="004B6BFD">
              <w:rPr>
                <w:rFonts w:ascii="Times New Roman" w:hAnsi="Times New Roman"/>
                <w:sz w:val="20"/>
                <w:szCs w:val="20"/>
              </w:rPr>
              <w:t>14 821,0</w:t>
            </w:r>
          </w:p>
        </w:tc>
        <w:tc>
          <w:tcPr>
            <w:tcW w:w="940"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отчет</w:t>
            </w:r>
          </w:p>
          <w:p w:rsidR="000470E4" w:rsidRPr="004B6BFD" w:rsidRDefault="000470E4" w:rsidP="00166357">
            <w:pPr>
              <w:widowControl w:val="0"/>
              <w:jc w:val="center"/>
              <w:rPr>
                <w:rFonts w:ascii="Times New Roman" w:hAnsi="Times New Roman"/>
                <w:sz w:val="20"/>
                <w:szCs w:val="20"/>
              </w:rPr>
            </w:pPr>
          </w:p>
          <w:p w:rsidR="000470E4" w:rsidRPr="004B6BFD" w:rsidRDefault="000470E4" w:rsidP="00166357">
            <w:pPr>
              <w:widowControl w:val="0"/>
              <w:jc w:val="center"/>
              <w:rPr>
                <w:rFonts w:ascii="Times New Roman" w:hAnsi="Times New Roman"/>
                <w:sz w:val="20"/>
                <w:szCs w:val="20"/>
              </w:rPr>
            </w:pPr>
          </w:p>
        </w:tc>
        <w:tc>
          <w:tcPr>
            <w:tcW w:w="1177" w:type="dxa"/>
          </w:tcPr>
          <w:p w:rsidR="000470E4" w:rsidRPr="004B6BFD" w:rsidRDefault="000470E4" w:rsidP="00166357">
            <w:pPr>
              <w:widowControl w:val="0"/>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регистр населения Республики Татарстан»</w:t>
            </w:r>
          </w:p>
        </w:tc>
      </w:tr>
      <w:tr w:rsidR="00D72EBC" w:rsidRPr="004B6BFD" w:rsidTr="00D96F18">
        <w:trPr>
          <w:trHeight w:val="20"/>
        </w:trPr>
        <w:tc>
          <w:tcPr>
            <w:tcW w:w="565" w:type="dxa"/>
          </w:tcPr>
          <w:p w:rsidR="000470E4" w:rsidRPr="004B6BFD" w:rsidRDefault="000470E4" w:rsidP="00A02580">
            <w:pPr>
              <w:widowControl w:val="0"/>
              <w:spacing w:line="230" w:lineRule="auto"/>
              <w:ind w:left="-57" w:right="-57"/>
              <w:jc w:val="center"/>
              <w:rPr>
                <w:rFonts w:ascii="Times New Roman" w:hAnsi="Times New Roman"/>
                <w:sz w:val="20"/>
                <w:szCs w:val="20"/>
              </w:rPr>
            </w:pPr>
            <w:r w:rsidRPr="004B6BFD">
              <w:rPr>
                <w:rFonts w:ascii="Times New Roman" w:hAnsi="Times New Roman"/>
                <w:sz w:val="20"/>
                <w:szCs w:val="20"/>
              </w:rPr>
              <w:t>1.6.1.</w:t>
            </w:r>
          </w:p>
        </w:tc>
        <w:tc>
          <w:tcPr>
            <w:tcW w:w="1698" w:type="dxa"/>
          </w:tcPr>
          <w:p w:rsidR="000470E4" w:rsidRPr="004B6BFD" w:rsidRDefault="000470E4" w:rsidP="00A02580">
            <w:pPr>
              <w:widowControl w:val="0"/>
              <w:spacing w:line="228" w:lineRule="auto"/>
              <w:jc w:val="both"/>
              <w:rPr>
                <w:rFonts w:ascii="Times New Roman" w:hAnsi="Times New Roman"/>
                <w:sz w:val="20"/>
                <w:szCs w:val="20"/>
              </w:rPr>
            </w:pPr>
            <w:r w:rsidRPr="004B6BFD">
              <w:rPr>
                <w:rFonts w:ascii="Times New Roman" w:hAnsi="Times New Roman"/>
                <w:sz w:val="20"/>
                <w:szCs w:val="20"/>
              </w:rPr>
              <w:t>Контрольная точка «Услуга оказана (работы выполнены)»</w:t>
            </w:r>
          </w:p>
        </w:tc>
        <w:tc>
          <w:tcPr>
            <w:tcW w:w="1128"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140"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31.12.202</w:t>
            </w:r>
            <w:r w:rsidR="00D96F18" w:rsidRPr="004B6BFD">
              <w:rPr>
                <w:rFonts w:ascii="Times New Roman" w:hAnsi="Times New Roman"/>
                <w:sz w:val="20"/>
                <w:szCs w:val="20"/>
              </w:rPr>
              <w:t>7</w:t>
            </w:r>
          </w:p>
        </w:tc>
        <w:tc>
          <w:tcPr>
            <w:tcW w:w="1559" w:type="dxa"/>
          </w:tcPr>
          <w:p w:rsidR="000470E4" w:rsidRPr="004B6BFD" w:rsidRDefault="000470E4"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316" w:type="dxa"/>
          </w:tcPr>
          <w:p w:rsidR="000470E4" w:rsidRPr="004B6BFD" w:rsidRDefault="000470E4"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взаимосвязь с иными результатами и контрольными точками отсутствует</w:t>
            </w:r>
          </w:p>
        </w:tc>
        <w:tc>
          <w:tcPr>
            <w:tcW w:w="1520" w:type="dxa"/>
          </w:tcPr>
          <w:p w:rsidR="000470E4" w:rsidRPr="004B6BFD" w:rsidRDefault="000470E4" w:rsidP="00A0258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1179"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943"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858"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1272"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940"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отчет</w:t>
            </w:r>
          </w:p>
        </w:tc>
        <w:tc>
          <w:tcPr>
            <w:tcW w:w="1177" w:type="dxa"/>
          </w:tcPr>
          <w:p w:rsidR="000470E4" w:rsidRPr="004B6BFD" w:rsidRDefault="000470E4" w:rsidP="00A02580">
            <w:pPr>
              <w:widowControl w:val="0"/>
              <w:spacing w:line="228" w:lineRule="auto"/>
              <w:jc w:val="center"/>
              <w:rPr>
                <w:rFonts w:ascii="Times New Roman" w:hAnsi="Times New Roman"/>
                <w:sz w:val="20"/>
                <w:szCs w:val="20"/>
              </w:rPr>
            </w:pPr>
            <w:r w:rsidRPr="004B6BFD">
              <w:rPr>
                <w:rFonts w:ascii="Times New Roman" w:hAnsi="Times New Roman"/>
                <w:sz w:val="20"/>
                <w:szCs w:val="20"/>
              </w:rPr>
              <w:t>государственная информационная система «Социальный регистр населения Республики Татарстан»</w:t>
            </w:r>
            <w:r w:rsidR="00E22417" w:rsidRPr="004B6BFD">
              <w:rPr>
                <w:rFonts w:ascii="Times New Roman" w:hAnsi="Times New Roman"/>
                <w:sz w:val="20"/>
                <w:szCs w:val="20"/>
              </w:rPr>
              <w:t>»;</w:t>
            </w:r>
          </w:p>
        </w:tc>
      </w:tr>
    </w:tbl>
    <w:p w:rsidR="00830FC7" w:rsidRPr="004B6BFD" w:rsidRDefault="00830FC7" w:rsidP="00E9585C">
      <w:pPr>
        <w:widowControl w:val="0"/>
        <w:spacing w:after="0" w:line="240" w:lineRule="auto"/>
        <w:rPr>
          <w:rFonts w:ascii="Times New Roman" w:hAnsi="Times New Roman"/>
          <w:sz w:val="20"/>
          <w:szCs w:val="20"/>
        </w:rPr>
      </w:pPr>
    </w:p>
    <w:p w:rsidR="00306C3D" w:rsidRPr="004B6BFD" w:rsidRDefault="00306C3D" w:rsidP="00306C3D">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в паспорте регионального проекта «Разработка и реализация программы системной поддержки и повышения качества жизни граждан старшего поколения (Республика Татарстан (Татарстан))»:</w:t>
      </w:r>
    </w:p>
    <w:p w:rsidR="00306C3D" w:rsidRPr="004B6BFD" w:rsidRDefault="00306C3D" w:rsidP="00306C3D">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строку «Срок реализации проекта» раздела 1</w:t>
      </w:r>
      <w:r w:rsidRPr="004B6BFD">
        <w:t xml:space="preserve"> </w:t>
      </w:r>
      <w:r w:rsidRPr="004B6BFD">
        <w:rPr>
          <w:rFonts w:ascii="Times New Roman" w:eastAsia="Times New Roman" w:hAnsi="Times New Roman"/>
          <w:sz w:val="28"/>
          <w:szCs w:val="28"/>
        </w:rPr>
        <w:t>изложить в следующей редакции:</w:t>
      </w:r>
    </w:p>
    <w:p w:rsidR="00306C3D" w:rsidRPr="004B6BFD" w:rsidRDefault="00306C3D" w:rsidP="00306C3D">
      <w:pPr>
        <w:widowControl w:val="0"/>
        <w:spacing w:after="0" w:line="240" w:lineRule="auto"/>
        <w:ind w:firstLine="709"/>
        <w:jc w:val="both"/>
        <w:rPr>
          <w:rFonts w:ascii="Times New Roman" w:eastAsia="Times New Roman" w:hAnsi="Times New Roman"/>
          <w:sz w:val="28"/>
          <w:szCs w:val="28"/>
        </w:rPr>
      </w:pPr>
    </w:p>
    <w:tbl>
      <w:tblPr>
        <w:tblStyle w:val="TableNormal1"/>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405"/>
        <w:gridCol w:w="1985"/>
        <w:gridCol w:w="2268"/>
      </w:tblGrid>
      <w:tr w:rsidR="00306C3D" w:rsidRPr="004B6BFD" w:rsidTr="000D7AF1">
        <w:trPr>
          <w:trHeight w:val="2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C3D" w:rsidRPr="004B6BFD" w:rsidRDefault="00306C3D" w:rsidP="000D7AF1">
            <w:pPr>
              <w:adjustRightInd w:val="0"/>
              <w:jc w:val="center"/>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lang w:val="ru-RU"/>
              </w:rPr>
              <w:t>«Срок реализации проекта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6C3D" w:rsidRPr="004B6BFD" w:rsidRDefault="00306C3D" w:rsidP="000D7AF1">
            <w:pPr>
              <w:adjustRightInd w:val="0"/>
              <w:jc w:val="center"/>
              <w:rPr>
                <w:rFonts w:ascii="Times New Roman" w:eastAsia="Times New Roman" w:hAnsi="Times New Roman" w:cs="Times New Roman CYR"/>
                <w:i/>
                <w:sz w:val="28"/>
                <w:szCs w:val="28"/>
                <w:lang w:val="ru-RU"/>
              </w:rPr>
            </w:pPr>
            <w:r w:rsidRPr="004B6BFD">
              <w:rPr>
                <w:rFonts w:ascii="Times New Roman" w:eastAsia="Times New Roman" w:hAnsi="Times New Roman" w:cs="Times New Roman CYR"/>
                <w:sz w:val="28"/>
                <w:szCs w:val="28"/>
                <w:lang w:val="ru-RU"/>
              </w:rPr>
              <w:t>Дата начала: 01.01.2019</w:t>
            </w:r>
          </w:p>
        </w:tc>
        <w:tc>
          <w:tcPr>
            <w:tcW w:w="2268" w:type="dxa"/>
            <w:tcBorders>
              <w:top w:val="single" w:sz="4" w:space="0" w:color="000000"/>
              <w:left w:val="single" w:sz="4" w:space="0" w:color="000000"/>
              <w:bottom w:val="single" w:sz="4" w:space="0" w:color="000000"/>
              <w:right w:val="single" w:sz="4" w:space="0" w:color="000000"/>
            </w:tcBorders>
          </w:tcPr>
          <w:p w:rsidR="00306C3D" w:rsidRPr="004B6BFD" w:rsidRDefault="00306C3D" w:rsidP="000D7AF1">
            <w:pPr>
              <w:adjustRightInd w:val="0"/>
              <w:jc w:val="center"/>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lang w:val="ru-RU"/>
              </w:rPr>
              <w:t>Дата окончания: 31.12.2027»;</w:t>
            </w:r>
          </w:p>
        </w:tc>
      </w:tr>
    </w:tbl>
    <w:p w:rsidR="00FC5D4A" w:rsidRPr="004B6BFD" w:rsidRDefault="00FC5D4A" w:rsidP="00EA75E5">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bookmarkStart w:id="4" w:name="_Hlk164775730"/>
    </w:p>
    <w:p w:rsidR="00EA75E5" w:rsidRPr="004B6BFD" w:rsidRDefault="00EA75E5" w:rsidP="00EA75E5">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lastRenderedPageBreak/>
        <w:t>раздел 2 изложить в следующей редакции:</w:t>
      </w:r>
    </w:p>
    <w:bookmarkEnd w:id="4"/>
    <w:p w:rsidR="00105C74" w:rsidRPr="004B6BFD" w:rsidRDefault="00105C74" w:rsidP="00E9585C">
      <w:pPr>
        <w:widowControl w:val="0"/>
        <w:spacing w:after="0" w:line="240" w:lineRule="auto"/>
        <w:jc w:val="center"/>
        <w:rPr>
          <w:rFonts w:ascii="Times New Roman" w:hAnsi="Times New Roman"/>
          <w:sz w:val="28"/>
          <w:szCs w:val="28"/>
        </w:rPr>
      </w:pPr>
    </w:p>
    <w:p w:rsidR="00157EDF" w:rsidRPr="004B6BFD" w:rsidRDefault="00EA75E5" w:rsidP="00EA75E5">
      <w:pPr>
        <w:widowControl w:val="0"/>
        <w:spacing w:after="0" w:line="240" w:lineRule="auto"/>
        <w:ind w:left="360"/>
        <w:jc w:val="center"/>
        <w:rPr>
          <w:rFonts w:ascii="Times New Roman" w:hAnsi="Times New Roman"/>
          <w:sz w:val="28"/>
          <w:szCs w:val="28"/>
        </w:rPr>
      </w:pPr>
      <w:r w:rsidRPr="004B6BFD">
        <w:rPr>
          <w:rFonts w:ascii="Times New Roman" w:hAnsi="Times New Roman"/>
          <w:sz w:val="28"/>
          <w:szCs w:val="28"/>
        </w:rPr>
        <w:t xml:space="preserve">«2. </w:t>
      </w:r>
      <w:r w:rsidR="00105C74" w:rsidRPr="004B6BFD">
        <w:rPr>
          <w:rFonts w:ascii="Times New Roman" w:hAnsi="Times New Roman"/>
          <w:sz w:val="28"/>
          <w:szCs w:val="28"/>
        </w:rPr>
        <w:t>Показатели регионального проекта</w:t>
      </w:r>
    </w:p>
    <w:p w:rsidR="000D39AF" w:rsidRPr="004B6BFD" w:rsidRDefault="000D39AF" w:rsidP="00E9585C">
      <w:pPr>
        <w:pStyle w:val="af0"/>
        <w:widowControl w:val="0"/>
        <w:spacing w:after="0" w:line="240" w:lineRule="auto"/>
        <w:ind w:left="0"/>
        <w:rPr>
          <w:rFonts w:ascii="Times New Roman" w:hAnsi="Times New Roman"/>
          <w:sz w:val="28"/>
          <w:szCs w:val="28"/>
        </w:rPr>
      </w:pPr>
    </w:p>
    <w:tbl>
      <w:tblPr>
        <w:tblStyle w:val="110"/>
        <w:tblW w:w="15337" w:type="dxa"/>
        <w:tblBorders>
          <w:bottom w:val="none" w:sz="0" w:space="0" w:color="auto"/>
        </w:tblBorders>
        <w:tblLayout w:type="fixed"/>
        <w:tblLook w:val="0000" w:firstRow="0" w:lastRow="0" w:firstColumn="0" w:lastColumn="0" w:noHBand="0" w:noVBand="0"/>
      </w:tblPr>
      <w:tblGrid>
        <w:gridCol w:w="518"/>
        <w:gridCol w:w="3588"/>
        <w:gridCol w:w="1120"/>
        <w:gridCol w:w="1007"/>
        <w:gridCol w:w="1120"/>
        <w:gridCol w:w="719"/>
        <w:gridCol w:w="700"/>
        <w:gridCol w:w="616"/>
        <w:gridCol w:w="722"/>
        <w:gridCol w:w="720"/>
        <w:gridCol w:w="1127"/>
        <w:gridCol w:w="851"/>
        <w:gridCol w:w="1134"/>
        <w:gridCol w:w="1395"/>
      </w:tblGrid>
      <w:tr w:rsidR="00EA75E5" w:rsidRPr="004B6BFD" w:rsidTr="00EA75E5">
        <w:trPr>
          <w:trHeight w:val="20"/>
        </w:trPr>
        <w:tc>
          <w:tcPr>
            <w:tcW w:w="518" w:type="dxa"/>
            <w:vMerge w:val="restart"/>
          </w:tcPr>
          <w:p w:rsidR="00EA75E5" w:rsidRPr="004B6BFD" w:rsidRDefault="00EA75E5" w:rsidP="00E9585C">
            <w:pPr>
              <w:widowControl w:val="0"/>
              <w:jc w:val="center"/>
              <w:rPr>
                <w:rFonts w:ascii="Times New Roman" w:hAnsi="Times New Roman"/>
                <w:sz w:val="20"/>
                <w:szCs w:val="20"/>
              </w:rPr>
            </w:pPr>
            <w:bookmarkStart w:id="5" w:name="_Hlk164779174"/>
            <w:bookmarkStart w:id="6" w:name="_Hlk164779297"/>
            <w:r w:rsidRPr="004B6BFD">
              <w:rPr>
                <w:rFonts w:ascii="Times New Roman" w:hAnsi="Times New Roman"/>
                <w:sz w:val="20"/>
                <w:szCs w:val="20"/>
              </w:rPr>
              <w:t>№ п/п</w:t>
            </w:r>
          </w:p>
        </w:tc>
        <w:tc>
          <w:tcPr>
            <w:tcW w:w="3588" w:type="dxa"/>
            <w:vMerge w:val="restart"/>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Показатели регионального проекта</w:t>
            </w:r>
          </w:p>
        </w:tc>
        <w:tc>
          <w:tcPr>
            <w:tcW w:w="1120" w:type="dxa"/>
            <w:vMerge w:val="restart"/>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Уровень показателя</w:t>
            </w:r>
          </w:p>
        </w:tc>
        <w:tc>
          <w:tcPr>
            <w:tcW w:w="1007" w:type="dxa"/>
            <w:vMerge w:val="restart"/>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Единица измерения (по ОКЕИ)</w:t>
            </w:r>
          </w:p>
        </w:tc>
        <w:tc>
          <w:tcPr>
            <w:tcW w:w="1839" w:type="dxa"/>
            <w:gridSpan w:val="2"/>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Базовое значение</w:t>
            </w:r>
          </w:p>
        </w:tc>
        <w:tc>
          <w:tcPr>
            <w:tcW w:w="2758" w:type="dxa"/>
            <w:gridSpan w:val="4"/>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Период, год</w:t>
            </w:r>
          </w:p>
        </w:tc>
        <w:tc>
          <w:tcPr>
            <w:tcW w:w="1127" w:type="dxa"/>
            <w:vMerge w:val="restart"/>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Признак возрастания / убывания</w:t>
            </w:r>
          </w:p>
        </w:tc>
        <w:tc>
          <w:tcPr>
            <w:tcW w:w="851" w:type="dxa"/>
            <w:vMerge w:val="restart"/>
          </w:tcPr>
          <w:p w:rsidR="00EA75E5" w:rsidRPr="004B6BFD" w:rsidRDefault="00EA75E5" w:rsidP="00E9585C">
            <w:pPr>
              <w:widowControl w:val="0"/>
              <w:jc w:val="center"/>
              <w:rPr>
                <w:rFonts w:ascii="Times New Roman" w:hAnsi="Times New Roman"/>
                <w:sz w:val="20"/>
                <w:szCs w:val="20"/>
                <w:vertAlign w:val="superscript"/>
              </w:rPr>
            </w:pPr>
            <w:r w:rsidRPr="004B6BFD">
              <w:rPr>
                <w:rFonts w:ascii="Times New Roman" w:hAnsi="Times New Roman"/>
                <w:sz w:val="20"/>
                <w:szCs w:val="20"/>
              </w:rPr>
              <w:t>Нарастающий итог</w:t>
            </w:r>
          </w:p>
        </w:tc>
        <w:tc>
          <w:tcPr>
            <w:tcW w:w="1134" w:type="dxa"/>
            <w:vMerge w:val="restart"/>
          </w:tcPr>
          <w:p w:rsidR="00EA75E5" w:rsidRPr="004B6BFD" w:rsidRDefault="00EA75E5" w:rsidP="00E9585C">
            <w:pPr>
              <w:widowControl w:val="0"/>
              <w:jc w:val="center"/>
              <w:rPr>
                <w:rFonts w:ascii="Times New Roman" w:hAnsi="Times New Roman"/>
                <w:sz w:val="20"/>
                <w:szCs w:val="20"/>
                <w:vertAlign w:val="superscript"/>
              </w:rPr>
            </w:pPr>
            <w:r w:rsidRPr="004B6BFD">
              <w:rPr>
                <w:rFonts w:ascii="Times New Roman" w:hAnsi="Times New Roman"/>
                <w:sz w:val="20"/>
                <w:szCs w:val="20"/>
              </w:rPr>
              <w:t>Декомпо-зиция на муниципальные образования</w:t>
            </w:r>
          </w:p>
        </w:tc>
        <w:tc>
          <w:tcPr>
            <w:tcW w:w="1395" w:type="dxa"/>
            <w:vMerge w:val="restart"/>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 xml:space="preserve">Информационная система (источник данных) </w:t>
            </w:r>
          </w:p>
        </w:tc>
      </w:tr>
      <w:bookmarkEnd w:id="5"/>
      <w:tr w:rsidR="00EA75E5" w:rsidRPr="004B6BFD" w:rsidTr="00EA75E5">
        <w:trPr>
          <w:trHeight w:val="20"/>
        </w:trPr>
        <w:tc>
          <w:tcPr>
            <w:tcW w:w="518" w:type="dxa"/>
            <w:vMerge/>
          </w:tcPr>
          <w:p w:rsidR="00EA75E5" w:rsidRPr="004B6BFD" w:rsidRDefault="00EA75E5" w:rsidP="00E9585C">
            <w:pPr>
              <w:widowControl w:val="0"/>
              <w:jc w:val="center"/>
              <w:rPr>
                <w:rFonts w:ascii="Times New Roman" w:hAnsi="Times New Roman"/>
                <w:sz w:val="20"/>
                <w:szCs w:val="20"/>
              </w:rPr>
            </w:pPr>
          </w:p>
        </w:tc>
        <w:tc>
          <w:tcPr>
            <w:tcW w:w="3588" w:type="dxa"/>
            <w:vMerge/>
          </w:tcPr>
          <w:p w:rsidR="00EA75E5" w:rsidRPr="004B6BFD" w:rsidRDefault="00EA75E5" w:rsidP="00E9585C">
            <w:pPr>
              <w:widowControl w:val="0"/>
              <w:jc w:val="center"/>
              <w:rPr>
                <w:rFonts w:ascii="Times New Roman" w:hAnsi="Times New Roman"/>
                <w:sz w:val="20"/>
                <w:szCs w:val="20"/>
              </w:rPr>
            </w:pPr>
          </w:p>
        </w:tc>
        <w:tc>
          <w:tcPr>
            <w:tcW w:w="1120" w:type="dxa"/>
            <w:vMerge/>
          </w:tcPr>
          <w:p w:rsidR="00EA75E5" w:rsidRPr="004B6BFD" w:rsidRDefault="00EA75E5" w:rsidP="00E9585C">
            <w:pPr>
              <w:widowControl w:val="0"/>
              <w:jc w:val="center"/>
              <w:rPr>
                <w:rFonts w:ascii="Times New Roman" w:hAnsi="Times New Roman"/>
                <w:sz w:val="20"/>
                <w:szCs w:val="20"/>
              </w:rPr>
            </w:pPr>
          </w:p>
        </w:tc>
        <w:tc>
          <w:tcPr>
            <w:tcW w:w="1007" w:type="dxa"/>
            <w:vMerge/>
          </w:tcPr>
          <w:p w:rsidR="00EA75E5" w:rsidRPr="004B6BFD" w:rsidRDefault="00EA75E5" w:rsidP="00E9585C">
            <w:pPr>
              <w:widowControl w:val="0"/>
              <w:jc w:val="center"/>
              <w:rPr>
                <w:rFonts w:ascii="Times New Roman" w:hAnsi="Times New Roman"/>
                <w:sz w:val="20"/>
                <w:szCs w:val="20"/>
              </w:rPr>
            </w:pPr>
          </w:p>
        </w:tc>
        <w:tc>
          <w:tcPr>
            <w:tcW w:w="112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значение</w:t>
            </w:r>
          </w:p>
        </w:tc>
        <w:tc>
          <w:tcPr>
            <w:tcW w:w="719"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год</w:t>
            </w:r>
          </w:p>
        </w:tc>
        <w:tc>
          <w:tcPr>
            <w:tcW w:w="70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2024</w:t>
            </w:r>
          </w:p>
        </w:tc>
        <w:tc>
          <w:tcPr>
            <w:tcW w:w="6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2025</w:t>
            </w:r>
          </w:p>
        </w:tc>
        <w:tc>
          <w:tcPr>
            <w:tcW w:w="722"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2026</w:t>
            </w:r>
          </w:p>
        </w:tc>
        <w:tc>
          <w:tcPr>
            <w:tcW w:w="72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2027</w:t>
            </w:r>
          </w:p>
        </w:tc>
        <w:tc>
          <w:tcPr>
            <w:tcW w:w="1127" w:type="dxa"/>
            <w:vMerge/>
          </w:tcPr>
          <w:p w:rsidR="00EA75E5" w:rsidRPr="004B6BFD" w:rsidRDefault="00EA75E5" w:rsidP="00E9585C">
            <w:pPr>
              <w:widowControl w:val="0"/>
              <w:jc w:val="center"/>
              <w:rPr>
                <w:rFonts w:ascii="Times New Roman" w:hAnsi="Times New Roman"/>
                <w:sz w:val="20"/>
                <w:szCs w:val="20"/>
              </w:rPr>
            </w:pPr>
          </w:p>
        </w:tc>
        <w:tc>
          <w:tcPr>
            <w:tcW w:w="851" w:type="dxa"/>
            <w:vMerge/>
          </w:tcPr>
          <w:p w:rsidR="00EA75E5" w:rsidRPr="004B6BFD" w:rsidRDefault="00EA75E5" w:rsidP="00E9585C">
            <w:pPr>
              <w:widowControl w:val="0"/>
              <w:jc w:val="center"/>
              <w:rPr>
                <w:rFonts w:ascii="Times New Roman" w:hAnsi="Times New Roman"/>
                <w:sz w:val="20"/>
                <w:szCs w:val="20"/>
              </w:rPr>
            </w:pPr>
          </w:p>
        </w:tc>
        <w:tc>
          <w:tcPr>
            <w:tcW w:w="1134" w:type="dxa"/>
            <w:vMerge/>
          </w:tcPr>
          <w:p w:rsidR="00EA75E5" w:rsidRPr="004B6BFD" w:rsidRDefault="00EA75E5" w:rsidP="00E9585C">
            <w:pPr>
              <w:widowControl w:val="0"/>
              <w:jc w:val="center"/>
              <w:rPr>
                <w:rFonts w:ascii="Times New Roman" w:hAnsi="Times New Roman"/>
                <w:sz w:val="20"/>
                <w:szCs w:val="20"/>
              </w:rPr>
            </w:pPr>
          </w:p>
        </w:tc>
        <w:tc>
          <w:tcPr>
            <w:tcW w:w="1395" w:type="dxa"/>
            <w:vMerge/>
          </w:tcPr>
          <w:p w:rsidR="00EA75E5" w:rsidRPr="004B6BFD" w:rsidRDefault="00EA75E5" w:rsidP="00E9585C">
            <w:pPr>
              <w:widowControl w:val="0"/>
              <w:jc w:val="center"/>
              <w:rPr>
                <w:rFonts w:ascii="Times New Roman" w:hAnsi="Times New Roman"/>
                <w:sz w:val="20"/>
                <w:szCs w:val="20"/>
              </w:rPr>
            </w:pPr>
          </w:p>
        </w:tc>
      </w:tr>
      <w:bookmarkEnd w:id="6"/>
    </w:tbl>
    <w:p w:rsidR="00105C74" w:rsidRPr="004B6BFD" w:rsidRDefault="00105C74" w:rsidP="00E9585C">
      <w:pPr>
        <w:pStyle w:val="aff0"/>
        <w:widowControl w:val="0"/>
        <w:rPr>
          <w:rFonts w:ascii="Times New Roman" w:hAnsi="Times New Roman"/>
          <w:sz w:val="2"/>
          <w:szCs w:val="2"/>
        </w:rPr>
      </w:pPr>
    </w:p>
    <w:tbl>
      <w:tblPr>
        <w:tblStyle w:val="110"/>
        <w:tblW w:w="15337" w:type="dxa"/>
        <w:tblLayout w:type="fixed"/>
        <w:tblLook w:val="0000" w:firstRow="0" w:lastRow="0" w:firstColumn="0" w:lastColumn="0" w:noHBand="0" w:noVBand="0"/>
      </w:tblPr>
      <w:tblGrid>
        <w:gridCol w:w="516"/>
        <w:gridCol w:w="3590"/>
        <w:gridCol w:w="1134"/>
        <w:gridCol w:w="993"/>
        <w:gridCol w:w="1111"/>
        <w:gridCol w:w="731"/>
        <w:gridCol w:w="683"/>
        <w:gridCol w:w="630"/>
        <w:gridCol w:w="728"/>
        <w:gridCol w:w="714"/>
        <w:gridCol w:w="1133"/>
        <w:gridCol w:w="840"/>
        <w:gridCol w:w="1134"/>
        <w:gridCol w:w="1400"/>
      </w:tblGrid>
      <w:tr w:rsidR="00EA75E5" w:rsidRPr="004B6BFD" w:rsidTr="00EA75E5">
        <w:trPr>
          <w:trHeight w:val="20"/>
          <w:tblHeader/>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w:t>
            </w:r>
          </w:p>
        </w:tc>
        <w:tc>
          <w:tcPr>
            <w:tcW w:w="359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3</w:t>
            </w:r>
          </w:p>
        </w:tc>
        <w:tc>
          <w:tcPr>
            <w:tcW w:w="99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4</w:t>
            </w:r>
          </w:p>
        </w:tc>
        <w:tc>
          <w:tcPr>
            <w:tcW w:w="111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5</w:t>
            </w:r>
          </w:p>
        </w:tc>
        <w:tc>
          <w:tcPr>
            <w:tcW w:w="73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6</w:t>
            </w:r>
          </w:p>
        </w:tc>
        <w:tc>
          <w:tcPr>
            <w:tcW w:w="68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7</w:t>
            </w:r>
          </w:p>
        </w:tc>
        <w:tc>
          <w:tcPr>
            <w:tcW w:w="63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8</w:t>
            </w:r>
          </w:p>
        </w:tc>
        <w:tc>
          <w:tcPr>
            <w:tcW w:w="728"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9</w:t>
            </w:r>
          </w:p>
        </w:tc>
        <w:tc>
          <w:tcPr>
            <w:tcW w:w="71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10</w:t>
            </w:r>
          </w:p>
        </w:tc>
        <w:tc>
          <w:tcPr>
            <w:tcW w:w="113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11</w:t>
            </w:r>
          </w:p>
        </w:tc>
        <w:tc>
          <w:tcPr>
            <w:tcW w:w="84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12</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13</w:t>
            </w:r>
          </w:p>
        </w:tc>
        <w:tc>
          <w:tcPr>
            <w:tcW w:w="140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14</w:t>
            </w:r>
          </w:p>
        </w:tc>
      </w:tr>
      <w:tr w:rsidR="00EA75E5" w:rsidRPr="004B6BFD" w:rsidTr="00EA75E5">
        <w:trPr>
          <w:trHeight w:val="20"/>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w:t>
            </w:r>
          </w:p>
        </w:tc>
        <w:tc>
          <w:tcPr>
            <w:tcW w:w="14821" w:type="dxa"/>
            <w:gridSpan w:val="13"/>
          </w:tcPr>
          <w:p w:rsidR="00EA75E5" w:rsidRPr="004B6BFD" w:rsidRDefault="00EA75E5" w:rsidP="00E9585C">
            <w:pPr>
              <w:widowControl w:val="0"/>
              <w:rPr>
                <w:rFonts w:ascii="Times New Roman" w:hAnsi="Times New Roman"/>
                <w:sz w:val="20"/>
                <w:szCs w:val="20"/>
              </w:rPr>
            </w:pPr>
            <w:r w:rsidRPr="004B6BFD">
              <w:rPr>
                <w:rFonts w:ascii="Times New Roman" w:hAnsi="Times New Roman"/>
                <w:sz w:val="20"/>
                <w:szCs w:val="20"/>
              </w:rPr>
              <w:t>Лица старше трудоспособного возраста и инвалиды, нуждающиеся в социальном обслуживании, обеспечены системой долговременного ухода</w:t>
            </w:r>
          </w:p>
        </w:tc>
      </w:tr>
      <w:tr w:rsidR="00EA75E5" w:rsidRPr="004B6BFD" w:rsidTr="00EA75E5">
        <w:trPr>
          <w:trHeight w:val="20"/>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1.1.</w:t>
            </w:r>
          </w:p>
        </w:tc>
        <w:tc>
          <w:tcPr>
            <w:tcW w:w="3590" w:type="dxa"/>
          </w:tcPr>
          <w:p w:rsidR="00EA75E5" w:rsidRPr="004B6BFD" w:rsidRDefault="00EA75E5" w:rsidP="00E9585C">
            <w:pPr>
              <w:widowControl w:val="0"/>
              <w:jc w:val="both"/>
              <w:rPr>
                <w:rFonts w:ascii="Times New Roman" w:hAnsi="Times New Roman"/>
                <w:sz w:val="20"/>
                <w:szCs w:val="20"/>
              </w:rPr>
            </w:pPr>
            <w:r w:rsidRPr="004B6BFD">
              <w:rPr>
                <w:rFonts w:ascii="Times New Roman" w:hAnsi="Times New Roman"/>
                <w:sz w:val="20"/>
                <w:szCs w:val="20"/>
              </w:rP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НП</w:t>
            </w:r>
          </w:p>
        </w:tc>
        <w:tc>
          <w:tcPr>
            <w:tcW w:w="99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процентов</w:t>
            </w:r>
          </w:p>
        </w:tc>
        <w:tc>
          <w:tcPr>
            <w:tcW w:w="111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32</w:t>
            </w:r>
          </w:p>
        </w:tc>
        <w:tc>
          <w:tcPr>
            <w:tcW w:w="73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8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35</w:t>
            </w:r>
          </w:p>
        </w:tc>
        <w:tc>
          <w:tcPr>
            <w:tcW w:w="63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28"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1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113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возрастающий</w:t>
            </w:r>
          </w:p>
        </w:tc>
        <w:tc>
          <w:tcPr>
            <w:tcW w:w="84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да</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нет</w:t>
            </w:r>
          </w:p>
        </w:tc>
        <w:tc>
          <w:tcPr>
            <w:tcW w:w="1400" w:type="dxa"/>
          </w:tcPr>
          <w:p w:rsidR="00EA75E5" w:rsidRPr="004B6BFD" w:rsidRDefault="00EA75E5" w:rsidP="001D3FA2">
            <w:pPr>
              <w:widowControl w:val="0"/>
              <w:jc w:val="center"/>
              <w:rPr>
                <w:rFonts w:ascii="Times New Roman" w:hAnsi="Times New Roman"/>
                <w:sz w:val="20"/>
                <w:szCs w:val="20"/>
              </w:rPr>
            </w:pPr>
            <w:r w:rsidRPr="004B6BFD">
              <w:rPr>
                <w:rFonts w:ascii="Times New Roman" w:hAnsi="Times New Roman"/>
                <w:sz w:val="20"/>
                <w:szCs w:val="20"/>
              </w:rPr>
              <w:t>данные комплексных центров социального обслуживания</w:t>
            </w:r>
          </w:p>
        </w:tc>
      </w:tr>
      <w:tr w:rsidR="00EA75E5" w:rsidRPr="004B6BFD" w:rsidTr="00EA75E5">
        <w:trPr>
          <w:trHeight w:val="20"/>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1.2.</w:t>
            </w:r>
          </w:p>
        </w:tc>
        <w:tc>
          <w:tcPr>
            <w:tcW w:w="3590" w:type="dxa"/>
          </w:tcPr>
          <w:p w:rsidR="00EA75E5" w:rsidRPr="004B6BFD" w:rsidRDefault="00EA75E5" w:rsidP="00E9585C">
            <w:pPr>
              <w:widowControl w:val="0"/>
              <w:jc w:val="both"/>
              <w:rPr>
                <w:rFonts w:ascii="Times New Roman" w:hAnsi="Times New Roman"/>
                <w:sz w:val="20"/>
                <w:szCs w:val="20"/>
              </w:rPr>
            </w:pPr>
            <w:r w:rsidRPr="004B6BFD">
              <w:rPr>
                <w:rFonts w:ascii="Times New Roman" w:hAnsi="Times New Roman"/>
                <w:sz w:val="20"/>
                <w:szCs w:val="20"/>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НП</w:t>
            </w:r>
          </w:p>
        </w:tc>
        <w:tc>
          <w:tcPr>
            <w:tcW w:w="99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процентов</w:t>
            </w:r>
          </w:p>
        </w:tc>
        <w:tc>
          <w:tcPr>
            <w:tcW w:w="111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5,1</w:t>
            </w:r>
          </w:p>
        </w:tc>
        <w:tc>
          <w:tcPr>
            <w:tcW w:w="73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8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5,11</w:t>
            </w:r>
          </w:p>
        </w:tc>
        <w:tc>
          <w:tcPr>
            <w:tcW w:w="63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28"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1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113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возрастающий</w:t>
            </w:r>
          </w:p>
        </w:tc>
        <w:tc>
          <w:tcPr>
            <w:tcW w:w="84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да</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нет</w:t>
            </w:r>
          </w:p>
        </w:tc>
        <w:tc>
          <w:tcPr>
            <w:tcW w:w="1400" w:type="dxa"/>
          </w:tcPr>
          <w:p w:rsidR="00EA75E5" w:rsidRPr="004B6BFD" w:rsidRDefault="00EA75E5" w:rsidP="001D3FA2">
            <w:pPr>
              <w:widowControl w:val="0"/>
              <w:jc w:val="center"/>
              <w:rPr>
                <w:rFonts w:ascii="Times New Roman" w:hAnsi="Times New Roman"/>
                <w:sz w:val="20"/>
                <w:szCs w:val="20"/>
              </w:rPr>
            </w:pPr>
            <w:r w:rsidRPr="004B6BFD">
              <w:rPr>
                <w:rFonts w:ascii="Times New Roman" w:hAnsi="Times New Roman"/>
                <w:sz w:val="20"/>
                <w:szCs w:val="20"/>
              </w:rPr>
              <w:t>данные комплексных центров социального обслуживания</w:t>
            </w:r>
          </w:p>
        </w:tc>
      </w:tr>
      <w:tr w:rsidR="00EA75E5" w:rsidRPr="004B6BFD" w:rsidTr="00EA75E5">
        <w:trPr>
          <w:trHeight w:val="20"/>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w:t>
            </w:r>
          </w:p>
        </w:tc>
        <w:tc>
          <w:tcPr>
            <w:tcW w:w="14821" w:type="dxa"/>
            <w:gridSpan w:val="13"/>
          </w:tcPr>
          <w:p w:rsidR="00EA75E5" w:rsidRPr="004B6BFD" w:rsidRDefault="00EA75E5" w:rsidP="00E9585C">
            <w:pPr>
              <w:widowControl w:val="0"/>
              <w:rPr>
                <w:rFonts w:ascii="Times New Roman" w:hAnsi="Times New Roman"/>
                <w:sz w:val="20"/>
                <w:szCs w:val="20"/>
              </w:rPr>
            </w:pPr>
            <w:r w:rsidRPr="004B6BFD">
              <w:rPr>
                <w:rFonts w:ascii="Times New Roman" w:hAnsi="Times New Roman"/>
                <w:sz w:val="20"/>
                <w:szCs w:val="20"/>
              </w:rPr>
              <w:t>Повышение качества и доступности медицинской помощи для лиц старше трудоспособного возраста</w:t>
            </w:r>
          </w:p>
        </w:tc>
      </w:tr>
      <w:tr w:rsidR="00EA75E5" w:rsidRPr="004B6BFD" w:rsidTr="00EA75E5">
        <w:trPr>
          <w:trHeight w:val="20"/>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2.1.</w:t>
            </w:r>
          </w:p>
        </w:tc>
        <w:tc>
          <w:tcPr>
            <w:tcW w:w="3590" w:type="dxa"/>
          </w:tcPr>
          <w:p w:rsidR="00EA75E5" w:rsidRPr="004B6BFD" w:rsidRDefault="00EA75E5" w:rsidP="00E9585C">
            <w:pPr>
              <w:widowControl w:val="0"/>
              <w:jc w:val="both"/>
              <w:rPr>
                <w:rFonts w:ascii="Times New Roman" w:hAnsi="Times New Roman"/>
                <w:sz w:val="20"/>
                <w:szCs w:val="20"/>
              </w:rPr>
            </w:pPr>
            <w:r w:rsidRPr="004B6BFD">
              <w:rPr>
                <w:rFonts w:ascii="Times New Roman" w:hAnsi="Times New Roman"/>
                <w:sz w:val="20"/>
                <w:szCs w:val="20"/>
              </w:rP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134" w:type="dxa"/>
          </w:tcPr>
          <w:p w:rsidR="00EA75E5" w:rsidRPr="004B6BFD" w:rsidDel="00A74E36"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НП</w:t>
            </w:r>
          </w:p>
        </w:tc>
        <w:tc>
          <w:tcPr>
            <w:tcW w:w="99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процентов</w:t>
            </w:r>
          </w:p>
        </w:tc>
        <w:tc>
          <w:tcPr>
            <w:tcW w:w="111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80</w:t>
            </w:r>
          </w:p>
        </w:tc>
        <w:tc>
          <w:tcPr>
            <w:tcW w:w="73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8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90</w:t>
            </w:r>
          </w:p>
        </w:tc>
        <w:tc>
          <w:tcPr>
            <w:tcW w:w="63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28"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1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113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возрастающий</w:t>
            </w:r>
          </w:p>
        </w:tc>
        <w:tc>
          <w:tcPr>
            <w:tcW w:w="84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да</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нет</w:t>
            </w:r>
          </w:p>
        </w:tc>
        <w:tc>
          <w:tcPr>
            <w:tcW w:w="140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региональная медицинская информационная система, информационно-аналитическая система мониторинга деятельности бюджетных учреждений</w:t>
            </w:r>
          </w:p>
        </w:tc>
      </w:tr>
      <w:tr w:rsidR="00EA75E5" w:rsidRPr="004B6BFD" w:rsidTr="00EA75E5">
        <w:trPr>
          <w:trHeight w:val="20"/>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lastRenderedPageBreak/>
              <w:t>2.2.</w:t>
            </w:r>
          </w:p>
        </w:tc>
        <w:tc>
          <w:tcPr>
            <w:tcW w:w="3590" w:type="dxa"/>
          </w:tcPr>
          <w:p w:rsidR="00EA75E5" w:rsidRPr="004B6BFD" w:rsidRDefault="00EA75E5" w:rsidP="00E9585C">
            <w:pPr>
              <w:widowControl w:val="0"/>
              <w:jc w:val="both"/>
              <w:rPr>
                <w:rFonts w:ascii="Times New Roman" w:hAnsi="Times New Roman"/>
                <w:sz w:val="20"/>
                <w:szCs w:val="20"/>
              </w:rPr>
            </w:pPr>
            <w:r w:rsidRPr="004B6BFD">
              <w:rPr>
                <w:rFonts w:ascii="Times New Roman" w:hAnsi="Times New Roman"/>
                <w:sz w:val="20"/>
                <w:szCs w:val="20"/>
              </w:rPr>
              <w:t xml:space="preserve">Уровень госпитализации на геронтологические койки лиц старше 60 лет на </w:t>
            </w:r>
            <w:r w:rsidRPr="004B6BFD">
              <w:rPr>
                <w:rFonts w:ascii="Times New Roman" w:hAnsi="Times New Roman"/>
                <w:sz w:val="20"/>
                <w:szCs w:val="20"/>
              </w:rPr>
              <w:br/>
              <w:t>10 тыс.населения соответствующего возраста</w:t>
            </w:r>
          </w:p>
        </w:tc>
        <w:tc>
          <w:tcPr>
            <w:tcW w:w="1134" w:type="dxa"/>
          </w:tcPr>
          <w:p w:rsidR="00EA75E5" w:rsidRPr="004B6BFD" w:rsidDel="00A74E36"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НП</w:t>
            </w:r>
          </w:p>
        </w:tc>
        <w:tc>
          <w:tcPr>
            <w:tcW w:w="993" w:type="dxa"/>
          </w:tcPr>
          <w:p w:rsidR="00EA75E5" w:rsidRPr="004B6BFD" w:rsidRDefault="00EA75E5" w:rsidP="001D3FA2">
            <w:pPr>
              <w:widowControl w:val="0"/>
              <w:jc w:val="center"/>
              <w:rPr>
                <w:rFonts w:ascii="Times New Roman" w:hAnsi="Times New Roman"/>
                <w:sz w:val="20"/>
                <w:szCs w:val="20"/>
              </w:rPr>
            </w:pPr>
            <w:r w:rsidRPr="004B6BFD">
              <w:rPr>
                <w:rFonts w:ascii="Times New Roman" w:hAnsi="Times New Roman"/>
                <w:sz w:val="20"/>
                <w:szCs w:val="20"/>
              </w:rPr>
              <w:t>условных единиц</w:t>
            </w:r>
          </w:p>
        </w:tc>
        <w:tc>
          <w:tcPr>
            <w:tcW w:w="111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56,1</w:t>
            </w:r>
          </w:p>
        </w:tc>
        <w:tc>
          <w:tcPr>
            <w:tcW w:w="73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8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56,1</w:t>
            </w:r>
          </w:p>
        </w:tc>
        <w:tc>
          <w:tcPr>
            <w:tcW w:w="63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28"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1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113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возрастающий</w:t>
            </w:r>
          </w:p>
        </w:tc>
        <w:tc>
          <w:tcPr>
            <w:tcW w:w="84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да</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нет</w:t>
            </w:r>
          </w:p>
        </w:tc>
        <w:tc>
          <w:tcPr>
            <w:tcW w:w="140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региональная медицинская информационная система, информационно-аналитическая система мониторинга деятельности бюджетных учреждений</w:t>
            </w:r>
          </w:p>
        </w:tc>
      </w:tr>
      <w:tr w:rsidR="00EA75E5" w:rsidRPr="004B6BFD" w:rsidTr="00EA75E5">
        <w:trPr>
          <w:trHeight w:val="20"/>
        </w:trPr>
        <w:tc>
          <w:tcPr>
            <w:tcW w:w="516"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2.3.</w:t>
            </w:r>
          </w:p>
        </w:tc>
        <w:tc>
          <w:tcPr>
            <w:tcW w:w="3590" w:type="dxa"/>
          </w:tcPr>
          <w:p w:rsidR="00EA75E5" w:rsidRPr="004B6BFD" w:rsidRDefault="00EA75E5" w:rsidP="00E9585C">
            <w:pPr>
              <w:widowControl w:val="0"/>
              <w:jc w:val="both"/>
              <w:rPr>
                <w:rFonts w:ascii="Times New Roman" w:hAnsi="Times New Roman"/>
                <w:sz w:val="20"/>
                <w:szCs w:val="20"/>
              </w:rPr>
            </w:pPr>
            <w:r w:rsidRPr="004B6BFD">
              <w:rPr>
                <w:rFonts w:ascii="Times New Roman" w:hAnsi="Times New Roman"/>
                <w:sz w:val="20"/>
                <w:szCs w:val="20"/>
              </w:rPr>
              <w:t>Охват граждан старше трудоспособного возраста профилактическими осмотрами, включая диспансеризацию</w:t>
            </w:r>
          </w:p>
        </w:tc>
        <w:tc>
          <w:tcPr>
            <w:tcW w:w="1134" w:type="dxa"/>
          </w:tcPr>
          <w:p w:rsidR="00EA75E5" w:rsidRPr="004B6BFD" w:rsidDel="00A74E36"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НП</w:t>
            </w:r>
          </w:p>
        </w:tc>
        <w:tc>
          <w:tcPr>
            <w:tcW w:w="99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процентов</w:t>
            </w:r>
          </w:p>
        </w:tc>
        <w:tc>
          <w:tcPr>
            <w:tcW w:w="111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65,3</w:t>
            </w:r>
          </w:p>
        </w:tc>
        <w:tc>
          <w:tcPr>
            <w:tcW w:w="731"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8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70</w:t>
            </w:r>
          </w:p>
        </w:tc>
        <w:tc>
          <w:tcPr>
            <w:tcW w:w="63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28"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71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1133"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возрастающий</w:t>
            </w:r>
          </w:p>
        </w:tc>
        <w:tc>
          <w:tcPr>
            <w:tcW w:w="84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да</w:t>
            </w:r>
          </w:p>
        </w:tc>
        <w:tc>
          <w:tcPr>
            <w:tcW w:w="1134"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нет</w:t>
            </w:r>
          </w:p>
        </w:tc>
        <w:tc>
          <w:tcPr>
            <w:tcW w:w="1400" w:type="dxa"/>
          </w:tcPr>
          <w:p w:rsidR="00EA75E5" w:rsidRPr="004B6BFD" w:rsidRDefault="00EA75E5" w:rsidP="00E9585C">
            <w:pPr>
              <w:widowControl w:val="0"/>
              <w:jc w:val="center"/>
              <w:rPr>
                <w:rFonts w:ascii="Times New Roman" w:hAnsi="Times New Roman"/>
                <w:sz w:val="20"/>
                <w:szCs w:val="20"/>
              </w:rPr>
            </w:pPr>
            <w:r w:rsidRPr="004B6BFD">
              <w:rPr>
                <w:rFonts w:ascii="Times New Roman" w:hAnsi="Times New Roman"/>
                <w:sz w:val="20"/>
                <w:szCs w:val="20"/>
              </w:rPr>
              <w:t>региональная медицинская информационная система, информационно-аналитическая система мониторинга деятельности бюджетных учреждений»;</w:t>
            </w:r>
          </w:p>
        </w:tc>
      </w:tr>
    </w:tbl>
    <w:p w:rsidR="00314197" w:rsidRPr="004B6BFD" w:rsidRDefault="00314197" w:rsidP="00E9585C">
      <w:pPr>
        <w:widowControl w:val="0"/>
        <w:spacing w:after="0" w:line="240" w:lineRule="auto"/>
        <w:jc w:val="center"/>
        <w:rPr>
          <w:rFonts w:ascii="Times New Roman" w:hAnsi="Times New Roman"/>
          <w:b/>
          <w:sz w:val="28"/>
          <w:szCs w:val="28"/>
        </w:rPr>
      </w:pPr>
    </w:p>
    <w:p w:rsidR="0008767E" w:rsidRPr="004B6BFD" w:rsidRDefault="0008767E" w:rsidP="0008767E">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4 изложить в следующей редакции:</w:t>
      </w:r>
    </w:p>
    <w:p w:rsidR="0008767E" w:rsidRPr="004B6BFD" w:rsidRDefault="0008767E" w:rsidP="00E9585C">
      <w:pPr>
        <w:widowControl w:val="0"/>
        <w:spacing w:after="0" w:line="240" w:lineRule="auto"/>
        <w:jc w:val="center"/>
        <w:rPr>
          <w:rFonts w:ascii="Times New Roman" w:hAnsi="Times New Roman"/>
          <w:b/>
          <w:sz w:val="28"/>
          <w:szCs w:val="28"/>
        </w:rPr>
      </w:pPr>
    </w:p>
    <w:p w:rsidR="00FC5D4A" w:rsidRPr="004B6BFD" w:rsidRDefault="00FC5D4A" w:rsidP="0008767E">
      <w:pPr>
        <w:widowControl w:val="0"/>
        <w:tabs>
          <w:tab w:val="left" w:pos="284"/>
        </w:tabs>
        <w:spacing w:after="0" w:line="240" w:lineRule="auto"/>
        <w:jc w:val="center"/>
        <w:rPr>
          <w:rFonts w:ascii="Times New Roman" w:hAnsi="Times New Roman"/>
          <w:sz w:val="28"/>
          <w:szCs w:val="28"/>
        </w:rPr>
      </w:pPr>
    </w:p>
    <w:p w:rsidR="00FC5D4A" w:rsidRPr="004B6BFD" w:rsidRDefault="00FC5D4A" w:rsidP="0008767E">
      <w:pPr>
        <w:widowControl w:val="0"/>
        <w:tabs>
          <w:tab w:val="left" w:pos="284"/>
        </w:tabs>
        <w:spacing w:after="0" w:line="240" w:lineRule="auto"/>
        <w:jc w:val="center"/>
        <w:rPr>
          <w:rFonts w:ascii="Times New Roman" w:hAnsi="Times New Roman"/>
          <w:sz w:val="28"/>
          <w:szCs w:val="28"/>
        </w:rPr>
      </w:pPr>
    </w:p>
    <w:p w:rsidR="00FC5D4A" w:rsidRPr="004B6BFD" w:rsidRDefault="00FC5D4A" w:rsidP="0008767E">
      <w:pPr>
        <w:widowControl w:val="0"/>
        <w:tabs>
          <w:tab w:val="left" w:pos="284"/>
        </w:tabs>
        <w:spacing w:after="0" w:line="240" w:lineRule="auto"/>
        <w:jc w:val="center"/>
        <w:rPr>
          <w:rFonts w:ascii="Times New Roman" w:hAnsi="Times New Roman"/>
          <w:sz w:val="28"/>
          <w:szCs w:val="28"/>
        </w:rPr>
      </w:pPr>
    </w:p>
    <w:p w:rsidR="00FC5D4A" w:rsidRPr="004B6BFD" w:rsidRDefault="00FC5D4A" w:rsidP="0008767E">
      <w:pPr>
        <w:widowControl w:val="0"/>
        <w:tabs>
          <w:tab w:val="left" w:pos="284"/>
        </w:tabs>
        <w:spacing w:after="0" w:line="240" w:lineRule="auto"/>
        <w:jc w:val="center"/>
        <w:rPr>
          <w:rFonts w:ascii="Times New Roman" w:hAnsi="Times New Roman"/>
          <w:sz w:val="28"/>
          <w:szCs w:val="28"/>
        </w:rPr>
      </w:pPr>
    </w:p>
    <w:p w:rsidR="00FC5D4A" w:rsidRPr="004B6BFD" w:rsidRDefault="00FC5D4A" w:rsidP="0008767E">
      <w:pPr>
        <w:widowControl w:val="0"/>
        <w:tabs>
          <w:tab w:val="left" w:pos="284"/>
        </w:tabs>
        <w:spacing w:after="0" w:line="240" w:lineRule="auto"/>
        <w:jc w:val="center"/>
        <w:rPr>
          <w:rFonts w:ascii="Times New Roman" w:hAnsi="Times New Roman"/>
          <w:sz w:val="28"/>
          <w:szCs w:val="28"/>
        </w:rPr>
      </w:pPr>
    </w:p>
    <w:p w:rsidR="00FC5D4A" w:rsidRPr="004B6BFD" w:rsidRDefault="00FC5D4A" w:rsidP="0008767E">
      <w:pPr>
        <w:widowControl w:val="0"/>
        <w:tabs>
          <w:tab w:val="left" w:pos="284"/>
        </w:tabs>
        <w:spacing w:after="0" w:line="240" w:lineRule="auto"/>
        <w:jc w:val="center"/>
        <w:rPr>
          <w:rFonts w:ascii="Times New Roman" w:hAnsi="Times New Roman"/>
          <w:sz w:val="28"/>
          <w:szCs w:val="28"/>
        </w:rPr>
      </w:pPr>
    </w:p>
    <w:p w:rsidR="00105C74" w:rsidRPr="004B6BFD" w:rsidRDefault="0008767E" w:rsidP="0008767E">
      <w:pPr>
        <w:widowControl w:val="0"/>
        <w:tabs>
          <w:tab w:val="left" w:pos="284"/>
        </w:tabs>
        <w:spacing w:after="0" w:line="240" w:lineRule="auto"/>
        <w:jc w:val="center"/>
        <w:rPr>
          <w:rFonts w:ascii="Times New Roman" w:hAnsi="Times New Roman"/>
          <w:sz w:val="28"/>
          <w:szCs w:val="28"/>
        </w:rPr>
      </w:pPr>
      <w:r w:rsidRPr="004B6BFD">
        <w:rPr>
          <w:rFonts w:ascii="Times New Roman" w:hAnsi="Times New Roman"/>
          <w:sz w:val="28"/>
          <w:szCs w:val="28"/>
        </w:rPr>
        <w:lastRenderedPageBreak/>
        <w:t xml:space="preserve">«4. </w:t>
      </w:r>
      <w:r w:rsidR="00105C74" w:rsidRPr="004B6BFD">
        <w:rPr>
          <w:rFonts w:ascii="Times New Roman" w:hAnsi="Times New Roman"/>
          <w:sz w:val="28"/>
          <w:szCs w:val="28"/>
        </w:rPr>
        <w:t>Мероприятия (результаты) регионального проекта</w:t>
      </w:r>
    </w:p>
    <w:p w:rsidR="00105C74" w:rsidRPr="004B6BFD" w:rsidRDefault="00105C74" w:rsidP="00E9585C">
      <w:pPr>
        <w:pStyle w:val="af0"/>
        <w:widowControl w:val="0"/>
        <w:spacing w:after="0" w:line="240" w:lineRule="auto"/>
        <w:ind w:left="0"/>
        <w:rPr>
          <w:rFonts w:ascii="Times New Roman" w:hAnsi="Times New Roman"/>
          <w:sz w:val="28"/>
          <w:szCs w:val="28"/>
        </w:rPr>
      </w:pPr>
    </w:p>
    <w:tbl>
      <w:tblPr>
        <w:tblStyle w:val="110"/>
        <w:tblW w:w="15281" w:type="dxa"/>
        <w:tblBorders>
          <w:bottom w:val="none" w:sz="0" w:space="0" w:color="auto"/>
        </w:tblBorders>
        <w:tblLayout w:type="fixed"/>
        <w:tblLook w:val="04A0" w:firstRow="1" w:lastRow="0" w:firstColumn="1" w:lastColumn="0" w:noHBand="0" w:noVBand="1"/>
      </w:tblPr>
      <w:tblGrid>
        <w:gridCol w:w="421"/>
        <w:gridCol w:w="2692"/>
        <w:gridCol w:w="850"/>
        <w:gridCol w:w="990"/>
        <w:gridCol w:w="796"/>
        <w:gridCol w:w="698"/>
        <w:gridCol w:w="644"/>
        <w:gridCol w:w="686"/>
        <w:gridCol w:w="616"/>
        <w:gridCol w:w="2843"/>
        <w:gridCol w:w="1049"/>
        <w:gridCol w:w="1148"/>
        <w:gridCol w:w="1848"/>
      </w:tblGrid>
      <w:tr w:rsidR="0008767E" w:rsidRPr="004B6BFD" w:rsidTr="0008767E">
        <w:trPr>
          <w:trHeight w:val="481"/>
        </w:trPr>
        <w:tc>
          <w:tcPr>
            <w:tcW w:w="421" w:type="dxa"/>
            <w:vMerge w:val="restart"/>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t>№ п/п</w:t>
            </w:r>
          </w:p>
        </w:tc>
        <w:tc>
          <w:tcPr>
            <w:tcW w:w="2692" w:type="dxa"/>
            <w:vMerge w:val="restart"/>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Наименование мероприятия (результата)</w:t>
            </w:r>
          </w:p>
        </w:tc>
        <w:tc>
          <w:tcPr>
            <w:tcW w:w="850" w:type="dxa"/>
            <w:vMerge w:val="restart"/>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Единица измерения (по ОКЕИ)</w:t>
            </w:r>
          </w:p>
        </w:tc>
        <w:tc>
          <w:tcPr>
            <w:tcW w:w="1786" w:type="dxa"/>
            <w:gridSpan w:val="2"/>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Базовое значение</w:t>
            </w:r>
          </w:p>
        </w:tc>
        <w:tc>
          <w:tcPr>
            <w:tcW w:w="2644" w:type="dxa"/>
            <w:gridSpan w:val="4"/>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Период, год</w:t>
            </w:r>
          </w:p>
        </w:tc>
        <w:tc>
          <w:tcPr>
            <w:tcW w:w="2843"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Характеристика мероприятия (результата)</w:t>
            </w:r>
          </w:p>
        </w:tc>
        <w:tc>
          <w:tcPr>
            <w:tcW w:w="1049"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Тип мероприятия (результата)</w:t>
            </w:r>
          </w:p>
        </w:tc>
        <w:tc>
          <w:tcPr>
            <w:tcW w:w="1148"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Декомпозиция на муниципальные образования</w:t>
            </w:r>
          </w:p>
        </w:tc>
        <w:tc>
          <w:tcPr>
            <w:tcW w:w="1848"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Связь с показателями регионального проекта</w:t>
            </w:r>
          </w:p>
        </w:tc>
      </w:tr>
      <w:tr w:rsidR="0008767E" w:rsidRPr="004B6BFD" w:rsidTr="0008767E">
        <w:trPr>
          <w:trHeight w:val="230"/>
        </w:trPr>
        <w:tc>
          <w:tcPr>
            <w:tcW w:w="421" w:type="dxa"/>
            <w:vMerge/>
          </w:tcPr>
          <w:p w:rsidR="0008767E" w:rsidRPr="004B6BFD" w:rsidRDefault="0008767E" w:rsidP="00864BD3">
            <w:pPr>
              <w:widowControl w:val="0"/>
              <w:ind w:left="-57" w:right="-57"/>
              <w:jc w:val="center"/>
              <w:rPr>
                <w:rFonts w:ascii="Times New Roman" w:hAnsi="Times New Roman"/>
                <w:sz w:val="20"/>
                <w:szCs w:val="20"/>
              </w:rPr>
            </w:pPr>
          </w:p>
        </w:tc>
        <w:tc>
          <w:tcPr>
            <w:tcW w:w="2692" w:type="dxa"/>
            <w:vMerge/>
          </w:tcPr>
          <w:p w:rsidR="0008767E" w:rsidRPr="004B6BFD" w:rsidRDefault="0008767E" w:rsidP="00E9585C">
            <w:pPr>
              <w:widowControl w:val="0"/>
              <w:jc w:val="center"/>
              <w:rPr>
                <w:rFonts w:ascii="Times New Roman" w:hAnsi="Times New Roman"/>
                <w:sz w:val="20"/>
                <w:szCs w:val="20"/>
              </w:rPr>
            </w:pPr>
          </w:p>
        </w:tc>
        <w:tc>
          <w:tcPr>
            <w:tcW w:w="850" w:type="dxa"/>
            <w:vMerge/>
          </w:tcPr>
          <w:p w:rsidR="0008767E" w:rsidRPr="004B6BFD" w:rsidRDefault="0008767E" w:rsidP="00E9585C">
            <w:pPr>
              <w:widowControl w:val="0"/>
              <w:jc w:val="center"/>
              <w:rPr>
                <w:rFonts w:ascii="Times New Roman" w:hAnsi="Times New Roman"/>
                <w:sz w:val="20"/>
                <w:szCs w:val="20"/>
              </w:rPr>
            </w:pPr>
          </w:p>
        </w:tc>
        <w:tc>
          <w:tcPr>
            <w:tcW w:w="990"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значение</w:t>
            </w:r>
          </w:p>
        </w:tc>
        <w:tc>
          <w:tcPr>
            <w:tcW w:w="79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год</w:t>
            </w:r>
          </w:p>
        </w:tc>
        <w:tc>
          <w:tcPr>
            <w:tcW w:w="698"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2024</w:t>
            </w:r>
          </w:p>
        </w:tc>
        <w:tc>
          <w:tcPr>
            <w:tcW w:w="644"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2025</w:t>
            </w:r>
          </w:p>
        </w:tc>
        <w:tc>
          <w:tcPr>
            <w:tcW w:w="68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2026</w:t>
            </w:r>
          </w:p>
        </w:tc>
        <w:tc>
          <w:tcPr>
            <w:tcW w:w="61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2027</w:t>
            </w:r>
          </w:p>
        </w:tc>
        <w:tc>
          <w:tcPr>
            <w:tcW w:w="2843" w:type="dxa"/>
          </w:tcPr>
          <w:p w:rsidR="0008767E" w:rsidRPr="004B6BFD" w:rsidRDefault="0008767E" w:rsidP="00E9585C">
            <w:pPr>
              <w:widowControl w:val="0"/>
              <w:jc w:val="center"/>
              <w:rPr>
                <w:rFonts w:ascii="Times New Roman" w:hAnsi="Times New Roman"/>
                <w:sz w:val="20"/>
                <w:szCs w:val="20"/>
              </w:rPr>
            </w:pPr>
          </w:p>
        </w:tc>
        <w:tc>
          <w:tcPr>
            <w:tcW w:w="1049" w:type="dxa"/>
          </w:tcPr>
          <w:p w:rsidR="0008767E" w:rsidRPr="004B6BFD" w:rsidRDefault="0008767E" w:rsidP="00E9585C">
            <w:pPr>
              <w:widowControl w:val="0"/>
              <w:jc w:val="center"/>
              <w:rPr>
                <w:rFonts w:ascii="Times New Roman" w:hAnsi="Times New Roman"/>
                <w:sz w:val="20"/>
                <w:szCs w:val="20"/>
              </w:rPr>
            </w:pPr>
          </w:p>
        </w:tc>
        <w:tc>
          <w:tcPr>
            <w:tcW w:w="1148" w:type="dxa"/>
          </w:tcPr>
          <w:p w:rsidR="0008767E" w:rsidRPr="004B6BFD" w:rsidRDefault="0008767E" w:rsidP="00E9585C">
            <w:pPr>
              <w:widowControl w:val="0"/>
              <w:jc w:val="center"/>
              <w:rPr>
                <w:rFonts w:ascii="Times New Roman" w:hAnsi="Times New Roman"/>
                <w:sz w:val="20"/>
                <w:szCs w:val="20"/>
              </w:rPr>
            </w:pPr>
          </w:p>
        </w:tc>
        <w:tc>
          <w:tcPr>
            <w:tcW w:w="1848" w:type="dxa"/>
          </w:tcPr>
          <w:p w:rsidR="0008767E" w:rsidRPr="004B6BFD" w:rsidRDefault="0008767E" w:rsidP="00E9585C">
            <w:pPr>
              <w:widowControl w:val="0"/>
              <w:jc w:val="center"/>
              <w:rPr>
                <w:rFonts w:ascii="Times New Roman" w:hAnsi="Times New Roman"/>
                <w:sz w:val="20"/>
                <w:szCs w:val="20"/>
              </w:rPr>
            </w:pPr>
          </w:p>
        </w:tc>
      </w:tr>
    </w:tbl>
    <w:p w:rsidR="00105C74" w:rsidRPr="004B6BFD" w:rsidRDefault="00105C74" w:rsidP="00E9585C">
      <w:pPr>
        <w:pStyle w:val="aff0"/>
        <w:widowControl w:val="0"/>
        <w:rPr>
          <w:rFonts w:ascii="Times New Roman" w:hAnsi="Times New Roman"/>
          <w:sz w:val="2"/>
          <w:szCs w:val="2"/>
        </w:rPr>
      </w:pPr>
    </w:p>
    <w:tbl>
      <w:tblPr>
        <w:tblStyle w:val="110"/>
        <w:tblW w:w="15281" w:type="dxa"/>
        <w:tblLayout w:type="fixed"/>
        <w:tblLook w:val="04A0" w:firstRow="1" w:lastRow="0" w:firstColumn="1" w:lastColumn="0" w:noHBand="0" w:noVBand="1"/>
      </w:tblPr>
      <w:tblGrid>
        <w:gridCol w:w="411"/>
        <w:gridCol w:w="2703"/>
        <w:gridCol w:w="850"/>
        <w:gridCol w:w="996"/>
        <w:gridCol w:w="791"/>
        <w:gridCol w:w="697"/>
        <w:gridCol w:w="644"/>
        <w:gridCol w:w="686"/>
        <w:gridCol w:w="616"/>
        <w:gridCol w:w="2842"/>
        <w:gridCol w:w="1049"/>
        <w:gridCol w:w="1151"/>
        <w:gridCol w:w="1845"/>
      </w:tblGrid>
      <w:tr w:rsidR="0008767E" w:rsidRPr="004B6BFD" w:rsidTr="0008767E">
        <w:trPr>
          <w:trHeight w:val="140"/>
          <w:tblHeader/>
        </w:trPr>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t>1</w:t>
            </w:r>
          </w:p>
        </w:tc>
        <w:tc>
          <w:tcPr>
            <w:tcW w:w="2703"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w:t>
            </w:r>
          </w:p>
        </w:tc>
        <w:tc>
          <w:tcPr>
            <w:tcW w:w="850"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3</w:t>
            </w:r>
          </w:p>
        </w:tc>
        <w:tc>
          <w:tcPr>
            <w:tcW w:w="99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4</w:t>
            </w:r>
          </w:p>
        </w:tc>
        <w:tc>
          <w:tcPr>
            <w:tcW w:w="79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5</w:t>
            </w:r>
          </w:p>
        </w:tc>
        <w:tc>
          <w:tcPr>
            <w:tcW w:w="697"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6</w:t>
            </w:r>
          </w:p>
        </w:tc>
        <w:tc>
          <w:tcPr>
            <w:tcW w:w="644"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7</w:t>
            </w:r>
          </w:p>
        </w:tc>
        <w:tc>
          <w:tcPr>
            <w:tcW w:w="68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8</w:t>
            </w:r>
          </w:p>
        </w:tc>
        <w:tc>
          <w:tcPr>
            <w:tcW w:w="61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9</w:t>
            </w:r>
          </w:p>
        </w:tc>
        <w:tc>
          <w:tcPr>
            <w:tcW w:w="2842"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10</w:t>
            </w:r>
          </w:p>
        </w:tc>
        <w:tc>
          <w:tcPr>
            <w:tcW w:w="1049"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11</w:t>
            </w:r>
          </w:p>
        </w:tc>
        <w:tc>
          <w:tcPr>
            <w:tcW w:w="115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12</w:t>
            </w:r>
          </w:p>
        </w:tc>
        <w:tc>
          <w:tcPr>
            <w:tcW w:w="1845"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13</w:t>
            </w:r>
          </w:p>
        </w:tc>
      </w:tr>
      <w:tr w:rsidR="0008767E" w:rsidRPr="004B6BFD" w:rsidTr="0008767E">
        <w:trPr>
          <w:trHeight w:val="50"/>
        </w:trPr>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t>1.</w:t>
            </w:r>
          </w:p>
        </w:tc>
        <w:tc>
          <w:tcPr>
            <w:tcW w:w="14870" w:type="dxa"/>
            <w:gridSpan w:val="12"/>
          </w:tcPr>
          <w:p w:rsidR="0008767E" w:rsidRPr="004B6BFD" w:rsidRDefault="0008767E" w:rsidP="00E9585C">
            <w:pPr>
              <w:widowControl w:val="0"/>
              <w:contextualSpacing/>
              <w:rPr>
                <w:rFonts w:ascii="Times New Roman" w:hAnsi="Times New Roman"/>
                <w:bCs/>
                <w:color w:val="000000"/>
                <w:sz w:val="20"/>
                <w:szCs w:val="20"/>
                <w:u w:color="000000"/>
              </w:rPr>
            </w:pPr>
            <w:r w:rsidRPr="004B6BFD">
              <w:rPr>
                <w:rFonts w:ascii="Times New Roman" w:hAnsi="Times New Roman"/>
                <w:bCs/>
                <w:color w:val="000000"/>
                <w:sz w:val="20"/>
                <w:szCs w:val="20"/>
                <w:u w:color="000000"/>
              </w:rPr>
              <w:t>Лица старше трудоспособного возраста и инвалиды, нуждающиеся в социальном обслуживании, обеспечены системой долговременного ухода</w:t>
            </w:r>
          </w:p>
        </w:tc>
      </w:tr>
      <w:tr w:rsidR="0008767E" w:rsidRPr="004B6BFD" w:rsidTr="0008767E">
        <w:trPr>
          <w:trHeight w:val="299"/>
        </w:trPr>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t>1.1.</w:t>
            </w:r>
          </w:p>
        </w:tc>
        <w:tc>
          <w:tcPr>
            <w:tcW w:w="2703" w:type="dxa"/>
          </w:tcPr>
          <w:p w:rsidR="0008767E" w:rsidRPr="004B6BFD" w:rsidRDefault="0008767E" w:rsidP="006431BB">
            <w:pPr>
              <w:widowControl w:val="0"/>
              <w:jc w:val="both"/>
              <w:rPr>
                <w:rFonts w:ascii="Times New Roman" w:hAnsi="Times New Roman"/>
                <w:sz w:val="20"/>
                <w:szCs w:val="20"/>
              </w:rPr>
            </w:pPr>
            <w:r w:rsidRPr="004B6BFD">
              <w:rPr>
                <w:rFonts w:ascii="Times New Roman" w:hAnsi="Times New Roman"/>
                <w:sz w:val="20"/>
                <w:szCs w:val="20"/>
              </w:rPr>
              <w:t>Граждане старше трудоспособного возраста и инвалиды получат услуги в рамках системы долговременного ухода</w:t>
            </w:r>
          </w:p>
        </w:tc>
        <w:tc>
          <w:tcPr>
            <w:tcW w:w="850"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процентов</w:t>
            </w:r>
          </w:p>
        </w:tc>
        <w:tc>
          <w:tcPr>
            <w:tcW w:w="996"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32</w:t>
            </w:r>
          </w:p>
        </w:tc>
        <w:tc>
          <w:tcPr>
            <w:tcW w:w="791"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35</w:t>
            </w:r>
          </w:p>
        </w:tc>
        <w:tc>
          <w:tcPr>
            <w:tcW w:w="644"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t>принят приказ Министерства труда и социальной защиты Российской Федерации от 15.12.2022 № 781 «О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 нуждающимися в уходе».</w:t>
            </w:r>
          </w:p>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t>Утвержден (актуализирован) региональный план мероприятий по реализации пилотного проекта по созданию системы долговременного ухода.</w:t>
            </w:r>
          </w:p>
          <w:p w:rsidR="0008767E" w:rsidRPr="004B6BFD" w:rsidRDefault="0008767E" w:rsidP="00BE7690">
            <w:pPr>
              <w:widowControl w:val="0"/>
              <w:jc w:val="both"/>
              <w:rPr>
                <w:rFonts w:ascii="Times New Roman" w:hAnsi="Times New Roman"/>
                <w:sz w:val="20"/>
                <w:szCs w:val="20"/>
              </w:rPr>
            </w:pPr>
            <w:r w:rsidRPr="004B6BFD">
              <w:rPr>
                <w:rFonts w:ascii="Times New Roman" w:hAnsi="Times New Roman"/>
                <w:sz w:val="20"/>
                <w:szCs w:val="20"/>
              </w:rPr>
              <w:t xml:space="preserve">В пилотном проекте по созданию системы долговременного ухода за гражданами пожилого возраста и инвалидами в 2023 году будут принимать участие </w:t>
            </w:r>
            <w:r w:rsidRPr="004B6BFD">
              <w:rPr>
                <w:rFonts w:ascii="Times New Roman" w:hAnsi="Times New Roman"/>
                <w:sz w:val="20"/>
                <w:szCs w:val="20"/>
              </w:rPr>
              <w:br/>
              <w:t>34 субъекта Российской Федерации: Республика Башкортостан, Республика Бурятия, Республика Марий Эл, Республика Мордовия, Республика Татарстан, Удмуртская Рес</w:t>
            </w:r>
            <w:r w:rsidRPr="004B6BFD">
              <w:rPr>
                <w:rFonts w:ascii="Times New Roman" w:hAnsi="Times New Roman"/>
                <w:sz w:val="20"/>
                <w:szCs w:val="20"/>
              </w:rPr>
              <w:lastRenderedPageBreak/>
              <w:t xml:space="preserve">публика, Алтайский край, Забайкальский край, Камчатский край, Красноярский край, Приморский край, Ставропольский край, Амурская область, Белгородская область, Владимирская область, Волгоградская область, Воронежская область, Калужская область, </w:t>
            </w:r>
            <w:r w:rsidRPr="004B6BFD">
              <w:rPr>
                <w:rFonts w:ascii="Times New Roman" w:hAnsi="Times New Roman"/>
                <w:spacing w:val="-4"/>
                <w:sz w:val="20"/>
                <w:szCs w:val="20"/>
              </w:rPr>
              <w:t>Кемеровская область –</w:t>
            </w:r>
            <w:r w:rsidRPr="004B6BFD">
              <w:rPr>
                <w:rFonts w:ascii="Times New Roman" w:hAnsi="Times New Roman"/>
                <w:sz w:val="20"/>
                <w:szCs w:val="20"/>
              </w:rPr>
              <w:t xml:space="preserve"> Кузбасс, Кировская область, Костромская область, Нижегородская область, Новгородская область, Новосибирская область, Пензенская область, Рязанская область, Самарская область, Сахалинская область, Тамбовская область, Тульская область, Тюменская область, Челябинская область, Ульяновская область, г.Москва</w:t>
            </w:r>
          </w:p>
        </w:tc>
        <w:tc>
          <w:tcPr>
            <w:tcW w:w="1049"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lastRenderedPageBreak/>
              <w:t>оказание услуг (выполнение работ)</w:t>
            </w:r>
          </w:p>
        </w:tc>
        <w:tc>
          <w:tcPr>
            <w:tcW w:w="1151" w:type="dxa"/>
          </w:tcPr>
          <w:p w:rsidR="0008767E" w:rsidRPr="004B6BFD" w:rsidRDefault="0008767E" w:rsidP="00C247EE">
            <w:pPr>
              <w:widowControl w:val="0"/>
              <w:contextualSpacing/>
              <w:jc w:val="center"/>
              <w:rPr>
                <w:rFonts w:ascii="Times New Roman" w:hAnsi="Times New Roman"/>
                <w:sz w:val="20"/>
                <w:szCs w:val="20"/>
              </w:rPr>
            </w:pPr>
            <w:r w:rsidRPr="004B6BFD">
              <w:rPr>
                <w:rFonts w:ascii="Times New Roman" w:hAnsi="Times New Roman"/>
                <w:sz w:val="20"/>
                <w:szCs w:val="20"/>
              </w:rPr>
              <w:t>нет</w:t>
            </w:r>
          </w:p>
        </w:tc>
        <w:tc>
          <w:tcPr>
            <w:tcW w:w="1845" w:type="dxa"/>
          </w:tcPr>
          <w:p w:rsidR="0008767E" w:rsidRPr="004B6BFD" w:rsidRDefault="0008767E" w:rsidP="00C247EE">
            <w:pPr>
              <w:pStyle w:val="af0"/>
              <w:widowControl w:val="0"/>
              <w:ind w:left="0"/>
              <w:jc w:val="both"/>
              <w:rPr>
                <w:rFonts w:ascii="Times New Roman" w:hAnsi="Times New Roman"/>
                <w:sz w:val="20"/>
                <w:szCs w:val="20"/>
              </w:rPr>
            </w:pPr>
            <w:r w:rsidRPr="004B6BFD">
              <w:rPr>
                <w:rFonts w:ascii="Times New Roman" w:hAnsi="Times New Roman"/>
                <w:sz w:val="20"/>
                <w:szCs w:val="20"/>
              </w:rPr>
              <w:t>1. 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rsidR="0008767E" w:rsidRPr="004B6BFD" w:rsidRDefault="0008767E" w:rsidP="00C51F32">
            <w:pPr>
              <w:pStyle w:val="af0"/>
              <w:widowControl w:val="0"/>
              <w:ind w:left="0"/>
              <w:jc w:val="both"/>
              <w:rPr>
                <w:rFonts w:ascii="Times New Roman" w:hAnsi="Times New Roman"/>
                <w:sz w:val="20"/>
                <w:szCs w:val="20"/>
              </w:rPr>
            </w:pPr>
            <w:r w:rsidRPr="004B6BFD">
              <w:rPr>
                <w:rFonts w:ascii="Times New Roman" w:hAnsi="Times New Roman"/>
                <w:sz w:val="20"/>
                <w:szCs w:val="20"/>
                <w:u w:color="000000"/>
              </w:rPr>
              <w:t>2. </w:t>
            </w:r>
            <w:r w:rsidRPr="004B6BFD">
              <w:rPr>
                <w:rFonts w:ascii="Times New Roman" w:hAnsi="Times New Roman"/>
                <w:sz w:val="20"/>
                <w:szCs w:val="20"/>
              </w:rP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08767E" w:rsidRPr="004B6BFD" w:rsidTr="0008767E">
        <w:tc>
          <w:tcPr>
            <w:tcW w:w="411" w:type="dxa"/>
          </w:tcPr>
          <w:p w:rsidR="0008767E" w:rsidRPr="004B6BFD" w:rsidRDefault="0008767E" w:rsidP="00A651DD">
            <w:pPr>
              <w:widowControl w:val="0"/>
              <w:spacing w:line="228" w:lineRule="auto"/>
              <w:ind w:left="-57" w:right="-57"/>
              <w:jc w:val="center"/>
              <w:rPr>
                <w:rFonts w:ascii="Times New Roman" w:hAnsi="Times New Roman"/>
                <w:sz w:val="20"/>
                <w:szCs w:val="20"/>
              </w:rPr>
            </w:pPr>
            <w:r w:rsidRPr="004B6BFD">
              <w:rPr>
                <w:rFonts w:ascii="Times New Roman" w:hAnsi="Times New Roman"/>
                <w:sz w:val="20"/>
                <w:szCs w:val="20"/>
              </w:rPr>
              <w:t>1.2.</w:t>
            </w:r>
          </w:p>
        </w:tc>
        <w:tc>
          <w:tcPr>
            <w:tcW w:w="2703" w:type="dxa"/>
          </w:tcPr>
          <w:p w:rsidR="0008767E" w:rsidRPr="004B6BFD" w:rsidRDefault="0008767E" w:rsidP="004255D7">
            <w:pPr>
              <w:widowControl w:val="0"/>
              <w:jc w:val="both"/>
              <w:rPr>
                <w:rFonts w:ascii="Times New Roman" w:hAnsi="Times New Roman"/>
                <w:sz w:val="20"/>
                <w:szCs w:val="20"/>
              </w:rPr>
            </w:pPr>
            <w:r w:rsidRPr="004B6BFD">
              <w:rPr>
                <w:rFonts w:ascii="Times New Roman" w:hAnsi="Times New Roman"/>
                <w:sz w:val="20"/>
                <w:szCs w:val="20"/>
              </w:rPr>
              <w:t xml:space="preserve">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 в которых начато строительство (реконструкция) в 2019 году, составляет </w:t>
            </w:r>
            <w:r w:rsidRPr="004B6BFD">
              <w:rPr>
                <w:rFonts w:ascii="Times New Roman" w:hAnsi="Times New Roman"/>
                <w:sz w:val="20"/>
                <w:szCs w:val="20"/>
              </w:rPr>
              <w:br/>
              <w:t xml:space="preserve">54,49 процента, введен в эксплуатацию 1 объект общей площадью 679,3 кв.метра для размещения 53 граждан. В 2020 году – 62,19 процента, в стационарных организациях социального обслуживания, обеспечивающих комфортное проживание граждан, введено в эксплуатацию </w:t>
            </w:r>
            <w:r w:rsidRPr="004B6BFD">
              <w:rPr>
                <w:rFonts w:ascii="Times New Roman" w:hAnsi="Times New Roman"/>
                <w:sz w:val="20"/>
                <w:szCs w:val="20"/>
              </w:rPr>
              <w:br/>
            </w:r>
            <w:r w:rsidRPr="004B6BFD">
              <w:rPr>
                <w:rFonts w:ascii="Times New Roman" w:hAnsi="Times New Roman"/>
                <w:sz w:val="20"/>
                <w:szCs w:val="20"/>
              </w:rPr>
              <w:lastRenderedPageBreak/>
              <w:t>12 объектов, общей площадью 39,579 тыс.кв.мет-</w:t>
            </w:r>
            <w:r w:rsidRPr="004B6BFD">
              <w:rPr>
                <w:rFonts w:ascii="Times New Roman" w:hAnsi="Times New Roman"/>
                <w:sz w:val="20"/>
                <w:szCs w:val="20"/>
              </w:rPr>
              <w:br/>
              <w:t xml:space="preserve">ров, для размещения </w:t>
            </w:r>
            <w:r w:rsidRPr="004B6BFD">
              <w:rPr>
                <w:rFonts w:ascii="Times New Roman" w:hAnsi="Times New Roman"/>
                <w:sz w:val="20"/>
                <w:szCs w:val="20"/>
              </w:rPr>
              <w:br/>
              <w:t>1 327 граждан. В 2021 году – 58,22 процента, введено в эксплуатацию 15 объек-</w:t>
            </w:r>
            <w:r w:rsidRPr="004B6BFD">
              <w:rPr>
                <w:rFonts w:ascii="Times New Roman" w:hAnsi="Times New Roman"/>
                <w:sz w:val="20"/>
                <w:szCs w:val="20"/>
              </w:rPr>
              <w:br/>
              <w:t xml:space="preserve">тов общей площадью </w:t>
            </w:r>
            <w:r w:rsidRPr="004B6BFD">
              <w:rPr>
                <w:rFonts w:ascii="Times New Roman" w:hAnsi="Times New Roman"/>
                <w:sz w:val="20"/>
                <w:szCs w:val="20"/>
              </w:rPr>
              <w:br/>
              <w:t xml:space="preserve">52,512 тыс.кв.метров, для размещения 1 530 граждан. В 2022 году – 61,42 процента, введено в эксплуатацию </w:t>
            </w:r>
            <w:r w:rsidRPr="004B6BFD">
              <w:rPr>
                <w:rFonts w:ascii="Times New Roman" w:hAnsi="Times New Roman"/>
                <w:sz w:val="20"/>
                <w:szCs w:val="20"/>
              </w:rPr>
              <w:br/>
              <w:t xml:space="preserve">15 объектов общей площадью 54,836 тыс.кв.метров, для размещения 1 720 граждан. В 2023 году – 59,83 процента, введено в эксплуатацию 22 объекта общей площадью 86,276 тыс.кв.метров для размещения 2 520 граждан. В 2024 году – 100 процентов, введено в эксплуатацию 26 объектов общей площадью 128,428 тыс.кв.метров, для размещения </w:t>
            </w:r>
            <w:r w:rsidRPr="004B6BFD">
              <w:rPr>
                <w:rFonts w:ascii="Times New Roman" w:hAnsi="Times New Roman"/>
                <w:sz w:val="20"/>
                <w:szCs w:val="20"/>
              </w:rPr>
              <w:br/>
              <w:t>3 832 граждан</w:t>
            </w:r>
          </w:p>
        </w:tc>
        <w:tc>
          <w:tcPr>
            <w:tcW w:w="850"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lastRenderedPageBreak/>
              <w:t>объект</w:t>
            </w:r>
          </w:p>
        </w:tc>
        <w:tc>
          <w:tcPr>
            <w:tcW w:w="996"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1</w:t>
            </w:r>
          </w:p>
        </w:tc>
        <w:tc>
          <w:tcPr>
            <w:tcW w:w="791"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1</w:t>
            </w:r>
          </w:p>
        </w:tc>
        <w:tc>
          <w:tcPr>
            <w:tcW w:w="644"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t>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 в которых начато строительство (реконструкция) в 2019 году, составляет 54,49 процента.</w:t>
            </w:r>
          </w:p>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t xml:space="preserve">В 2020 году он составил </w:t>
            </w:r>
            <w:r w:rsidRPr="004B6BFD">
              <w:rPr>
                <w:rFonts w:ascii="Times New Roman" w:hAnsi="Times New Roman"/>
                <w:sz w:val="20"/>
                <w:szCs w:val="20"/>
              </w:rPr>
              <w:br/>
              <w:t xml:space="preserve">62,19 процента. В стационарных организациях социального обслуживания, обеспечивающих комфортное проживание граждан, введено в </w:t>
            </w:r>
            <w:r w:rsidRPr="004B6BFD">
              <w:rPr>
                <w:rFonts w:ascii="Times New Roman" w:hAnsi="Times New Roman"/>
                <w:spacing w:val="-4"/>
                <w:sz w:val="20"/>
                <w:szCs w:val="20"/>
              </w:rPr>
              <w:t xml:space="preserve">эксплуатацию </w:t>
            </w:r>
            <w:r w:rsidRPr="004B6BFD">
              <w:rPr>
                <w:rFonts w:ascii="Times New Roman" w:hAnsi="Times New Roman"/>
                <w:spacing w:val="-4"/>
                <w:sz w:val="20"/>
                <w:szCs w:val="20"/>
              </w:rPr>
              <w:br/>
              <w:t>13 объектов общей площадью 39,579 тыс.кв.метров, для размещения 1 380 граждан</w:t>
            </w:r>
            <w:r w:rsidRPr="004B6BFD">
              <w:rPr>
                <w:rFonts w:ascii="Times New Roman" w:hAnsi="Times New Roman"/>
                <w:sz w:val="20"/>
                <w:szCs w:val="20"/>
              </w:rPr>
              <w:t>.</w:t>
            </w:r>
          </w:p>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lastRenderedPageBreak/>
              <w:t>В 2021 году – 58,22 процента. В стационарных организациях социального обслуживания, обеспечивающих комфортное проживание граждан, введено в эксплуатацию 15 объектов общей площадью 52,512 тыс.кв.метров для размещения 1 530 граждан.</w:t>
            </w:r>
          </w:p>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t>В 2022 году – 61,42 процента. В стационарных организациях социального обслуживания, обеспечивающих комфортное проживание граждан, введено в эксплуатацию 15 объектов общей площадью 54,836 тыс.кв.метров для размещения 1 720 граждан.</w:t>
            </w:r>
          </w:p>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t>В 2023 году – 59,83 процента. В стационарных организациях социального обслуживания, обеспечивающих комфортное проживание граждан, введено в эксплуатацию 22 объекта общей площадью 86,276 тыс.кв.метров, для размещения 2 520 граждан.</w:t>
            </w:r>
          </w:p>
          <w:p w:rsidR="0008767E" w:rsidRPr="004B6BFD" w:rsidRDefault="0008767E" w:rsidP="00A64C55">
            <w:pPr>
              <w:widowControl w:val="0"/>
              <w:jc w:val="both"/>
              <w:rPr>
                <w:rFonts w:ascii="Times New Roman" w:hAnsi="Times New Roman"/>
                <w:sz w:val="20"/>
                <w:szCs w:val="20"/>
              </w:rPr>
            </w:pPr>
            <w:r w:rsidRPr="004B6BFD">
              <w:rPr>
                <w:rFonts w:ascii="Times New Roman" w:hAnsi="Times New Roman"/>
                <w:sz w:val="20"/>
                <w:szCs w:val="20"/>
              </w:rPr>
              <w:t>В 2024 году – 100 процентов. В стационарных организациях социального обслуживания, обеспечивающих комфортное проживание граждан, введено в эксплуатацию 26 объектов общей площадью 128,428 тыс.кв.метров для размещения 3 832 граждан</w:t>
            </w:r>
          </w:p>
        </w:tc>
        <w:tc>
          <w:tcPr>
            <w:tcW w:w="1049"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lastRenderedPageBreak/>
              <w:t>строительство (реконструкция, техническое перевооружение, приобретение) объекта недвижимого имущества</w:t>
            </w:r>
          </w:p>
          <w:p w:rsidR="0008767E" w:rsidRPr="004B6BFD" w:rsidRDefault="0008767E" w:rsidP="00C247EE">
            <w:pPr>
              <w:widowControl w:val="0"/>
              <w:jc w:val="center"/>
              <w:rPr>
                <w:rFonts w:ascii="Times New Roman" w:hAnsi="Times New Roman"/>
                <w:sz w:val="20"/>
                <w:szCs w:val="20"/>
              </w:rPr>
            </w:pPr>
          </w:p>
        </w:tc>
        <w:tc>
          <w:tcPr>
            <w:tcW w:w="1151" w:type="dxa"/>
          </w:tcPr>
          <w:p w:rsidR="0008767E" w:rsidRPr="004B6BFD" w:rsidRDefault="0008767E" w:rsidP="00C247EE">
            <w:pPr>
              <w:widowControl w:val="0"/>
              <w:jc w:val="center"/>
              <w:rPr>
                <w:rFonts w:ascii="Times New Roman" w:hAnsi="Times New Roman"/>
                <w:sz w:val="20"/>
                <w:szCs w:val="20"/>
              </w:rPr>
            </w:pPr>
            <w:r w:rsidRPr="004B6BFD">
              <w:rPr>
                <w:rFonts w:ascii="Times New Roman" w:hAnsi="Times New Roman"/>
                <w:sz w:val="20"/>
                <w:szCs w:val="20"/>
              </w:rPr>
              <w:t>нет</w:t>
            </w:r>
          </w:p>
        </w:tc>
        <w:tc>
          <w:tcPr>
            <w:tcW w:w="1845" w:type="dxa"/>
          </w:tcPr>
          <w:p w:rsidR="0008767E" w:rsidRPr="004B6BFD" w:rsidRDefault="0008767E" w:rsidP="00C247EE">
            <w:pPr>
              <w:widowControl w:val="0"/>
              <w:jc w:val="both"/>
              <w:rPr>
                <w:rFonts w:ascii="Times New Roman" w:hAnsi="Times New Roman"/>
                <w:sz w:val="20"/>
                <w:szCs w:val="20"/>
              </w:rPr>
            </w:pPr>
            <w:r w:rsidRPr="004B6BFD">
              <w:rPr>
                <w:rFonts w:ascii="Times New Roman" w:hAnsi="Times New Roman"/>
                <w:sz w:val="20"/>
                <w:szCs w:val="20"/>
              </w:rPr>
              <w:t xml:space="preserve">1. Доля граждан старше трудоспособного возраста и </w:t>
            </w:r>
            <w:r w:rsidRPr="004B6BFD">
              <w:rPr>
                <w:rFonts w:ascii="Times New Roman" w:hAnsi="Times New Roman"/>
                <w:sz w:val="20"/>
                <w:szCs w:val="20"/>
              </w:rPr>
              <w:br/>
              <w:t>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rsidR="0008767E" w:rsidRPr="004B6BFD" w:rsidRDefault="0008767E" w:rsidP="000A5C67">
            <w:pPr>
              <w:widowControl w:val="0"/>
              <w:jc w:val="both"/>
              <w:rPr>
                <w:rFonts w:ascii="Times New Roman" w:hAnsi="Times New Roman"/>
                <w:sz w:val="20"/>
                <w:szCs w:val="20"/>
              </w:rPr>
            </w:pPr>
            <w:r w:rsidRPr="004B6BFD">
              <w:rPr>
                <w:rFonts w:ascii="Times New Roman" w:hAnsi="Times New Roman"/>
                <w:sz w:val="20"/>
                <w:szCs w:val="20"/>
              </w:rPr>
              <w:t xml:space="preserve">2. Доля граждан старше трудоспособного возраста и </w:t>
            </w:r>
            <w:r w:rsidRPr="004B6BFD">
              <w:rPr>
                <w:rFonts w:ascii="Times New Roman" w:hAnsi="Times New Roman"/>
                <w:sz w:val="20"/>
                <w:szCs w:val="20"/>
              </w:rPr>
              <w:lastRenderedPageBreak/>
              <w:t>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08767E" w:rsidRPr="004B6BFD" w:rsidTr="0008767E">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lastRenderedPageBreak/>
              <w:t>1.3.</w:t>
            </w:r>
          </w:p>
        </w:tc>
        <w:tc>
          <w:tcPr>
            <w:tcW w:w="2703" w:type="dxa"/>
          </w:tcPr>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Реализация стационарозамещающей технологии</w:t>
            </w:r>
          </w:p>
        </w:tc>
        <w:tc>
          <w:tcPr>
            <w:tcW w:w="850"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семей</w:t>
            </w:r>
          </w:p>
        </w:tc>
        <w:tc>
          <w:tcPr>
            <w:tcW w:w="99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33</w:t>
            </w:r>
          </w:p>
        </w:tc>
        <w:tc>
          <w:tcPr>
            <w:tcW w:w="79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34</w:t>
            </w:r>
          </w:p>
        </w:tc>
        <w:tc>
          <w:tcPr>
            <w:tcW w:w="644"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FE4834">
            <w:pPr>
              <w:widowControl w:val="0"/>
              <w:jc w:val="both"/>
              <w:rPr>
                <w:rFonts w:ascii="Times New Roman" w:hAnsi="Times New Roman"/>
                <w:sz w:val="20"/>
                <w:szCs w:val="20"/>
              </w:rPr>
            </w:pPr>
            <w:r w:rsidRPr="004B6BFD">
              <w:rPr>
                <w:rFonts w:ascii="Times New Roman" w:hAnsi="Times New Roman"/>
                <w:sz w:val="20"/>
                <w:szCs w:val="20"/>
              </w:rPr>
              <w:t xml:space="preserve">В целях внедрения в сферу социального обслуживания стационарозамещающих технологий и повышения качества </w:t>
            </w:r>
            <w:r w:rsidRPr="004B6BFD">
              <w:rPr>
                <w:rFonts w:ascii="Times New Roman" w:hAnsi="Times New Roman"/>
                <w:sz w:val="20"/>
                <w:szCs w:val="20"/>
              </w:rPr>
              <w:lastRenderedPageBreak/>
              <w:t>жизни и ухода за одинокими гражданами пожилого возраста в Республике Татарстан реализуется проект по созданию приемных семей для граждан пожилого возраста</w:t>
            </w:r>
          </w:p>
        </w:tc>
        <w:tc>
          <w:tcPr>
            <w:tcW w:w="1049"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lastRenderedPageBreak/>
              <w:t>оказание услуг (выпол</w:t>
            </w:r>
            <w:r w:rsidRPr="004B6BFD">
              <w:rPr>
                <w:rFonts w:ascii="Times New Roman" w:hAnsi="Times New Roman"/>
                <w:sz w:val="20"/>
                <w:szCs w:val="20"/>
              </w:rPr>
              <w:lastRenderedPageBreak/>
              <w:t>нение работ)</w:t>
            </w:r>
          </w:p>
        </w:tc>
        <w:tc>
          <w:tcPr>
            <w:tcW w:w="115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lastRenderedPageBreak/>
              <w:t>нет</w:t>
            </w:r>
          </w:p>
        </w:tc>
        <w:tc>
          <w:tcPr>
            <w:tcW w:w="1845" w:type="dxa"/>
          </w:tcPr>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 xml:space="preserve">1. Доля граждан старше трудоспособного возраста и </w:t>
            </w:r>
            <w:r w:rsidRPr="004B6BFD">
              <w:rPr>
                <w:rFonts w:ascii="Times New Roman" w:hAnsi="Times New Roman"/>
                <w:sz w:val="20"/>
                <w:szCs w:val="20"/>
              </w:rPr>
              <w:lastRenderedPageBreak/>
              <w:t>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rsidR="0008767E" w:rsidRPr="004B6BFD" w:rsidRDefault="0008767E" w:rsidP="00A623EB">
            <w:pPr>
              <w:widowControl w:val="0"/>
              <w:jc w:val="both"/>
              <w:rPr>
                <w:rFonts w:ascii="Times New Roman" w:hAnsi="Times New Roman"/>
                <w:sz w:val="20"/>
                <w:szCs w:val="20"/>
              </w:rPr>
            </w:pPr>
            <w:r w:rsidRPr="004B6BFD">
              <w:rPr>
                <w:rFonts w:ascii="Times New Roman" w:hAnsi="Times New Roman"/>
                <w:sz w:val="20"/>
                <w:szCs w:val="20"/>
              </w:rPr>
              <w:t>2.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08767E" w:rsidRPr="004B6BFD" w:rsidTr="0008767E">
        <w:trPr>
          <w:trHeight w:val="695"/>
        </w:trPr>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lastRenderedPageBreak/>
              <w:t>1.4.</w:t>
            </w:r>
          </w:p>
        </w:tc>
        <w:tc>
          <w:tcPr>
            <w:tcW w:w="2703" w:type="dxa"/>
          </w:tcPr>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Определение информационной системы для аккумулирования информации о гражданах, нуждающихся в долговременном уходе, социальном сопровождении</w:t>
            </w:r>
          </w:p>
        </w:tc>
        <w:tc>
          <w:tcPr>
            <w:tcW w:w="850"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единиц</w:t>
            </w:r>
          </w:p>
        </w:tc>
        <w:tc>
          <w:tcPr>
            <w:tcW w:w="996"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1</w:t>
            </w:r>
          </w:p>
        </w:tc>
        <w:tc>
          <w:tcPr>
            <w:tcW w:w="791"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1</w:t>
            </w:r>
          </w:p>
        </w:tc>
        <w:tc>
          <w:tcPr>
            <w:tcW w:w="644"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3566CF">
            <w:pPr>
              <w:widowControl w:val="0"/>
              <w:spacing w:line="228" w:lineRule="auto"/>
              <w:jc w:val="both"/>
              <w:rPr>
                <w:rFonts w:ascii="Times New Roman" w:hAnsi="Times New Roman"/>
                <w:sz w:val="20"/>
                <w:szCs w:val="20"/>
              </w:rPr>
            </w:pPr>
            <w:r w:rsidRPr="004B6BFD">
              <w:rPr>
                <w:rFonts w:ascii="Times New Roman" w:hAnsi="Times New Roman"/>
                <w:sz w:val="20"/>
                <w:szCs w:val="20"/>
              </w:rPr>
              <w:t>создание (развитие) информационно-телекоммуникационного сервиса (информационной системы) в целях обмена информацией о гражданах, нуждающихся в долговременном уходе, социальном сопровождении; мониторинга оказания гражданам пожилого возраста, инвалидам услуг в рамках долговременного ухода</w:t>
            </w:r>
          </w:p>
        </w:tc>
        <w:tc>
          <w:tcPr>
            <w:tcW w:w="1049"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создание (развитие) информационно-телекоммуникационного сервиса (информационной системы)</w:t>
            </w:r>
          </w:p>
          <w:p w:rsidR="0008767E" w:rsidRPr="004B6BFD" w:rsidRDefault="0008767E" w:rsidP="00FE4834">
            <w:pPr>
              <w:widowControl w:val="0"/>
              <w:spacing w:line="228" w:lineRule="auto"/>
              <w:jc w:val="center"/>
              <w:rPr>
                <w:rFonts w:ascii="Times New Roman" w:hAnsi="Times New Roman"/>
                <w:sz w:val="20"/>
                <w:szCs w:val="20"/>
              </w:rPr>
            </w:pPr>
          </w:p>
        </w:tc>
        <w:tc>
          <w:tcPr>
            <w:tcW w:w="1151"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нет</w:t>
            </w:r>
          </w:p>
        </w:tc>
        <w:tc>
          <w:tcPr>
            <w:tcW w:w="1845" w:type="dxa"/>
          </w:tcPr>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1. 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rsidR="0008767E" w:rsidRPr="004B6BFD" w:rsidRDefault="0008767E" w:rsidP="003566CF">
            <w:pPr>
              <w:widowControl w:val="0"/>
              <w:spacing w:line="228" w:lineRule="auto"/>
              <w:jc w:val="both"/>
              <w:rPr>
                <w:rFonts w:ascii="Times New Roman" w:hAnsi="Times New Roman"/>
                <w:sz w:val="20"/>
                <w:szCs w:val="20"/>
              </w:rPr>
            </w:pPr>
            <w:r w:rsidRPr="004B6BFD">
              <w:rPr>
                <w:rFonts w:ascii="Times New Roman" w:hAnsi="Times New Roman"/>
                <w:sz w:val="20"/>
                <w:szCs w:val="20"/>
              </w:rPr>
              <w:t xml:space="preserve">2. Доля граждан </w:t>
            </w:r>
            <w:r w:rsidRPr="004B6BFD">
              <w:rPr>
                <w:rFonts w:ascii="Times New Roman" w:hAnsi="Times New Roman"/>
                <w:sz w:val="20"/>
                <w:szCs w:val="20"/>
              </w:rPr>
              <w:lastRenderedPageBreak/>
              <w:t>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08767E" w:rsidRPr="004B6BFD" w:rsidTr="0008767E">
        <w:trPr>
          <w:trHeight w:val="56"/>
        </w:trPr>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lastRenderedPageBreak/>
              <w:t>2.</w:t>
            </w:r>
          </w:p>
        </w:tc>
        <w:tc>
          <w:tcPr>
            <w:tcW w:w="14870" w:type="dxa"/>
            <w:gridSpan w:val="12"/>
          </w:tcPr>
          <w:p w:rsidR="0008767E" w:rsidRPr="004B6BFD" w:rsidRDefault="0008767E" w:rsidP="00FE4834">
            <w:pPr>
              <w:widowControl w:val="0"/>
              <w:spacing w:line="228" w:lineRule="auto"/>
              <w:rPr>
                <w:rFonts w:ascii="Times New Roman" w:hAnsi="Times New Roman"/>
                <w:sz w:val="20"/>
                <w:szCs w:val="20"/>
              </w:rPr>
            </w:pPr>
            <w:r w:rsidRPr="004B6BFD">
              <w:rPr>
                <w:rFonts w:ascii="Times New Roman" w:hAnsi="Times New Roman"/>
                <w:sz w:val="20"/>
                <w:szCs w:val="20"/>
              </w:rPr>
              <w:t>Повышение качества и доступности медицинской помощи для лиц старше трудоспособного возраста</w:t>
            </w:r>
          </w:p>
        </w:tc>
      </w:tr>
      <w:tr w:rsidR="0008767E" w:rsidRPr="004B6BFD" w:rsidTr="0008767E">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t>2.1.</w:t>
            </w:r>
          </w:p>
        </w:tc>
        <w:tc>
          <w:tcPr>
            <w:tcW w:w="2703" w:type="dxa"/>
          </w:tcPr>
          <w:p w:rsidR="0008767E" w:rsidRPr="004B6BFD" w:rsidRDefault="0008767E" w:rsidP="00F53D81">
            <w:pPr>
              <w:widowControl w:val="0"/>
              <w:spacing w:line="228" w:lineRule="auto"/>
              <w:jc w:val="both"/>
              <w:rPr>
                <w:rFonts w:ascii="Times New Roman" w:hAnsi="Times New Roman"/>
                <w:sz w:val="20"/>
                <w:szCs w:val="20"/>
              </w:rPr>
            </w:pPr>
            <w:r w:rsidRPr="004B6BFD">
              <w:rPr>
                <w:rFonts w:ascii="Times New Roman" w:hAnsi="Times New Roman"/>
                <w:sz w:val="20"/>
                <w:szCs w:val="20"/>
              </w:rPr>
              <w:t>Во всех субъектах Российской Федерации созданы региональные гериатрические центры и геронтологические отделения, в которых помощь к концу 2024 го-</w:t>
            </w:r>
            <w:r w:rsidRPr="004B6BFD">
              <w:rPr>
                <w:rFonts w:ascii="Times New Roman" w:hAnsi="Times New Roman"/>
                <w:sz w:val="20"/>
                <w:szCs w:val="20"/>
              </w:rPr>
              <w:br/>
              <w:t xml:space="preserve">да получили не менее </w:t>
            </w:r>
            <w:r w:rsidRPr="004B6BFD">
              <w:rPr>
                <w:rFonts w:ascii="Times New Roman" w:hAnsi="Times New Roman"/>
                <w:sz w:val="20"/>
                <w:szCs w:val="20"/>
              </w:rPr>
              <w:br/>
              <w:t>160 тыс.граждан старше трудоспособного возраста</w:t>
            </w:r>
          </w:p>
        </w:tc>
        <w:tc>
          <w:tcPr>
            <w:tcW w:w="850"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тыс.человек</w:t>
            </w:r>
          </w:p>
        </w:tc>
        <w:tc>
          <w:tcPr>
            <w:tcW w:w="996"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4.35</w:t>
            </w:r>
          </w:p>
        </w:tc>
        <w:tc>
          <w:tcPr>
            <w:tcW w:w="791"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4.35</w:t>
            </w:r>
          </w:p>
        </w:tc>
        <w:tc>
          <w:tcPr>
            <w:tcW w:w="644"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На базе обособленного структурного подразделения федерального государственного автономного образовательного учреждения высшего образования «Российский национальный исследовательский медицинский университет имени Н.И.Пирогова Министерства здравоохранения Российской Федерации «Российский геронтологический научно-клинический центр» будет создан федеральный центр координации деятельности субъектов Российской Федерации по развитию организации оказания медицинской помощи по профилю «гериатрия».</w:t>
            </w:r>
          </w:p>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 xml:space="preserve">С организационно-методической поддержкой федерального центра координации в 2019 году в </w:t>
            </w:r>
            <w:r w:rsidRPr="004B6BFD">
              <w:rPr>
                <w:rFonts w:ascii="Times New Roman" w:hAnsi="Times New Roman"/>
                <w:sz w:val="20"/>
                <w:szCs w:val="20"/>
              </w:rPr>
              <w:br/>
              <w:t xml:space="preserve">7 субъектах Российской Федерации будут созданы региональные гериатрические центры, в которых помощь получат не менее </w:t>
            </w:r>
            <w:r w:rsidRPr="004B6BFD">
              <w:rPr>
                <w:rFonts w:ascii="Times New Roman" w:hAnsi="Times New Roman"/>
                <w:sz w:val="20"/>
                <w:szCs w:val="20"/>
              </w:rPr>
              <w:br/>
            </w:r>
            <w:r w:rsidRPr="004B6BFD">
              <w:rPr>
                <w:rFonts w:ascii="Times New Roman" w:hAnsi="Times New Roman"/>
                <w:sz w:val="20"/>
                <w:szCs w:val="20"/>
              </w:rPr>
              <w:lastRenderedPageBreak/>
              <w:t>11,0 тыс.граждан старше трудоспособного возраста. Будет разработан Министерством здравоохранения Российской Федерации и апробирован в 7 субъектах Российской Федерации комплекс мер, направленный на профилактику и раннее выявление когнитивных нарушений у лиц пожилого и старческого возраста, профилактику падений и переломов.</w:t>
            </w:r>
          </w:p>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В 2020 году в 68 субъектах Российской Федерации будут созданы региональные гериатрические центры, в которых помощь получат не менее 130,0 тыс.граждан старше трудоспособного возраста.</w:t>
            </w:r>
          </w:p>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В 2021 году в 70 субъектах Российской Федерации будут созданы региональные гериатрические центры, в которых помощь получат не менее 140,0 тыс.граждан старше трудоспособного возраста.</w:t>
            </w:r>
          </w:p>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В 2022 году в 75 субъектах Российской Федерации будут созданы региональные гериатрические центры, в которых помощь получат не менее 150,0 тыс.граждан старше трудоспособного возраста.</w:t>
            </w:r>
          </w:p>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В 2023 году в 80 субъектах Российской Федерации будут созданы региональные гериатрические центры, в которых помощь получат не менее 155,0 тыс.граждан старше трудоспособного возраста.</w:t>
            </w:r>
          </w:p>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 xml:space="preserve">В 2024 году в 85 субъектах Российской Федерации будут </w:t>
            </w:r>
            <w:r w:rsidRPr="004B6BFD">
              <w:rPr>
                <w:rFonts w:ascii="Times New Roman" w:hAnsi="Times New Roman"/>
                <w:sz w:val="20"/>
                <w:szCs w:val="20"/>
              </w:rPr>
              <w:lastRenderedPageBreak/>
              <w:t>созданы региональные гериатрические центры, в которых помощь получат не менее 160,0 тыс.граждан старше трудоспособного возраста</w:t>
            </w:r>
          </w:p>
        </w:tc>
        <w:tc>
          <w:tcPr>
            <w:tcW w:w="1049"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lastRenderedPageBreak/>
              <w:t>оказание услуг (выполнение работ)</w:t>
            </w:r>
          </w:p>
        </w:tc>
        <w:tc>
          <w:tcPr>
            <w:tcW w:w="1151" w:type="dxa"/>
          </w:tcPr>
          <w:p w:rsidR="0008767E" w:rsidRPr="004B6BFD" w:rsidRDefault="0008767E" w:rsidP="00FE4834">
            <w:pPr>
              <w:widowControl w:val="0"/>
              <w:spacing w:line="228" w:lineRule="auto"/>
              <w:jc w:val="center"/>
              <w:rPr>
                <w:rFonts w:ascii="Times New Roman" w:hAnsi="Times New Roman"/>
                <w:sz w:val="20"/>
                <w:szCs w:val="20"/>
              </w:rPr>
            </w:pPr>
            <w:r w:rsidRPr="004B6BFD">
              <w:rPr>
                <w:rFonts w:ascii="Times New Roman" w:hAnsi="Times New Roman"/>
                <w:sz w:val="20"/>
                <w:szCs w:val="20"/>
              </w:rPr>
              <w:t>нет</w:t>
            </w:r>
          </w:p>
        </w:tc>
        <w:tc>
          <w:tcPr>
            <w:tcW w:w="1845" w:type="dxa"/>
          </w:tcPr>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rPr>
              <w:t>1. Доля лиц стар-ше трудоспособного возраста, у которых выявлены заболевания и патологические состояния, находящихся под диспансерным наблюдением.</w:t>
            </w:r>
          </w:p>
          <w:p w:rsidR="0008767E" w:rsidRPr="004B6BFD" w:rsidRDefault="0008767E" w:rsidP="00FE4834">
            <w:pPr>
              <w:widowControl w:val="0"/>
              <w:spacing w:line="228" w:lineRule="auto"/>
              <w:jc w:val="both"/>
              <w:rPr>
                <w:rFonts w:ascii="Times New Roman" w:hAnsi="Times New Roman"/>
                <w:sz w:val="20"/>
                <w:szCs w:val="20"/>
                <w:u w:color="000000"/>
              </w:rPr>
            </w:pPr>
            <w:r w:rsidRPr="004B6BFD">
              <w:rPr>
                <w:rFonts w:ascii="Times New Roman" w:hAnsi="Times New Roman"/>
                <w:sz w:val="20"/>
                <w:szCs w:val="20"/>
              </w:rPr>
              <w:t>2</w:t>
            </w:r>
            <w:r w:rsidRPr="004B6BFD">
              <w:rPr>
                <w:rFonts w:ascii="Times New Roman" w:hAnsi="Times New Roman"/>
                <w:spacing w:val="-6"/>
                <w:sz w:val="20"/>
                <w:szCs w:val="20"/>
              </w:rPr>
              <w:t>. Уровень госпитализации на геронтологические койки лиц старше 60 лет на 10 тыс.населения соответствующего</w:t>
            </w:r>
            <w:r w:rsidRPr="004B6BFD">
              <w:rPr>
                <w:rFonts w:ascii="Times New Roman" w:hAnsi="Times New Roman"/>
                <w:spacing w:val="-6"/>
                <w:sz w:val="20"/>
                <w:szCs w:val="20"/>
                <w:u w:color="000000"/>
              </w:rPr>
              <w:t xml:space="preserve"> возраста.</w:t>
            </w:r>
          </w:p>
          <w:p w:rsidR="0008767E" w:rsidRPr="004B6BFD" w:rsidRDefault="0008767E" w:rsidP="00FE4834">
            <w:pPr>
              <w:widowControl w:val="0"/>
              <w:spacing w:line="228" w:lineRule="auto"/>
              <w:jc w:val="both"/>
              <w:rPr>
                <w:rFonts w:ascii="Times New Roman" w:hAnsi="Times New Roman"/>
                <w:sz w:val="20"/>
                <w:szCs w:val="20"/>
              </w:rPr>
            </w:pPr>
            <w:r w:rsidRPr="004B6BFD">
              <w:rPr>
                <w:rFonts w:ascii="Times New Roman" w:hAnsi="Times New Roman"/>
                <w:sz w:val="20"/>
                <w:szCs w:val="20"/>
                <w:u w:color="000000"/>
              </w:rPr>
              <w:t>3</w:t>
            </w:r>
            <w:r w:rsidRPr="004B6BFD">
              <w:rPr>
                <w:rFonts w:ascii="Times New Roman" w:hAnsi="Times New Roman"/>
                <w:sz w:val="20"/>
                <w:szCs w:val="20"/>
              </w:rPr>
              <w:t>. Охват граждан старше трудоспособного возраста профилактическими осмотрами, включая</w:t>
            </w:r>
            <w:r w:rsidRPr="004B6BFD">
              <w:rPr>
                <w:rFonts w:ascii="Times New Roman" w:hAnsi="Times New Roman"/>
                <w:sz w:val="20"/>
                <w:szCs w:val="20"/>
                <w:u w:color="000000"/>
              </w:rPr>
              <w:t xml:space="preserve"> </w:t>
            </w:r>
            <w:r w:rsidRPr="004B6BFD">
              <w:rPr>
                <w:rFonts w:ascii="Times New Roman" w:hAnsi="Times New Roman"/>
                <w:sz w:val="20"/>
                <w:szCs w:val="20"/>
              </w:rPr>
              <w:t>диспансеризацию</w:t>
            </w:r>
          </w:p>
        </w:tc>
      </w:tr>
      <w:tr w:rsidR="0008767E" w:rsidRPr="004B6BFD" w:rsidTr="0008767E">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lastRenderedPageBreak/>
              <w:t>2.2.</w:t>
            </w:r>
          </w:p>
        </w:tc>
        <w:tc>
          <w:tcPr>
            <w:tcW w:w="2703" w:type="dxa"/>
          </w:tcPr>
          <w:p w:rsidR="0008767E" w:rsidRPr="004B6BFD" w:rsidRDefault="0008767E" w:rsidP="00694D32">
            <w:pPr>
              <w:widowControl w:val="0"/>
              <w:jc w:val="both"/>
              <w:rPr>
                <w:rFonts w:ascii="Times New Roman" w:hAnsi="Times New Roman"/>
                <w:sz w:val="20"/>
                <w:szCs w:val="20"/>
              </w:rPr>
            </w:pPr>
            <w:r w:rsidRPr="004B6BFD">
              <w:rPr>
                <w:rFonts w:ascii="Times New Roman" w:hAnsi="Times New Roman"/>
                <w:sz w:val="20"/>
                <w:szCs w:val="20"/>
              </w:rPr>
              <w:t xml:space="preserve">Созданы региональные гериатрические центры и геронтологические отделения в </w:t>
            </w:r>
            <w:r w:rsidRPr="004B6BFD">
              <w:rPr>
                <w:rFonts w:ascii="Times New Roman" w:hAnsi="Times New Roman"/>
                <w:sz w:val="20"/>
                <w:szCs w:val="20"/>
              </w:rPr>
              <w:br/>
              <w:t xml:space="preserve">2019 году в 7 субъектах Российской Федерации, в </w:t>
            </w:r>
            <w:r w:rsidRPr="004B6BFD">
              <w:rPr>
                <w:rFonts w:ascii="Times New Roman" w:hAnsi="Times New Roman"/>
                <w:sz w:val="20"/>
                <w:szCs w:val="20"/>
              </w:rPr>
              <w:br/>
              <w:t>2020 году – в 68 субъектах Российской Федерации, в 2021 году – в 70 субъектах Российской Федерации, в 2022 году – в 75 субъектах Российской Федерации, в 2023 году – в 80 субъектах Российской Федерации, в 2024 году – в 85 субъектах Российской Федерации</w:t>
            </w:r>
          </w:p>
        </w:tc>
        <w:tc>
          <w:tcPr>
            <w:tcW w:w="850"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условных единиц</w:t>
            </w:r>
          </w:p>
        </w:tc>
        <w:tc>
          <w:tcPr>
            <w:tcW w:w="99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w:t>
            </w:r>
          </w:p>
        </w:tc>
        <w:tc>
          <w:tcPr>
            <w:tcW w:w="79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w:t>
            </w:r>
          </w:p>
        </w:tc>
        <w:tc>
          <w:tcPr>
            <w:tcW w:w="644"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в Республике Татарстан будет сформирована гериатрическая служба, обеспечивающая оказание медицинской помощи по профилю «гериатрия» пациентам пожилого и старческого возраста, с целью сохранения или восстановления их способности к самообслуживанию, физической и</w:t>
            </w:r>
            <w:r w:rsidRPr="004B6BFD">
              <w:rPr>
                <w:rFonts w:ascii="Times New Roman" w:hAnsi="Times New Roman"/>
                <w:sz w:val="20"/>
                <w:szCs w:val="20"/>
              </w:rPr>
              <w:br/>
              <w:t>функциональной активности,</w:t>
            </w:r>
            <w:r w:rsidRPr="004B6BFD">
              <w:rPr>
                <w:rFonts w:ascii="Times New Roman" w:hAnsi="Times New Roman"/>
                <w:sz w:val="20"/>
                <w:szCs w:val="20"/>
              </w:rPr>
              <w:br/>
              <w:t>независимости от посторонней помощи в повседневной жизни.</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Медицинская помощь по профилю «гериатрия» будет оказываться в медицинских организациях, подведомственных Министерству здравоохранения Республики Татарстан (далее – медицинские организации) с учетом существующих нормативов:</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первичная специализированная медико-санитарная помощь по профилю «гериатрия» будет оказываться в 40 гериатрических кабинетах (к 2024 году в 30 медицинских организациях планируется открыть кабинеты врача-гериатра);</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 xml:space="preserve">специализированная медицинская помощь по профилю «гериатрия» в стационарных </w:t>
            </w:r>
            <w:r w:rsidRPr="004B6BFD">
              <w:rPr>
                <w:rFonts w:ascii="Times New Roman" w:hAnsi="Times New Roman"/>
                <w:sz w:val="20"/>
                <w:szCs w:val="20"/>
              </w:rPr>
              <w:lastRenderedPageBreak/>
              <w:t>условиях будет оказываться на гериатрических койках, функционирующих в медицинских организациях (к 2024 году в медицинских организациях будет функционировать не менее 170 гериатрических коек);</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к 2020 году будет создан региональный гериатрический центр.</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Для обеспечения медицинских организаций квалифицированными кадрами будет осуществлена подготовка специалистов по дополнительным профессиональным программам по вопросам гериатрии (к 2024 году будет осуществлена профессиональная переподготовка 50 врачей по специальности «Гериатрия», пройдут повышение квалификации 100 медицинских сестер по программе «Сестринское дело в гериатрии»).</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 xml:space="preserve">С целью повышения качества оказания медицинской помощи пациентам пожилого и старческого возраста при наличии старческой астении в медицинских организациях будут внедрены клинические рекомендации по ведению пожилых пациентов, имеющих ранние признаки утраты способности к самообслуживанию, наиболее распространенные заболевания, а также имеющих несколько хронических </w:t>
            </w:r>
            <w:r w:rsidRPr="004B6BFD">
              <w:rPr>
                <w:rFonts w:ascii="Times New Roman" w:hAnsi="Times New Roman"/>
                <w:sz w:val="20"/>
                <w:szCs w:val="20"/>
              </w:rPr>
              <w:lastRenderedPageBreak/>
              <w:t>заболеваний, связанных с возрастом, рекомендованные Министерством здравоохранения Российской Федерации</w:t>
            </w:r>
          </w:p>
        </w:tc>
        <w:tc>
          <w:tcPr>
            <w:tcW w:w="1049"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lastRenderedPageBreak/>
              <w:t>создание (реорганизация) организации (структурного подразделения)</w:t>
            </w:r>
          </w:p>
        </w:tc>
        <w:tc>
          <w:tcPr>
            <w:tcW w:w="115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нет</w:t>
            </w:r>
          </w:p>
        </w:tc>
        <w:tc>
          <w:tcPr>
            <w:tcW w:w="1845" w:type="dxa"/>
          </w:tcPr>
          <w:p w:rsidR="0008767E" w:rsidRPr="004B6BFD" w:rsidRDefault="0008767E" w:rsidP="00E9585C">
            <w:pPr>
              <w:widowControl w:val="0"/>
              <w:jc w:val="both"/>
              <w:rPr>
                <w:rFonts w:ascii="Times New Roman" w:hAnsi="Times New Roman"/>
                <w:sz w:val="20"/>
                <w:szCs w:val="20"/>
                <w:u w:color="000000"/>
              </w:rPr>
            </w:pPr>
            <w:r w:rsidRPr="004B6BFD">
              <w:rPr>
                <w:rFonts w:ascii="Times New Roman" w:hAnsi="Times New Roman"/>
                <w:sz w:val="20"/>
                <w:szCs w:val="20"/>
                <w:u w:color="000000"/>
              </w:rPr>
              <w:t>1. Доля лиц стар-ше трудоспособного возраста, у которых выявлены заболевания и патологические состояния, находящихся под диспансерным наблюдением.</w:t>
            </w:r>
          </w:p>
          <w:p w:rsidR="0008767E" w:rsidRPr="004B6BFD" w:rsidRDefault="0008767E" w:rsidP="00E9585C">
            <w:pPr>
              <w:widowControl w:val="0"/>
              <w:jc w:val="both"/>
              <w:rPr>
                <w:rFonts w:ascii="Times New Roman" w:hAnsi="Times New Roman"/>
                <w:sz w:val="20"/>
                <w:szCs w:val="20"/>
                <w:u w:color="000000"/>
              </w:rPr>
            </w:pPr>
            <w:r w:rsidRPr="004B6BFD">
              <w:rPr>
                <w:rFonts w:ascii="Times New Roman" w:hAnsi="Times New Roman"/>
                <w:sz w:val="20"/>
                <w:szCs w:val="20"/>
                <w:u w:color="000000"/>
              </w:rPr>
              <w:t xml:space="preserve">2. Уровень госпитализации на геронтологические </w:t>
            </w:r>
            <w:r w:rsidRPr="004B6BFD">
              <w:rPr>
                <w:rFonts w:ascii="Times New Roman" w:hAnsi="Times New Roman"/>
                <w:spacing w:val="-6"/>
                <w:sz w:val="20"/>
                <w:szCs w:val="20"/>
                <w:u w:color="000000"/>
              </w:rPr>
              <w:t>койки лиц старше 60 лет на 10 тыс.на-селения соответствующего возраста.</w:t>
            </w:r>
          </w:p>
          <w:p w:rsidR="0008767E" w:rsidRPr="004B6BFD" w:rsidRDefault="0008767E" w:rsidP="00E9585C">
            <w:pPr>
              <w:widowControl w:val="0"/>
              <w:jc w:val="both"/>
              <w:rPr>
                <w:rFonts w:ascii="Times New Roman" w:hAnsi="Times New Roman"/>
                <w:sz w:val="20"/>
                <w:szCs w:val="20"/>
                <w:u w:color="000000"/>
              </w:rPr>
            </w:pPr>
            <w:r w:rsidRPr="004B6BFD">
              <w:rPr>
                <w:rFonts w:ascii="Times New Roman" w:hAnsi="Times New Roman"/>
                <w:sz w:val="20"/>
                <w:szCs w:val="20"/>
                <w:u w:color="000000"/>
              </w:rPr>
              <w:t>3. Охват граждан старше трудоспособного возраста профилактическими осмотрами, включая диспансеризацию</w:t>
            </w:r>
          </w:p>
          <w:p w:rsidR="0008767E" w:rsidRPr="004B6BFD" w:rsidRDefault="0008767E" w:rsidP="00E9585C">
            <w:pPr>
              <w:widowControl w:val="0"/>
              <w:jc w:val="both"/>
              <w:rPr>
                <w:rFonts w:ascii="Times New Roman" w:hAnsi="Times New Roman"/>
                <w:sz w:val="20"/>
                <w:szCs w:val="20"/>
                <w:u w:color="000000"/>
              </w:rPr>
            </w:pPr>
          </w:p>
        </w:tc>
      </w:tr>
      <w:tr w:rsidR="0008767E" w:rsidRPr="004B6BFD" w:rsidTr="0008767E">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lastRenderedPageBreak/>
              <w:t>2.3.</w:t>
            </w:r>
          </w:p>
        </w:tc>
        <w:tc>
          <w:tcPr>
            <w:tcW w:w="2703" w:type="dxa"/>
          </w:tcPr>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tc>
        <w:tc>
          <w:tcPr>
            <w:tcW w:w="850"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процентов</w:t>
            </w:r>
          </w:p>
        </w:tc>
        <w:tc>
          <w:tcPr>
            <w:tcW w:w="99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95</w:t>
            </w:r>
          </w:p>
        </w:tc>
        <w:tc>
          <w:tcPr>
            <w:tcW w:w="79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95</w:t>
            </w:r>
          </w:p>
        </w:tc>
        <w:tc>
          <w:tcPr>
            <w:tcW w:w="644"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Министерством здравоохранения Российской Федерации будет обеспечено доведение до субъектов Российской Федерации иных межбюджетных трансфертов на проведение вакцинации против пневмококковой инфекции.</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Органами исполнительной власти будут ежегодно проводиться конкурсные процедуры и закупка вакцины, ее поставка в медицинские организации, которые будут проводить вакцинацию граждан старше трудоспособного возраста из групп риска, проживающих в организациях социального обслуживания</w:t>
            </w:r>
          </w:p>
        </w:tc>
        <w:tc>
          <w:tcPr>
            <w:tcW w:w="1049"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оказание услуг (выполнение работ)</w:t>
            </w:r>
          </w:p>
        </w:tc>
        <w:tc>
          <w:tcPr>
            <w:tcW w:w="115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нет</w:t>
            </w:r>
          </w:p>
        </w:tc>
        <w:tc>
          <w:tcPr>
            <w:tcW w:w="1845" w:type="dxa"/>
          </w:tcPr>
          <w:p w:rsidR="0008767E" w:rsidRPr="004B6BFD" w:rsidRDefault="0008767E" w:rsidP="00E9585C">
            <w:pPr>
              <w:widowControl w:val="0"/>
              <w:jc w:val="both"/>
              <w:rPr>
                <w:rFonts w:ascii="Times New Roman" w:hAnsi="Times New Roman"/>
                <w:sz w:val="20"/>
                <w:szCs w:val="20"/>
                <w:u w:color="000000"/>
              </w:rPr>
            </w:pPr>
            <w:r w:rsidRPr="004B6BFD">
              <w:rPr>
                <w:rFonts w:ascii="Times New Roman" w:hAnsi="Times New Roman"/>
                <w:sz w:val="20"/>
                <w:szCs w:val="20"/>
                <w:u w:color="000000"/>
              </w:rPr>
              <w:t>1. Доля лиц стар-ше трудоспособного возраста, у которых выявлены заболевания и патологические состояния, находящихся под диспансерным наблюдением.</w:t>
            </w:r>
          </w:p>
          <w:p w:rsidR="0008767E" w:rsidRPr="004B6BFD" w:rsidRDefault="0008767E" w:rsidP="00E9585C">
            <w:pPr>
              <w:widowControl w:val="0"/>
              <w:jc w:val="both"/>
              <w:rPr>
                <w:rFonts w:ascii="Times New Roman" w:hAnsi="Times New Roman"/>
                <w:sz w:val="20"/>
                <w:szCs w:val="20"/>
                <w:u w:color="000000"/>
              </w:rPr>
            </w:pPr>
            <w:r w:rsidRPr="004B6BFD">
              <w:rPr>
                <w:rFonts w:ascii="Times New Roman" w:hAnsi="Times New Roman"/>
                <w:sz w:val="20"/>
                <w:szCs w:val="20"/>
                <w:u w:color="000000"/>
              </w:rPr>
              <w:t xml:space="preserve">2. Уровень госпитализации на геронтологические </w:t>
            </w:r>
            <w:r w:rsidRPr="004B6BFD">
              <w:rPr>
                <w:rFonts w:ascii="Times New Roman" w:hAnsi="Times New Roman"/>
                <w:spacing w:val="-6"/>
                <w:sz w:val="20"/>
                <w:szCs w:val="20"/>
                <w:u w:color="000000"/>
              </w:rPr>
              <w:t>койки лиц старше 60 лет на 10 тыс.на-селения соответствующего</w:t>
            </w:r>
            <w:r w:rsidRPr="004B6BFD">
              <w:rPr>
                <w:rFonts w:ascii="Times New Roman" w:hAnsi="Times New Roman"/>
                <w:sz w:val="20"/>
                <w:szCs w:val="20"/>
                <w:u w:color="000000"/>
              </w:rPr>
              <w:t xml:space="preserve"> возраста.</w:t>
            </w:r>
          </w:p>
          <w:p w:rsidR="0008767E" w:rsidRPr="004B6BFD" w:rsidRDefault="0008767E" w:rsidP="00E9585C">
            <w:pPr>
              <w:widowControl w:val="0"/>
              <w:jc w:val="both"/>
              <w:rPr>
                <w:rFonts w:ascii="Times New Roman" w:hAnsi="Times New Roman"/>
                <w:sz w:val="20"/>
                <w:szCs w:val="20"/>
                <w:u w:color="000000"/>
              </w:rPr>
            </w:pPr>
            <w:r w:rsidRPr="004B6BFD">
              <w:rPr>
                <w:rFonts w:ascii="Times New Roman" w:hAnsi="Times New Roman"/>
                <w:sz w:val="20"/>
                <w:szCs w:val="20"/>
                <w:u w:color="000000"/>
              </w:rPr>
              <w:t>3. Охват граждан старше трудоспособного возраста профилактическими осмотрами, включая диспансеризацию</w:t>
            </w:r>
          </w:p>
        </w:tc>
      </w:tr>
      <w:tr w:rsidR="0008767E" w:rsidRPr="004B6BFD" w:rsidTr="0008767E">
        <w:tc>
          <w:tcPr>
            <w:tcW w:w="411" w:type="dxa"/>
          </w:tcPr>
          <w:p w:rsidR="0008767E" w:rsidRPr="004B6BFD" w:rsidRDefault="0008767E" w:rsidP="00864BD3">
            <w:pPr>
              <w:widowControl w:val="0"/>
              <w:ind w:left="-57" w:right="-57"/>
              <w:jc w:val="center"/>
              <w:rPr>
                <w:rFonts w:ascii="Times New Roman" w:hAnsi="Times New Roman"/>
                <w:sz w:val="20"/>
                <w:szCs w:val="20"/>
              </w:rPr>
            </w:pPr>
            <w:r w:rsidRPr="004B6BFD">
              <w:rPr>
                <w:rFonts w:ascii="Times New Roman" w:hAnsi="Times New Roman"/>
                <w:sz w:val="20"/>
                <w:szCs w:val="20"/>
              </w:rPr>
              <w:t>2.4.</w:t>
            </w:r>
          </w:p>
        </w:tc>
        <w:tc>
          <w:tcPr>
            <w:tcW w:w="2703" w:type="dxa"/>
          </w:tcPr>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Разработан и внедрен в практику во всех субъектах Российской Федерации комплекс мер, направленный на профилактику падений и переломов</w:t>
            </w:r>
          </w:p>
        </w:tc>
        <w:tc>
          <w:tcPr>
            <w:tcW w:w="850" w:type="dxa"/>
          </w:tcPr>
          <w:p w:rsidR="0008767E" w:rsidRPr="004B6BFD" w:rsidRDefault="0008767E" w:rsidP="00B67E12">
            <w:pPr>
              <w:widowControl w:val="0"/>
              <w:jc w:val="center"/>
              <w:rPr>
                <w:rFonts w:ascii="Times New Roman" w:hAnsi="Times New Roman"/>
                <w:sz w:val="20"/>
                <w:szCs w:val="20"/>
              </w:rPr>
            </w:pPr>
            <w:r w:rsidRPr="004B6BFD">
              <w:rPr>
                <w:rFonts w:ascii="Times New Roman" w:hAnsi="Times New Roman"/>
                <w:sz w:val="20"/>
                <w:szCs w:val="20"/>
              </w:rPr>
              <w:t>условных единиц</w:t>
            </w:r>
          </w:p>
        </w:tc>
        <w:tc>
          <w:tcPr>
            <w:tcW w:w="99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w:t>
            </w:r>
          </w:p>
        </w:tc>
        <w:tc>
          <w:tcPr>
            <w:tcW w:w="791"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2023</w:t>
            </w:r>
          </w:p>
        </w:tc>
        <w:tc>
          <w:tcPr>
            <w:tcW w:w="697"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1</w:t>
            </w:r>
          </w:p>
        </w:tc>
        <w:tc>
          <w:tcPr>
            <w:tcW w:w="644"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86"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t>-</w:t>
            </w:r>
          </w:p>
        </w:tc>
        <w:tc>
          <w:tcPr>
            <w:tcW w:w="616" w:type="dxa"/>
          </w:tcPr>
          <w:p w:rsidR="0008767E" w:rsidRPr="004B6BFD" w:rsidRDefault="0008767E" w:rsidP="0008767E">
            <w:pPr>
              <w:widowControl w:val="0"/>
              <w:jc w:val="center"/>
              <w:rPr>
                <w:rFonts w:ascii="Times New Roman" w:hAnsi="Times New Roman"/>
                <w:sz w:val="20"/>
                <w:szCs w:val="20"/>
              </w:rPr>
            </w:pPr>
            <w:r w:rsidRPr="004B6BFD">
              <w:rPr>
                <w:rFonts w:ascii="Times New Roman" w:hAnsi="Times New Roman"/>
                <w:sz w:val="20"/>
                <w:szCs w:val="20"/>
              </w:rPr>
              <w:t>-</w:t>
            </w:r>
          </w:p>
        </w:tc>
        <w:tc>
          <w:tcPr>
            <w:tcW w:w="2842" w:type="dxa"/>
          </w:tcPr>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 xml:space="preserve">в 2020 году обособленным подразделением «гериатрический центр» разработан и направлен в Министерство здравоохранения Российской Федерации комплекс мер, направленный на профилактику падений и переломов. После одобрения Министерством здравоохранения Российской </w:t>
            </w:r>
            <w:r w:rsidRPr="004B6BFD">
              <w:rPr>
                <w:rFonts w:ascii="Times New Roman" w:hAnsi="Times New Roman"/>
                <w:sz w:val="20"/>
                <w:szCs w:val="20"/>
              </w:rPr>
              <w:lastRenderedPageBreak/>
              <w:t>Федерации комплекс мер подписан и размещен на сайте Министерства здравоохранения Российской Федерации, направлен в субъекты Российской Федерации.</w:t>
            </w:r>
          </w:p>
          <w:p w:rsidR="0008767E" w:rsidRPr="004B6BFD" w:rsidRDefault="0008767E" w:rsidP="00E9585C">
            <w:pPr>
              <w:widowControl w:val="0"/>
              <w:jc w:val="both"/>
              <w:rPr>
                <w:rFonts w:ascii="Times New Roman" w:hAnsi="Times New Roman"/>
                <w:sz w:val="20"/>
                <w:szCs w:val="20"/>
              </w:rPr>
            </w:pPr>
            <w:r w:rsidRPr="004B6BFD">
              <w:rPr>
                <w:rFonts w:ascii="Times New Roman" w:hAnsi="Times New Roman"/>
                <w:sz w:val="20"/>
                <w:szCs w:val="20"/>
              </w:rPr>
              <w:t>С 2021 года Федеральным центром координации деятельности субъектов Российской Федерации по развитию организации оказания медицинской помощи по профилю «гериатрия» производится отбор субъектов Российской Федерации, участвующих во внедрении комплекса мер. Орган исполнительной власти в сфере здравоохранения субъекта Российской Федерации, прошедшего отбор, утверждает нормативный правовой акт, регламентирующий внедрение комплекса мер в медицинские организации на территории субъекта Российской Федерации</w:t>
            </w:r>
          </w:p>
        </w:tc>
        <w:tc>
          <w:tcPr>
            <w:tcW w:w="1049" w:type="dxa"/>
          </w:tcPr>
          <w:p w:rsidR="0008767E" w:rsidRPr="004B6BFD" w:rsidRDefault="0008767E" w:rsidP="00E9585C">
            <w:pPr>
              <w:widowControl w:val="0"/>
              <w:jc w:val="center"/>
              <w:rPr>
                <w:rFonts w:ascii="Times New Roman" w:hAnsi="Times New Roman"/>
                <w:sz w:val="20"/>
                <w:szCs w:val="20"/>
              </w:rPr>
            </w:pPr>
            <w:r w:rsidRPr="004B6BFD">
              <w:rPr>
                <w:rFonts w:ascii="Times New Roman" w:hAnsi="Times New Roman"/>
                <w:sz w:val="20"/>
                <w:szCs w:val="20"/>
              </w:rPr>
              <w:lastRenderedPageBreak/>
              <w:t>утверждение документа</w:t>
            </w:r>
          </w:p>
        </w:tc>
        <w:tc>
          <w:tcPr>
            <w:tcW w:w="1151" w:type="dxa"/>
          </w:tcPr>
          <w:p w:rsidR="0008767E" w:rsidRPr="004B6BFD" w:rsidRDefault="0008767E" w:rsidP="00E9585C">
            <w:pPr>
              <w:widowControl w:val="0"/>
              <w:jc w:val="center"/>
              <w:rPr>
                <w:rFonts w:ascii="Times New Roman" w:hAnsi="Times New Roman"/>
                <w:spacing w:val="-2"/>
                <w:sz w:val="20"/>
                <w:szCs w:val="20"/>
              </w:rPr>
            </w:pPr>
            <w:r w:rsidRPr="004B6BFD">
              <w:rPr>
                <w:rFonts w:ascii="Times New Roman" w:hAnsi="Times New Roman"/>
                <w:spacing w:val="-2"/>
                <w:sz w:val="20"/>
                <w:szCs w:val="20"/>
              </w:rPr>
              <w:t>нет</w:t>
            </w:r>
          </w:p>
        </w:tc>
        <w:tc>
          <w:tcPr>
            <w:tcW w:w="1845" w:type="dxa"/>
          </w:tcPr>
          <w:p w:rsidR="0008767E" w:rsidRPr="004B6BFD" w:rsidRDefault="0008767E" w:rsidP="00E9585C">
            <w:pPr>
              <w:widowControl w:val="0"/>
              <w:jc w:val="both"/>
              <w:rPr>
                <w:rFonts w:ascii="Times New Roman" w:hAnsi="Times New Roman"/>
                <w:spacing w:val="-2"/>
                <w:sz w:val="20"/>
                <w:szCs w:val="20"/>
              </w:rPr>
            </w:pPr>
            <w:r w:rsidRPr="004B6BFD">
              <w:rPr>
                <w:rFonts w:ascii="Times New Roman" w:hAnsi="Times New Roman"/>
                <w:spacing w:val="-2"/>
                <w:sz w:val="20"/>
                <w:szCs w:val="20"/>
              </w:rPr>
              <w:t>1. Доля лиц старше трудоспособного возраста, у которых выявлены заболевания и патологические состояния, находящихся под диспансерным наблюдением.</w:t>
            </w:r>
          </w:p>
          <w:p w:rsidR="0008767E" w:rsidRPr="004B6BFD" w:rsidRDefault="0008767E" w:rsidP="00E9585C">
            <w:pPr>
              <w:widowControl w:val="0"/>
              <w:jc w:val="both"/>
              <w:rPr>
                <w:rFonts w:ascii="Times New Roman" w:hAnsi="Times New Roman"/>
                <w:spacing w:val="-2"/>
                <w:sz w:val="20"/>
                <w:szCs w:val="20"/>
                <w:u w:color="000000"/>
              </w:rPr>
            </w:pPr>
            <w:r w:rsidRPr="004B6BFD">
              <w:rPr>
                <w:rFonts w:ascii="Times New Roman" w:hAnsi="Times New Roman"/>
                <w:spacing w:val="-2"/>
                <w:sz w:val="20"/>
                <w:szCs w:val="20"/>
              </w:rPr>
              <w:t>2. Уровень госпи</w:t>
            </w:r>
            <w:r w:rsidRPr="004B6BFD">
              <w:rPr>
                <w:rFonts w:ascii="Times New Roman" w:hAnsi="Times New Roman"/>
                <w:spacing w:val="-2"/>
                <w:sz w:val="20"/>
                <w:szCs w:val="20"/>
              </w:rPr>
              <w:lastRenderedPageBreak/>
              <w:t xml:space="preserve">тализации на геронтологические </w:t>
            </w:r>
            <w:r w:rsidRPr="004B6BFD">
              <w:rPr>
                <w:rFonts w:ascii="Times New Roman" w:hAnsi="Times New Roman"/>
                <w:spacing w:val="-6"/>
                <w:sz w:val="20"/>
                <w:szCs w:val="20"/>
              </w:rPr>
              <w:t>койки лиц старше 60 лет на 10 тыс.на-селения соответствующего</w:t>
            </w:r>
            <w:r w:rsidRPr="004B6BFD">
              <w:rPr>
                <w:rFonts w:ascii="Times New Roman" w:hAnsi="Times New Roman"/>
                <w:spacing w:val="-6"/>
                <w:sz w:val="20"/>
                <w:szCs w:val="20"/>
                <w:u w:color="000000"/>
              </w:rPr>
              <w:t xml:space="preserve"> возраста.</w:t>
            </w:r>
          </w:p>
          <w:p w:rsidR="0008767E" w:rsidRPr="004B6BFD" w:rsidRDefault="0008767E" w:rsidP="00E9585C">
            <w:pPr>
              <w:widowControl w:val="0"/>
              <w:jc w:val="both"/>
              <w:rPr>
                <w:rFonts w:ascii="Times New Roman" w:hAnsi="Times New Roman"/>
                <w:spacing w:val="-2"/>
                <w:sz w:val="20"/>
                <w:szCs w:val="20"/>
              </w:rPr>
            </w:pPr>
            <w:r w:rsidRPr="004B6BFD">
              <w:rPr>
                <w:rFonts w:ascii="Times New Roman" w:hAnsi="Times New Roman"/>
                <w:spacing w:val="-2"/>
                <w:sz w:val="20"/>
                <w:szCs w:val="20"/>
                <w:u w:color="000000"/>
              </w:rPr>
              <w:t>3</w:t>
            </w:r>
            <w:r w:rsidRPr="004B6BFD">
              <w:rPr>
                <w:rFonts w:ascii="Times New Roman" w:hAnsi="Times New Roman"/>
                <w:spacing w:val="-2"/>
                <w:sz w:val="20"/>
                <w:szCs w:val="20"/>
              </w:rPr>
              <w:t>. Охват граждан старше трудоспособного возраста профилактическими осмотрами, включая</w:t>
            </w:r>
            <w:r w:rsidRPr="004B6BFD">
              <w:rPr>
                <w:rFonts w:ascii="Times New Roman" w:hAnsi="Times New Roman"/>
                <w:spacing w:val="-2"/>
                <w:sz w:val="20"/>
                <w:szCs w:val="20"/>
                <w:u w:color="000000"/>
              </w:rPr>
              <w:t xml:space="preserve"> </w:t>
            </w:r>
            <w:r w:rsidRPr="004B6BFD">
              <w:rPr>
                <w:rFonts w:ascii="Times New Roman" w:hAnsi="Times New Roman"/>
                <w:spacing w:val="-2"/>
                <w:sz w:val="20"/>
                <w:szCs w:val="20"/>
              </w:rPr>
              <w:t>диспансеризацию»;</w:t>
            </w:r>
          </w:p>
        </w:tc>
      </w:tr>
    </w:tbl>
    <w:p w:rsidR="00AB73F3" w:rsidRPr="004B6BFD" w:rsidRDefault="00AB73F3" w:rsidP="00E9585C">
      <w:pPr>
        <w:widowControl w:val="0"/>
        <w:spacing w:after="0" w:line="240" w:lineRule="auto"/>
        <w:jc w:val="center"/>
        <w:rPr>
          <w:rFonts w:ascii="Times New Roman" w:hAnsi="Times New Roman"/>
        </w:rPr>
      </w:pPr>
    </w:p>
    <w:p w:rsidR="00AB73F3" w:rsidRPr="004B6BFD" w:rsidRDefault="00AB73F3" w:rsidP="00AB73F3">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5 изложить в следующей редакции:</w:t>
      </w:r>
    </w:p>
    <w:p w:rsidR="00AB73F3" w:rsidRPr="004B6BFD" w:rsidRDefault="00AB73F3" w:rsidP="00E9585C">
      <w:pPr>
        <w:widowControl w:val="0"/>
        <w:spacing w:after="0" w:line="240" w:lineRule="auto"/>
        <w:jc w:val="center"/>
        <w:rPr>
          <w:rFonts w:ascii="Times New Roman" w:hAnsi="Times New Roman"/>
        </w:rPr>
      </w:pPr>
    </w:p>
    <w:p w:rsidR="00AB73F3" w:rsidRPr="004B6BFD" w:rsidRDefault="00AB73F3" w:rsidP="00AB73F3">
      <w:pPr>
        <w:pStyle w:val="af0"/>
        <w:widowControl w:val="0"/>
        <w:spacing w:after="0" w:line="240" w:lineRule="auto"/>
        <w:ind w:left="0" w:right="-31"/>
        <w:contextualSpacing w:val="0"/>
        <w:jc w:val="center"/>
        <w:rPr>
          <w:rFonts w:ascii="Times New Roman" w:hAnsi="Times New Roman"/>
          <w:sz w:val="28"/>
          <w:szCs w:val="28"/>
        </w:rPr>
      </w:pPr>
      <w:r w:rsidRPr="004B6BFD">
        <w:rPr>
          <w:rFonts w:ascii="Times New Roman" w:hAnsi="Times New Roman"/>
          <w:sz w:val="28"/>
          <w:szCs w:val="28"/>
        </w:rPr>
        <w:t>«5. Финансовое обеспечение реализации регионального проекта</w:t>
      </w:r>
    </w:p>
    <w:p w:rsidR="00AB73F3" w:rsidRPr="004B6BFD" w:rsidRDefault="00AB73F3" w:rsidP="00AB73F3">
      <w:pPr>
        <w:pStyle w:val="af0"/>
        <w:widowControl w:val="0"/>
        <w:spacing w:after="0" w:line="240" w:lineRule="auto"/>
        <w:ind w:left="0"/>
        <w:contextualSpacing w:val="0"/>
        <w:rPr>
          <w:rFonts w:ascii="Times New Roman" w:hAnsi="Times New Roman"/>
          <w:sz w:val="28"/>
          <w:szCs w:val="28"/>
        </w:rPr>
      </w:pPr>
    </w:p>
    <w:tbl>
      <w:tblPr>
        <w:tblStyle w:val="110"/>
        <w:tblW w:w="15316" w:type="dxa"/>
        <w:tblBorders>
          <w:bottom w:val="none" w:sz="0" w:space="0" w:color="auto"/>
        </w:tblBorders>
        <w:tblLayout w:type="fixed"/>
        <w:tblLook w:val="04A0" w:firstRow="1" w:lastRow="0" w:firstColumn="1" w:lastColumn="0" w:noHBand="0" w:noVBand="1"/>
      </w:tblPr>
      <w:tblGrid>
        <w:gridCol w:w="9776"/>
        <w:gridCol w:w="1023"/>
        <w:gridCol w:w="958"/>
        <w:gridCol w:w="1131"/>
        <w:gridCol w:w="1133"/>
        <w:gridCol w:w="1283"/>
        <w:gridCol w:w="12"/>
      </w:tblGrid>
      <w:tr w:rsidR="00AD1E10" w:rsidRPr="004B6BFD" w:rsidTr="00FC5D4A">
        <w:trPr>
          <w:gridAfter w:val="1"/>
          <w:wAfter w:w="12" w:type="dxa"/>
          <w:trHeight w:val="472"/>
        </w:trPr>
        <w:tc>
          <w:tcPr>
            <w:tcW w:w="9776" w:type="dxa"/>
            <w:vMerge w:val="restart"/>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Наименование мероприятия (результата) и источники финансирования</w:t>
            </w:r>
          </w:p>
        </w:tc>
        <w:tc>
          <w:tcPr>
            <w:tcW w:w="4245" w:type="dxa"/>
            <w:gridSpan w:val="4"/>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 xml:space="preserve">Объем финансового обеспечения по годам </w:t>
            </w:r>
          </w:p>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реализации, тыс.рублей</w:t>
            </w:r>
          </w:p>
        </w:tc>
        <w:tc>
          <w:tcPr>
            <w:tcW w:w="1283" w:type="dxa"/>
            <w:tcBorders>
              <w:bottom w:val="nil"/>
            </w:tcBorders>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Всего,</w:t>
            </w:r>
          </w:p>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тыс.рублей</w:t>
            </w:r>
          </w:p>
        </w:tc>
      </w:tr>
      <w:tr w:rsidR="00AD1E10" w:rsidRPr="004B6BFD" w:rsidTr="00FC5D4A">
        <w:trPr>
          <w:trHeight w:val="246"/>
        </w:trPr>
        <w:tc>
          <w:tcPr>
            <w:tcW w:w="9776" w:type="dxa"/>
            <w:vMerge/>
          </w:tcPr>
          <w:p w:rsidR="00AD1E10" w:rsidRPr="004B6BFD" w:rsidRDefault="00AD1E10" w:rsidP="00AD1E10">
            <w:pPr>
              <w:widowControl w:val="0"/>
              <w:jc w:val="center"/>
              <w:rPr>
                <w:rFonts w:ascii="Times New Roman" w:hAnsi="Times New Roman"/>
                <w:sz w:val="20"/>
                <w:szCs w:val="20"/>
              </w:rPr>
            </w:pPr>
          </w:p>
        </w:tc>
        <w:tc>
          <w:tcPr>
            <w:tcW w:w="1023"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2024 г.</w:t>
            </w:r>
          </w:p>
        </w:tc>
        <w:tc>
          <w:tcPr>
            <w:tcW w:w="958"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2025 г.</w:t>
            </w:r>
          </w:p>
        </w:tc>
        <w:tc>
          <w:tcPr>
            <w:tcW w:w="1131"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2026 г.</w:t>
            </w:r>
          </w:p>
        </w:tc>
        <w:tc>
          <w:tcPr>
            <w:tcW w:w="1133"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2027 г.</w:t>
            </w:r>
          </w:p>
        </w:tc>
        <w:tc>
          <w:tcPr>
            <w:tcW w:w="1295" w:type="dxa"/>
            <w:gridSpan w:val="2"/>
            <w:tcBorders>
              <w:top w:val="nil"/>
              <w:bottom w:val="nil"/>
            </w:tcBorders>
          </w:tcPr>
          <w:p w:rsidR="00AD1E10" w:rsidRPr="004B6BFD" w:rsidRDefault="00AD1E10" w:rsidP="00AD1E10">
            <w:pPr>
              <w:widowControl w:val="0"/>
              <w:jc w:val="center"/>
              <w:rPr>
                <w:rFonts w:ascii="Times New Roman" w:hAnsi="Times New Roman"/>
                <w:sz w:val="20"/>
                <w:szCs w:val="20"/>
              </w:rPr>
            </w:pPr>
          </w:p>
        </w:tc>
      </w:tr>
    </w:tbl>
    <w:p w:rsidR="00AB73F3" w:rsidRPr="004B6BFD" w:rsidRDefault="00AB73F3" w:rsidP="00AB73F3">
      <w:pPr>
        <w:spacing w:after="0" w:line="240" w:lineRule="auto"/>
        <w:rPr>
          <w:sz w:val="2"/>
          <w:szCs w:val="2"/>
        </w:rPr>
      </w:pPr>
    </w:p>
    <w:tbl>
      <w:tblPr>
        <w:tblStyle w:val="110"/>
        <w:tblW w:w="15304" w:type="dxa"/>
        <w:tblLayout w:type="fixed"/>
        <w:tblLook w:val="04A0" w:firstRow="1" w:lastRow="0" w:firstColumn="1" w:lastColumn="0" w:noHBand="0" w:noVBand="1"/>
      </w:tblPr>
      <w:tblGrid>
        <w:gridCol w:w="9776"/>
        <w:gridCol w:w="1023"/>
        <w:gridCol w:w="958"/>
        <w:gridCol w:w="1131"/>
        <w:gridCol w:w="1137"/>
        <w:gridCol w:w="1279"/>
      </w:tblGrid>
      <w:tr w:rsidR="00AD1E10" w:rsidRPr="004B6BFD" w:rsidTr="00AD1E10">
        <w:trPr>
          <w:trHeight w:val="56"/>
          <w:tblHeader/>
        </w:trPr>
        <w:tc>
          <w:tcPr>
            <w:tcW w:w="9776"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1</w:t>
            </w:r>
          </w:p>
        </w:tc>
        <w:tc>
          <w:tcPr>
            <w:tcW w:w="1023"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2</w:t>
            </w:r>
          </w:p>
        </w:tc>
        <w:tc>
          <w:tcPr>
            <w:tcW w:w="958"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3</w:t>
            </w:r>
          </w:p>
        </w:tc>
        <w:tc>
          <w:tcPr>
            <w:tcW w:w="1131"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4</w:t>
            </w:r>
          </w:p>
        </w:tc>
        <w:tc>
          <w:tcPr>
            <w:tcW w:w="1137"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5</w:t>
            </w:r>
          </w:p>
        </w:tc>
        <w:tc>
          <w:tcPr>
            <w:tcW w:w="1279" w:type="dxa"/>
          </w:tcPr>
          <w:p w:rsidR="00AD1E10" w:rsidRPr="004B6BFD" w:rsidRDefault="00AD1E10" w:rsidP="00AD1E10">
            <w:pPr>
              <w:widowControl w:val="0"/>
              <w:jc w:val="center"/>
              <w:rPr>
                <w:rFonts w:ascii="Times New Roman" w:hAnsi="Times New Roman"/>
                <w:sz w:val="20"/>
                <w:szCs w:val="20"/>
              </w:rPr>
            </w:pPr>
            <w:r w:rsidRPr="004B6BFD">
              <w:rPr>
                <w:rFonts w:ascii="Times New Roman" w:hAnsi="Times New Roman"/>
                <w:sz w:val="20"/>
                <w:szCs w:val="20"/>
              </w:rPr>
              <w:t>6</w:t>
            </w:r>
          </w:p>
        </w:tc>
      </w:tr>
      <w:tr w:rsidR="00AD1E10" w:rsidRPr="004B6BFD" w:rsidTr="00AD1E10">
        <w:trPr>
          <w:trHeight w:val="56"/>
        </w:trPr>
        <w:tc>
          <w:tcPr>
            <w:tcW w:w="15304" w:type="dxa"/>
            <w:gridSpan w:val="6"/>
          </w:tcPr>
          <w:p w:rsidR="00AD1E10" w:rsidRPr="004B6BFD" w:rsidRDefault="00AD1E10" w:rsidP="00AD1E10">
            <w:pPr>
              <w:pStyle w:val="aff0"/>
              <w:widowControl w:val="0"/>
              <w:jc w:val="both"/>
              <w:rPr>
                <w:rFonts w:ascii="Times New Roman" w:hAnsi="Times New Roman"/>
                <w:sz w:val="20"/>
                <w:szCs w:val="20"/>
              </w:rPr>
            </w:pPr>
            <w:r w:rsidRPr="004B6BFD">
              <w:rPr>
                <w:rFonts w:ascii="Times New Roman" w:hAnsi="Times New Roman"/>
                <w:sz w:val="20"/>
                <w:szCs w:val="20"/>
              </w:rPr>
              <w:t>Лица старше трудоспособного возраста и инвалиды, нуждающиеся в социальном обслуживании, обеспечены системой долговременного ухода</w:t>
            </w:r>
          </w:p>
        </w:tc>
      </w:tr>
      <w:tr w:rsidR="00AD1E10" w:rsidRPr="004B6BFD" w:rsidTr="00AD1E10">
        <w:trPr>
          <w:trHeight w:val="332"/>
        </w:trPr>
        <w:tc>
          <w:tcPr>
            <w:tcW w:w="9776" w:type="dxa"/>
          </w:tcPr>
          <w:p w:rsidR="00AD1E10" w:rsidRPr="004B6BFD" w:rsidRDefault="00AD1E10" w:rsidP="00AD1E10">
            <w:pPr>
              <w:pStyle w:val="aff0"/>
              <w:widowControl w:val="0"/>
              <w:jc w:val="both"/>
              <w:rPr>
                <w:rFonts w:ascii="Times New Roman" w:hAnsi="Times New Roman"/>
                <w:sz w:val="20"/>
                <w:szCs w:val="20"/>
              </w:rPr>
            </w:pPr>
            <w:r w:rsidRPr="004B6BFD">
              <w:rPr>
                <w:rFonts w:ascii="Times New Roman" w:hAnsi="Times New Roman"/>
                <w:spacing w:val="-2"/>
                <w:sz w:val="20"/>
                <w:szCs w:val="20"/>
              </w:rPr>
              <w:t>Граждане старше трудоспособного возраста и инвалиды получат услуги в рамках системы долговременного ухода</w:t>
            </w:r>
            <w:r w:rsidRPr="004B6BFD">
              <w:rPr>
                <w:rFonts w:ascii="Times New Roman" w:hAnsi="Times New Roman"/>
                <w:spacing w:val="-2"/>
              </w:rPr>
              <w:t xml:space="preserve"> </w:t>
            </w:r>
            <w:r w:rsidRPr="004B6BFD">
              <w:rPr>
                <w:rFonts w:ascii="Times New Roman" w:hAnsi="Times New Roman"/>
                <w:spacing w:val="-2"/>
                <w:sz w:val="20"/>
                <w:szCs w:val="20"/>
              </w:rPr>
              <w:t>–</w:t>
            </w:r>
            <w:r w:rsidRPr="004B6BFD">
              <w:rPr>
                <w:rFonts w:ascii="Times New Roman" w:hAnsi="Times New Roman"/>
                <w:sz w:val="20"/>
                <w:szCs w:val="20"/>
              </w:rPr>
              <w:t xml:space="preserve"> всего, в том числе:</w:t>
            </w:r>
          </w:p>
        </w:tc>
        <w:tc>
          <w:tcPr>
            <w:tcW w:w="1023"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80 385,1</w:t>
            </w:r>
          </w:p>
        </w:tc>
        <w:tc>
          <w:tcPr>
            <w:tcW w:w="958"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16 597,8</w:t>
            </w:r>
          </w:p>
        </w:tc>
        <w:tc>
          <w:tcPr>
            <w:tcW w:w="1131"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16 597,8</w:t>
            </w:r>
          </w:p>
        </w:tc>
        <w:tc>
          <w:tcPr>
            <w:tcW w:w="1137" w:type="dxa"/>
          </w:tcPr>
          <w:p w:rsidR="00AD1E10" w:rsidRPr="004B6BFD" w:rsidRDefault="0097795E" w:rsidP="00AD1E10">
            <w:pPr>
              <w:pStyle w:val="aff0"/>
              <w:widowControl w:val="0"/>
              <w:jc w:val="center"/>
              <w:rPr>
                <w:rFonts w:ascii="Times New Roman" w:hAnsi="Times New Roman"/>
                <w:sz w:val="20"/>
                <w:szCs w:val="20"/>
              </w:rPr>
            </w:pPr>
            <w:r w:rsidRPr="004B6BFD">
              <w:rPr>
                <w:rFonts w:ascii="Times New Roman" w:hAnsi="Times New Roman"/>
                <w:sz w:val="20"/>
                <w:szCs w:val="20"/>
              </w:rPr>
              <w:t>16 597,8</w:t>
            </w:r>
          </w:p>
        </w:tc>
        <w:tc>
          <w:tcPr>
            <w:tcW w:w="1279" w:type="dxa"/>
          </w:tcPr>
          <w:p w:rsidR="00AD1E10" w:rsidRPr="004B6BFD" w:rsidRDefault="0097795E" w:rsidP="00AD1E10">
            <w:pPr>
              <w:pStyle w:val="aff0"/>
              <w:widowControl w:val="0"/>
              <w:jc w:val="center"/>
              <w:rPr>
                <w:rFonts w:ascii="Times New Roman" w:hAnsi="Times New Roman"/>
                <w:sz w:val="20"/>
                <w:szCs w:val="20"/>
              </w:rPr>
            </w:pPr>
            <w:r w:rsidRPr="004B6BFD">
              <w:rPr>
                <w:rFonts w:ascii="Times New Roman" w:hAnsi="Times New Roman"/>
                <w:sz w:val="20"/>
                <w:szCs w:val="20"/>
              </w:rPr>
              <w:t>130 178,5</w:t>
            </w:r>
          </w:p>
        </w:tc>
      </w:tr>
      <w:tr w:rsidR="00AD1E10" w:rsidRPr="004B6BFD" w:rsidTr="00AD1E10">
        <w:trPr>
          <w:trHeight w:val="56"/>
        </w:trPr>
        <w:tc>
          <w:tcPr>
            <w:tcW w:w="9776" w:type="dxa"/>
          </w:tcPr>
          <w:p w:rsidR="00AD1E10" w:rsidRPr="004B6BFD" w:rsidRDefault="00AD1E10" w:rsidP="00AD1E10">
            <w:pPr>
              <w:pStyle w:val="aff0"/>
              <w:widowControl w:val="0"/>
              <w:jc w:val="both"/>
              <w:rPr>
                <w:rFonts w:ascii="Times New Roman" w:hAnsi="Times New Roman"/>
                <w:sz w:val="20"/>
                <w:szCs w:val="20"/>
              </w:rPr>
            </w:pPr>
            <w:r w:rsidRPr="004B6BFD">
              <w:rPr>
                <w:rFonts w:ascii="Times New Roman" w:hAnsi="Times New Roman"/>
                <w:sz w:val="20"/>
                <w:szCs w:val="20"/>
              </w:rPr>
              <w:lastRenderedPageBreak/>
              <w:t>федеральный бюджет</w:t>
            </w:r>
          </w:p>
        </w:tc>
        <w:tc>
          <w:tcPr>
            <w:tcW w:w="1023"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65 111,9</w:t>
            </w:r>
          </w:p>
        </w:tc>
        <w:tc>
          <w:tcPr>
            <w:tcW w:w="958"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65 111,9</w:t>
            </w:r>
          </w:p>
        </w:tc>
      </w:tr>
      <w:tr w:rsidR="00AD1E10" w:rsidRPr="004B6BFD" w:rsidTr="00AD1E10">
        <w:trPr>
          <w:trHeight w:val="56"/>
        </w:trPr>
        <w:tc>
          <w:tcPr>
            <w:tcW w:w="9776" w:type="dxa"/>
          </w:tcPr>
          <w:p w:rsidR="00AD1E10" w:rsidRPr="004B6BFD" w:rsidRDefault="00AD1E10" w:rsidP="00AD1E10">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15 273,2</w:t>
            </w:r>
          </w:p>
        </w:tc>
        <w:tc>
          <w:tcPr>
            <w:tcW w:w="958"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16 597,8</w:t>
            </w:r>
          </w:p>
        </w:tc>
        <w:tc>
          <w:tcPr>
            <w:tcW w:w="1131"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16 597,8</w:t>
            </w:r>
          </w:p>
        </w:tc>
        <w:tc>
          <w:tcPr>
            <w:tcW w:w="1137" w:type="dxa"/>
          </w:tcPr>
          <w:p w:rsidR="00AD1E10" w:rsidRPr="004B6BFD" w:rsidRDefault="0097795E" w:rsidP="00AD1E10">
            <w:pPr>
              <w:pStyle w:val="aff0"/>
              <w:widowControl w:val="0"/>
              <w:jc w:val="center"/>
              <w:rPr>
                <w:rFonts w:ascii="Times New Roman" w:hAnsi="Times New Roman"/>
                <w:sz w:val="20"/>
                <w:szCs w:val="20"/>
              </w:rPr>
            </w:pPr>
            <w:r w:rsidRPr="004B6BFD">
              <w:rPr>
                <w:rFonts w:ascii="Times New Roman" w:hAnsi="Times New Roman"/>
                <w:sz w:val="20"/>
                <w:szCs w:val="20"/>
              </w:rPr>
              <w:t>16 597,8</w:t>
            </w:r>
          </w:p>
        </w:tc>
        <w:tc>
          <w:tcPr>
            <w:tcW w:w="1279" w:type="dxa"/>
          </w:tcPr>
          <w:p w:rsidR="00AD1E10" w:rsidRPr="004B6BFD" w:rsidRDefault="0097795E" w:rsidP="00AD1E10">
            <w:pPr>
              <w:pStyle w:val="aff0"/>
              <w:widowControl w:val="0"/>
              <w:jc w:val="center"/>
              <w:rPr>
                <w:rFonts w:ascii="Times New Roman" w:hAnsi="Times New Roman"/>
                <w:sz w:val="20"/>
                <w:szCs w:val="20"/>
              </w:rPr>
            </w:pPr>
            <w:r w:rsidRPr="004B6BFD">
              <w:rPr>
                <w:rFonts w:ascii="Times New Roman" w:hAnsi="Times New Roman"/>
                <w:sz w:val="20"/>
                <w:szCs w:val="20"/>
              </w:rPr>
              <w:t>65 066,6</w:t>
            </w:r>
          </w:p>
        </w:tc>
      </w:tr>
      <w:tr w:rsidR="00AD1E10" w:rsidRPr="004B6BFD" w:rsidTr="00AD1E10">
        <w:trPr>
          <w:trHeight w:val="56"/>
        </w:trPr>
        <w:tc>
          <w:tcPr>
            <w:tcW w:w="9776" w:type="dxa"/>
          </w:tcPr>
          <w:p w:rsidR="00AD1E10" w:rsidRPr="004B6BFD" w:rsidRDefault="00AD1E10" w:rsidP="00AD1E10">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AD1E10" w:rsidRPr="004B6BFD" w:rsidTr="00AD1E10">
        <w:trPr>
          <w:trHeight w:val="56"/>
        </w:trPr>
        <w:tc>
          <w:tcPr>
            <w:tcW w:w="9776" w:type="dxa"/>
          </w:tcPr>
          <w:p w:rsidR="00AD1E10" w:rsidRPr="004B6BFD" w:rsidRDefault="00AD1E10" w:rsidP="00AD1E10">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AD1E10" w:rsidRPr="004B6BFD" w:rsidRDefault="00AD1E10" w:rsidP="00AD1E10">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332"/>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 xml:space="preserve">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 в которых начато строительство (реконструкция) в 2019 году, составляет 54,49 процента, введен в эксплуатацию 1 объект общей площадью 679,3 кв.метра для размещения </w:t>
            </w:r>
            <w:r w:rsidRPr="004B6BFD">
              <w:rPr>
                <w:rFonts w:ascii="Times New Roman" w:hAnsi="Times New Roman"/>
                <w:sz w:val="20"/>
                <w:szCs w:val="20"/>
              </w:rPr>
              <w:br/>
              <w:t>53 граждан.</w:t>
            </w:r>
          </w:p>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 2020 году – 62,19 процента, в стационарных организациях социального обслуживания, обеспечивающих комфортное проживание граждан, введено в эксплуатацию 12 объектов общей площадью 39,579 тыс.кв.метров для размещения 1 327 граждан.</w:t>
            </w:r>
          </w:p>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 2021 году – 58,22 процента, введено в эксплуатацию 15 объектов общей площадью 52,512 тыс.кв.метров для размещения 1 530 граждан.</w:t>
            </w:r>
          </w:p>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 2022 году – 61,42 процента, введено в эксплуатацию 15 объектов общей площадью 54,836 тыс.кв.метров для  размещения 1 720 граждан.</w:t>
            </w:r>
          </w:p>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 2023 году – 59,83 процента, введено в эксплуатацию 22 объекта общей площадью 86,276 тыс.кв.метров для размещения 2 520 граждан.</w:t>
            </w:r>
          </w:p>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 2024 году – 100 процентов, введено в эксплуатацию 26 объектов общей площадью 128,428 тыс.кв.метров для размещения 3 832 граждан – всего, в том числе:</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250 058,6</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250 058,6</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172 540,4</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172 540,4</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77 518,2</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77 518,2</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lang w:val="en-US"/>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Реализация стационарозамещающей технологии – всего, в том числе:</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14 800,0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3 700,0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14 800,0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332"/>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Определение информационной системы для аккумулирования информации о гражданах, нуждающихся в долговременном уходе, социальном сопровождении, – всего, в том числе:</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14 000,0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3 500,0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14 000,0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15304" w:type="dxa"/>
            <w:gridSpan w:val="6"/>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Повышение качества и доступности медицинской помощи для лиц старше трудоспособного возраста</w:t>
            </w:r>
          </w:p>
        </w:tc>
      </w:tr>
      <w:tr w:rsidR="00CC748B" w:rsidRPr="004B6BFD" w:rsidTr="00AD1E10">
        <w:trPr>
          <w:trHeight w:val="332"/>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Не менее 95 процентов 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 – всего, в том числе:</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437,9</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441,1</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429,3</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429,3</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1 737,6</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437,9</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441,1</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429,3</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429,3</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1 737,6</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lastRenderedPageBreak/>
              <w:t>бюджет Республики Татарстан</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332"/>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Во всех субъектах Российской Федерации на геронтологических койках получили помощь граждане старше трудоспособного возраста – всего, в том числе:</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Созданы региональные гериатрические центры во всех субъектах Российской Федерации – всего, в том числе:</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16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Разработан и внедрен в практику во всех субъектах Российской Федерации комплекс мер, направленный на профилактику падений и переломов, – всего, в том числе:</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0C4102" w:rsidRPr="004B6BFD" w:rsidTr="00AD1E10">
        <w:trPr>
          <w:trHeight w:val="56"/>
        </w:trPr>
        <w:tc>
          <w:tcPr>
            <w:tcW w:w="9776" w:type="dxa"/>
          </w:tcPr>
          <w:p w:rsidR="000C4102" w:rsidRPr="004B6BFD" w:rsidRDefault="000C4102" w:rsidP="000C4102">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0C4102" w:rsidRPr="004B6BFD" w:rsidRDefault="000C4102" w:rsidP="000C4102">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332"/>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Итого по региональному проекту «Разработка и реализация программы системной поддержки и повышения качества жизни граждан старшего поколения (Республика Татарстан (Татарстан))» – всего, в том числе:</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88</w:t>
            </w:r>
            <w:r w:rsidRPr="004B6BFD">
              <w:rPr>
                <w:rFonts w:ascii="Times New Roman" w:hAnsi="Times New Roman"/>
                <w:sz w:val="20"/>
                <w:szCs w:val="20"/>
                <w:lang w:val="en-US"/>
              </w:rPr>
              <w:t> </w:t>
            </w:r>
            <w:r w:rsidRPr="004B6BFD">
              <w:rPr>
                <w:rFonts w:ascii="Times New Roman" w:hAnsi="Times New Roman"/>
                <w:sz w:val="20"/>
                <w:szCs w:val="20"/>
              </w:rPr>
              <w:t>023,0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24 238,9</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274 285,7</w:t>
            </w:r>
          </w:p>
        </w:tc>
        <w:tc>
          <w:tcPr>
            <w:tcW w:w="1137" w:type="dxa"/>
          </w:tcPr>
          <w:p w:rsidR="00CC748B" w:rsidRPr="004B6BFD" w:rsidRDefault="0097795E" w:rsidP="00CC748B">
            <w:pPr>
              <w:pStyle w:val="aff0"/>
              <w:widowControl w:val="0"/>
              <w:jc w:val="center"/>
              <w:rPr>
                <w:rFonts w:ascii="Times New Roman" w:hAnsi="Times New Roman"/>
                <w:sz w:val="20"/>
                <w:szCs w:val="20"/>
              </w:rPr>
            </w:pPr>
            <w:r w:rsidRPr="004B6BFD">
              <w:rPr>
                <w:rFonts w:ascii="Times New Roman" w:hAnsi="Times New Roman"/>
                <w:sz w:val="20"/>
                <w:szCs w:val="20"/>
              </w:rPr>
              <w:t>24 227,1</w:t>
            </w:r>
          </w:p>
        </w:tc>
        <w:tc>
          <w:tcPr>
            <w:tcW w:w="1279" w:type="dxa"/>
          </w:tcPr>
          <w:p w:rsidR="00CC748B" w:rsidRPr="004B6BFD" w:rsidRDefault="0097795E" w:rsidP="00CC748B">
            <w:pPr>
              <w:pStyle w:val="aff0"/>
              <w:widowControl w:val="0"/>
              <w:jc w:val="center"/>
              <w:rPr>
                <w:rFonts w:ascii="Times New Roman" w:hAnsi="Times New Roman"/>
                <w:sz w:val="20"/>
                <w:szCs w:val="20"/>
              </w:rPr>
            </w:pPr>
            <w:r w:rsidRPr="004B6BFD">
              <w:rPr>
                <w:rFonts w:ascii="Times New Roman" w:hAnsi="Times New Roman"/>
                <w:sz w:val="20"/>
                <w:szCs w:val="20"/>
              </w:rPr>
              <w:t>410 774,7</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федеральный бюджет</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65 549,8</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441,1</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172 969,7</w:t>
            </w:r>
          </w:p>
        </w:tc>
        <w:tc>
          <w:tcPr>
            <w:tcW w:w="1137" w:type="dxa"/>
          </w:tcPr>
          <w:p w:rsidR="00CC748B" w:rsidRPr="004B6BFD" w:rsidRDefault="000C4102" w:rsidP="00CC748B">
            <w:pPr>
              <w:pStyle w:val="aff0"/>
              <w:widowControl w:val="0"/>
              <w:jc w:val="center"/>
              <w:rPr>
                <w:rFonts w:ascii="Times New Roman" w:hAnsi="Times New Roman"/>
                <w:sz w:val="20"/>
                <w:szCs w:val="20"/>
              </w:rPr>
            </w:pPr>
            <w:r w:rsidRPr="004B6BFD">
              <w:rPr>
                <w:rFonts w:ascii="Times New Roman" w:hAnsi="Times New Roman"/>
                <w:sz w:val="20"/>
                <w:szCs w:val="20"/>
              </w:rPr>
              <w:t>429,3</w:t>
            </w:r>
          </w:p>
        </w:tc>
        <w:tc>
          <w:tcPr>
            <w:tcW w:w="1279" w:type="dxa"/>
          </w:tcPr>
          <w:p w:rsidR="00CC748B" w:rsidRPr="004B6BFD" w:rsidRDefault="000C4102" w:rsidP="00CC748B">
            <w:pPr>
              <w:pStyle w:val="aff0"/>
              <w:widowControl w:val="0"/>
              <w:jc w:val="center"/>
              <w:rPr>
                <w:rFonts w:ascii="Times New Roman" w:hAnsi="Times New Roman"/>
                <w:sz w:val="20"/>
                <w:szCs w:val="20"/>
              </w:rPr>
            </w:pPr>
            <w:r w:rsidRPr="004B6BFD">
              <w:rPr>
                <w:rFonts w:ascii="Times New Roman" w:hAnsi="Times New Roman"/>
                <w:sz w:val="20"/>
                <w:szCs w:val="20"/>
              </w:rPr>
              <w:t>239 389,9</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бюджет Республики Татарстан</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22 473,2</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23 797,8</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101 316,0</w:t>
            </w:r>
          </w:p>
        </w:tc>
        <w:tc>
          <w:tcPr>
            <w:tcW w:w="1137" w:type="dxa"/>
          </w:tcPr>
          <w:p w:rsidR="00CC748B" w:rsidRPr="004B6BFD" w:rsidRDefault="0097795E" w:rsidP="00CC748B">
            <w:pPr>
              <w:pStyle w:val="aff0"/>
              <w:widowControl w:val="0"/>
              <w:jc w:val="center"/>
              <w:rPr>
                <w:rFonts w:ascii="Times New Roman" w:hAnsi="Times New Roman"/>
                <w:sz w:val="20"/>
                <w:szCs w:val="20"/>
              </w:rPr>
            </w:pPr>
            <w:r w:rsidRPr="004B6BFD">
              <w:rPr>
                <w:rFonts w:ascii="Times New Roman" w:hAnsi="Times New Roman"/>
                <w:sz w:val="20"/>
                <w:szCs w:val="20"/>
              </w:rPr>
              <w:t>23 797,8</w:t>
            </w:r>
          </w:p>
        </w:tc>
        <w:tc>
          <w:tcPr>
            <w:tcW w:w="1279" w:type="dxa"/>
          </w:tcPr>
          <w:p w:rsidR="00CC748B" w:rsidRPr="004B6BFD" w:rsidRDefault="0097795E" w:rsidP="00CC748B">
            <w:pPr>
              <w:pStyle w:val="aff0"/>
              <w:widowControl w:val="0"/>
              <w:jc w:val="center"/>
              <w:rPr>
                <w:rFonts w:ascii="Times New Roman" w:hAnsi="Times New Roman"/>
                <w:sz w:val="20"/>
                <w:szCs w:val="20"/>
              </w:rPr>
            </w:pPr>
            <w:r w:rsidRPr="004B6BFD">
              <w:rPr>
                <w:rFonts w:ascii="Times New Roman" w:hAnsi="Times New Roman"/>
                <w:sz w:val="20"/>
                <w:szCs w:val="20"/>
              </w:rPr>
              <w:t>171 384,8</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 xml:space="preserve">бюджеты территориальных государственных внебюджетных фондов </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0C4102"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r w:rsidR="00CC748B" w:rsidRPr="004B6BFD" w:rsidTr="00AD1E10">
        <w:trPr>
          <w:trHeight w:val="56"/>
        </w:trPr>
        <w:tc>
          <w:tcPr>
            <w:tcW w:w="9776" w:type="dxa"/>
          </w:tcPr>
          <w:p w:rsidR="00CC748B" w:rsidRPr="004B6BFD" w:rsidRDefault="00CC748B" w:rsidP="00CC748B">
            <w:pPr>
              <w:pStyle w:val="aff0"/>
              <w:widowControl w:val="0"/>
              <w:jc w:val="both"/>
              <w:rPr>
                <w:rFonts w:ascii="Times New Roman" w:hAnsi="Times New Roman"/>
                <w:sz w:val="20"/>
                <w:szCs w:val="20"/>
              </w:rPr>
            </w:pPr>
            <w:r w:rsidRPr="004B6BFD">
              <w:rPr>
                <w:rFonts w:ascii="Times New Roman" w:hAnsi="Times New Roman"/>
                <w:sz w:val="20"/>
                <w:szCs w:val="20"/>
              </w:rPr>
              <w:t>внебюджетные источники</w:t>
            </w:r>
          </w:p>
        </w:tc>
        <w:tc>
          <w:tcPr>
            <w:tcW w:w="1023"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958"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1"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137" w:type="dxa"/>
          </w:tcPr>
          <w:p w:rsidR="00CC748B" w:rsidRPr="004B6BFD" w:rsidRDefault="000C4102"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1279" w:type="dxa"/>
          </w:tcPr>
          <w:p w:rsidR="00CC748B" w:rsidRPr="004B6BFD" w:rsidRDefault="00CC748B" w:rsidP="00CC748B">
            <w:pPr>
              <w:pStyle w:val="aff0"/>
              <w:widowControl w:val="0"/>
              <w:jc w:val="center"/>
              <w:rPr>
                <w:rFonts w:ascii="Times New Roman" w:hAnsi="Times New Roman"/>
                <w:sz w:val="20"/>
                <w:szCs w:val="20"/>
              </w:rPr>
            </w:pPr>
            <w:r w:rsidRPr="004B6BFD">
              <w:rPr>
                <w:rFonts w:ascii="Times New Roman" w:hAnsi="Times New Roman"/>
                <w:sz w:val="20"/>
                <w:szCs w:val="20"/>
              </w:rPr>
              <w:t>0,0»;</w:t>
            </w:r>
          </w:p>
        </w:tc>
      </w:tr>
    </w:tbl>
    <w:p w:rsidR="00A223CC" w:rsidRPr="004B6BFD" w:rsidRDefault="00A223CC" w:rsidP="00892B26">
      <w:pPr>
        <w:widowControl w:val="0"/>
        <w:spacing w:after="0" w:line="240" w:lineRule="auto"/>
        <w:ind w:left="10348"/>
        <w:rPr>
          <w:rFonts w:ascii="Times New Roman" w:hAnsi="Times New Roman"/>
          <w:sz w:val="28"/>
          <w:szCs w:val="28"/>
        </w:rPr>
      </w:pPr>
    </w:p>
    <w:p w:rsidR="00E22417" w:rsidRPr="004B6BFD" w:rsidRDefault="00E22417" w:rsidP="00E22417">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приложения к паспорту регионального проекта «Разработка и реализация программы системной поддержки и повышения качества жизни граждан старшего поколения (Республика Татарстан (Татарстан))» изложить в следующей редакции:</w:t>
      </w:r>
    </w:p>
    <w:p w:rsidR="00A223CC" w:rsidRPr="004B6BFD" w:rsidRDefault="00A223CC" w:rsidP="00892B26">
      <w:pPr>
        <w:widowControl w:val="0"/>
        <w:spacing w:after="0" w:line="240" w:lineRule="auto"/>
        <w:ind w:left="10348"/>
        <w:rPr>
          <w:rFonts w:ascii="Times New Roman" w:hAnsi="Times New Roman"/>
          <w:sz w:val="28"/>
          <w:szCs w:val="28"/>
        </w:rPr>
      </w:pPr>
    </w:p>
    <w:p w:rsidR="00E6619A" w:rsidRPr="004B6BFD" w:rsidRDefault="00E6619A" w:rsidP="00892B26">
      <w:pPr>
        <w:widowControl w:val="0"/>
        <w:spacing w:after="0" w:line="240" w:lineRule="auto"/>
        <w:ind w:left="10348"/>
        <w:rPr>
          <w:rFonts w:ascii="Times New Roman" w:hAnsi="Times New Roman"/>
          <w:sz w:val="28"/>
          <w:szCs w:val="28"/>
        </w:rPr>
      </w:pPr>
    </w:p>
    <w:p w:rsidR="00E6619A" w:rsidRPr="004B6BFD" w:rsidRDefault="00E6619A" w:rsidP="00892B26">
      <w:pPr>
        <w:widowControl w:val="0"/>
        <w:spacing w:after="0" w:line="240" w:lineRule="auto"/>
        <w:ind w:left="10348"/>
        <w:rPr>
          <w:rFonts w:ascii="Times New Roman" w:hAnsi="Times New Roman"/>
          <w:sz w:val="28"/>
          <w:szCs w:val="28"/>
        </w:rPr>
      </w:pPr>
    </w:p>
    <w:p w:rsidR="00E6619A" w:rsidRPr="004B6BFD" w:rsidRDefault="00E6619A" w:rsidP="00892B26">
      <w:pPr>
        <w:widowControl w:val="0"/>
        <w:spacing w:after="0" w:line="240" w:lineRule="auto"/>
        <w:ind w:left="10348"/>
        <w:rPr>
          <w:rFonts w:ascii="Times New Roman" w:hAnsi="Times New Roman"/>
          <w:sz w:val="28"/>
          <w:szCs w:val="28"/>
        </w:rPr>
      </w:pPr>
    </w:p>
    <w:p w:rsidR="00E6619A" w:rsidRPr="004B6BFD" w:rsidRDefault="00E6619A" w:rsidP="00892B26">
      <w:pPr>
        <w:widowControl w:val="0"/>
        <w:spacing w:after="0" w:line="240" w:lineRule="auto"/>
        <w:ind w:left="10348"/>
        <w:rPr>
          <w:rFonts w:ascii="Times New Roman" w:hAnsi="Times New Roman"/>
          <w:sz w:val="28"/>
          <w:szCs w:val="28"/>
        </w:rPr>
      </w:pPr>
    </w:p>
    <w:p w:rsidR="00E6619A" w:rsidRPr="004B6BFD" w:rsidRDefault="00E6619A" w:rsidP="00892B26">
      <w:pPr>
        <w:widowControl w:val="0"/>
        <w:spacing w:after="0" w:line="240" w:lineRule="auto"/>
        <w:ind w:left="10348"/>
        <w:rPr>
          <w:rFonts w:ascii="Times New Roman" w:hAnsi="Times New Roman"/>
          <w:sz w:val="28"/>
          <w:szCs w:val="28"/>
        </w:rPr>
      </w:pPr>
    </w:p>
    <w:p w:rsidR="00892B26" w:rsidRPr="004B6BFD" w:rsidRDefault="00E22417" w:rsidP="002A3A86">
      <w:pPr>
        <w:widowControl w:val="0"/>
        <w:spacing w:after="0" w:line="240" w:lineRule="auto"/>
        <w:ind w:left="10348"/>
        <w:jc w:val="both"/>
        <w:rPr>
          <w:rFonts w:ascii="Times New Roman" w:hAnsi="Times New Roman"/>
          <w:sz w:val="28"/>
          <w:szCs w:val="28"/>
        </w:rPr>
      </w:pPr>
      <w:r w:rsidRPr="004B6BFD">
        <w:rPr>
          <w:rFonts w:ascii="Times New Roman" w:hAnsi="Times New Roman"/>
          <w:sz w:val="28"/>
          <w:szCs w:val="28"/>
        </w:rPr>
        <w:lastRenderedPageBreak/>
        <w:t>«</w:t>
      </w:r>
      <w:r w:rsidR="00892B26" w:rsidRPr="004B6BFD">
        <w:rPr>
          <w:rFonts w:ascii="Times New Roman" w:hAnsi="Times New Roman"/>
          <w:sz w:val="28"/>
          <w:szCs w:val="28"/>
        </w:rPr>
        <w:t>Приложение</w:t>
      </w:r>
    </w:p>
    <w:p w:rsidR="00892B26" w:rsidRPr="004B6BFD" w:rsidRDefault="00892B26" w:rsidP="002A3A86">
      <w:pPr>
        <w:widowControl w:val="0"/>
        <w:spacing w:after="0" w:line="240" w:lineRule="auto"/>
        <w:ind w:left="10348"/>
        <w:jc w:val="both"/>
        <w:rPr>
          <w:rFonts w:ascii="Times New Roman" w:hAnsi="Times New Roman"/>
          <w:sz w:val="28"/>
          <w:szCs w:val="28"/>
        </w:rPr>
      </w:pPr>
      <w:r w:rsidRPr="004B6BFD">
        <w:rPr>
          <w:rFonts w:ascii="Times New Roman" w:hAnsi="Times New Roman"/>
          <w:sz w:val="28"/>
          <w:szCs w:val="28"/>
        </w:rPr>
        <w:t>к паспорту регионального проекта</w:t>
      </w:r>
    </w:p>
    <w:p w:rsidR="00892B26" w:rsidRPr="004B6BFD" w:rsidRDefault="00892B26" w:rsidP="002A3A86">
      <w:pPr>
        <w:pStyle w:val="af0"/>
        <w:widowControl w:val="0"/>
        <w:tabs>
          <w:tab w:val="left" w:pos="284"/>
        </w:tabs>
        <w:spacing w:after="0" w:line="240" w:lineRule="auto"/>
        <w:ind w:left="10348"/>
        <w:jc w:val="both"/>
        <w:rPr>
          <w:rFonts w:ascii="Times New Roman" w:hAnsi="Times New Roman"/>
          <w:sz w:val="28"/>
          <w:szCs w:val="28"/>
        </w:rPr>
      </w:pPr>
      <w:bookmarkStart w:id="7" w:name="_Hlk164776760"/>
      <w:r w:rsidRPr="004B6BFD">
        <w:rPr>
          <w:rFonts w:ascii="Times New Roman" w:hAnsi="Times New Roman"/>
          <w:sz w:val="28"/>
          <w:szCs w:val="28"/>
        </w:rPr>
        <w:t>«Разработка и реализация программы системной поддержки и повышения качества жизни граждан старшего поколения (Республика Татарстан (Татарстан))»</w:t>
      </w:r>
    </w:p>
    <w:bookmarkEnd w:id="7"/>
    <w:p w:rsidR="00892B26" w:rsidRPr="004B6BFD" w:rsidRDefault="00892B26" w:rsidP="00892B26">
      <w:pPr>
        <w:pStyle w:val="af0"/>
        <w:widowControl w:val="0"/>
        <w:tabs>
          <w:tab w:val="left" w:pos="284"/>
        </w:tabs>
        <w:spacing w:after="0" w:line="240" w:lineRule="auto"/>
        <w:ind w:left="0"/>
        <w:rPr>
          <w:rFonts w:ascii="Times New Roman" w:hAnsi="Times New Roman"/>
          <w:sz w:val="28"/>
          <w:szCs w:val="28"/>
        </w:rPr>
      </w:pPr>
    </w:p>
    <w:p w:rsidR="00892B26" w:rsidRPr="004B6BFD" w:rsidRDefault="00892B26" w:rsidP="00892B26">
      <w:pPr>
        <w:pStyle w:val="af0"/>
        <w:widowControl w:val="0"/>
        <w:tabs>
          <w:tab w:val="left" w:pos="284"/>
        </w:tabs>
        <w:spacing w:after="0" w:line="240" w:lineRule="auto"/>
        <w:ind w:left="0"/>
        <w:jc w:val="center"/>
        <w:rPr>
          <w:rFonts w:ascii="Times New Roman" w:hAnsi="Times New Roman"/>
          <w:sz w:val="28"/>
          <w:szCs w:val="28"/>
        </w:rPr>
      </w:pPr>
      <w:r w:rsidRPr="004B6BFD">
        <w:rPr>
          <w:rFonts w:ascii="Times New Roman" w:hAnsi="Times New Roman"/>
          <w:sz w:val="28"/>
          <w:szCs w:val="28"/>
        </w:rPr>
        <w:t>План</w:t>
      </w:r>
    </w:p>
    <w:p w:rsidR="00105C74" w:rsidRPr="004B6BFD" w:rsidRDefault="00105C74" w:rsidP="00892B26">
      <w:pPr>
        <w:pStyle w:val="af0"/>
        <w:widowControl w:val="0"/>
        <w:tabs>
          <w:tab w:val="left" w:pos="284"/>
        </w:tabs>
        <w:spacing w:after="0" w:line="240" w:lineRule="auto"/>
        <w:ind w:left="0"/>
        <w:jc w:val="center"/>
        <w:rPr>
          <w:rFonts w:ascii="Times New Roman" w:hAnsi="Times New Roman"/>
          <w:sz w:val="28"/>
          <w:szCs w:val="28"/>
        </w:rPr>
      </w:pPr>
      <w:r w:rsidRPr="004B6BFD">
        <w:rPr>
          <w:rFonts w:ascii="Times New Roman" w:hAnsi="Times New Roman"/>
          <w:sz w:val="28"/>
          <w:szCs w:val="28"/>
        </w:rPr>
        <w:t>реализации регионального проекта</w:t>
      </w:r>
    </w:p>
    <w:p w:rsidR="0082403E" w:rsidRPr="004B6BFD" w:rsidRDefault="0082403E" w:rsidP="0082403E">
      <w:pPr>
        <w:pStyle w:val="af0"/>
        <w:widowControl w:val="0"/>
        <w:tabs>
          <w:tab w:val="left" w:pos="284"/>
        </w:tabs>
        <w:spacing w:after="0" w:line="240" w:lineRule="auto"/>
        <w:ind w:left="0"/>
        <w:rPr>
          <w:rFonts w:ascii="Times New Roman" w:hAnsi="Times New Roman"/>
          <w:sz w:val="28"/>
          <w:szCs w:val="28"/>
        </w:rPr>
      </w:pPr>
    </w:p>
    <w:tbl>
      <w:tblPr>
        <w:tblStyle w:val="110"/>
        <w:tblW w:w="5012" w:type="pct"/>
        <w:tblBorders>
          <w:bottom w:val="none" w:sz="0" w:space="0" w:color="auto"/>
        </w:tblBorders>
        <w:tblLayout w:type="fixed"/>
        <w:tblLook w:val="04A0" w:firstRow="1" w:lastRow="0" w:firstColumn="1" w:lastColumn="0" w:noHBand="0" w:noVBand="1"/>
      </w:tblPr>
      <w:tblGrid>
        <w:gridCol w:w="592"/>
        <w:gridCol w:w="2117"/>
        <w:gridCol w:w="1137"/>
        <w:gridCol w:w="1143"/>
        <w:gridCol w:w="1386"/>
        <w:gridCol w:w="1274"/>
        <w:gridCol w:w="1419"/>
        <w:gridCol w:w="980"/>
        <w:gridCol w:w="1155"/>
        <w:gridCol w:w="697"/>
        <w:gridCol w:w="1131"/>
        <w:gridCol w:w="995"/>
        <w:gridCol w:w="1137"/>
      </w:tblGrid>
      <w:tr w:rsidR="009E4725" w:rsidRPr="004B6BFD" w:rsidTr="009E4725">
        <w:trPr>
          <w:trHeight w:val="154"/>
        </w:trPr>
        <w:tc>
          <w:tcPr>
            <w:tcW w:w="195" w:type="pct"/>
            <w:vMerge w:val="restar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п/п</w:t>
            </w:r>
          </w:p>
        </w:tc>
        <w:tc>
          <w:tcPr>
            <w:tcW w:w="698" w:type="pct"/>
            <w:vMerge w:val="restar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Наименование</w:t>
            </w:r>
          </w:p>
          <w:p w:rsidR="009E4725" w:rsidRPr="004B6BFD" w:rsidRDefault="00C332B2" w:rsidP="0082403E">
            <w:pPr>
              <w:pStyle w:val="aff0"/>
              <w:widowControl w:val="0"/>
              <w:jc w:val="center"/>
              <w:rPr>
                <w:rFonts w:ascii="Times New Roman" w:hAnsi="Times New Roman"/>
                <w:sz w:val="20"/>
                <w:szCs w:val="20"/>
              </w:rPr>
            </w:pPr>
            <w:r w:rsidRPr="004B6BFD">
              <w:rPr>
                <w:rFonts w:ascii="Times New Roman" w:hAnsi="Times New Roman"/>
                <w:sz w:val="20"/>
                <w:szCs w:val="20"/>
              </w:rPr>
              <w:t>м</w:t>
            </w:r>
            <w:r w:rsidR="009E4725" w:rsidRPr="004B6BFD">
              <w:rPr>
                <w:rFonts w:ascii="Times New Roman" w:hAnsi="Times New Roman"/>
                <w:sz w:val="20"/>
                <w:szCs w:val="20"/>
              </w:rPr>
              <w:t>ероприятия</w:t>
            </w:r>
          </w:p>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(результата),</w:t>
            </w:r>
          </w:p>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контрольной точки</w:t>
            </w:r>
          </w:p>
        </w:tc>
        <w:tc>
          <w:tcPr>
            <w:tcW w:w="752" w:type="pct"/>
            <w:gridSpan w:val="2"/>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Срок реализации</w:t>
            </w:r>
          </w:p>
        </w:tc>
        <w:tc>
          <w:tcPr>
            <w:tcW w:w="877" w:type="pct"/>
            <w:gridSpan w:val="2"/>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Взаимосвязь</w:t>
            </w:r>
          </w:p>
        </w:tc>
        <w:tc>
          <w:tcPr>
            <w:tcW w:w="468" w:type="pct"/>
            <w:vMerge w:val="restar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Ответственный</w:t>
            </w:r>
          </w:p>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исполнитель</w:t>
            </w:r>
          </w:p>
        </w:tc>
        <w:tc>
          <w:tcPr>
            <w:tcW w:w="323" w:type="pct"/>
            <w:vMerge w:val="restar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Адрес объекта</w:t>
            </w:r>
            <w:r w:rsidRPr="004B6BFD">
              <w:rPr>
                <w:rFonts w:ascii="Times New Roman" w:hAnsi="Times New Roman"/>
                <w:sz w:val="20"/>
                <w:szCs w:val="20"/>
              </w:rPr>
              <w:br/>
              <w:t>(в соответствии</w:t>
            </w:r>
            <w:r w:rsidRPr="004B6BFD">
              <w:rPr>
                <w:rFonts w:ascii="Times New Roman" w:hAnsi="Times New Roman"/>
                <w:sz w:val="20"/>
                <w:szCs w:val="20"/>
              </w:rPr>
              <w:br/>
              <w:t>с ФИАС)</w:t>
            </w:r>
          </w:p>
        </w:tc>
        <w:tc>
          <w:tcPr>
            <w:tcW w:w="611" w:type="pct"/>
            <w:gridSpan w:val="2"/>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Мощность объекта</w:t>
            </w:r>
          </w:p>
        </w:tc>
        <w:tc>
          <w:tcPr>
            <w:tcW w:w="373" w:type="pct"/>
            <w:vMerge w:val="restar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Объем финансового обеспечения</w:t>
            </w:r>
            <w:r w:rsidR="00C332B2" w:rsidRPr="004B6BFD">
              <w:rPr>
                <w:rFonts w:ascii="Times New Roman" w:hAnsi="Times New Roman"/>
                <w:sz w:val="20"/>
                <w:szCs w:val="20"/>
              </w:rPr>
              <w:t>,</w:t>
            </w:r>
            <w:r w:rsidRPr="004B6BFD">
              <w:rPr>
                <w:rFonts w:ascii="Times New Roman" w:hAnsi="Times New Roman"/>
                <w:sz w:val="20"/>
                <w:szCs w:val="20"/>
              </w:rPr>
              <w:br/>
              <w:t>тыс.рублей</w:t>
            </w:r>
          </w:p>
        </w:tc>
        <w:tc>
          <w:tcPr>
            <w:tcW w:w="328" w:type="pct"/>
            <w:vMerge w:val="restar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Вид подтверждающего документа</w:t>
            </w:r>
          </w:p>
          <w:p w:rsidR="009E4725" w:rsidRPr="004B6BFD" w:rsidRDefault="009E4725" w:rsidP="0082403E">
            <w:pPr>
              <w:pStyle w:val="aff0"/>
              <w:widowControl w:val="0"/>
              <w:jc w:val="center"/>
              <w:rPr>
                <w:rFonts w:ascii="Times New Roman" w:hAnsi="Times New Roman"/>
                <w:sz w:val="20"/>
                <w:szCs w:val="20"/>
              </w:rPr>
            </w:pPr>
          </w:p>
        </w:tc>
        <w:tc>
          <w:tcPr>
            <w:tcW w:w="375" w:type="pct"/>
            <w:vMerge w:val="restar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Информационная система (источник данных)</w:t>
            </w:r>
          </w:p>
        </w:tc>
      </w:tr>
      <w:tr w:rsidR="009E4725" w:rsidRPr="004B6BFD" w:rsidTr="009E4725">
        <w:trPr>
          <w:trHeight w:val="154"/>
        </w:trPr>
        <w:tc>
          <w:tcPr>
            <w:tcW w:w="195" w:type="pct"/>
            <w:vMerge/>
          </w:tcPr>
          <w:p w:rsidR="009E4725" w:rsidRPr="004B6BFD" w:rsidRDefault="009E4725" w:rsidP="0082403E">
            <w:pPr>
              <w:pStyle w:val="aff0"/>
              <w:widowControl w:val="0"/>
              <w:jc w:val="center"/>
              <w:rPr>
                <w:rFonts w:ascii="Times New Roman" w:hAnsi="Times New Roman"/>
                <w:sz w:val="20"/>
                <w:szCs w:val="20"/>
              </w:rPr>
            </w:pPr>
          </w:p>
        </w:tc>
        <w:tc>
          <w:tcPr>
            <w:tcW w:w="698" w:type="pct"/>
            <w:vMerge/>
          </w:tcPr>
          <w:p w:rsidR="009E4725" w:rsidRPr="004B6BFD" w:rsidRDefault="009E4725" w:rsidP="0082403E">
            <w:pPr>
              <w:pStyle w:val="aff0"/>
              <w:widowControl w:val="0"/>
              <w:jc w:val="center"/>
              <w:rPr>
                <w:rFonts w:ascii="Times New Roman" w:hAnsi="Times New Roman"/>
                <w:sz w:val="20"/>
                <w:szCs w:val="20"/>
              </w:rPr>
            </w:pPr>
          </w:p>
        </w:tc>
        <w:tc>
          <w:tcPr>
            <w:tcW w:w="375" w:type="pc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начало</w:t>
            </w:r>
          </w:p>
        </w:tc>
        <w:tc>
          <w:tcPr>
            <w:tcW w:w="377" w:type="pc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окончание</w:t>
            </w:r>
          </w:p>
        </w:tc>
        <w:tc>
          <w:tcPr>
            <w:tcW w:w="457" w:type="pc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предшественники</w:t>
            </w:r>
          </w:p>
        </w:tc>
        <w:tc>
          <w:tcPr>
            <w:tcW w:w="420" w:type="pc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последователи</w:t>
            </w:r>
          </w:p>
        </w:tc>
        <w:tc>
          <w:tcPr>
            <w:tcW w:w="468" w:type="pct"/>
            <w:vMerge/>
          </w:tcPr>
          <w:p w:rsidR="009E4725" w:rsidRPr="004B6BFD" w:rsidRDefault="009E4725" w:rsidP="0082403E">
            <w:pPr>
              <w:pStyle w:val="aff0"/>
              <w:widowControl w:val="0"/>
              <w:jc w:val="center"/>
              <w:rPr>
                <w:rFonts w:ascii="Times New Roman" w:hAnsi="Times New Roman"/>
                <w:sz w:val="20"/>
                <w:szCs w:val="20"/>
              </w:rPr>
            </w:pPr>
          </w:p>
        </w:tc>
        <w:tc>
          <w:tcPr>
            <w:tcW w:w="323" w:type="pct"/>
            <w:vMerge/>
          </w:tcPr>
          <w:p w:rsidR="009E4725" w:rsidRPr="004B6BFD" w:rsidRDefault="009E4725" w:rsidP="0082403E">
            <w:pPr>
              <w:pStyle w:val="aff0"/>
              <w:widowControl w:val="0"/>
              <w:jc w:val="center"/>
              <w:rPr>
                <w:rFonts w:ascii="Times New Roman" w:hAnsi="Times New Roman"/>
                <w:sz w:val="20"/>
                <w:szCs w:val="20"/>
              </w:rPr>
            </w:pPr>
          </w:p>
        </w:tc>
        <w:tc>
          <w:tcPr>
            <w:tcW w:w="381" w:type="pc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единица измерения</w:t>
            </w:r>
            <w:r w:rsidRPr="004B6BFD">
              <w:rPr>
                <w:rFonts w:ascii="Times New Roman" w:hAnsi="Times New Roman"/>
                <w:sz w:val="20"/>
                <w:szCs w:val="20"/>
              </w:rPr>
              <w:br/>
              <w:t>(по ОКЕИ)</w:t>
            </w:r>
          </w:p>
        </w:tc>
        <w:tc>
          <w:tcPr>
            <w:tcW w:w="230" w:type="pct"/>
          </w:tcPr>
          <w:p w:rsidR="009E4725" w:rsidRPr="004B6BFD" w:rsidRDefault="009E4725" w:rsidP="0082403E">
            <w:pPr>
              <w:pStyle w:val="aff0"/>
              <w:widowControl w:val="0"/>
              <w:jc w:val="center"/>
              <w:rPr>
                <w:rFonts w:ascii="Times New Roman" w:hAnsi="Times New Roman"/>
                <w:sz w:val="20"/>
                <w:szCs w:val="20"/>
              </w:rPr>
            </w:pPr>
            <w:r w:rsidRPr="004B6BFD">
              <w:rPr>
                <w:rFonts w:ascii="Times New Roman" w:hAnsi="Times New Roman"/>
                <w:sz w:val="20"/>
                <w:szCs w:val="20"/>
              </w:rPr>
              <w:t>значение</w:t>
            </w:r>
          </w:p>
        </w:tc>
        <w:tc>
          <w:tcPr>
            <w:tcW w:w="373" w:type="pct"/>
            <w:vMerge/>
          </w:tcPr>
          <w:p w:rsidR="009E4725" w:rsidRPr="004B6BFD" w:rsidRDefault="009E4725" w:rsidP="0082403E">
            <w:pPr>
              <w:pStyle w:val="aff0"/>
              <w:widowControl w:val="0"/>
              <w:jc w:val="center"/>
              <w:rPr>
                <w:rFonts w:ascii="Times New Roman" w:hAnsi="Times New Roman"/>
                <w:sz w:val="20"/>
                <w:szCs w:val="20"/>
              </w:rPr>
            </w:pPr>
          </w:p>
        </w:tc>
        <w:tc>
          <w:tcPr>
            <w:tcW w:w="328" w:type="pct"/>
            <w:vMerge/>
          </w:tcPr>
          <w:p w:rsidR="009E4725" w:rsidRPr="004B6BFD" w:rsidRDefault="009E4725" w:rsidP="0082403E">
            <w:pPr>
              <w:pStyle w:val="aff0"/>
              <w:widowControl w:val="0"/>
              <w:jc w:val="center"/>
              <w:rPr>
                <w:rFonts w:ascii="Times New Roman" w:hAnsi="Times New Roman"/>
                <w:sz w:val="20"/>
                <w:szCs w:val="20"/>
              </w:rPr>
            </w:pPr>
          </w:p>
        </w:tc>
        <w:tc>
          <w:tcPr>
            <w:tcW w:w="375" w:type="pct"/>
            <w:vMerge/>
          </w:tcPr>
          <w:p w:rsidR="009E4725" w:rsidRPr="004B6BFD" w:rsidRDefault="009E4725" w:rsidP="0082403E">
            <w:pPr>
              <w:pStyle w:val="aff0"/>
              <w:widowControl w:val="0"/>
              <w:jc w:val="center"/>
              <w:rPr>
                <w:rFonts w:ascii="Times New Roman" w:hAnsi="Times New Roman"/>
                <w:sz w:val="20"/>
                <w:szCs w:val="20"/>
              </w:rPr>
            </w:pPr>
          </w:p>
        </w:tc>
      </w:tr>
    </w:tbl>
    <w:p w:rsidR="009E4725" w:rsidRPr="004B6BFD" w:rsidRDefault="009E4725" w:rsidP="0082403E">
      <w:pPr>
        <w:spacing w:after="0" w:line="240" w:lineRule="auto"/>
        <w:rPr>
          <w:sz w:val="2"/>
          <w:szCs w:val="2"/>
        </w:rPr>
      </w:pPr>
    </w:p>
    <w:tbl>
      <w:tblPr>
        <w:tblStyle w:val="110"/>
        <w:tblW w:w="5012" w:type="pct"/>
        <w:tblLayout w:type="fixed"/>
        <w:tblLook w:val="04A0" w:firstRow="1" w:lastRow="0" w:firstColumn="1" w:lastColumn="0" w:noHBand="0" w:noVBand="1"/>
      </w:tblPr>
      <w:tblGrid>
        <w:gridCol w:w="592"/>
        <w:gridCol w:w="2117"/>
        <w:gridCol w:w="1137"/>
        <w:gridCol w:w="1143"/>
        <w:gridCol w:w="1386"/>
        <w:gridCol w:w="1274"/>
        <w:gridCol w:w="1419"/>
        <w:gridCol w:w="980"/>
        <w:gridCol w:w="1155"/>
        <w:gridCol w:w="697"/>
        <w:gridCol w:w="1131"/>
        <w:gridCol w:w="995"/>
        <w:gridCol w:w="1137"/>
      </w:tblGrid>
      <w:tr w:rsidR="009E4725" w:rsidRPr="004B6BFD" w:rsidTr="009E4725">
        <w:trPr>
          <w:trHeight w:val="107"/>
          <w:tblHeader/>
        </w:trPr>
        <w:tc>
          <w:tcPr>
            <w:tcW w:w="195"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1</w:t>
            </w:r>
          </w:p>
        </w:tc>
        <w:tc>
          <w:tcPr>
            <w:tcW w:w="698"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2</w:t>
            </w:r>
          </w:p>
        </w:tc>
        <w:tc>
          <w:tcPr>
            <w:tcW w:w="375"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3</w:t>
            </w:r>
          </w:p>
        </w:tc>
        <w:tc>
          <w:tcPr>
            <w:tcW w:w="377"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4</w:t>
            </w:r>
          </w:p>
        </w:tc>
        <w:tc>
          <w:tcPr>
            <w:tcW w:w="457"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5</w:t>
            </w:r>
          </w:p>
        </w:tc>
        <w:tc>
          <w:tcPr>
            <w:tcW w:w="420"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6</w:t>
            </w:r>
          </w:p>
        </w:tc>
        <w:tc>
          <w:tcPr>
            <w:tcW w:w="468"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7</w:t>
            </w:r>
          </w:p>
        </w:tc>
        <w:tc>
          <w:tcPr>
            <w:tcW w:w="323"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8</w:t>
            </w:r>
          </w:p>
        </w:tc>
        <w:tc>
          <w:tcPr>
            <w:tcW w:w="381"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9</w:t>
            </w:r>
          </w:p>
        </w:tc>
        <w:tc>
          <w:tcPr>
            <w:tcW w:w="230"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10</w:t>
            </w:r>
          </w:p>
        </w:tc>
        <w:tc>
          <w:tcPr>
            <w:tcW w:w="373"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11</w:t>
            </w:r>
          </w:p>
        </w:tc>
        <w:tc>
          <w:tcPr>
            <w:tcW w:w="328"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12</w:t>
            </w:r>
          </w:p>
        </w:tc>
        <w:tc>
          <w:tcPr>
            <w:tcW w:w="375" w:type="pct"/>
          </w:tcPr>
          <w:p w:rsidR="00F81C75" w:rsidRPr="004B6BFD" w:rsidRDefault="00F81C75" w:rsidP="0082403E">
            <w:pPr>
              <w:pStyle w:val="aff0"/>
              <w:widowControl w:val="0"/>
              <w:jc w:val="center"/>
              <w:rPr>
                <w:rFonts w:ascii="Times New Roman" w:hAnsi="Times New Roman"/>
                <w:sz w:val="20"/>
                <w:szCs w:val="20"/>
              </w:rPr>
            </w:pPr>
            <w:r w:rsidRPr="004B6BFD">
              <w:rPr>
                <w:rFonts w:ascii="Times New Roman" w:hAnsi="Times New Roman"/>
                <w:sz w:val="20"/>
                <w:szCs w:val="20"/>
              </w:rPr>
              <w:t>13</w:t>
            </w:r>
          </w:p>
        </w:tc>
      </w:tr>
      <w:tr w:rsidR="00AB0B77" w:rsidRPr="004B6BFD" w:rsidTr="009E4725">
        <w:trPr>
          <w:trHeight w:val="56"/>
        </w:trPr>
        <w:tc>
          <w:tcPr>
            <w:tcW w:w="195"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1.</w:t>
            </w:r>
          </w:p>
        </w:tc>
        <w:tc>
          <w:tcPr>
            <w:tcW w:w="4805" w:type="pct"/>
            <w:gridSpan w:val="12"/>
          </w:tcPr>
          <w:p w:rsidR="00AB0B77" w:rsidRPr="004B6BFD" w:rsidRDefault="00AB0B77" w:rsidP="0082403E">
            <w:pPr>
              <w:pStyle w:val="aff0"/>
              <w:widowControl w:val="0"/>
              <w:rPr>
                <w:rFonts w:ascii="Times New Roman" w:hAnsi="Times New Roman"/>
                <w:bCs/>
                <w:color w:val="000000"/>
                <w:sz w:val="20"/>
                <w:szCs w:val="20"/>
                <w:u w:color="000000"/>
              </w:rPr>
            </w:pPr>
            <w:r w:rsidRPr="004B6BFD">
              <w:rPr>
                <w:rFonts w:ascii="Times New Roman" w:hAnsi="Times New Roman"/>
                <w:sz w:val="20"/>
                <w:szCs w:val="20"/>
              </w:rPr>
              <w:t>Лица старше трудоспособного возраста и инвалиды, нуждающиеся в социальном обслуживании, обеспечены системой долговременного ухода</w:t>
            </w:r>
          </w:p>
        </w:tc>
      </w:tr>
      <w:tr w:rsidR="009E4725" w:rsidRPr="004B6BFD" w:rsidTr="009E4725">
        <w:trPr>
          <w:trHeight w:val="564"/>
        </w:trPr>
        <w:tc>
          <w:tcPr>
            <w:tcW w:w="195"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1.1.</w:t>
            </w:r>
          </w:p>
        </w:tc>
        <w:tc>
          <w:tcPr>
            <w:tcW w:w="698" w:type="pct"/>
          </w:tcPr>
          <w:p w:rsidR="00AB0B77" w:rsidRPr="004B6BFD" w:rsidRDefault="00AB0B77" w:rsidP="0082403E">
            <w:pPr>
              <w:pStyle w:val="aff0"/>
              <w:widowControl w:val="0"/>
              <w:jc w:val="both"/>
              <w:rPr>
                <w:rFonts w:ascii="Times New Roman" w:hAnsi="Times New Roman"/>
                <w:i/>
                <w:sz w:val="20"/>
                <w:szCs w:val="20"/>
              </w:rPr>
            </w:pPr>
            <w:r w:rsidRPr="004B6BFD">
              <w:rPr>
                <w:rFonts w:ascii="Times New Roman" w:hAnsi="Times New Roman"/>
                <w:sz w:val="20"/>
                <w:szCs w:val="20"/>
              </w:rPr>
              <w:t>Граждане старше трудоспособного возраста и инвалиды получат услуги в рамках системы долговременного ухода</w:t>
            </w:r>
          </w:p>
        </w:tc>
        <w:tc>
          <w:tcPr>
            <w:tcW w:w="375"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01.01.2020</w:t>
            </w:r>
          </w:p>
        </w:tc>
        <w:tc>
          <w:tcPr>
            <w:tcW w:w="377"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31.12.202</w:t>
            </w:r>
            <w:r w:rsidR="00E22417" w:rsidRPr="004B6BFD">
              <w:rPr>
                <w:rFonts w:ascii="Times New Roman" w:hAnsi="Times New Roman"/>
                <w:sz w:val="20"/>
                <w:szCs w:val="20"/>
              </w:rPr>
              <w:t>7</w:t>
            </w:r>
          </w:p>
        </w:tc>
        <w:tc>
          <w:tcPr>
            <w:tcW w:w="457"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323"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870AE7" w:rsidP="0082403E">
            <w:pPr>
              <w:pStyle w:val="aff0"/>
              <w:widowControl w:val="0"/>
              <w:jc w:val="center"/>
              <w:rPr>
                <w:rFonts w:ascii="Times New Roman" w:hAnsi="Times New Roman"/>
                <w:sz w:val="20"/>
                <w:szCs w:val="20"/>
              </w:rPr>
            </w:pPr>
            <w:r w:rsidRPr="004B6BFD">
              <w:rPr>
                <w:rFonts w:ascii="Times New Roman" w:hAnsi="Times New Roman"/>
                <w:sz w:val="20"/>
                <w:szCs w:val="20"/>
              </w:rPr>
              <w:t>130 178,5</w:t>
            </w:r>
          </w:p>
        </w:tc>
        <w:tc>
          <w:tcPr>
            <w:tcW w:w="328"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w:t>
            </w:r>
          </w:p>
        </w:tc>
        <w:tc>
          <w:tcPr>
            <w:tcW w:w="375" w:type="pct"/>
          </w:tcPr>
          <w:p w:rsidR="00AB0B77" w:rsidRPr="004B6BFD" w:rsidRDefault="00D70D0D" w:rsidP="00C332B2">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 xml:space="preserve">анные  </w:t>
            </w:r>
            <w:r w:rsidR="00C332B2" w:rsidRPr="004B6BFD">
              <w:rPr>
                <w:rFonts w:ascii="Times New Roman" w:hAnsi="Times New Roman"/>
                <w:sz w:val="20"/>
                <w:szCs w:val="20"/>
              </w:rPr>
              <w:t>к</w:t>
            </w:r>
            <w:r w:rsidR="00AB0B77" w:rsidRPr="004B6BFD">
              <w:rPr>
                <w:rFonts w:ascii="Times New Roman" w:hAnsi="Times New Roman"/>
                <w:sz w:val="20"/>
                <w:szCs w:val="20"/>
              </w:rPr>
              <w:t>омплексных центров социального обслуживания населения</w:t>
            </w:r>
          </w:p>
        </w:tc>
      </w:tr>
      <w:tr w:rsidR="009E4725" w:rsidRPr="004B6BFD" w:rsidTr="009E4725">
        <w:trPr>
          <w:trHeight w:val="473"/>
        </w:trPr>
        <w:tc>
          <w:tcPr>
            <w:tcW w:w="195" w:type="pct"/>
          </w:tcPr>
          <w:p w:rsidR="00AB0B77" w:rsidRPr="004B6BFD" w:rsidRDefault="00AB0B77" w:rsidP="0082403E">
            <w:pPr>
              <w:pStyle w:val="aff0"/>
              <w:widowControl w:val="0"/>
              <w:ind w:left="-57" w:right="-57"/>
              <w:jc w:val="center"/>
              <w:rPr>
                <w:rFonts w:ascii="Times New Roman" w:hAnsi="Times New Roman"/>
                <w:sz w:val="20"/>
                <w:szCs w:val="20"/>
              </w:rPr>
            </w:pPr>
            <w:r w:rsidRPr="004B6BFD">
              <w:rPr>
                <w:rFonts w:ascii="Times New Roman" w:hAnsi="Times New Roman"/>
                <w:sz w:val="20"/>
                <w:szCs w:val="20"/>
              </w:rPr>
              <w:t>1.1.1.</w:t>
            </w:r>
          </w:p>
        </w:tc>
        <w:tc>
          <w:tcPr>
            <w:tcW w:w="698" w:type="pct"/>
          </w:tcPr>
          <w:p w:rsidR="00AB0B77" w:rsidRPr="004B6BFD" w:rsidRDefault="00AB0B77" w:rsidP="0082403E">
            <w:pPr>
              <w:pStyle w:val="aff0"/>
              <w:widowControl w:val="0"/>
              <w:jc w:val="both"/>
              <w:rPr>
                <w:rFonts w:ascii="Times New Roman" w:hAnsi="Times New Roman"/>
                <w:sz w:val="20"/>
                <w:szCs w:val="20"/>
              </w:rPr>
            </w:pPr>
            <w:r w:rsidRPr="004B6BFD">
              <w:rPr>
                <w:rFonts w:ascii="Times New Roman" w:hAnsi="Times New Roman"/>
                <w:sz w:val="20"/>
                <w:szCs w:val="20"/>
              </w:rPr>
              <w:t>Услуга оказана (работы выполнены)</w:t>
            </w:r>
          </w:p>
        </w:tc>
        <w:tc>
          <w:tcPr>
            <w:tcW w:w="375"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7"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31.12.202</w:t>
            </w:r>
            <w:r w:rsidR="00E22417" w:rsidRPr="004B6BFD">
              <w:rPr>
                <w:rFonts w:ascii="Times New Roman" w:hAnsi="Times New Roman"/>
                <w:sz w:val="20"/>
                <w:szCs w:val="20"/>
              </w:rPr>
              <w:t>7</w:t>
            </w:r>
          </w:p>
        </w:tc>
        <w:tc>
          <w:tcPr>
            <w:tcW w:w="457"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323"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28"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w:t>
            </w:r>
          </w:p>
        </w:tc>
        <w:tc>
          <w:tcPr>
            <w:tcW w:w="375" w:type="pct"/>
          </w:tcPr>
          <w:p w:rsidR="00AB0B77" w:rsidRPr="004B6BFD" w:rsidRDefault="00D70D0D" w:rsidP="0082403E">
            <w:pPr>
              <w:pStyle w:val="aff0"/>
              <w:widowControl w:val="0"/>
              <w:jc w:val="center"/>
              <w:rPr>
                <w:rFonts w:ascii="Times New Roman" w:hAnsi="Times New Roman"/>
                <w:sz w:val="20"/>
                <w:szCs w:val="20"/>
              </w:rPr>
            </w:pPr>
            <w:r w:rsidRPr="004B6BFD">
              <w:rPr>
                <w:rFonts w:ascii="Times New Roman" w:hAnsi="Times New Roman"/>
                <w:sz w:val="20"/>
                <w:szCs w:val="20"/>
              </w:rPr>
              <w:t>д</w:t>
            </w:r>
            <w:r w:rsidR="00C332B2" w:rsidRPr="004B6BFD">
              <w:rPr>
                <w:rFonts w:ascii="Times New Roman" w:hAnsi="Times New Roman"/>
                <w:sz w:val="20"/>
                <w:szCs w:val="20"/>
              </w:rPr>
              <w:t>анные  к</w:t>
            </w:r>
            <w:r w:rsidR="00AB0B77" w:rsidRPr="004B6BFD">
              <w:rPr>
                <w:rFonts w:ascii="Times New Roman" w:hAnsi="Times New Roman"/>
                <w:sz w:val="20"/>
                <w:szCs w:val="20"/>
              </w:rPr>
              <w:t>омплексных центров с</w:t>
            </w:r>
            <w:r w:rsidRPr="004B6BFD">
              <w:rPr>
                <w:rFonts w:ascii="Times New Roman" w:hAnsi="Times New Roman"/>
                <w:sz w:val="20"/>
                <w:szCs w:val="20"/>
              </w:rPr>
              <w:t>о-циального обслуживания населе</w:t>
            </w:r>
            <w:r w:rsidR="00AB0B77" w:rsidRPr="004B6BFD">
              <w:rPr>
                <w:rFonts w:ascii="Times New Roman" w:hAnsi="Times New Roman"/>
                <w:sz w:val="20"/>
                <w:szCs w:val="20"/>
              </w:rPr>
              <w:t>ния</w:t>
            </w:r>
          </w:p>
        </w:tc>
      </w:tr>
      <w:tr w:rsidR="009E4725" w:rsidRPr="004B6BFD" w:rsidTr="009E4725">
        <w:trPr>
          <w:trHeight w:val="915"/>
        </w:trPr>
        <w:tc>
          <w:tcPr>
            <w:tcW w:w="195"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lastRenderedPageBreak/>
              <w:t>1.2.</w:t>
            </w:r>
          </w:p>
        </w:tc>
        <w:tc>
          <w:tcPr>
            <w:tcW w:w="698" w:type="pct"/>
          </w:tcPr>
          <w:p w:rsidR="00AB0B77" w:rsidRPr="004B6BFD" w:rsidRDefault="00AB0B77" w:rsidP="0082403E">
            <w:pPr>
              <w:pStyle w:val="aff0"/>
              <w:widowControl w:val="0"/>
              <w:jc w:val="both"/>
              <w:rPr>
                <w:rFonts w:ascii="Times New Roman" w:hAnsi="Times New Roman"/>
                <w:sz w:val="20"/>
                <w:szCs w:val="20"/>
              </w:rPr>
            </w:pPr>
            <w:r w:rsidRPr="004B6BFD">
              <w:rPr>
                <w:rFonts w:ascii="Times New Roman" w:hAnsi="Times New Roman"/>
                <w:sz w:val="20"/>
                <w:szCs w:val="20"/>
              </w:rPr>
              <w:t xml:space="preserve">Прирост технической готовности объектов капитального строительства стационарных организаций социального обслуживания субъектов Российской Федерации, в которых начато строительство (реконструкция) в 2019 году, составляет 54,49 </w:t>
            </w:r>
            <w:r w:rsidR="00D70D0D" w:rsidRPr="004B6BFD">
              <w:rPr>
                <w:rFonts w:ascii="Times New Roman" w:hAnsi="Times New Roman"/>
                <w:sz w:val="20"/>
                <w:szCs w:val="20"/>
              </w:rPr>
              <w:t>процента</w:t>
            </w:r>
            <w:r w:rsidRPr="004B6BFD">
              <w:rPr>
                <w:rFonts w:ascii="Times New Roman" w:hAnsi="Times New Roman"/>
                <w:sz w:val="20"/>
                <w:szCs w:val="20"/>
              </w:rPr>
              <w:t>, введен в эксплуатацию 1 о</w:t>
            </w:r>
            <w:r w:rsidR="00C332B2" w:rsidRPr="004B6BFD">
              <w:rPr>
                <w:rFonts w:ascii="Times New Roman" w:hAnsi="Times New Roman"/>
                <w:sz w:val="20"/>
                <w:szCs w:val="20"/>
              </w:rPr>
              <w:t>бъект</w:t>
            </w:r>
            <w:r w:rsidR="00D70D0D" w:rsidRPr="004B6BFD">
              <w:rPr>
                <w:rFonts w:ascii="Times New Roman" w:hAnsi="Times New Roman"/>
                <w:sz w:val="20"/>
                <w:szCs w:val="20"/>
              </w:rPr>
              <w:t xml:space="preserve"> общей площадью 679,3 кв.</w:t>
            </w:r>
            <w:r w:rsidRPr="004B6BFD">
              <w:rPr>
                <w:rFonts w:ascii="Times New Roman" w:hAnsi="Times New Roman"/>
                <w:sz w:val="20"/>
                <w:szCs w:val="20"/>
              </w:rPr>
              <w:t>м</w:t>
            </w:r>
            <w:r w:rsidR="00D70D0D" w:rsidRPr="004B6BFD">
              <w:rPr>
                <w:rFonts w:ascii="Times New Roman" w:hAnsi="Times New Roman"/>
                <w:sz w:val="20"/>
                <w:szCs w:val="20"/>
              </w:rPr>
              <w:t>етр</w:t>
            </w:r>
            <w:r w:rsidR="00C332B2" w:rsidRPr="004B6BFD">
              <w:rPr>
                <w:rFonts w:ascii="Times New Roman" w:hAnsi="Times New Roman"/>
                <w:sz w:val="20"/>
                <w:szCs w:val="20"/>
              </w:rPr>
              <w:t>а</w:t>
            </w:r>
            <w:r w:rsidRPr="004B6BFD">
              <w:rPr>
                <w:rFonts w:ascii="Times New Roman" w:hAnsi="Times New Roman"/>
                <w:sz w:val="20"/>
                <w:szCs w:val="20"/>
              </w:rPr>
              <w:t>, для размещения 53 граждан.</w:t>
            </w:r>
          </w:p>
          <w:p w:rsidR="00AB0B77" w:rsidRPr="004B6BFD" w:rsidRDefault="00AB0B77" w:rsidP="0082403E">
            <w:pPr>
              <w:pStyle w:val="aff0"/>
              <w:widowControl w:val="0"/>
              <w:jc w:val="both"/>
              <w:rPr>
                <w:rFonts w:ascii="Times New Roman" w:hAnsi="Times New Roman"/>
                <w:sz w:val="20"/>
                <w:szCs w:val="20"/>
              </w:rPr>
            </w:pPr>
            <w:r w:rsidRPr="004B6BFD">
              <w:rPr>
                <w:rFonts w:ascii="Times New Roman" w:hAnsi="Times New Roman"/>
                <w:sz w:val="20"/>
                <w:szCs w:val="20"/>
              </w:rPr>
              <w:t xml:space="preserve">В 2020 году </w:t>
            </w:r>
            <w:r w:rsidR="00D70D0D" w:rsidRPr="004B6BFD">
              <w:rPr>
                <w:rFonts w:ascii="Times New Roman" w:hAnsi="Times New Roman"/>
                <w:sz w:val="20"/>
                <w:szCs w:val="20"/>
              </w:rPr>
              <w:t>–</w:t>
            </w:r>
            <w:r w:rsidRPr="004B6BFD">
              <w:rPr>
                <w:rFonts w:ascii="Times New Roman" w:hAnsi="Times New Roman"/>
                <w:sz w:val="20"/>
                <w:szCs w:val="20"/>
              </w:rPr>
              <w:t xml:space="preserve"> </w:t>
            </w:r>
            <w:r w:rsidR="0082403E" w:rsidRPr="004B6BFD">
              <w:rPr>
                <w:rFonts w:ascii="Times New Roman" w:hAnsi="Times New Roman"/>
                <w:sz w:val="20"/>
                <w:szCs w:val="20"/>
              </w:rPr>
              <w:br/>
            </w:r>
            <w:r w:rsidRPr="004B6BFD">
              <w:rPr>
                <w:rFonts w:ascii="Times New Roman" w:hAnsi="Times New Roman"/>
                <w:sz w:val="20"/>
                <w:szCs w:val="20"/>
              </w:rPr>
              <w:t>62,19</w:t>
            </w:r>
            <w:r w:rsidR="00D70D0D" w:rsidRPr="004B6BFD">
              <w:rPr>
                <w:rFonts w:ascii="Times New Roman" w:hAnsi="Times New Roman"/>
                <w:sz w:val="20"/>
                <w:szCs w:val="20"/>
              </w:rPr>
              <w:t xml:space="preserve"> процента</w:t>
            </w:r>
            <w:r w:rsidRPr="004B6BFD">
              <w:rPr>
                <w:rFonts w:ascii="Times New Roman" w:hAnsi="Times New Roman"/>
                <w:sz w:val="20"/>
                <w:szCs w:val="20"/>
              </w:rPr>
              <w:t>, в стационарных организациях социального обслуживания, обеспечивающих комфортное проживание граждан, введено в эксплуатацию 12 объек</w:t>
            </w:r>
            <w:r w:rsidR="00C332B2" w:rsidRPr="004B6BFD">
              <w:rPr>
                <w:rFonts w:ascii="Times New Roman" w:hAnsi="Times New Roman"/>
                <w:sz w:val="20"/>
                <w:szCs w:val="20"/>
              </w:rPr>
              <w:t>тов</w:t>
            </w:r>
            <w:r w:rsidR="00D70D0D" w:rsidRPr="004B6BFD">
              <w:rPr>
                <w:rFonts w:ascii="Times New Roman" w:hAnsi="Times New Roman"/>
                <w:sz w:val="20"/>
                <w:szCs w:val="20"/>
              </w:rPr>
              <w:t xml:space="preserve"> общей площадью 39,579 тыс.кв.</w:t>
            </w:r>
            <w:r w:rsidRPr="004B6BFD">
              <w:rPr>
                <w:rFonts w:ascii="Times New Roman" w:hAnsi="Times New Roman"/>
                <w:sz w:val="20"/>
                <w:szCs w:val="20"/>
              </w:rPr>
              <w:t>м</w:t>
            </w:r>
            <w:r w:rsidR="00D70D0D" w:rsidRPr="004B6BFD">
              <w:rPr>
                <w:rFonts w:ascii="Times New Roman" w:hAnsi="Times New Roman"/>
                <w:sz w:val="20"/>
                <w:szCs w:val="20"/>
              </w:rPr>
              <w:t>етров</w:t>
            </w:r>
            <w:r w:rsidRPr="004B6BFD">
              <w:rPr>
                <w:rFonts w:ascii="Times New Roman" w:hAnsi="Times New Roman"/>
                <w:sz w:val="20"/>
                <w:szCs w:val="20"/>
              </w:rPr>
              <w:t xml:space="preserve">  для размещения </w:t>
            </w:r>
            <w:r w:rsidR="00C332B2" w:rsidRPr="004B6BFD">
              <w:rPr>
                <w:rFonts w:ascii="Times New Roman" w:hAnsi="Times New Roman"/>
                <w:sz w:val="20"/>
                <w:szCs w:val="20"/>
              </w:rPr>
              <w:br/>
            </w:r>
            <w:r w:rsidRPr="004B6BFD">
              <w:rPr>
                <w:rFonts w:ascii="Times New Roman" w:hAnsi="Times New Roman"/>
                <w:sz w:val="20"/>
                <w:szCs w:val="20"/>
              </w:rPr>
              <w:t>1</w:t>
            </w:r>
            <w:r w:rsidR="00D70D0D" w:rsidRPr="004B6BFD">
              <w:rPr>
                <w:rFonts w:ascii="Times New Roman" w:hAnsi="Times New Roman"/>
                <w:sz w:val="20"/>
                <w:szCs w:val="20"/>
              </w:rPr>
              <w:t xml:space="preserve"> </w:t>
            </w:r>
            <w:r w:rsidRPr="004B6BFD">
              <w:rPr>
                <w:rFonts w:ascii="Times New Roman" w:hAnsi="Times New Roman"/>
                <w:sz w:val="20"/>
                <w:szCs w:val="20"/>
              </w:rPr>
              <w:t>327 граждан.</w:t>
            </w:r>
          </w:p>
          <w:p w:rsidR="00AB0B77" w:rsidRPr="004B6BFD" w:rsidRDefault="00D70D0D" w:rsidP="0082403E">
            <w:pPr>
              <w:pStyle w:val="aff0"/>
              <w:widowControl w:val="0"/>
              <w:jc w:val="both"/>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 xml:space="preserve"> 2021 году </w:t>
            </w:r>
            <w:r w:rsidRPr="004B6BFD">
              <w:rPr>
                <w:rFonts w:ascii="Times New Roman" w:hAnsi="Times New Roman"/>
                <w:sz w:val="20"/>
                <w:szCs w:val="20"/>
              </w:rPr>
              <w:t>–</w:t>
            </w:r>
            <w:r w:rsidR="00AB0B77" w:rsidRPr="004B6BFD">
              <w:rPr>
                <w:rFonts w:ascii="Times New Roman" w:hAnsi="Times New Roman"/>
                <w:sz w:val="20"/>
                <w:szCs w:val="20"/>
              </w:rPr>
              <w:t xml:space="preserve"> </w:t>
            </w:r>
            <w:r w:rsidR="0082403E" w:rsidRPr="004B6BFD">
              <w:rPr>
                <w:rFonts w:ascii="Times New Roman" w:hAnsi="Times New Roman"/>
                <w:sz w:val="20"/>
                <w:szCs w:val="20"/>
              </w:rPr>
              <w:br/>
            </w:r>
            <w:r w:rsidR="00AB0B77" w:rsidRPr="004B6BFD">
              <w:rPr>
                <w:rFonts w:ascii="Times New Roman" w:hAnsi="Times New Roman"/>
                <w:sz w:val="20"/>
                <w:szCs w:val="20"/>
              </w:rPr>
              <w:t>58,22</w:t>
            </w:r>
            <w:r w:rsidRPr="004B6BFD">
              <w:rPr>
                <w:rFonts w:ascii="Times New Roman" w:hAnsi="Times New Roman"/>
                <w:sz w:val="20"/>
                <w:szCs w:val="20"/>
              </w:rPr>
              <w:t xml:space="preserve"> процента</w:t>
            </w:r>
            <w:r w:rsidR="00AB0B77" w:rsidRPr="004B6BFD">
              <w:rPr>
                <w:rFonts w:ascii="Times New Roman" w:hAnsi="Times New Roman"/>
                <w:sz w:val="20"/>
                <w:szCs w:val="20"/>
              </w:rPr>
              <w:t>, введено в эксплуатацию 15 объек</w:t>
            </w:r>
            <w:r w:rsidRPr="004B6BFD">
              <w:rPr>
                <w:rFonts w:ascii="Times New Roman" w:hAnsi="Times New Roman"/>
                <w:sz w:val="20"/>
                <w:szCs w:val="20"/>
              </w:rPr>
              <w:t xml:space="preserve">тов общей площадью </w:t>
            </w:r>
            <w:r w:rsidR="00242C19" w:rsidRPr="004B6BFD">
              <w:rPr>
                <w:rFonts w:ascii="Times New Roman" w:hAnsi="Times New Roman"/>
                <w:sz w:val="20"/>
                <w:szCs w:val="20"/>
              </w:rPr>
              <w:br/>
            </w:r>
            <w:r w:rsidRPr="004B6BFD">
              <w:rPr>
                <w:rFonts w:ascii="Times New Roman" w:hAnsi="Times New Roman"/>
                <w:sz w:val="20"/>
                <w:szCs w:val="20"/>
              </w:rPr>
              <w:t>52,512 тыс.кв.метров</w:t>
            </w:r>
            <w:r w:rsidR="00AB0B77" w:rsidRPr="004B6BFD">
              <w:rPr>
                <w:rFonts w:ascii="Times New Roman" w:hAnsi="Times New Roman"/>
                <w:sz w:val="20"/>
                <w:szCs w:val="20"/>
              </w:rPr>
              <w:t xml:space="preserve"> для размещения </w:t>
            </w:r>
            <w:r w:rsidR="0082403E" w:rsidRPr="004B6BFD">
              <w:rPr>
                <w:rFonts w:ascii="Times New Roman" w:hAnsi="Times New Roman"/>
                <w:sz w:val="20"/>
                <w:szCs w:val="20"/>
              </w:rPr>
              <w:br/>
            </w:r>
            <w:r w:rsidR="00AB0B77" w:rsidRPr="004B6BFD">
              <w:rPr>
                <w:rFonts w:ascii="Times New Roman" w:hAnsi="Times New Roman"/>
                <w:sz w:val="20"/>
                <w:szCs w:val="20"/>
              </w:rPr>
              <w:t>1</w:t>
            </w:r>
            <w:r w:rsidRPr="004B6BFD">
              <w:rPr>
                <w:rFonts w:ascii="Times New Roman" w:hAnsi="Times New Roman"/>
                <w:sz w:val="20"/>
                <w:szCs w:val="20"/>
              </w:rPr>
              <w:t xml:space="preserve"> </w:t>
            </w:r>
            <w:r w:rsidR="00AB0B77" w:rsidRPr="004B6BFD">
              <w:rPr>
                <w:rFonts w:ascii="Times New Roman" w:hAnsi="Times New Roman"/>
                <w:sz w:val="20"/>
                <w:szCs w:val="20"/>
              </w:rPr>
              <w:t>530 граждан.</w:t>
            </w:r>
          </w:p>
          <w:p w:rsidR="00AB0B77" w:rsidRPr="004B6BFD" w:rsidRDefault="00242C19" w:rsidP="0082403E">
            <w:pPr>
              <w:pStyle w:val="aff0"/>
              <w:widowControl w:val="0"/>
              <w:jc w:val="both"/>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 xml:space="preserve"> 2022 году </w:t>
            </w:r>
            <w:r w:rsidR="00D70D0D" w:rsidRPr="004B6BFD">
              <w:rPr>
                <w:rFonts w:ascii="Times New Roman" w:hAnsi="Times New Roman"/>
                <w:sz w:val="20"/>
                <w:szCs w:val="20"/>
              </w:rPr>
              <w:t>–</w:t>
            </w:r>
            <w:r w:rsidR="00AB0B77" w:rsidRPr="004B6BFD">
              <w:rPr>
                <w:rFonts w:ascii="Times New Roman" w:hAnsi="Times New Roman"/>
                <w:sz w:val="20"/>
                <w:szCs w:val="20"/>
              </w:rPr>
              <w:t xml:space="preserve"> </w:t>
            </w:r>
            <w:r w:rsidR="0082403E" w:rsidRPr="004B6BFD">
              <w:rPr>
                <w:rFonts w:ascii="Times New Roman" w:hAnsi="Times New Roman"/>
                <w:sz w:val="20"/>
                <w:szCs w:val="20"/>
              </w:rPr>
              <w:br/>
            </w:r>
            <w:r w:rsidR="00AB0B77" w:rsidRPr="004B6BFD">
              <w:rPr>
                <w:rFonts w:ascii="Times New Roman" w:hAnsi="Times New Roman"/>
                <w:sz w:val="20"/>
                <w:szCs w:val="20"/>
              </w:rPr>
              <w:lastRenderedPageBreak/>
              <w:t>61,42</w:t>
            </w:r>
            <w:r w:rsidR="00D70D0D" w:rsidRPr="004B6BFD">
              <w:rPr>
                <w:rFonts w:ascii="Times New Roman" w:hAnsi="Times New Roman"/>
                <w:sz w:val="20"/>
                <w:szCs w:val="20"/>
              </w:rPr>
              <w:t xml:space="preserve"> процента</w:t>
            </w:r>
            <w:r w:rsidR="00AB0B77" w:rsidRPr="004B6BFD">
              <w:rPr>
                <w:rFonts w:ascii="Times New Roman" w:hAnsi="Times New Roman"/>
                <w:sz w:val="20"/>
                <w:szCs w:val="20"/>
              </w:rPr>
              <w:t>, введено в эксплуатацию 15 объек</w:t>
            </w:r>
            <w:r w:rsidR="00194EC5" w:rsidRPr="004B6BFD">
              <w:rPr>
                <w:rFonts w:ascii="Times New Roman" w:hAnsi="Times New Roman"/>
                <w:sz w:val="20"/>
                <w:szCs w:val="20"/>
              </w:rPr>
              <w:t xml:space="preserve">тов общей площадью </w:t>
            </w:r>
            <w:r w:rsidR="0082403E" w:rsidRPr="004B6BFD">
              <w:rPr>
                <w:rFonts w:ascii="Times New Roman" w:hAnsi="Times New Roman"/>
                <w:sz w:val="20"/>
                <w:szCs w:val="20"/>
              </w:rPr>
              <w:br/>
            </w:r>
            <w:r w:rsidR="00194EC5" w:rsidRPr="004B6BFD">
              <w:rPr>
                <w:rFonts w:ascii="Times New Roman" w:hAnsi="Times New Roman"/>
                <w:sz w:val="20"/>
                <w:szCs w:val="20"/>
              </w:rPr>
              <w:t>54,836 тыс.кв.</w:t>
            </w:r>
            <w:r w:rsidR="00AB0B77" w:rsidRPr="004B6BFD">
              <w:rPr>
                <w:rFonts w:ascii="Times New Roman" w:hAnsi="Times New Roman"/>
                <w:sz w:val="20"/>
                <w:szCs w:val="20"/>
              </w:rPr>
              <w:t>м</w:t>
            </w:r>
            <w:r w:rsidR="00194EC5" w:rsidRPr="004B6BFD">
              <w:rPr>
                <w:rFonts w:ascii="Times New Roman" w:hAnsi="Times New Roman"/>
                <w:sz w:val="20"/>
                <w:szCs w:val="20"/>
              </w:rPr>
              <w:t>етров</w:t>
            </w:r>
            <w:r w:rsidR="00AB0B77" w:rsidRPr="004B6BFD">
              <w:rPr>
                <w:rFonts w:ascii="Times New Roman" w:hAnsi="Times New Roman"/>
                <w:sz w:val="20"/>
                <w:szCs w:val="20"/>
              </w:rPr>
              <w:t xml:space="preserve"> для размещения </w:t>
            </w:r>
            <w:r w:rsidR="0082403E" w:rsidRPr="004B6BFD">
              <w:rPr>
                <w:rFonts w:ascii="Times New Roman" w:hAnsi="Times New Roman"/>
                <w:sz w:val="20"/>
                <w:szCs w:val="20"/>
              </w:rPr>
              <w:br/>
            </w:r>
            <w:r w:rsidR="00AB0B77" w:rsidRPr="004B6BFD">
              <w:rPr>
                <w:rFonts w:ascii="Times New Roman" w:hAnsi="Times New Roman"/>
                <w:sz w:val="20"/>
                <w:szCs w:val="20"/>
              </w:rPr>
              <w:t>1</w:t>
            </w:r>
            <w:r w:rsidR="00194EC5" w:rsidRPr="004B6BFD">
              <w:rPr>
                <w:rFonts w:ascii="Times New Roman" w:hAnsi="Times New Roman"/>
                <w:sz w:val="20"/>
                <w:szCs w:val="20"/>
              </w:rPr>
              <w:t xml:space="preserve"> </w:t>
            </w:r>
            <w:r w:rsidR="00AB0B77" w:rsidRPr="004B6BFD">
              <w:rPr>
                <w:rFonts w:ascii="Times New Roman" w:hAnsi="Times New Roman"/>
                <w:sz w:val="20"/>
                <w:szCs w:val="20"/>
              </w:rPr>
              <w:t>720 граждан.</w:t>
            </w:r>
          </w:p>
          <w:p w:rsidR="00AB0B77" w:rsidRPr="004B6BFD" w:rsidRDefault="00194EC5" w:rsidP="00016CE8">
            <w:pPr>
              <w:pStyle w:val="aff0"/>
              <w:widowControl w:val="0"/>
              <w:jc w:val="both"/>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 xml:space="preserve"> 2023 году </w:t>
            </w:r>
            <w:r w:rsidRPr="004B6BFD">
              <w:rPr>
                <w:rFonts w:ascii="Times New Roman" w:hAnsi="Times New Roman"/>
                <w:sz w:val="20"/>
                <w:szCs w:val="20"/>
              </w:rPr>
              <w:t>–</w:t>
            </w:r>
            <w:r w:rsidR="00AB0B77" w:rsidRPr="004B6BFD">
              <w:rPr>
                <w:rFonts w:ascii="Times New Roman" w:hAnsi="Times New Roman"/>
                <w:sz w:val="20"/>
                <w:szCs w:val="20"/>
              </w:rPr>
              <w:t xml:space="preserve"> </w:t>
            </w:r>
            <w:r w:rsidR="0082403E" w:rsidRPr="004B6BFD">
              <w:rPr>
                <w:rFonts w:ascii="Times New Roman" w:hAnsi="Times New Roman"/>
                <w:sz w:val="20"/>
                <w:szCs w:val="20"/>
              </w:rPr>
              <w:br/>
            </w:r>
            <w:r w:rsidR="00AB0B77" w:rsidRPr="004B6BFD">
              <w:rPr>
                <w:rFonts w:ascii="Times New Roman" w:hAnsi="Times New Roman"/>
                <w:sz w:val="20"/>
                <w:szCs w:val="20"/>
              </w:rPr>
              <w:t>59,83</w:t>
            </w:r>
            <w:r w:rsidRPr="004B6BFD">
              <w:rPr>
                <w:rFonts w:ascii="Times New Roman" w:hAnsi="Times New Roman"/>
                <w:sz w:val="20"/>
                <w:szCs w:val="20"/>
              </w:rPr>
              <w:t xml:space="preserve"> процента</w:t>
            </w:r>
            <w:r w:rsidR="00AB0B77" w:rsidRPr="004B6BFD">
              <w:rPr>
                <w:rFonts w:ascii="Times New Roman" w:hAnsi="Times New Roman"/>
                <w:sz w:val="20"/>
                <w:szCs w:val="20"/>
              </w:rPr>
              <w:t>, введено в эксплуатацию 22 объе</w:t>
            </w:r>
            <w:r w:rsidR="00016CE8" w:rsidRPr="004B6BFD">
              <w:rPr>
                <w:rFonts w:ascii="Times New Roman" w:hAnsi="Times New Roman"/>
                <w:sz w:val="20"/>
                <w:szCs w:val="20"/>
              </w:rPr>
              <w:t xml:space="preserve">кта </w:t>
            </w:r>
            <w:r w:rsidRPr="004B6BFD">
              <w:rPr>
                <w:rFonts w:ascii="Times New Roman" w:hAnsi="Times New Roman"/>
                <w:sz w:val="20"/>
                <w:szCs w:val="20"/>
              </w:rPr>
              <w:t xml:space="preserve">общей площадью </w:t>
            </w:r>
            <w:r w:rsidR="0082403E" w:rsidRPr="004B6BFD">
              <w:rPr>
                <w:rFonts w:ascii="Times New Roman" w:hAnsi="Times New Roman"/>
                <w:sz w:val="20"/>
                <w:szCs w:val="20"/>
              </w:rPr>
              <w:br/>
            </w:r>
            <w:r w:rsidRPr="004B6BFD">
              <w:rPr>
                <w:rFonts w:ascii="Times New Roman" w:hAnsi="Times New Roman"/>
                <w:sz w:val="20"/>
                <w:szCs w:val="20"/>
              </w:rPr>
              <w:t>86,276 тыс.кв.</w:t>
            </w:r>
            <w:r w:rsidR="00AB0B77" w:rsidRPr="004B6BFD">
              <w:rPr>
                <w:rFonts w:ascii="Times New Roman" w:hAnsi="Times New Roman"/>
                <w:sz w:val="20"/>
                <w:szCs w:val="20"/>
              </w:rPr>
              <w:t>м</w:t>
            </w:r>
            <w:r w:rsidRPr="004B6BFD">
              <w:rPr>
                <w:rFonts w:ascii="Times New Roman" w:hAnsi="Times New Roman"/>
                <w:sz w:val="20"/>
                <w:szCs w:val="20"/>
              </w:rPr>
              <w:t>етров</w:t>
            </w:r>
            <w:r w:rsidR="00AB0B77" w:rsidRPr="004B6BFD">
              <w:rPr>
                <w:rFonts w:ascii="Times New Roman" w:hAnsi="Times New Roman"/>
                <w:sz w:val="20"/>
                <w:szCs w:val="20"/>
              </w:rPr>
              <w:t xml:space="preserve"> для размещения </w:t>
            </w:r>
            <w:r w:rsidR="0082403E" w:rsidRPr="004B6BFD">
              <w:rPr>
                <w:rFonts w:ascii="Times New Roman" w:hAnsi="Times New Roman"/>
                <w:sz w:val="20"/>
                <w:szCs w:val="20"/>
              </w:rPr>
              <w:br/>
            </w:r>
            <w:r w:rsidR="00AB0B77" w:rsidRPr="004B6BFD">
              <w:rPr>
                <w:rFonts w:ascii="Times New Roman" w:hAnsi="Times New Roman"/>
                <w:sz w:val="20"/>
                <w:szCs w:val="20"/>
              </w:rPr>
              <w:t>2</w:t>
            </w:r>
            <w:r w:rsidR="00D91CDC" w:rsidRPr="004B6BFD">
              <w:rPr>
                <w:rFonts w:ascii="Times New Roman" w:hAnsi="Times New Roman"/>
                <w:sz w:val="20"/>
                <w:szCs w:val="20"/>
              </w:rPr>
              <w:t> </w:t>
            </w:r>
            <w:r w:rsidR="00AB0B77" w:rsidRPr="004B6BFD">
              <w:rPr>
                <w:rFonts w:ascii="Times New Roman" w:hAnsi="Times New Roman"/>
                <w:sz w:val="20"/>
                <w:szCs w:val="20"/>
              </w:rPr>
              <w:t>520 граждан</w:t>
            </w:r>
            <w:r w:rsidR="00D91CDC" w:rsidRPr="004B6BFD">
              <w:rPr>
                <w:rFonts w:ascii="Times New Roman" w:hAnsi="Times New Roman"/>
                <w:sz w:val="20"/>
                <w:szCs w:val="20"/>
              </w:rPr>
              <w:t>.</w:t>
            </w:r>
            <w:r w:rsidR="00116D9A" w:rsidRPr="004B6BFD">
              <w:rPr>
                <w:rFonts w:ascii="Times New Roman" w:hAnsi="Times New Roman"/>
                <w:sz w:val="20"/>
                <w:szCs w:val="20"/>
              </w:rPr>
              <w:t xml:space="preserve"> </w:t>
            </w:r>
            <w:r w:rsidR="00D91CDC" w:rsidRPr="004B6BFD">
              <w:rPr>
                <w:rFonts w:ascii="Times New Roman" w:hAnsi="Times New Roman"/>
                <w:sz w:val="20"/>
                <w:szCs w:val="20"/>
              </w:rPr>
              <w:br/>
              <w:t>В</w:t>
            </w:r>
            <w:r w:rsidR="00AB0B77" w:rsidRPr="004B6BFD">
              <w:rPr>
                <w:rFonts w:ascii="Times New Roman" w:hAnsi="Times New Roman"/>
                <w:sz w:val="20"/>
                <w:szCs w:val="20"/>
              </w:rPr>
              <w:t xml:space="preserve"> 2024 году </w:t>
            </w:r>
            <w:r w:rsidRPr="004B6BFD">
              <w:rPr>
                <w:rFonts w:ascii="Times New Roman" w:hAnsi="Times New Roman"/>
                <w:sz w:val="20"/>
                <w:szCs w:val="20"/>
              </w:rPr>
              <w:t>–</w:t>
            </w:r>
            <w:r w:rsidR="00AB0B77" w:rsidRPr="004B6BFD">
              <w:rPr>
                <w:rFonts w:ascii="Times New Roman" w:hAnsi="Times New Roman"/>
                <w:sz w:val="20"/>
                <w:szCs w:val="20"/>
              </w:rPr>
              <w:t xml:space="preserve"> 100</w:t>
            </w:r>
            <w:r w:rsidRPr="004B6BFD">
              <w:rPr>
                <w:rFonts w:ascii="Times New Roman" w:hAnsi="Times New Roman"/>
                <w:sz w:val="20"/>
                <w:szCs w:val="20"/>
              </w:rPr>
              <w:t xml:space="preserve"> процентов</w:t>
            </w:r>
            <w:r w:rsidR="00AB0B77" w:rsidRPr="004B6BFD">
              <w:rPr>
                <w:rFonts w:ascii="Times New Roman" w:hAnsi="Times New Roman"/>
                <w:sz w:val="20"/>
                <w:szCs w:val="20"/>
              </w:rPr>
              <w:t xml:space="preserve"> введено в эксплуатацию 26 объект</w:t>
            </w:r>
            <w:r w:rsidRPr="004B6BFD">
              <w:rPr>
                <w:rFonts w:ascii="Times New Roman" w:hAnsi="Times New Roman"/>
                <w:sz w:val="20"/>
                <w:szCs w:val="20"/>
              </w:rPr>
              <w:t>ов общей площадью 128,428 тыс.кв.</w:t>
            </w:r>
            <w:r w:rsidR="00AB0B77" w:rsidRPr="004B6BFD">
              <w:rPr>
                <w:rFonts w:ascii="Times New Roman" w:hAnsi="Times New Roman"/>
                <w:sz w:val="20"/>
                <w:szCs w:val="20"/>
              </w:rPr>
              <w:t>м</w:t>
            </w:r>
            <w:r w:rsidR="00D91CDC" w:rsidRPr="004B6BFD">
              <w:rPr>
                <w:rFonts w:ascii="Times New Roman" w:hAnsi="Times New Roman"/>
                <w:sz w:val="20"/>
                <w:szCs w:val="20"/>
              </w:rPr>
              <w:t>етров</w:t>
            </w:r>
            <w:r w:rsidRPr="004B6BFD">
              <w:rPr>
                <w:rFonts w:ascii="Times New Roman" w:hAnsi="Times New Roman"/>
                <w:sz w:val="20"/>
                <w:szCs w:val="20"/>
              </w:rPr>
              <w:t xml:space="preserve"> для размещения </w:t>
            </w:r>
            <w:r w:rsidR="0082403E" w:rsidRPr="004B6BFD">
              <w:rPr>
                <w:rFonts w:ascii="Times New Roman" w:hAnsi="Times New Roman"/>
                <w:sz w:val="20"/>
                <w:szCs w:val="20"/>
              </w:rPr>
              <w:br/>
            </w:r>
            <w:r w:rsidR="00AB0B77" w:rsidRPr="004B6BFD">
              <w:rPr>
                <w:rFonts w:ascii="Times New Roman" w:hAnsi="Times New Roman"/>
                <w:sz w:val="20"/>
                <w:szCs w:val="20"/>
              </w:rPr>
              <w:t>3</w:t>
            </w:r>
            <w:r w:rsidRPr="004B6BFD">
              <w:rPr>
                <w:rFonts w:ascii="Times New Roman" w:hAnsi="Times New Roman"/>
                <w:sz w:val="20"/>
                <w:szCs w:val="20"/>
              </w:rPr>
              <w:t xml:space="preserve"> </w:t>
            </w:r>
            <w:r w:rsidR="00AB0B77" w:rsidRPr="004B6BFD">
              <w:rPr>
                <w:rFonts w:ascii="Times New Roman" w:hAnsi="Times New Roman"/>
                <w:sz w:val="20"/>
                <w:szCs w:val="20"/>
              </w:rPr>
              <w:t>832 граждан</w:t>
            </w:r>
          </w:p>
        </w:tc>
        <w:tc>
          <w:tcPr>
            <w:tcW w:w="375"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lastRenderedPageBreak/>
              <w:t>31.12.2019</w:t>
            </w:r>
          </w:p>
        </w:tc>
        <w:tc>
          <w:tcPr>
            <w:tcW w:w="377"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11.12.202</w:t>
            </w:r>
            <w:r w:rsidR="00E22417" w:rsidRPr="004B6BFD">
              <w:rPr>
                <w:rFonts w:ascii="Times New Roman" w:hAnsi="Times New Roman"/>
                <w:sz w:val="20"/>
                <w:szCs w:val="20"/>
              </w:rPr>
              <w:t>7</w:t>
            </w:r>
          </w:p>
        </w:tc>
        <w:tc>
          <w:tcPr>
            <w:tcW w:w="457" w:type="pct"/>
          </w:tcPr>
          <w:p w:rsidR="00AB0B77" w:rsidRPr="004B6BFD" w:rsidRDefault="00194EC5" w:rsidP="0082403E">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194EC5" w:rsidP="0082403E">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194EC5" w:rsidP="0082403E">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323"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82403E">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E22417" w:rsidP="0082403E">
            <w:pPr>
              <w:pStyle w:val="aff0"/>
              <w:widowControl w:val="0"/>
              <w:jc w:val="center"/>
              <w:rPr>
                <w:rFonts w:ascii="Times New Roman" w:hAnsi="Times New Roman"/>
                <w:sz w:val="20"/>
                <w:szCs w:val="20"/>
              </w:rPr>
            </w:pPr>
            <w:r w:rsidRPr="004B6BFD">
              <w:rPr>
                <w:rFonts w:ascii="Times New Roman" w:hAnsi="Times New Roman"/>
                <w:sz w:val="20"/>
                <w:szCs w:val="20"/>
              </w:rPr>
              <w:t>250 058,6</w:t>
            </w:r>
          </w:p>
        </w:tc>
        <w:tc>
          <w:tcPr>
            <w:tcW w:w="328" w:type="pct"/>
          </w:tcPr>
          <w:p w:rsidR="00AB0B77" w:rsidRPr="004B6BFD" w:rsidRDefault="00194EC5" w:rsidP="0082403E">
            <w:pPr>
              <w:pStyle w:val="aff0"/>
              <w:widowControl w:val="0"/>
              <w:jc w:val="center"/>
              <w:rPr>
                <w:rFonts w:ascii="Times New Roman" w:hAnsi="Times New Roman"/>
                <w:sz w:val="20"/>
                <w:szCs w:val="20"/>
              </w:rPr>
            </w:pPr>
            <w:r w:rsidRPr="004B6BFD">
              <w:rPr>
                <w:rFonts w:ascii="Times New Roman" w:hAnsi="Times New Roman"/>
                <w:sz w:val="20"/>
                <w:szCs w:val="20"/>
              </w:rPr>
              <w:t>отчет</w:t>
            </w:r>
          </w:p>
        </w:tc>
        <w:tc>
          <w:tcPr>
            <w:tcW w:w="375" w:type="pct"/>
          </w:tcPr>
          <w:p w:rsidR="00AB0B77" w:rsidRPr="004B6BFD" w:rsidRDefault="00194EC5" w:rsidP="0082403E">
            <w:pPr>
              <w:pStyle w:val="aff0"/>
              <w:widowControl w:val="0"/>
              <w:jc w:val="center"/>
              <w:rPr>
                <w:rFonts w:ascii="Times New Roman" w:hAnsi="Times New Roman"/>
                <w:sz w:val="20"/>
                <w:szCs w:val="20"/>
              </w:rPr>
            </w:pPr>
            <w:r w:rsidRPr="004B6BFD">
              <w:rPr>
                <w:rFonts w:ascii="Times New Roman" w:hAnsi="Times New Roman"/>
                <w:sz w:val="20"/>
                <w:szCs w:val="20"/>
              </w:rPr>
              <w:t>ф</w:t>
            </w:r>
            <w:r w:rsidR="00AB0B77" w:rsidRPr="004B6BFD">
              <w:rPr>
                <w:rFonts w:ascii="Times New Roman" w:hAnsi="Times New Roman"/>
                <w:sz w:val="20"/>
                <w:szCs w:val="20"/>
              </w:rPr>
              <w:t>актические данные о вводе объекта</w:t>
            </w:r>
          </w:p>
          <w:p w:rsidR="00AB0B77" w:rsidRPr="004B6BFD" w:rsidRDefault="00AB0B77" w:rsidP="0082403E">
            <w:pPr>
              <w:pStyle w:val="aff0"/>
              <w:widowControl w:val="0"/>
              <w:jc w:val="center"/>
              <w:rPr>
                <w:rFonts w:ascii="Times New Roman" w:hAnsi="Times New Roman"/>
                <w:sz w:val="20"/>
                <w:szCs w:val="20"/>
              </w:rPr>
            </w:pPr>
          </w:p>
        </w:tc>
      </w:tr>
      <w:tr w:rsidR="009E4725" w:rsidRPr="004B6BFD" w:rsidTr="009E4725">
        <w:trPr>
          <w:trHeight w:val="690"/>
        </w:trPr>
        <w:tc>
          <w:tcPr>
            <w:tcW w:w="19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1.3.</w:t>
            </w:r>
          </w:p>
        </w:tc>
        <w:tc>
          <w:tcPr>
            <w:tcW w:w="698" w:type="pct"/>
          </w:tcPr>
          <w:p w:rsidR="00AB0B77" w:rsidRPr="004B6BFD" w:rsidRDefault="00194EC5" w:rsidP="009E4725">
            <w:pPr>
              <w:pStyle w:val="aff0"/>
              <w:widowControl w:val="0"/>
              <w:jc w:val="both"/>
              <w:rPr>
                <w:rFonts w:ascii="Times New Roman" w:hAnsi="Times New Roman"/>
                <w:sz w:val="20"/>
                <w:szCs w:val="20"/>
              </w:rPr>
            </w:pPr>
            <w:r w:rsidRPr="004B6BFD">
              <w:rPr>
                <w:rFonts w:ascii="Times New Roman" w:hAnsi="Times New Roman"/>
                <w:sz w:val="20"/>
                <w:szCs w:val="20"/>
              </w:rPr>
              <w:t>Реализация стационарозамещающе</w:t>
            </w:r>
            <w:r w:rsidR="00AB0B77" w:rsidRPr="004B6BFD">
              <w:rPr>
                <w:rFonts w:ascii="Times New Roman" w:hAnsi="Times New Roman"/>
                <w:sz w:val="20"/>
                <w:szCs w:val="20"/>
              </w:rPr>
              <w:t>й</w:t>
            </w:r>
            <w:r w:rsidRPr="004B6BFD">
              <w:rPr>
                <w:rFonts w:ascii="Times New Roman" w:hAnsi="Times New Roman"/>
                <w:sz w:val="20"/>
                <w:szCs w:val="20"/>
              </w:rPr>
              <w:t xml:space="preserve"> </w:t>
            </w:r>
            <w:r w:rsidR="00AB0B77" w:rsidRPr="004B6BFD">
              <w:rPr>
                <w:rFonts w:ascii="Times New Roman" w:hAnsi="Times New Roman"/>
                <w:sz w:val="20"/>
                <w:szCs w:val="20"/>
              </w:rPr>
              <w:t>технологии</w:t>
            </w:r>
          </w:p>
        </w:tc>
        <w:tc>
          <w:tcPr>
            <w:tcW w:w="37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01.01.2020</w:t>
            </w:r>
          </w:p>
        </w:tc>
        <w:tc>
          <w:tcPr>
            <w:tcW w:w="377"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31.12.202</w:t>
            </w:r>
            <w:r w:rsidR="00E22417" w:rsidRPr="004B6BFD">
              <w:rPr>
                <w:rFonts w:ascii="Times New Roman" w:hAnsi="Times New Roman"/>
                <w:sz w:val="20"/>
                <w:szCs w:val="20"/>
              </w:rPr>
              <w:t>7</w:t>
            </w:r>
          </w:p>
        </w:tc>
        <w:tc>
          <w:tcPr>
            <w:tcW w:w="457"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32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E22417" w:rsidP="009E4725">
            <w:pPr>
              <w:pStyle w:val="aff0"/>
              <w:widowControl w:val="0"/>
              <w:jc w:val="center"/>
              <w:rPr>
                <w:rFonts w:ascii="Times New Roman" w:hAnsi="Times New Roman"/>
                <w:sz w:val="20"/>
                <w:szCs w:val="20"/>
              </w:rPr>
            </w:pPr>
            <w:r w:rsidRPr="004B6BFD">
              <w:rPr>
                <w:rFonts w:ascii="Times New Roman" w:hAnsi="Times New Roman"/>
                <w:sz w:val="20"/>
                <w:szCs w:val="20"/>
              </w:rPr>
              <w:t>14 800,0</w:t>
            </w:r>
          </w:p>
        </w:tc>
        <w:tc>
          <w:tcPr>
            <w:tcW w:w="328"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и</w:t>
            </w:r>
            <w:r w:rsidR="00AB0B77" w:rsidRPr="004B6BFD">
              <w:rPr>
                <w:rFonts w:ascii="Times New Roman" w:hAnsi="Times New Roman"/>
                <w:sz w:val="20"/>
                <w:szCs w:val="20"/>
              </w:rPr>
              <w:t>нформаци</w:t>
            </w:r>
            <w:r w:rsidRPr="004B6BFD">
              <w:rPr>
                <w:rFonts w:ascii="Times New Roman" w:hAnsi="Times New Roman"/>
                <w:sz w:val="20"/>
                <w:szCs w:val="20"/>
              </w:rPr>
              <w:t>я</w:t>
            </w:r>
          </w:p>
        </w:tc>
        <w:tc>
          <w:tcPr>
            <w:tcW w:w="375" w:type="pct"/>
          </w:tcPr>
          <w:p w:rsidR="00AB0B77" w:rsidRPr="004B6BFD" w:rsidRDefault="00194EC5" w:rsidP="00D91CDC">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 xml:space="preserve">анные  </w:t>
            </w:r>
            <w:r w:rsidR="00D91CDC" w:rsidRPr="004B6BFD">
              <w:rPr>
                <w:rFonts w:ascii="Times New Roman" w:hAnsi="Times New Roman"/>
                <w:sz w:val="20"/>
                <w:szCs w:val="20"/>
              </w:rPr>
              <w:t>к</w:t>
            </w:r>
            <w:r w:rsidR="00AB0B77" w:rsidRPr="004B6BFD">
              <w:rPr>
                <w:rFonts w:ascii="Times New Roman" w:hAnsi="Times New Roman"/>
                <w:sz w:val="20"/>
                <w:szCs w:val="20"/>
              </w:rPr>
              <w:t>омплексных центров со-циального обслуживания населения</w:t>
            </w:r>
          </w:p>
        </w:tc>
      </w:tr>
      <w:tr w:rsidR="009E4725" w:rsidRPr="004B6BFD" w:rsidTr="009E4725">
        <w:trPr>
          <w:trHeight w:val="915"/>
        </w:trPr>
        <w:tc>
          <w:tcPr>
            <w:tcW w:w="195" w:type="pct"/>
          </w:tcPr>
          <w:p w:rsidR="00AB0B77" w:rsidRPr="004B6BFD" w:rsidRDefault="00AB0B77" w:rsidP="0082403E">
            <w:pPr>
              <w:pStyle w:val="aff0"/>
              <w:widowControl w:val="0"/>
              <w:ind w:left="-57" w:right="-57"/>
              <w:jc w:val="center"/>
              <w:rPr>
                <w:rFonts w:ascii="Times New Roman" w:hAnsi="Times New Roman"/>
                <w:sz w:val="20"/>
                <w:szCs w:val="20"/>
              </w:rPr>
            </w:pPr>
            <w:r w:rsidRPr="004B6BFD">
              <w:rPr>
                <w:rFonts w:ascii="Times New Roman" w:hAnsi="Times New Roman"/>
                <w:sz w:val="20"/>
                <w:szCs w:val="20"/>
              </w:rPr>
              <w:t>1.3.1.</w:t>
            </w:r>
          </w:p>
        </w:tc>
        <w:tc>
          <w:tcPr>
            <w:tcW w:w="698" w:type="pct"/>
          </w:tcPr>
          <w:p w:rsidR="00AB0B77" w:rsidRPr="004B6BFD" w:rsidRDefault="00AB0B77" w:rsidP="009E4725">
            <w:pPr>
              <w:pStyle w:val="aff0"/>
              <w:widowControl w:val="0"/>
              <w:jc w:val="both"/>
              <w:rPr>
                <w:rFonts w:ascii="Times New Roman" w:hAnsi="Times New Roman"/>
                <w:sz w:val="20"/>
                <w:szCs w:val="20"/>
              </w:rPr>
            </w:pPr>
            <w:r w:rsidRPr="004B6BFD">
              <w:rPr>
                <w:rFonts w:ascii="Times New Roman" w:hAnsi="Times New Roman"/>
                <w:sz w:val="20"/>
                <w:szCs w:val="20"/>
              </w:rPr>
              <w:t>Услуга оказана (работы выполнены)</w:t>
            </w:r>
          </w:p>
        </w:tc>
        <w:tc>
          <w:tcPr>
            <w:tcW w:w="37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7"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31.12.202</w:t>
            </w:r>
            <w:r w:rsidR="00E22417" w:rsidRPr="004B6BFD">
              <w:rPr>
                <w:rFonts w:ascii="Times New Roman" w:hAnsi="Times New Roman"/>
                <w:sz w:val="20"/>
                <w:szCs w:val="20"/>
              </w:rPr>
              <w:t>7</w:t>
            </w:r>
          </w:p>
        </w:tc>
        <w:tc>
          <w:tcPr>
            <w:tcW w:w="457"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32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28"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w:t>
            </w:r>
          </w:p>
        </w:tc>
        <w:tc>
          <w:tcPr>
            <w:tcW w:w="375"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D91CDC" w:rsidRPr="004B6BFD">
              <w:rPr>
                <w:rFonts w:ascii="Times New Roman" w:hAnsi="Times New Roman"/>
                <w:sz w:val="20"/>
                <w:szCs w:val="20"/>
              </w:rPr>
              <w:t>анные  к</w:t>
            </w:r>
            <w:r w:rsidR="00AB0B77" w:rsidRPr="004B6BFD">
              <w:rPr>
                <w:rFonts w:ascii="Times New Roman" w:hAnsi="Times New Roman"/>
                <w:sz w:val="20"/>
                <w:szCs w:val="20"/>
              </w:rPr>
              <w:t>омплексных центров с</w:t>
            </w:r>
            <w:r w:rsidRPr="004B6BFD">
              <w:rPr>
                <w:rFonts w:ascii="Times New Roman" w:hAnsi="Times New Roman"/>
                <w:sz w:val="20"/>
                <w:szCs w:val="20"/>
              </w:rPr>
              <w:t>о-циального обслуживания населе</w:t>
            </w:r>
            <w:r w:rsidR="00AB0B77" w:rsidRPr="004B6BFD">
              <w:rPr>
                <w:rFonts w:ascii="Times New Roman" w:hAnsi="Times New Roman"/>
                <w:sz w:val="20"/>
                <w:szCs w:val="20"/>
              </w:rPr>
              <w:t>ния</w:t>
            </w:r>
          </w:p>
        </w:tc>
      </w:tr>
      <w:tr w:rsidR="009E4725" w:rsidRPr="004B6BFD" w:rsidTr="009E4725">
        <w:trPr>
          <w:trHeight w:val="915"/>
        </w:trPr>
        <w:tc>
          <w:tcPr>
            <w:tcW w:w="19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lastRenderedPageBreak/>
              <w:t>1.4.</w:t>
            </w:r>
          </w:p>
        </w:tc>
        <w:tc>
          <w:tcPr>
            <w:tcW w:w="698" w:type="pct"/>
          </w:tcPr>
          <w:p w:rsidR="00AB0B77" w:rsidRPr="004B6BFD" w:rsidRDefault="00AB0B77" w:rsidP="00EB1230">
            <w:pPr>
              <w:pStyle w:val="aff0"/>
              <w:widowControl w:val="0"/>
              <w:spacing w:line="228" w:lineRule="auto"/>
              <w:jc w:val="both"/>
              <w:rPr>
                <w:rFonts w:ascii="Times New Roman" w:hAnsi="Times New Roman"/>
                <w:sz w:val="20"/>
                <w:szCs w:val="20"/>
              </w:rPr>
            </w:pPr>
            <w:r w:rsidRPr="004B6BFD">
              <w:rPr>
                <w:rFonts w:ascii="Times New Roman" w:hAnsi="Times New Roman"/>
                <w:sz w:val="20"/>
                <w:szCs w:val="20"/>
              </w:rPr>
              <w:t>Определение информационной системы для аккумулирования информации о гражданах, нуждающихся в долговременном уходе, социальном сопровождении</w:t>
            </w:r>
          </w:p>
        </w:tc>
        <w:tc>
          <w:tcPr>
            <w:tcW w:w="37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01.01.2019</w:t>
            </w:r>
          </w:p>
        </w:tc>
        <w:tc>
          <w:tcPr>
            <w:tcW w:w="377"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31.12.202</w:t>
            </w:r>
            <w:r w:rsidR="00E22417" w:rsidRPr="004B6BFD">
              <w:rPr>
                <w:rFonts w:ascii="Times New Roman" w:hAnsi="Times New Roman"/>
                <w:sz w:val="20"/>
                <w:szCs w:val="20"/>
              </w:rPr>
              <w:t>7</w:t>
            </w:r>
          </w:p>
        </w:tc>
        <w:tc>
          <w:tcPr>
            <w:tcW w:w="457"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w:t>
            </w:r>
          </w:p>
        </w:tc>
        <w:tc>
          <w:tcPr>
            <w:tcW w:w="420"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w:t>
            </w:r>
          </w:p>
        </w:tc>
        <w:tc>
          <w:tcPr>
            <w:tcW w:w="46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tc>
        <w:tc>
          <w:tcPr>
            <w:tcW w:w="323"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E2241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14 000,0</w:t>
            </w:r>
          </w:p>
        </w:tc>
        <w:tc>
          <w:tcPr>
            <w:tcW w:w="32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 xml:space="preserve">тчет </w:t>
            </w:r>
          </w:p>
        </w:tc>
        <w:tc>
          <w:tcPr>
            <w:tcW w:w="375"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тчетные документы</w:t>
            </w:r>
          </w:p>
        </w:tc>
      </w:tr>
      <w:tr w:rsidR="009E4725" w:rsidRPr="004B6BFD" w:rsidTr="009E4725">
        <w:trPr>
          <w:trHeight w:val="915"/>
        </w:trPr>
        <w:tc>
          <w:tcPr>
            <w:tcW w:w="195" w:type="pct"/>
          </w:tcPr>
          <w:p w:rsidR="00AB0B77" w:rsidRPr="004B6BFD" w:rsidRDefault="00AB0B77" w:rsidP="00EB1230">
            <w:pPr>
              <w:pStyle w:val="aff0"/>
              <w:widowControl w:val="0"/>
              <w:spacing w:line="228" w:lineRule="auto"/>
              <w:ind w:left="-57" w:right="-57"/>
              <w:jc w:val="center"/>
              <w:rPr>
                <w:rFonts w:ascii="Times New Roman" w:hAnsi="Times New Roman"/>
                <w:sz w:val="20"/>
                <w:szCs w:val="20"/>
              </w:rPr>
            </w:pPr>
            <w:r w:rsidRPr="004B6BFD">
              <w:rPr>
                <w:rFonts w:ascii="Times New Roman" w:hAnsi="Times New Roman"/>
                <w:sz w:val="20"/>
                <w:szCs w:val="20"/>
              </w:rPr>
              <w:t>1.4.1.</w:t>
            </w:r>
          </w:p>
        </w:tc>
        <w:tc>
          <w:tcPr>
            <w:tcW w:w="698" w:type="pct"/>
          </w:tcPr>
          <w:p w:rsidR="00AB0B77" w:rsidRPr="004B6BFD" w:rsidRDefault="00AB0B77" w:rsidP="00EB1230">
            <w:pPr>
              <w:pStyle w:val="aff0"/>
              <w:widowControl w:val="0"/>
              <w:spacing w:line="228" w:lineRule="auto"/>
              <w:jc w:val="both"/>
              <w:rPr>
                <w:rFonts w:ascii="Times New Roman" w:hAnsi="Times New Roman"/>
                <w:sz w:val="20"/>
                <w:szCs w:val="20"/>
              </w:rPr>
            </w:pPr>
            <w:r w:rsidRPr="004B6BFD">
              <w:rPr>
                <w:rFonts w:ascii="Times New Roman" w:hAnsi="Times New Roman"/>
                <w:sz w:val="20"/>
                <w:szCs w:val="20"/>
              </w:rPr>
              <w:t>Создан (завершено развитие)</w:t>
            </w:r>
            <w:r w:rsidR="00194EC5" w:rsidRPr="004B6BFD">
              <w:rPr>
                <w:rFonts w:ascii="Times New Roman" w:hAnsi="Times New Roman"/>
                <w:sz w:val="20"/>
                <w:szCs w:val="20"/>
              </w:rPr>
              <w:t xml:space="preserve"> информационно-телекоммуникацион</w:t>
            </w:r>
            <w:r w:rsidRPr="004B6BFD">
              <w:rPr>
                <w:rFonts w:ascii="Times New Roman" w:hAnsi="Times New Roman"/>
                <w:sz w:val="20"/>
                <w:szCs w:val="20"/>
              </w:rPr>
              <w:t>ного сервис(</w:t>
            </w:r>
            <w:r w:rsidR="00D91CDC" w:rsidRPr="004B6BFD">
              <w:rPr>
                <w:rFonts w:ascii="Times New Roman" w:hAnsi="Times New Roman"/>
                <w:sz w:val="20"/>
                <w:szCs w:val="20"/>
              </w:rPr>
              <w:t>-</w:t>
            </w:r>
            <w:r w:rsidRPr="004B6BFD">
              <w:rPr>
                <w:rFonts w:ascii="Times New Roman" w:hAnsi="Times New Roman"/>
                <w:sz w:val="20"/>
                <w:szCs w:val="20"/>
              </w:rPr>
              <w:t>а) (информационной системы)</w:t>
            </w:r>
          </w:p>
        </w:tc>
        <w:tc>
          <w:tcPr>
            <w:tcW w:w="37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77"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31.12.202</w:t>
            </w:r>
            <w:r w:rsidR="00E22417" w:rsidRPr="004B6BFD">
              <w:rPr>
                <w:rFonts w:ascii="Times New Roman" w:hAnsi="Times New Roman"/>
                <w:sz w:val="20"/>
                <w:szCs w:val="20"/>
              </w:rPr>
              <w:t>7</w:t>
            </w:r>
          </w:p>
        </w:tc>
        <w:tc>
          <w:tcPr>
            <w:tcW w:w="457"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труда, занятости и социальной защиты Республики Татарстан</w:t>
            </w:r>
          </w:p>
          <w:p w:rsidR="00447077" w:rsidRPr="004B6BFD" w:rsidRDefault="00447077" w:rsidP="00EB1230">
            <w:pPr>
              <w:pStyle w:val="aff0"/>
              <w:widowControl w:val="0"/>
              <w:spacing w:line="228" w:lineRule="auto"/>
              <w:jc w:val="center"/>
              <w:rPr>
                <w:rFonts w:ascii="Times New Roman" w:hAnsi="Times New Roman"/>
                <w:sz w:val="20"/>
                <w:szCs w:val="20"/>
              </w:rPr>
            </w:pPr>
          </w:p>
        </w:tc>
        <w:tc>
          <w:tcPr>
            <w:tcW w:w="323"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2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w:t>
            </w:r>
          </w:p>
        </w:tc>
        <w:tc>
          <w:tcPr>
            <w:tcW w:w="375"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тчетные документы</w:t>
            </w:r>
          </w:p>
        </w:tc>
      </w:tr>
      <w:tr w:rsidR="00AB0B77" w:rsidRPr="004B6BFD" w:rsidTr="009E4725">
        <w:trPr>
          <w:trHeight w:val="110"/>
        </w:trPr>
        <w:tc>
          <w:tcPr>
            <w:tcW w:w="19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2.</w:t>
            </w:r>
          </w:p>
        </w:tc>
        <w:tc>
          <w:tcPr>
            <w:tcW w:w="4805" w:type="pct"/>
            <w:gridSpan w:val="12"/>
          </w:tcPr>
          <w:p w:rsidR="00AB0B77" w:rsidRPr="004B6BFD" w:rsidRDefault="00AB0B77" w:rsidP="00EB1230">
            <w:pPr>
              <w:pStyle w:val="aff0"/>
              <w:widowControl w:val="0"/>
              <w:spacing w:line="228" w:lineRule="auto"/>
              <w:rPr>
                <w:rFonts w:ascii="Times New Roman" w:hAnsi="Times New Roman"/>
                <w:sz w:val="20"/>
                <w:szCs w:val="20"/>
              </w:rPr>
            </w:pPr>
            <w:r w:rsidRPr="004B6BFD">
              <w:rPr>
                <w:rFonts w:ascii="Times New Roman" w:hAnsi="Times New Roman"/>
                <w:sz w:val="20"/>
                <w:szCs w:val="20"/>
              </w:rPr>
              <w:t>Повышение качества и доступности медицинской помощи для лиц старше трудоспособного возраста</w:t>
            </w:r>
          </w:p>
        </w:tc>
      </w:tr>
      <w:tr w:rsidR="009E4725" w:rsidRPr="004B6BFD" w:rsidTr="009E4725">
        <w:trPr>
          <w:trHeight w:val="915"/>
        </w:trPr>
        <w:tc>
          <w:tcPr>
            <w:tcW w:w="19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2.1.</w:t>
            </w:r>
          </w:p>
        </w:tc>
        <w:tc>
          <w:tcPr>
            <w:tcW w:w="698" w:type="pct"/>
          </w:tcPr>
          <w:p w:rsidR="00AB0B77" w:rsidRPr="004B6BFD" w:rsidRDefault="00AB0B77" w:rsidP="00EB1230">
            <w:pPr>
              <w:pStyle w:val="aff0"/>
              <w:widowControl w:val="0"/>
              <w:spacing w:line="228" w:lineRule="auto"/>
              <w:jc w:val="both"/>
              <w:rPr>
                <w:rFonts w:ascii="Times New Roman" w:hAnsi="Times New Roman"/>
                <w:sz w:val="20"/>
                <w:szCs w:val="20"/>
              </w:rPr>
            </w:pPr>
            <w:r w:rsidRPr="004B6BFD">
              <w:rPr>
                <w:rFonts w:ascii="Times New Roman" w:hAnsi="Times New Roman"/>
                <w:sz w:val="20"/>
                <w:szCs w:val="20"/>
              </w:rPr>
              <w:t>Во всех субъектах Российской Федерации созданы региональные гериатрические центры и геронтологические отделения, в которых помощь к концу</w:t>
            </w:r>
            <w:r w:rsidR="00EB1230" w:rsidRPr="004B6BFD">
              <w:rPr>
                <w:rFonts w:ascii="Times New Roman" w:hAnsi="Times New Roman"/>
                <w:sz w:val="20"/>
                <w:szCs w:val="20"/>
              </w:rPr>
              <w:t xml:space="preserve"> </w:t>
            </w:r>
            <w:r w:rsidRPr="004B6BFD">
              <w:rPr>
                <w:rFonts w:ascii="Times New Roman" w:hAnsi="Times New Roman"/>
                <w:sz w:val="20"/>
                <w:szCs w:val="20"/>
              </w:rPr>
              <w:t>2024 го</w:t>
            </w:r>
            <w:r w:rsidR="00EB1230" w:rsidRPr="004B6BFD">
              <w:rPr>
                <w:rFonts w:ascii="Times New Roman" w:hAnsi="Times New Roman"/>
                <w:sz w:val="20"/>
                <w:szCs w:val="20"/>
              </w:rPr>
              <w:t>-</w:t>
            </w:r>
            <w:r w:rsidR="00194EC5" w:rsidRPr="004B6BFD">
              <w:rPr>
                <w:rFonts w:ascii="Times New Roman" w:hAnsi="Times New Roman"/>
                <w:sz w:val="20"/>
                <w:szCs w:val="20"/>
              </w:rPr>
              <w:t xml:space="preserve">да получили не менее </w:t>
            </w:r>
            <w:r w:rsidR="00EB1230" w:rsidRPr="004B6BFD">
              <w:rPr>
                <w:rFonts w:ascii="Times New Roman" w:hAnsi="Times New Roman"/>
                <w:sz w:val="20"/>
                <w:szCs w:val="20"/>
              </w:rPr>
              <w:br/>
            </w:r>
            <w:r w:rsidR="00194EC5" w:rsidRPr="004B6BFD">
              <w:rPr>
                <w:rFonts w:ascii="Times New Roman" w:hAnsi="Times New Roman"/>
                <w:sz w:val="20"/>
                <w:szCs w:val="20"/>
              </w:rPr>
              <w:t>160,0 тыс.</w:t>
            </w:r>
            <w:r w:rsidRPr="004B6BFD">
              <w:rPr>
                <w:rFonts w:ascii="Times New Roman" w:hAnsi="Times New Roman"/>
                <w:sz w:val="20"/>
                <w:szCs w:val="20"/>
              </w:rPr>
              <w:t>граждан старше трудоспособного возраста</w:t>
            </w:r>
          </w:p>
        </w:tc>
        <w:tc>
          <w:tcPr>
            <w:tcW w:w="37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01.12.2019</w:t>
            </w:r>
          </w:p>
        </w:tc>
        <w:tc>
          <w:tcPr>
            <w:tcW w:w="377"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01.12.202</w:t>
            </w:r>
            <w:r w:rsidR="00E22417" w:rsidRPr="004B6BFD">
              <w:rPr>
                <w:rFonts w:ascii="Times New Roman" w:hAnsi="Times New Roman"/>
                <w:sz w:val="20"/>
                <w:szCs w:val="20"/>
              </w:rPr>
              <w:t>7</w:t>
            </w:r>
          </w:p>
        </w:tc>
        <w:tc>
          <w:tcPr>
            <w:tcW w:w="457"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323"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461FB"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0,0</w:t>
            </w:r>
          </w:p>
        </w:tc>
        <w:tc>
          <w:tcPr>
            <w:tcW w:w="32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и</w:t>
            </w:r>
            <w:r w:rsidR="00AB0B77" w:rsidRPr="004B6BFD">
              <w:rPr>
                <w:rFonts w:ascii="Times New Roman" w:hAnsi="Times New Roman"/>
                <w:sz w:val="20"/>
                <w:szCs w:val="20"/>
              </w:rPr>
              <w:t>нформация</w:t>
            </w:r>
          </w:p>
        </w:tc>
        <w:tc>
          <w:tcPr>
            <w:tcW w:w="375"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p>
        </w:tc>
      </w:tr>
      <w:tr w:rsidR="009E4725" w:rsidRPr="004B6BFD" w:rsidTr="009E4725">
        <w:trPr>
          <w:trHeight w:val="915"/>
        </w:trPr>
        <w:tc>
          <w:tcPr>
            <w:tcW w:w="195" w:type="pct"/>
          </w:tcPr>
          <w:p w:rsidR="00AB0B77" w:rsidRPr="004B6BFD" w:rsidRDefault="00AB0B77" w:rsidP="00EB1230">
            <w:pPr>
              <w:pStyle w:val="aff0"/>
              <w:widowControl w:val="0"/>
              <w:spacing w:line="228" w:lineRule="auto"/>
              <w:ind w:left="-57" w:right="-57"/>
              <w:jc w:val="center"/>
              <w:rPr>
                <w:rFonts w:ascii="Times New Roman" w:hAnsi="Times New Roman"/>
                <w:sz w:val="20"/>
                <w:szCs w:val="20"/>
              </w:rPr>
            </w:pPr>
            <w:r w:rsidRPr="004B6BFD">
              <w:rPr>
                <w:rFonts w:ascii="Times New Roman" w:hAnsi="Times New Roman"/>
                <w:sz w:val="20"/>
                <w:szCs w:val="20"/>
              </w:rPr>
              <w:t>2.1.1.</w:t>
            </w:r>
          </w:p>
        </w:tc>
        <w:tc>
          <w:tcPr>
            <w:tcW w:w="698" w:type="pct"/>
          </w:tcPr>
          <w:p w:rsidR="00AB0B77" w:rsidRPr="004B6BFD" w:rsidRDefault="00AB0B77" w:rsidP="00EB1230">
            <w:pPr>
              <w:pStyle w:val="aff0"/>
              <w:widowControl w:val="0"/>
              <w:spacing w:line="228" w:lineRule="auto"/>
              <w:jc w:val="both"/>
              <w:rPr>
                <w:rFonts w:ascii="Times New Roman" w:hAnsi="Times New Roman"/>
                <w:sz w:val="20"/>
                <w:szCs w:val="20"/>
              </w:rPr>
            </w:pPr>
            <w:r w:rsidRPr="004B6BFD">
              <w:rPr>
                <w:rFonts w:ascii="Times New Roman" w:hAnsi="Times New Roman"/>
                <w:sz w:val="20"/>
                <w:szCs w:val="20"/>
              </w:rPr>
              <w:t>Услуга оказана (работы выполнены)</w:t>
            </w:r>
          </w:p>
        </w:tc>
        <w:tc>
          <w:tcPr>
            <w:tcW w:w="37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77"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01.12.202</w:t>
            </w:r>
            <w:r w:rsidR="00E22417" w:rsidRPr="004B6BFD">
              <w:rPr>
                <w:rFonts w:ascii="Times New Roman" w:hAnsi="Times New Roman"/>
                <w:sz w:val="20"/>
                <w:szCs w:val="20"/>
              </w:rPr>
              <w:t>7</w:t>
            </w:r>
          </w:p>
        </w:tc>
        <w:tc>
          <w:tcPr>
            <w:tcW w:w="457"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323"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28" w:type="pct"/>
          </w:tcPr>
          <w:p w:rsidR="00AB0B77" w:rsidRPr="004B6BFD" w:rsidRDefault="00194EC5"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и</w:t>
            </w:r>
            <w:r w:rsidR="00AB0B77" w:rsidRPr="004B6BFD">
              <w:rPr>
                <w:rFonts w:ascii="Times New Roman" w:hAnsi="Times New Roman"/>
                <w:sz w:val="20"/>
                <w:szCs w:val="20"/>
              </w:rPr>
              <w:t>нформаци</w:t>
            </w:r>
            <w:r w:rsidRPr="004B6BFD">
              <w:rPr>
                <w:rFonts w:ascii="Times New Roman" w:hAnsi="Times New Roman"/>
                <w:sz w:val="20"/>
                <w:szCs w:val="20"/>
              </w:rPr>
              <w:t>я</w:t>
            </w:r>
          </w:p>
        </w:tc>
        <w:tc>
          <w:tcPr>
            <w:tcW w:w="375" w:type="pct"/>
          </w:tcPr>
          <w:p w:rsidR="00AB0B77" w:rsidRPr="004B6BFD" w:rsidRDefault="00194EC5"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p>
        </w:tc>
      </w:tr>
      <w:tr w:rsidR="009E4725" w:rsidRPr="004B6BFD" w:rsidTr="009E4725">
        <w:trPr>
          <w:trHeight w:val="915"/>
        </w:trPr>
        <w:tc>
          <w:tcPr>
            <w:tcW w:w="19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2.2.</w:t>
            </w:r>
          </w:p>
        </w:tc>
        <w:tc>
          <w:tcPr>
            <w:tcW w:w="698" w:type="pct"/>
          </w:tcPr>
          <w:p w:rsidR="00AB0B77" w:rsidRPr="004B6BFD" w:rsidRDefault="00AB0B77" w:rsidP="00EB1230">
            <w:pPr>
              <w:pStyle w:val="aff0"/>
              <w:widowControl w:val="0"/>
              <w:spacing w:line="228" w:lineRule="auto"/>
              <w:jc w:val="both"/>
              <w:rPr>
                <w:rFonts w:ascii="Times New Roman" w:hAnsi="Times New Roman"/>
                <w:sz w:val="20"/>
                <w:szCs w:val="20"/>
              </w:rPr>
            </w:pPr>
            <w:r w:rsidRPr="004B6BFD">
              <w:rPr>
                <w:rFonts w:ascii="Times New Roman" w:hAnsi="Times New Roman"/>
                <w:sz w:val="20"/>
                <w:szCs w:val="20"/>
              </w:rPr>
              <w:t>Созданы региональные гериатрические центры и геронтологические отделения в 2019 году в 7 субъек</w:t>
            </w:r>
            <w:r w:rsidRPr="004B6BFD">
              <w:rPr>
                <w:rFonts w:ascii="Times New Roman" w:hAnsi="Times New Roman"/>
                <w:sz w:val="20"/>
                <w:szCs w:val="20"/>
              </w:rPr>
              <w:lastRenderedPageBreak/>
              <w:t xml:space="preserve">тах Российской Федерации, в 2020 году </w:t>
            </w:r>
            <w:r w:rsidR="002F626D" w:rsidRPr="004B6BFD">
              <w:rPr>
                <w:rFonts w:ascii="Times New Roman" w:hAnsi="Times New Roman"/>
                <w:sz w:val="20"/>
                <w:szCs w:val="20"/>
              </w:rPr>
              <w:t>–</w:t>
            </w:r>
            <w:r w:rsidRPr="004B6BFD">
              <w:rPr>
                <w:rFonts w:ascii="Times New Roman" w:hAnsi="Times New Roman"/>
                <w:sz w:val="20"/>
                <w:szCs w:val="20"/>
              </w:rPr>
              <w:t xml:space="preserve"> в 68 субъектах Российской Федерации, в 2021 году </w:t>
            </w:r>
            <w:r w:rsidR="002F626D" w:rsidRPr="004B6BFD">
              <w:rPr>
                <w:rFonts w:ascii="Times New Roman" w:hAnsi="Times New Roman"/>
                <w:sz w:val="20"/>
                <w:szCs w:val="20"/>
              </w:rPr>
              <w:t>–</w:t>
            </w:r>
            <w:r w:rsidRPr="004B6BFD">
              <w:rPr>
                <w:rFonts w:ascii="Times New Roman" w:hAnsi="Times New Roman"/>
                <w:sz w:val="20"/>
                <w:szCs w:val="20"/>
              </w:rPr>
              <w:t xml:space="preserve"> в 70 субъектах Российской Федерации, в 2022 году </w:t>
            </w:r>
            <w:r w:rsidR="002F626D" w:rsidRPr="004B6BFD">
              <w:rPr>
                <w:rFonts w:ascii="Times New Roman" w:hAnsi="Times New Roman"/>
                <w:sz w:val="20"/>
                <w:szCs w:val="20"/>
              </w:rPr>
              <w:t>–</w:t>
            </w:r>
            <w:r w:rsidRPr="004B6BFD">
              <w:rPr>
                <w:rFonts w:ascii="Times New Roman" w:hAnsi="Times New Roman"/>
                <w:sz w:val="20"/>
                <w:szCs w:val="20"/>
              </w:rPr>
              <w:t xml:space="preserve"> в 75 субъектах Российской Федерации, в 2023 году </w:t>
            </w:r>
            <w:r w:rsidR="002F626D" w:rsidRPr="004B6BFD">
              <w:rPr>
                <w:rFonts w:ascii="Times New Roman" w:hAnsi="Times New Roman"/>
                <w:sz w:val="20"/>
                <w:szCs w:val="20"/>
              </w:rPr>
              <w:t>–</w:t>
            </w:r>
            <w:r w:rsidRPr="004B6BFD">
              <w:rPr>
                <w:rFonts w:ascii="Times New Roman" w:hAnsi="Times New Roman"/>
                <w:sz w:val="20"/>
                <w:szCs w:val="20"/>
              </w:rPr>
              <w:t xml:space="preserve"> в 80 субъектах Российской Федерации, в 2024 году </w:t>
            </w:r>
            <w:r w:rsidR="002F626D" w:rsidRPr="004B6BFD">
              <w:rPr>
                <w:rFonts w:ascii="Times New Roman" w:hAnsi="Times New Roman"/>
                <w:sz w:val="20"/>
                <w:szCs w:val="20"/>
              </w:rPr>
              <w:t>–</w:t>
            </w:r>
            <w:r w:rsidRPr="004B6BFD">
              <w:rPr>
                <w:rFonts w:ascii="Times New Roman" w:hAnsi="Times New Roman"/>
                <w:sz w:val="20"/>
                <w:szCs w:val="20"/>
              </w:rPr>
              <w:t xml:space="preserve"> в 85 субъектах Российской Федерации</w:t>
            </w:r>
          </w:p>
        </w:tc>
        <w:tc>
          <w:tcPr>
            <w:tcW w:w="375"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lastRenderedPageBreak/>
              <w:t>01.12.2019</w:t>
            </w:r>
          </w:p>
        </w:tc>
        <w:tc>
          <w:tcPr>
            <w:tcW w:w="377"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01.12.202</w:t>
            </w:r>
            <w:r w:rsidR="00E22417" w:rsidRPr="004B6BFD">
              <w:rPr>
                <w:rFonts w:ascii="Times New Roman" w:hAnsi="Times New Roman"/>
                <w:sz w:val="20"/>
                <w:szCs w:val="20"/>
              </w:rPr>
              <w:t>7</w:t>
            </w:r>
          </w:p>
        </w:tc>
        <w:tc>
          <w:tcPr>
            <w:tcW w:w="457" w:type="pct"/>
          </w:tcPr>
          <w:p w:rsidR="00AB0B77" w:rsidRPr="004B6BFD" w:rsidRDefault="002F626D"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w:t>
            </w:r>
            <w:r w:rsidR="00AB0B77" w:rsidRPr="004B6BFD">
              <w:rPr>
                <w:rFonts w:ascii="Times New Roman" w:hAnsi="Times New Roman"/>
                <w:sz w:val="20"/>
                <w:szCs w:val="20"/>
              </w:rPr>
              <w:lastRenderedPageBreak/>
              <w:t>ками отсутствует</w:t>
            </w:r>
          </w:p>
        </w:tc>
        <w:tc>
          <w:tcPr>
            <w:tcW w:w="420" w:type="pct"/>
          </w:tcPr>
          <w:p w:rsidR="00AB0B77" w:rsidRPr="004B6BFD" w:rsidRDefault="002F626D"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lastRenderedPageBreak/>
              <w:t>в</w:t>
            </w:r>
            <w:r w:rsidR="00AB0B77" w:rsidRPr="004B6BFD">
              <w:rPr>
                <w:rFonts w:ascii="Times New Roman" w:hAnsi="Times New Roman"/>
                <w:sz w:val="20"/>
                <w:szCs w:val="20"/>
              </w:rPr>
              <w:t>заимосвязь с иными результатами и контрольными точ</w:t>
            </w:r>
            <w:r w:rsidR="00AB0B77" w:rsidRPr="004B6BFD">
              <w:rPr>
                <w:rFonts w:ascii="Times New Roman" w:hAnsi="Times New Roman"/>
                <w:sz w:val="20"/>
                <w:szCs w:val="20"/>
              </w:rPr>
              <w:lastRenderedPageBreak/>
              <w:t>ками отсутствует</w:t>
            </w:r>
          </w:p>
        </w:tc>
        <w:tc>
          <w:tcPr>
            <w:tcW w:w="468" w:type="pct"/>
          </w:tcPr>
          <w:p w:rsidR="00AB0B77" w:rsidRPr="004B6BFD" w:rsidRDefault="002F626D"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lastRenderedPageBreak/>
              <w:t>Министерство здравоохранения Республики Татарстан</w:t>
            </w:r>
          </w:p>
        </w:tc>
        <w:tc>
          <w:tcPr>
            <w:tcW w:w="323"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461FB"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0,0</w:t>
            </w:r>
          </w:p>
        </w:tc>
        <w:tc>
          <w:tcPr>
            <w:tcW w:w="328" w:type="pct"/>
          </w:tcPr>
          <w:p w:rsidR="00AB0B77" w:rsidRPr="004B6BFD" w:rsidRDefault="002F626D" w:rsidP="00EB1230">
            <w:pPr>
              <w:pStyle w:val="aff0"/>
              <w:widowControl w:val="0"/>
              <w:spacing w:line="228" w:lineRule="auto"/>
              <w:jc w:val="center"/>
              <w:rPr>
                <w:rFonts w:ascii="Times New Roman" w:hAnsi="Times New Roman"/>
                <w:sz w:val="20"/>
                <w:szCs w:val="20"/>
              </w:rPr>
            </w:pPr>
            <w:r w:rsidRPr="004B6BFD">
              <w:rPr>
                <w:rFonts w:ascii="Times New Roman" w:hAnsi="Times New Roman"/>
                <w:sz w:val="20"/>
                <w:szCs w:val="20"/>
              </w:rPr>
              <w:t>и</w:t>
            </w:r>
            <w:r w:rsidR="00AB0B77" w:rsidRPr="004B6BFD">
              <w:rPr>
                <w:rFonts w:ascii="Times New Roman" w:hAnsi="Times New Roman"/>
                <w:sz w:val="20"/>
                <w:szCs w:val="20"/>
              </w:rPr>
              <w:t>нформаци</w:t>
            </w:r>
            <w:r w:rsidRPr="004B6BFD">
              <w:rPr>
                <w:rFonts w:ascii="Times New Roman" w:hAnsi="Times New Roman"/>
                <w:sz w:val="20"/>
                <w:szCs w:val="20"/>
              </w:rPr>
              <w:t>я</w:t>
            </w:r>
          </w:p>
        </w:tc>
        <w:tc>
          <w:tcPr>
            <w:tcW w:w="375"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p>
        </w:tc>
      </w:tr>
      <w:tr w:rsidR="009E4725" w:rsidRPr="004B6BFD" w:rsidTr="009E4725">
        <w:trPr>
          <w:trHeight w:val="915"/>
        </w:trPr>
        <w:tc>
          <w:tcPr>
            <w:tcW w:w="195" w:type="pct"/>
          </w:tcPr>
          <w:p w:rsidR="00AB0B77" w:rsidRPr="004B6BFD" w:rsidRDefault="00AB0B77" w:rsidP="00EB1230">
            <w:pPr>
              <w:pStyle w:val="aff0"/>
              <w:widowControl w:val="0"/>
              <w:ind w:left="-57" w:right="-57"/>
              <w:jc w:val="center"/>
              <w:rPr>
                <w:rFonts w:ascii="Times New Roman" w:hAnsi="Times New Roman"/>
                <w:sz w:val="20"/>
                <w:szCs w:val="20"/>
              </w:rPr>
            </w:pPr>
            <w:r w:rsidRPr="004B6BFD">
              <w:rPr>
                <w:rFonts w:ascii="Times New Roman" w:hAnsi="Times New Roman"/>
                <w:sz w:val="20"/>
                <w:szCs w:val="20"/>
              </w:rPr>
              <w:t>2.2.1.</w:t>
            </w:r>
          </w:p>
        </w:tc>
        <w:tc>
          <w:tcPr>
            <w:tcW w:w="698" w:type="pct"/>
          </w:tcPr>
          <w:p w:rsidR="00AB0B77" w:rsidRPr="004B6BFD" w:rsidRDefault="00AB0B77" w:rsidP="009E4725">
            <w:pPr>
              <w:pStyle w:val="aff0"/>
              <w:widowControl w:val="0"/>
              <w:jc w:val="both"/>
              <w:rPr>
                <w:rFonts w:ascii="Times New Roman" w:hAnsi="Times New Roman"/>
                <w:sz w:val="20"/>
                <w:szCs w:val="20"/>
              </w:rPr>
            </w:pPr>
            <w:r w:rsidRPr="004B6BFD">
              <w:rPr>
                <w:rFonts w:ascii="Times New Roman" w:hAnsi="Times New Roman"/>
                <w:sz w:val="20"/>
                <w:szCs w:val="20"/>
              </w:rPr>
              <w:t>Обеспечена организация деятельности организации (структурного подразделения) (структура управления и кадры)</w:t>
            </w:r>
          </w:p>
        </w:tc>
        <w:tc>
          <w:tcPr>
            <w:tcW w:w="37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7"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01.12.202</w:t>
            </w:r>
            <w:r w:rsidR="00E22417" w:rsidRPr="004B6BFD">
              <w:rPr>
                <w:rFonts w:ascii="Times New Roman" w:hAnsi="Times New Roman"/>
                <w:sz w:val="20"/>
                <w:szCs w:val="20"/>
              </w:rPr>
              <w:t>7</w:t>
            </w:r>
          </w:p>
        </w:tc>
        <w:tc>
          <w:tcPr>
            <w:tcW w:w="457"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32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2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w:t>
            </w:r>
          </w:p>
        </w:tc>
        <w:tc>
          <w:tcPr>
            <w:tcW w:w="375" w:type="pct"/>
          </w:tcPr>
          <w:p w:rsidR="00AB0B77" w:rsidRPr="004B6BFD" w:rsidRDefault="002F626D" w:rsidP="00F27592">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p>
        </w:tc>
      </w:tr>
      <w:tr w:rsidR="009E4725" w:rsidRPr="004B6BFD" w:rsidTr="009E4725">
        <w:trPr>
          <w:trHeight w:val="915"/>
        </w:trPr>
        <w:tc>
          <w:tcPr>
            <w:tcW w:w="195" w:type="pct"/>
          </w:tcPr>
          <w:p w:rsidR="00AB0B77" w:rsidRPr="004B6BFD" w:rsidRDefault="00AB0B77" w:rsidP="00EB1230">
            <w:pPr>
              <w:pStyle w:val="aff0"/>
              <w:widowControl w:val="0"/>
              <w:ind w:left="-57" w:right="-57"/>
              <w:jc w:val="center"/>
              <w:rPr>
                <w:rFonts w:ascii="Times New Roman" w:hAnsi="Times New Roman"/>
                <w:sz w:val="20"/>
                <w:szCs w:val="20"/>
              </w:rPr>
            </w:pPr>
            <w:r w:rsidRPr="004B6BFD">
              <w:rPr>
                <w:rFonts w:ascii="Times New Roman" w:hAnsi="Times New Roman"/>
                <w:sz w:val="20"/>
                <w:szCs w:val="20"/>
              </w:rPr>
              <w:t>2.3.</w:t>
            </w:r>
          </w:p>
        </w:tc>
        <w:tc>
          <w:tcPr>
            <w:tcW w:w="698" w:type="pct"/>
          </w:tcPr>
          <w:p w:rsidR="00AB0B77" w:rsidRPr="004B6BFD" w:rsidRDefault="00AB0B77" w:rsidP="009E4725">
            <w:pPr>
              <w:pStyle w:val="aff0"/>
              <w:widowControl w:val="0"/>
              <w:jc w:val="both"/>
              <w:rPr>
                <w:rFonts w:ascii="Times New Roman" w:hAnsi="Times New Roman"/>
                <w:sz w:val="20"/>
                <w:szCs w:val="20"/>
              </w:rPr>
            </w:pPr>
            <w:r w:rsidRPr="004B6BFD">
              <w:rPr>
                <w:rFonts w:ascii="Times New Roman" w:hAnsi="Times New Roman"/>
                <w:sz w:val="20"/>
                <w:szCs w:val="20"/>
              </w:rPr>
              <w:t xml:space="preserve">Не менее 95 </w:t>
            </w:r>
            <w:r w:rsidR="002F626D" w:rsidRPr="004B6BFD">
              <w:rPr>
                <w:rFonts w:ascii="Times New Roman" w:hAnsi="Times New Roman"/>
                <w:sz w:val="20"/>
                <w:szCs w:val="20"/>
              </w:rPr>
              <w:t>процентов</w:t>
            </w:r>
            <w:r w:rsidR="00B239DC" w:rsidRPr="004B6BFD">
              <w:rPr>
                <w:rFonts w:ascii="Times New Roman" w:hAnsi="Times New Roman"/>
                <w:sz w:val="20"/>
                <w:szCs w:val="20"/>
              </w:rPr>
              <w:t xml:space="preserve"> </w:t>
            </w:r>
            <w:r w:rsidRPr="004B6BFD">
              <w:rPr>
                <w:rFonts w:ascii="Times New Roman" w:hAnsi="Times New Roman"/>
                <w:sz w:val="20"/>
                <w:szCs w:val="20"/>
              </w:rPr>
              <w:t>лиц старше трудоспособного возраста из групп риска, проживающих в организациях социального обслуживания, прошли к концу 2024 года вакцинацию против пневмококковой инфекции</w:t>
            </w:r>
          </w:p>
        </w:tc>
        <w:tc>
          <w:tcPr>
            <w:tcW w:w="375"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0</w:t>
            </w:r>
            <w:r w:rsidR="00AB0B77" w:rsidRPr="004B6BFD">
              <w:rPr>
                <w:rFonts w:ascii="Times New Roman" w:hAnsi="Times New Roman"/>
                <w:sz w:val="20"/>
                <w:szCs w:val="20"/>
              </w:rPr>
              <w:t>2.01.2019</w:t>
            </w:r>
          </w:p>
        </w:tc>
        <w:tc>
          <w:tcPr>
            <w:tcW w:w="377"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01.12.202</w:t>
            </w:r>
            <w:r w:rsidR="00E22417" w:rsidRPr="004B6BFD">
              <w:rPr>
                <w:rFonts w:ascii="Times New Roman" w:hAnsi="Times New Roman"/>
                <w:sz w:val="20"/>
                <w:szCs w:val="20"/>
              </w:rPr>
              <w:t>7</w:t>
            </w:r>
          </w:p>
        </w:tc>
        <w:tc>
          <w:tcPr>
            <w:tcW w:w="457"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32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E6619A" w:rsidP="009E4725">
            <w:pPr>
              <w:pStyle w:val="aff0"/>
              <w:widowControl w:val="0"/>
              <w:jc w:val="center"/>
              <w:rPr>
                <w:rFonts w:ascii="Times New Roman" w:hAnsi="Times New Roman"/>
                <w:sz w:val="20"/>
                <w:szCs w:val="20"/>
              </w:rPr>
            </w:pPr>
            <w:r w:rsidRPr="004B6BFD">
              <w:rPr>
                <w:rFonts w:ascii="Times New Roman" w:hAnsi="Times New Roman"/>
                <w:sz w:val="20"/>
                <w:szCs w:val="20"/>
              </w:rPr>
              <w:t>1 737,6</w:t>
            </w:r>
          </w:p>
        </w:tc>
        <w:tc>
          <w:tcPr>
            <w:tcW w:w="32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и</w:t>
            </w:r>
            <w:r w:rsidR="00AB0B77" w:rsidRPr="004B6BFD">
              <w:rPr>
                <w:rFonts w:ascii="Times New Roman" w:hAnsi="Times New Roman"/>
                <w:sz w:val="20"/>
                <w:szCs w:val="20"/>
              </w:rPr>
              <w:t>нформация</w:t>
            </w:r>
          </w:p>
          <w:p w:rsidR="00AB0B77" w:rsidRPr="004B6BFD" w:rsidRDefault="00AB0B77" w:rsidP="009E4725">
            <w:pPr>
              <w:pStyle w:val="aff0"/>
              <w:widowControl w:val="0"/>
              <w:jc w:val="center"/>
              <w:rPr>
                <w:rFonts w:ascii="Times New Roman" w:hAnsi="Times New Roman"/>
                <w:sz w:val="20"/>
                <w:szCs w:val="20"/>
              </w:rPr>
            </w:pPr>
          </w:p>
          <w:p w:rsidR="00AB0B77" w:rsidRPr="004B6BFD" w:rsidRDefault="00AB0B77" w:rsidP="009E4725">
            <w:pPr>
              <w:pStyle w:val="aff0"/>
              <w:widowControl w:val="0"/>
              <w:jc w:val="center"/>
              <w:rPr>
                <w:rFonts w:ascii="Times New Roman" w:hAnsi="Times New Roman"/>
                <w:sz w:val="20"/>
                <w:szCs w:val="20"/>
              </w:rPr>
            </w:pPr>
          </w:p>
        </w:tc>
        <w:tc>
          <w:tcPr>
            <w:tcW w:w="375"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p>
        </w:tc>
      </w:tr>
      <w:tr w:rsidR="009E4725" w:rsidRPr="004B6BFD" w:rsidTr="009E4725">
        <w:trPr>
          <w:trHeight w:val="915"/>
        </w:trPr>
        <w:tc>
          <w:tcPr>
            <w:tcW w:w="195" w:type="pct"/>
          </w:tcPr>
          <w:p w:rsidR="00AB0B77" w:rsidRPr="004B6BFD" w:rsidRDefault="00AB0B77" w:rsidP="00EB1230">
            <w:pPr>
              <w:pStyle w:val="aff0"/>
              <w:widowControl w:val="0"/>
              <w:ind w:left="-57" w:right="-57"/>
              <w:jc w:val="center"/>
              <w:rPr>
                <w:rFonts w:ascii="Times New Roman" w:hAnsi="Times New Roman"/>
                <w:sz w:val="20"/>
                <w:szCs w:val="20"/>
              </w:rPr>
            </w:pPr>
            <w:r w:rsidRPr="004B6BFD">
              <w:rPr>
                <w:rFonts w:ascii="Times New Roman" w:hAnsi="Times New Roman"/>
                <w:sz w:val="20"/>
                <w:szCs w:val="20"/>
              </w:rPr>
              <w:t>2.3.1.</w:t>
            </w:r>
          </w:p>
        </w:tc>
        <w:tc>
          <w:tcPr>
            <w:tcW w:w="698" w:type="pct"/>
          </w:tcPr>
          <w:p w:rsidR="00AB0B77" w:rsidRPr="004B6BFD" w:rsidRDefault="00AB0B77" w:rsidP="009E4725">
            <w:pPr>
              <w:pStyle w:val="aff0"/>
              <w:widowControl w:val="0"/>
              <w:jc w:val="both"/>
              <w:rPr>
                <w:rFonts w:ascii="Times New Roman" w:hAnsi="Times New Roman"/>
                <w:sz w:val="20"/>
                <w:szCs w:val="20"/>
              </w:rPr>
            </w:pPr>
            <w:r w:rsidRPr="004B6BFD">
              <w:rPr>
                <w:rFonts w:ascii="Times New Roman" w:hAnsi="Times New Roman"/>
                <w:sz w:val="20"/>
                <w:szCs w:val="20"/>
              </w:rPr>
              <w:t>Услуга оказана (работы выполнены)</w:t>
            </w:r>
          </w:p>
        </w:tc>
        <w:tc>
          <w:tcPr>
            <w:tcW w:w="37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7"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20.11.202</w:t>
            </w:r>
            <w:r w:rsidR="00E22417" w:rsidRPr="004B6BFD">
              <w:rPr>
                <w:rFonts w:ascii="Times New Roman" w:hAnsi="Times New Roman"/>
                <w:sz w:val="20"/>
                <w:szCs w:val="20"/>
              </w:rPr>
              <w:t>7</w:t>
            </w:r>
          </w:p>
        </w:tc>
        <w:tc>
          <w:tcPr>
            <w:tcW w:w="457"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32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2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w:t>
            </w:r>
          </w:p>
        </w:tc>
        <w:tc>
          <w:tcPr>
            <w:tcW w:w="375"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p>
        </w:tc>
      </w:tr>
      <w:tr w:rsidR="009E4725" w:rsidRPr="004B6BFD" w:rsidTr="009E4725">
        <w:trPr>
          <w:trHeight w:val="915"/>
        </w:trPr>
        <w:tc>
          <w:tcPr>
            <w:tcW w:w="19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lastRenderedPageBreak/>
              <w:t>2.4.</w:t>
            </w:r>
          </w:p>
        </w:tc>
        <w:tc>
          <w:tcPr>
            <w:tcW w:w="698" w:type="pct"/>
          </w:tcPr>
          <w:p w:rsidR="00AB0B77" w:rsidRPr="004B6BFD" w:rsidRDefault="00AB0B77" w:rsidP="009E4725">
            <w:pPr>
              <w:pStyle w:val="aff0"/>
              <w:widowControl w:val="0"/>
              <w:jc w:val="both"/>
              <w:rPr>
                <w:rFonts w:ascii="Times New Roman" w:hAnsi="Times New Roman"/>
                <w:sz w:val="20"/>
                <w:szCs w:val="20"/>
              </w:rPr>
            </w:pPr>
            <w:r w:rsidRPr="004B6BFD">
              <w:rPr>
                <w:rFonts w:ascii="Times New Roman" w:hAnsi="Times New Roman"/>
                <w:sz w:val="20"/>
                <w:szCs w:val="20"/>
              </w:rPr>
              <w:t>Разработан и внедрен в практику во всех субъектах Российской Федерации комплекс мер, направленный на профилактику падений и переломов</w:t>
            </w:r>
          </w:p>
        </w:tc>
        <w:tc>
          <w:tcPr>
            <w:tcW w:w="37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01.01.2023</w:t>
            </w:r>
          </w:p>
        </w:tc>
        <w:tc>
          <w:tcPr>
            <w:tcW w:w="377"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01.12.202</w:t>
            </w:r>
            <w:r w:rsidR="00E22417" w:rsidRPr="004B6BFD">
              <w:rPr>
                <w:rFonts w:ascii="Times New Roman" w:hAnsi="Times New Roman"/>
                <w:sz w:val="20"/>
                <w:szCs w:val="20"/>
              </w:rPr>
              <w:t>7</w:t>
            </w:r>
          </w:p>
        </w:tc>
        <w:tc>
          <w:tcPr>
            <w:tcW w:w="457"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32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461FB" w:rsidP="009E4725">
            <w:pPr>
              <w:pStyle w:val="aff0"/>
              <w:widowControl w:val="0"/>
              <w:jc w:val="center"/>
              <w:rPr>
                <w:rFonts w:ascii="Times New Roman" w:hAnsi="Times New Roman"/>
                <w:sz w:val="20"/>
                <w:szCs w:val="20"/>
              </w:rPr>
            </w:pPr>
            <w:r w:rsidRPr="004B6BFD">
              <w:rPr>
                <w:rFonts w:ascii="Times New Roman" w:hAnsi="Times New Roman"/>
                <w:sz w:val="20"/>
                <w:szCs w:val="20"/>
              </w:rPr>
              <w:t>0,0</w:t>
            </w:r>
          </w:p>
        </w:tc>
        <w:tc>
          <w:tcPr>
            <w:tcW w:w="32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и</w:t>
            </w:r>
            <w:r w:rsidR="00AB0B77" w:rsidRPr="004B6BFD">
              <w:rPr>
                <w:rFonts w:ascii="Times New Roman" w:hAnsi="Times New Roman"/>
                <w:sz w:val="20"/>
                <w:szCs w:val="20"/>
              </w:rPr>
              <w:t>нформация</w:t>
            </w:r>
          </w:p>
          <w:p w:rsidR="00AB0B77" w:rsidRPr="004B6BFD" w:rsidRDefault="00AB0B77" w:rsidP="009E4725">
            <w:pPr>
              <w:pStyle w:val="aff0"/>
              <w:widowControl w:val="0"/>
              <w:jc w:val="center"/>
              <w:rPr>
                <w:rFonts w:ascii="Times New Roman" w:hAnsi="Times New Roman"/>
                <w:sz w:val="20"/>
                <w:szCs w:val="20"/>
              </w:rPr>
            </w:pPr>
          </w:p>
          <w:p w:rsidR="00AB0B77" w:rsidRPr="004B6BFD" w:rsidRDefault="00AB0B77" w:rsidP="009E4725">
            <w:pPr>
              <w:pStyle w:val="aff0"/>
              <w:widowControl w:val="0"/>
              <w:jc w:val="center"/>
              <w:rPr>
                <w:rFonts w:ascii="Times New Roman" w:hAnsi="Times New Roman"/>
                <w:sz w:val="20"/>
                <w:szCs w:val="20"/>
              </w:rPr>
            </w:pPr>
          </w:p>
        </w:tc>
        <w:tc>
          <w:tcPr>
            <w:tcW w:w="375"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p>
          <w:p w:rsidR="00AB0B77" w:rsidRPr="004B6BFD" w:rsidRDefault="00AB0B77" w:rsidP="009E4725">
            <w:pPr>
              <w:pStyle w:val="aff0"/>
              <w:widowControl w:val="0"/>
              <w:jc w:val="center"/>
              <w:rPr>
                <w:rFonts w:ascii="Times New Roman" w:hAnsi="Times New Roman"/>
                <w:sz w:val="20"/>
                <w:szCs w:val="20"/>
              </w:rPr>
            </w:pPr>
          </w:p>
        </w:tc>
      </w:tr>
      <w:tr w:rsidR="009E4725" w:rsidRPr="004B6BFD" w:rsidTr="009E4725">
        <w:trPr>
          <w:trHeight w:val="915"/>
        </w:trPr>
        <w:tc>
          <w:tcPr>
            <w:tcW w:w="195" w:type="pct"/>
          </w:tcPr>
          <w:p w:rsidR="00AB0B77" w:rsidRPr="004B6BFD" w:rsidRDefault="00AB0B77" w:rsidP="00B80386">
            <w:pPr>
              <w:pStyle w:val="aff0"/>
              <w:widowControl w:val="0"/>
              <w:ind w:left="-57" w:right="-57"/>
              <w:jc w:val="center"/>
              <w:rPr>
                <w:rFonts w:ascii="Times New Roman" w:hAnsi="Times New Roman"/>
                <w:sz w:val="20"/>
                <w:szCs w:val="20"/>
              </w:rPr>
            </w:pPr>
            <w:r w:rsidRPr="004B6BFD">
              <w:rPr>
                <w:rFonts w:ascii="Times New Roman" w:hAnsi="Times New Roman"/>
                <w:sz w:val="20"/>
                <w:szCs w:val="20"/>
              </w:rPr>
              <w:t>2.4.1.</w:t>
            </w:r>
          </w:p>
        </w:tc>
        <w:tc>
          <w:tcPr>
            <w:tcW w:w="698" w:type="pct"/>
          </w:tcPr>
          <w:p w:rsidR="00AB0B77" w:rsidRPr="004B6BFD" w:rsidRDefault="00AB0B77" w:rsidP="009E4725">
            <w:pPr>
              <w:pStyle w:val="aff0"/>
              <w:widowControl w:val="0"/>
              <w:jc w:val="both"/>
              <w:rPr>
                <w:rFonts w:ascii="Times New Roman" w:hAnsi="Times New Roman"/>
                <w:sz w:val="20"/>
                <w:szCs w:val="20"/>
              </w:rPr>
            </w:pPr>
            <w:r w:rsidRPr="004B6BFD">
              <w:rPr>
                <w:rFonts w:ascii="Times New Roman" w:hAnsi="Times New Roman"/>
                <w:sz w:val="20"/>
                <w:szCs w:val="20"/>
              </w:rPr>
              <w:t>Документ утвержден (подписан)</w:t>
            </w:r>
          </w:p>
        </w:tc>
        <w:tc>
          <w:tcPr>
            <w:tcW w:w="375"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7"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01.12.202</w:t>
            </w:r>
            <w:r w:rsidR="00E22417" w:rsidRPr="004B6BFD">
              <w:rPr>
                <w:rFonts w:ascii="Times New Roman" w:hAnsi="Times New Roman"/>
                <w:sz w:val="20"/>
                <w:szCs w:val="20"/>
              </w:rPr>
              <w:t>7</w:t>
            </w:r>
          </w:p>
        </w:tc>
        <w:tc>
          <w:tcPr>
            <w:tcW w:w="457"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20"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в</w:t>
            </w:r>
            <w:r w:rsidR="00AB0B77" w:rsidRPr="004B6BFD">
              <w:rPr>
                <w:rFonts w:ascii="Times New Roman" w:hAnsi="Times New Roman"/>
                <w:sz w:val="20"/>
                <w:szCs w:val="20"/>
              </w:rPr>
              <w:t>заимосвязь с иными результатами и контрольными точками отсутствует</w:t>
            </w:r>
          </w:p>
        </w:tc>
        <w:tc>
          <w:tcPr>
            <w:tcW w:w="46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Министерство здравоохранения Республики Татарстан</w:t>
            </w:r>
          </w:p>
        </w:tc>
        <w:tc>
          <w:tcPr>
            <w:tcW w:w="32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81"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230"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73" w:type="pct"/>
          </w:tcPr>
          <w:p w:rsidR="00AB0B77" w:rsidRPr="004B6BFD" w:rsidRDefault="00AB0B77" w:rsidP="009E4725">
            <w:pPr>
              <w:pStyle w:val="aff0"/>
              <w:widowControl w:val="0"/>
              <w:jc w:val="center"/>
              <w:rPr>
                <w:rFonts w:ascii="Times New Roman" w:hAnsi="Times New Roman"/>
                <w:sz w:val="20"/>
                <w:szCs w:val="20"/>
              </w:rPr>
            </w:pPr>
            <w:r w:rsidRPr="004B6BFD">
              <w:rPr>
                <w:rFonts w:ascii="Times New Roman" w:hAnsi="Times New Roman"/>
                <w:sz w:val="20"/>
                <w:szCs w:val="20"/>
              </w:rPr>
              <w:t>-</w:t>
            </w:r>
          </w:p>
        </w:tc>
        <w:tc>
          <w:tcPr>
            <w:tcW w:w="328"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о</w:t>
            </w:r>
            <w:r w:rsidR="00AB0B77" w:rsidRPr="004B6BFD">
              <w:rPr>
                <w:rFonts w:ascii="Times New Roman" w:hAnsi="Times New Roman"/>
                <w:sz w:val="20"/>
                <w:szCs w:val="20"/>
              </w:rPr>
              <w:t>тчет</w:t>
            </w:r>
          </w:p>
        </w:tc>
        <w:tc>
          <w:tcPr>
            <w:tcW w:w="375" w:type="pct"/>
          </w:tcPr>
          <w:p w:rsidR="00AB0B77" w:rsidRPr="004B6BFD" w:rsidRDefault="002F626D" w:rsidP="009E4725">
            <w:pPr>
              <w:pStyle w:val="aff0"/>
              <w:widowControl w:val="0"/>
              <w:jc w:val="center"/>
              <w:rPr>
                <w:rFonts w:ascii="Times New Roman" w:hAnsi="Times New Roman"/>
                <w:sz w:val="20"/>
                <w:szCs w:val="20"/>
              </w:rPr>
            </w:pPr>
            <w:r w:rsidRPr="004B6BFD">
              <w:rPr>
                <w:rFonts w:ascii="Times New Roman" w:hAnsi="Times New Roman"/>
                <w:sz w:val="20"/>
                <w:szCs w:val="20"/>
              </w:rPr>
              <w:t>д</w:t>
            </w:r>
            <w:r w:rsidR="00AB0B77" w:rsidRPr="004B6BFD">
              <w:rPr>
                <w:rFonts w:ascii="Times New Roman" w:hAnsi="Times New Roman"/>
                <w:sz w:val="20"/>
                <w:szCs w:val="20"/>
              </w:rPr>
              <w:t>анные органов здраво-охранения</w:t>
            </w:r>
            <w:r w:rsidR="00ED28FF" w:rsidRPr="004B6BFD">
              <w:rPr>
                <w:rFonts w:ascii="Times New Roman" w:hAnsi="Times New Roman"/>
                <w:sz w:val="20"/>
                <w:szCs w:val="20"/>
              </w:rPr>
              <w:t>»;</w:t>
            </w:r>
          </w:p>
        </w:tc>
      </w:tr>
    </w:tbl>
    <w:p w:rsidR="009014F2" w:rsidRPr="004B6BFD" w:rsidRDefault="009014F2" w:rsidP="00E9585C">
      <w:pPr>
        <w:widowControl w:val="0"/>
        <w:pBdr>
          <w:top w:val="nil"/>
          <w:left w:val="nil"/>
          <w:bottom w:val="nil"/>
          <w:right w:val="nil"/>
          <w:between w:val="nil"/>
        </w:pBdr>
        <w:spacing w:after="0" w:line="240" w:lineRule="auto"/>
        <w:jc w:val="center"/>
        <w:rPr>
          <w:rFonts w:ascii="Times New Roman" w:eastAsia="Times New Roman" w:hAnsi="Times New Roman"/>
          <w:color w:val="000000"/>
          <w:sz w:val="28"/>
          <w:szCs w:val="28"/>
        </w:rPr>
      </w:pPr>
    </w:p>
    <w:p w:rsidR="00ED28FF" w:rsidRPr="004B6BFD" w:rsidRDefault="00ED28FF" w:rsidP="00ED28FF">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в паспорте регионального проекта «Развитие социальной и инженерной инфраструктуры»:</w:t>
      </w:r>
    </w:p>
    <w:p w:rsidR="00ED28FF" w:rsidRPr="004B6BFD" w:rsidRDefault="00ED28FF" w:rsidP="00ED28FF">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строку «Срок реализации проекта» раздела 1</w:t>
      </w:r>
      <w:r w:rsidRPr="004B6BFD">
        <w:t xml:space="preserve"> </w:t>
      </w:r>
      <w:r w:rsidRPr="004B6BFD">
        <w:rPr>
          <w:rFonts w:ascii="Times New Roman" w:eastAsia="Times New Roman" w:hAnsi="Times New Roman"/>
          <w:sz w:val="28"/>
          <w:szCs w:val="28"/>
        </w:rPr>
        <w:t>изложить в следующей редакции:</w:t>
      </w:r>
    </w:p>
    <w:p w:rsidR="00ED28FF" w:rsidRPr="004B6BFD" w:rsidRDefault="00ED28FF" w:rsidP="00ED28FF">
      <w:pPr>
        <w:widowControl w:val="0"/>
        <w:spacing w:after="0" w:line="240" w:lineRule="auto"/>
        <w:ind w:firstLine="709"/>
        <w:jc w:val="both"/>
        <w:rPr>
          <w:rFonts w:ascii="Times New Roman" w:eastAsia="Times New Roman" w:hAnsi="Times New Roman"/>
          <w:sz w:val="28"/>
          <w:szCs w:val="28"/>
        </w:rPr>
      </w:pPr>
    </w:p>
    <w:tbl>
      <w:tblPr>
        <w:tblStyle w:val="TableNormal1"/>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2405"/>
        <w:gridCol w:w="1985"/>
        <w:gridCol w:w="2268"/>
      </w:tblGrid>
      <w:tr w:rsidR="00ED28FF" w:rsidRPr="004B6BFD" w:rsidTr="000D7AF1">
        <w:trPr>
          <w:trHeight w:val="20"/>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28FF" w:rsidRPr="004B6BFD" w:rsidRDefault="00ED28FF" w:rsidP="000D7AF1">
            <w:pPr>
              <w:adjustRightInd w:val="0"/>
              <w:jc w:val="center"/>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lang w:val="ru-RU"/>
              </w:rPr>
              <w:t>«Срок реализации проекта</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28FF" w:rsidRPr="004B6BFD" w:rsidRDefault="00ED28FF" w:rsidP="000D7AF1">
            <w:pPr>
              <w:adjustRightInd w:val="0"/>
              <w:jc w:val="center"/>
              <w:rPr>
                <w:rFonts w:ascii="Times New Roman" w:eastAsia="Times New Roman" w:hAnsi="Times New Roman" w:cs="Times New Roman CYR"/>
                <w:i/>
                <w:sz w:val="28"/>
                <w:szCs w:val="28"/>
                <w:lang w:val="ru-RU"/>
              </w:rPr>
            </w:pPr>
            <w:r w:rsidRPr="004B6BFD">
              <w:rPr>
                <w:rFonts w:ascii="Times New Roman" w:eastAsia="Times New Roman" w:hAnsi="Times New Roman" w:cs="Times New Roman CYR"/>
                <w:sz w:val="28"/>
                <w:szCs w:val="28"/>
                <w:lang w:val="ru-RU"/>
              </w:rPr>
              <w:t>Дата начала: 01.01.2024</w:t>
            </w:r>
          </w:p>
        </w:tc>
        <w:tc>
          <w:tcPr>
            <w:tcW w:w="2268" w:type="dxa"/>
            <w:tcBorders>
              <w:top w:val="single" w:sz="4" w:space="0" w:color="000000"/>
              <w:left w:val="single" w:sz="4" w:space="0" w:color="000000"/>
              <w:bottom w:val="single" w:sz="4" w:space="0" w:color="000000"/>
              <w:right w:val="single" w:sz="4" w:space="0" w:color="000000"/>
            </w:tcBorders>
          </w:tcPr>
          <w:p w:rsidR="00ED28FF" w:rsidRPr="004B6BFD" w:rsidRDefault="00ED28FF" w:rsidP="000D7AF1">
            <w:pPr>
              <w:adjustRightInd w:val="0"/>
              <w:jc w:val="center"/>
              <w:rPr>
                <w:rFonts w:ascii="Times New Roman" w:eastAsia="Times New Roman" w:hAnsi="Times New Roman" w:cs="Times New Roman CYR"/>
                <w:sz w:val="28"/>
                <w:szCs w:val="28"/>
                <w:lang w:val="ru-RU"/>
              </w:rPr>
            </w:pPr>
            <w:r w:rsidRPr="004B6BFD">
              <w:rPr>
                <w:rFonts w:ascii="Times New Roman" w:eastAsia="Times New Roman" w:hAnsi="Times New Roman" w:cs="Times New Roman CYR"/>
                <w:sz w:val="28"/>
                <w:szCs w:val="28"/>
                <w:lang w:val="ru-RU"/>
              </w:rPr>
              <w:t>Дата окончания: 31.12.2027»;</w:t>
            </w:r>
          </w:p>
        </w:tc>
      </w:tr>
    </w:tbl>
    <w:p w:rsidR="004E6262" w:rsidRPr="004B6BFD" w:rsidRDefault="004E6262" w:rsidP="00E9585C">
      <w:pPr>
        <w:widowControl w:val="0"/>
        <w:pBdr>
          <w:top w:val="nil"/>
          <w:left w:val="nil"/>
          <w:bottom w:val="nil"/>
          <w:right w:val="nil"/>
          <w:between w:val="nil"/>
        </w:pBdr>
        <w:spacing w:after="0" w:line="240" w:lineRule="auto"/>
        <w:rPr>
          <w:rFonts w:ascii="Times New Roman" w:hAnsi="Times New Roman"/>
          <w:color w:val="000000"/>
          <w:sz w:val="28"/>
          <w:szCs w:val="28"/>
        </w:rPr>
      </w:pPr>
    </w:p>
    <w:p w:rsidR="00ED28FF" w:rsidRPr="004B6BFD" w:rsidRDefault="00ED28FF" w:rsidP="00ED28FF">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2 изложить в следующей редакции:</w:t>
      </w:r>
    </w:p>
    <w:p w:rsidR="008E3606" w:rsidRPr="004B6BFD" w:rsidRDefault="008E3606" w:rsidP="00E9585C">
      <w:pPr>
        <w:widowControl w:val="0"/>
        <w:spacing w:after="0" w:line="240" w:lineRule="auto"/>
        <w:jc w:val="center"/>
        <w:rPr>
          <w:rFonts w:ascii="Times New Roman" w:eastAsia="Times New Roman" w:hAnsi="Times New Roman"/>
          <w:sz w:val="28"/>
          <w:szCs w:val="28"/>
        </w:rPr>
      </w:pPr>
    </w:p>
    <w:p w:rsidR="009014F2" w:rsidRPr="004B6BFD" w:rsidRDefault="00ED28FF" w:rsidP="00E9585C">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w:t>
      </w:r>
      <w:r w:rsidR="009D745B" w:rsidRPr="004B6BFD">
        <w:rPr>
          <w:rFonts w:ascii="Times New Roman" w:eastAsia="Times New Roman" w:hAnsi="Times New Roman"/>
          <w:sz w:val="28"/>
          <w:szCs w:val="28"/>
        </w:rPr>
        <w:t>2</w:t>
      </w:r>
      <w:r w:rsidR="009014F2" w:rsidRPr="004B6BFD">
        <w:rPr>
          <w:rFonts w:ascii="Times New Roman" w:eastAsia="Times New Roman" w:hAnsi="Times New Roman"/>
          <w:sz w:val="28"/>
          <w:szCs w:val="28"/>
        </w:rPr>
        <w:t>. Показатели регионального проекта</w:t>
      </w:r>
    </w:p>
    <w:p w:rsidR="008E3606" w:rsidRPr="004B6BFD" w:rsidRDefault="008E3606" w:rsidP="00E9585C">
      <w:pPr>
        <w:widowControl w:val="0"/>
        <w:spacing w:after="0" w:line="240" w:lineRule="auto"/>
        <w:jc w:val="center"/>
        <w:rPr>
          <w:rFonts w:ascii="Times New Roman" w:eastAsia="Times New Roman" w:hAnsi="Times New Roman"/>
          <w:sz w:val="28"/>
          <w:szCs w:val="28"/>
        </w:rPr>
      </w:pPr>
    </w:p>
    <w:tbl>
      <w:tblPr>
        <w:tblStyle w:val="110"/>
        <w:tblW w:w="15337" w:type="dxa"/>
        <w:tblBorders>
          <w:bottom w:val="none" w:sz="0" w:space="0" w:color="auto"/>
        </w:tblBorders>
        <w:tblLayout w:type="fixed"/>
        <w:tblLook w:val="0000" w:firstRow="0" w:lastRow="0" w:firstColumn="0" w:lastColumn="0" w:noHBand="0" w:noVBand="0"/>
      </w:tblPr>
      <w:tblGrid>
        <w:gridCol w:w="518"/>
        <w:gridCol w:w="3588"/>
        <w:gridCol w:w="1120"/>
        <w:gridCol w:w="1007"/>
        <w:gridCol w:w="1120"/>
        <w:gridCol w:w="719"/>
        <w:gridCol w:w="700"/>
        <w:gridCol w:w="616"/>
        <w:gridCol w:w="722"/>
        <w:gridCol w:w="720"/>
        <w:gridCol w:w="1127"/>
        <w:gridCol w:w="851"/>
        <w:gridCol w:w="1134"/>
        <w:gridCol w:w="1395"/>
      </w:tblGrid>
      <w:tr w:rsidR="008E3606" w:rsidRPr="004B6BFD" w:rsidTr="000D7AF1">
        <w:trPr>
          <w:trHeight w:val="20"/>
        </w:trPr>
        <w:tc>
          <w:tcPr>
            <w:tcW w:w="518" w:type="dxa"/>
            <w:vMerge w:val="restart"/>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 п/п</w:t>
            </w:r>
          </w:p>
        </w:tc>
        <w:tc>
          <w:tcPr>
            <w:tcW w:w="3588" w:type="dxa"/>
            <w:vMerge w:val="restart"/>
          </w:tcPr>
          <w:p w:rsidR="008E3606" w:rsidRPr="004B6BFD" w:rsidRDefault="008E3606" w:rsidP="000D7AF1">
            <w:pPr>
              <w:widowControl w:val="0"/>
              <w:jc w:val="center"/>
              <w:rPr>
                <w:rFonts w:ascii="Times New Roman" w:hAnsi="Times New Roman"/>
                <w:sz w:val="20"/>
                <w:szCs w:val="20"/>
              </w:rPr>
            </w:pPr>
            <w:r w:rsidRPr="004B6BFD">
              <w:rPr>
                <w:rFonts w:ascii="Times New Roman" w:eastAsia="Times New Roman" w:hAnsi="Times New Roman"/>
                <w:sz w:val="20"/>
                <w:szCs w:val="20"/>
              </w:rPr>
              <w:t>Показатели регионального (ведомственного) проекта</w:t>
            </w:r>
          </w:p>
        </w:tc>
        <w:tc>
          <w:tcPr>
            <w:tcW w:w="1120" w:type="dxa"/>
            <w:vMerge w:val="restart"/>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Уровень показателя</w:t>
            </w:r>
          </w:p>
        </w:tc>
        <w:tc>
          <w:tcPr>
            <w:tcW w:w="1007" w:type="dxa"/>
            <w:vMerge w:val="restart"/>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Единица измерения (по ОКЕИ)</w:t>
            </w:r>
          </w:p>
        </w:tc>
        <w:tc>
          <w:tcPr>
            <w:tcW w:w="1839" w:type="dxa"/>
            <w:gridSpan w:val="2"/>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Базовое значение</w:t>
            </w:r>
          </w:p>
        </w:tc>
        <w:tc>
          <w:tcPr>
            <w:tcW w:w="2758" w:type="dxa"/>
            <w:gridSpan w:val="4"/>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Период, год</w:t>
            </w:r>
          </w:p>
        </w:tc>
        <w:tc>
          <w:tcPr>
            <w:tcW w:w="1127" w:type="dxa"/>
            <w:vMerge w:val="restart"/>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Признак возрастания / убывания</w:t>
            </w:r>
          </w:p>
        </w:tc>
        <w:tc>
          <w:tcPr>
            <w:tcW w:w="851" w:type="dxa"/>
            <w:vMerge w:val="restart"/>
          </w:tcPr>
          <w:p w:rsidR="008E3606" w:rsidRPr="004B6BFD" w:rsidRDefault="008E3606" w:rsidP="000D7AF1">
            <w:pPr>
              <w:widowControl w:val="0"/>
              <w:jc w:val="center"/>
              <w:rPr>
                <w:rFonts w:ascii="Times New Roman" w:hAnsi="Times New Roman"/>
                <w:sz w:val="20"/>
                <w:szCs w:val="20"/>
                <w:vertAlign w:val="superscript"/>
              </w:rPr>
            </w:pPr>
            <w:r w:rsidRPr="004B6BFD">
              <w:rPr>
                <w:rFonts w:ascii="Times New Roman" w:hAnsi="Times New Roman"/>
                <w:sz w:val="20"/>
                <w:szCs w:val="20"/>
              </w:rPr>
              <w:t>Нарастающий итог</w:t>
            </w:r>
          </w:p>
        </w:tc>
        <w:tc>
          <w:tcPr>
            <w:tcW w:w="1134" w:type="dxa"/>
            <w:vMerge w:val="restart"/>
          </w:tcPr>
          <w:p w:rsidR="008E3606" w:rsidRPr="004B6BFD" w:rsidRDefault="008E3606" w:rsidP="000D7AF1">
            <w:pPr>
              <w:widowControl w:val="0"/>
              <w:jc w:val="center"/>
              <w:rPr>
                <w:rFonts w:ascii="Times New Roman" w:hAnsi="Times New Roman"/>
                <w:sz w:val="20"/>
                <w:szCs w:val="20"/>
                <w:vertAlign w:val="superscript"/>
              </w:rPr>
            </w:pPr>
            <w:r w:rsidRPr="004B6BFD">
              <w:rPr>
                <w:rFonts w:ascii="Times New Roman" w:hAnsi="Times New Roman"/>
                <w:sz w:val="20"/>
                <w:szCs w:val="20"/>
              </w:rPr>
              <w:t>Декомпо-зиция на муниципальные образования</w:t>
            </w:r>
          </w:p>
        </w:tc>
        <w:tc>
          <w:tcPr>
            <w:tcW w:w="1395" w:type="dxa"/>
            <w:vMerge w:val="restart"/>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 xml:space="preserve">Информационная система (источник данных) </w:t>
            </w:r>
          </w:p>
        </w:tc>
      </w:tr>
      <w:tr w:rsidR="008E3606" w:rsidRPr="004B6BFD" w:rsidTr="000D7AF1">
        <w:trPr>
          <w:trHeight w:val="20"/>
        </w:trPr>
        <w:tc>
          <w:tcPr>
            <w:tcW w:w="518" w:type="dxa"/>
            <w:vMerge/>
          </w:tcPr>
          <w:p w:rsidR="008E3606" w:rsidRPr="004B6BFD" w:rsidRDefault="008E3606" w:rsidP="000D7AF1">
            <w:pPr>
              <w:widowControl w:val="0"/>
              <w:jc w:val="center"/>
              <w:rPr>
                <w:rFonts w:ascii="Times New Roman" w:hAnsi="Times New Roman"/>
                <w:sz w:val="20"/>
                <w:szCs w:val="20"/>
              </w:rPr>
            </w:pPr>
          </w:p>
        </w:tc>
        <w:tc>
          <w:tcPr>
            <w:tcW w:w="3588" w:type="dxa"/>
            <w:vMerge/>
          </w:tcPr>
          <w:p w:rsidR="008E3606" w:rsidRPr="004B6BFD" w:rsidRDefault="008E3606" w:rsidP="000D7AF1">
            <w:pPr>
              <w:widowControl w:val="0"/>
              <w:jc w:val="center"/>
              <w:rPr>
                <w:rFonts w:ascii="Times New Roman" w:hAnsi="Times New Roman"/>
                <w:sz w:val="20"/>
                <w:szCs w:val="20"/>
              </w:rPr>
            </w:pPr>
          </w:p>
        </w:tc>
        <w:tc>
          <w:tcPr>
            <w:tcW w:w="1120" w:type="dxa"/>
            <w:vMerge/>
          </w:tcPr>
          <w:p w:rsidR="008E3606" w:rsidRPr="004B6BFD" w:rsidRDefault="008E3606" w:rsidP="000D7AF1">
            <w:pPr>
              <w:widowControl w:val="0"/>
              <w:jc w:val="center"/>
              <w:rPr>
                <w:rFonts w:ascii="Times New Roman" w:hAnsi="Times New Roman"/>
                <w:sz w:val="20"/>
                <w:szCs w:val="20"/>
              </w:rPr>
            </w:pPr>
          </w:p>
        </w:tc>
        <w:tc>
          <w:tcPr>
            <w:tcW w:w="1007" w:type="dxa"/>
            <w:vMerge/>
          </w:tcPr>
          <w:p w:rsidR="008E3606" w:rsidRPr="004B6BFD" w:rsidRDefault="008E3606" w:rsidP="000D7AF1">
            <w:pPr>
              <w:widowControl w:val="0"/>
              <w:jc w:val="center"/>
              <w:rPr>
                <w:rFonts w:ascii="Times New Roman" w:hAnsi="Times New Roman"/>
                <w:sz w:val="20"/>
                <w:szCs w:val="20"/>
              </w:rPr>
            </w:pPr>
          </w:p>
        </w:tc>
        <w:tc>
          <w:tcPr>
            <w:tcW w:w="1120" w:type="dxa"/>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значение</w:t>
            </w:r>
          </w:p>
        </w:tc>
        <w:tc>
          <w:tcPr>
            <w:tcW w:w="719" w:type="dxa"/>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год</w:t>
            </w:r>
          </w:p>
        </w:tc>
        <w:tc>
          <w:tcPr>
            <w:tcW w:w="700" w:type="dxa"/>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2024</w:t>
            </w:r>
          </w:p>
        </w:tc>
        <w:tc>
          <w:tcPr>
            <w:tcW w:w="616" w:type="dxa"/>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2025</w:t>
            </w:r>
          </w:p>
        </w:tc>
        <w:tc>
          <w:tcPr>
            <w:tcW w:w="722" w:type="dxa"/>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2026</w:t>
            </w:r>
          </w:p>
        </w:tc>
        <w:tc>
          <w:tcPr>
            <w:tcW w:w="720" w:type="dxa"/>
          </w:tcPr>
          <w:p w:rsidR="008E3606" w:rsidRPr="004B6BFD" w:rsidRDefault="008E3606" w:rsidP="000D7AF1">
            <w:pPr>
              <w:widowControl w:val="0"/>
              <w:jc w:val="center"/>
              <w:rPr>
                <w:rFonts w:ascii="Times New Roman" w:hAnsi="Times New Roman"/>
                <w:sz w:val="20"/>
                <w:szCs w:val="20"/>
              </w:rPr>
            </w:pPr>
            <w:r w:rsidRPr="004B6BFD">
              <w:rPr>
                <w:rFonts w:ascii="Times New Roman" w:hAnsi="Times New Roman"/>
                <w:sz w:val="20"/>
                <w:szCs w:val="20"/>
              </w:rPr>
              <w:t>2027</w:t>
            </w:r>
          </w:p>
        </w:tc>
        <w:tc>
          <w:tcPr>
            <w:tcW w:w="1127" w:type="dxa"/>
            <w:vMerge/>
          </w:tcPr>
          <w:p w:rsidR="008E3606" w:rsidRPr="004B6BFD" w:rsidRDefault="008E3606" w:rsidP="000D7AF1">
            <w:pPr>
              <w:widowControl w:val="0"/>
              <w:jc w:val="center"/>
              <w:rPr>
                <w:rFonts w:ascii="Times New Roman" w:hAnsi="Times New Roman"/>
                <w:sz w:val="20"/>
                <w:szCs w:val="20"/>
              </w:rPr>
            </w:pPr>
          </w:p>
        </w:tc>
        <w:tc>
          <w:tcPr>
            <w:tcW w:w="851" w:type="dxa"/>
            <w:vMerge/>
          </w:tcPr>
          <w:p w:rsidR="008E3606" w:rsidRPr="004B6BFD" w:rsidRDefault="008E3606" w:rsidP="000D7AF1">
            <w:pPr>
              <w:widowControl w:val="0"/>
              <w:jc w:val="center"/>
              <w:rPr>
                <w:rFonts w:ascii="Times New Roman" w:hAnsi="Times New Roman"/>
                <w:sz w:val="20"/>
                <w:szCs w:val="20"/>
              </w:rPr>
            </w:pPr>
          </w:p>
        </w:tc>
        <w:tc>
          <w:tcPr>
            <w:tcW w:w="1134" w:type="dxa"/>
            <w:vMerge/>
          </w:tcPr>
          <w:p w:rsidR="008E3606" w:rsidRPr="004B6BFD" w:rsidRDefault="008E3606" w:rsidP="000D7AF1">
            <w:pPr>
              <w:widowControl w:val="0"/>
              <w:jc w:val="center"/>
              <w:rPr>
                <w:rFonts w:ascii="Times New Roman" w:hAnsi="Times New Roman"/>
                <w:sz w:val="20"/>
                <w:szCs w:val="20"/>
              </w:rPr>
            </w:pPr>
          </w:p>
        </w:tc>
        <w:tc>
          <w:tcPr>
            <w:tcW w:w="1395" w:type="dxa"/>
            <w:vMerge/>
          </w:tcPr>
          <w:p w:rsidR="008E3606" w:rsidRPr="004B6BFD" w:rsidRDefault="008E3606" w:rsidP="000D7AF1">
            <w:pPr>
              <w:widowControl w:val="0"/>
              <w:jc w:val="center"/>
              <w:rPr>
                <w:rFonts w:ascii="Times New Roman" w:hAnsi="Times New Roman"/>
                <w:sz w:val="20"/>
                <w:szCs w:val="20"/>
              </w:rPr>
            </w:pPr>
          </w:p>
        </w:tc>
      </w:tr>
    </w:tbl>
    <w:p w:rsidR="008E3606" w:rsidRPr="004B6BFD" w:rsidRDefault="008E3606" w:rsidP="00E9585C">
      <w:pPr>
        <w:widowControl w:val="0"/>
        <w:spacing w:after="0" w:line="240" w:lineRule="auto"/>
        <w:jc w:val="center"/>
        <w:rPr>
          <w:rFonts w:ascii="Times New Roman" w:eastAsia="Times New Roman" w:hAnsi="Times New Roman"/>
          <w:sz w:val="4"/>
          <w:szCs w:val="4"/>
        </w:rPr>
      </w:pPr>
    </w:p>
    <w:p w:rsidR="009014F2" w:rsidRPr="004B6BFD" w:rsidRDefault="009014F2" w:rsidP="00E9585C">
      <w:pPr>
        <w:widowControl w:val="0"/>
        <w:spacing w:after="0" w:line="240" w:lineRule="auto"/>
        <w:rPr>
          <w:rFonts w:ascii="Times New Roman" w:hAnsi="Times New Roman"/>
          <w:sz w:val="2"/>
          <w:szCs w:val="2"/>
        </w:rPr>
      </w:pPr>
    </w:p>
    <w:tbl>
      <w:tblPr>
        <w:tblStyle w:val="110"/>
        <w:tblW w:w="15337" w:type="dxa"/>
        <w:tblLayout w:type="fixed"/>
        <w:tblLook w:val="0000" w:firstRow="0" w:lastRow="0" w:firstColumn="0" w:lastColumn="0" w:noHBand="0" w:noVBand="0"/>
      </w:tblPr>
      <w:tblGrid>
        <w:gridCol w:w="527"/>
        <w:gridCol w:w="3570"/>
        <w:gridCol w:w="1120"/>
        <w:gridCol w:w="1007"/>
        <w:gridCol w:w="1120"/>
        <w:gridCol w:w="728"/>
        <w:gridCol w:w="686"/>
        <w:gridCol w:w="630"/>
        <w:gridCol w:w="728"/>
        <w:gridCol w:w="728"/>
        <w:gridCol w:w="1119"/>
        <w:gridCol w:w="840"/>
        <w:gridCol w:w="1134"/>
        <w:gridCol w:w="1400"/>
      </w:tblGrid>
      <w:tr w:rsidR="00ED28FF" w:rsidRPr="004B6BFD" w:rsidTr="008E3606">
        <w:trPr>
          <w:trHeight w:val="20"/>
          <w:tblHeader/>
        </w:trPr>
        <w:tc>
          <w:tcPr>
            <w:tcW w:w="527"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357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12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007"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12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728"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686"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63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728"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728" w:type="dxa"/>
          </w:tcPr>
          <w:p w:rsidR="00ED28FF" w:rsidRPr="004B6BFD" w:rsidRDefault="004A37D4"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1119"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w:t>
            </w:r>
            <w:r w:rsidR="004A37D4" w:rsidRPr="004B6BFD">
              <w:rPr>
                <w:rFonts w:ascii="Times New Roman" w:eastAsia="Times New Roman" w:hAnsi="Times New Roman"/>
                <w:sz w:val="20"/>
                <w:szCs w:val="20"/>
              </w:rPr>
              <w:t>1</w:t>
            </w:r>
          </w:p>
        </w:tc>
        <w:tc>
          <w:tcPr>
            <w:tcW w:w="84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w:t>
            </w:r>
            <w:r w:rsidR="004A37D4" w:rsidRPr="004B6BFD">
              <w:rPr>
                <w:rFonts w:ascii="Times New Roman" w:eastAsia="Times New Roman" w:hAnsi="Times New Roman"/>
                <w:sz w:val="20"/>
                <w:szCs w:val="20"/>
              </w:rPr>
              <w:t>2</w:t>
            </w:r>
          </w:p>
        </w:tc>
        <w:tc>
          <w:tcPr>
            <w:tcW w:w="1134"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w:t>
            </w:r>
            <w:r w:rsidR="004A37D4" w:rsidRPr="004B6BFD">
              <w:rPr>
                <w:rFonts w:ascii="Times New Roman" w:eastAsia="Times New Roman" w:hAnsi="Times New Roman"/>
                <w:sz w:val="20"/>
                <w:szCs w:val="20"/>
              </w:rPr>
              <w:t>3</w:t>
            </w:r>
          </w:p>
        </w:tc>
        <w:tc>
          <w:tcPr>
            <w:tcW w:w="140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w:t>
            </w:r>
            <w:r w:rsidR="004A37D4" w:rsidRPr="004B6BFD">
              <w:rPr>
                <w:rFonts w:ascii="Times New Roman" w:eastAsia="Times New Roman" w:hAnsi="Times New Roman"/>
                <w:sz w:val="20"/>
                <w:szCs w:val="20"/>
              </w:rPr>
              <w:t>4</w:t>
            </w:r>
          </w:p>
        </w:tc>
      </w:tr>
      <w:tr w:rsidR="00ED28FF" w:rsidRPr="004B6BFD" w:rsidTr="008E3606">
        <w:trPr>
          <w:trHeight w:val="20"/>
        </w:trPr>
        <w:tc>
          <w:tcPr>
            <w:tcW w:w="527"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810" w:type="dxa"/>
            <w:gridSpan w:val="13"/>
          </w:tcPr>
          <w:p w:rsidR="00ED28FF" w:rsidRPr="004B6BFD" w:rsidRDefault="00ED28FF" w:rsidP="00E9585C">
            <w:pPr>
              <w:widowControl w:val="0"/>
              <w:autoSpaceDE w:val="0"/>
              <w:autoSpaceDN w:val="0"/>
              <w:adjustRightInd w:val="0"/>
              <w:jc w:val="both"/>
              <w:rPr>
                <w:rFonts w:ascii="Times New Roman" w:hAnsi="Times New Roman"/>
                <w:sz w:val="20"/>
                <w:szCs w:val="20"/>
              </w:rPr>
            </w:pPr>
            <w:r w:rsidRPr="004B6BFD">
              <w:rPr>
                <w:rFonts w:ascii="Times New Roman" w:hAnsi="Times New Roman"/>
                <w:sz w:val="20"/>
                <w:szCs w:val="20"/>
              </w:rPr>
              <w:t xml:space="preserve">Создание комфортных и безопасных условий жизнедеятельности граждан в учреждениях социального обслуживания </w:t>
            </w:r>
          </w:p>
        </w:tc>
      </w:tr>
      <w:tr w:rsidR="00ED28FF" w:rsidRPr="004B6BFD" w:rsidTr="008E3606">
        <w:trPr>
          <w:trHeight w:val="60"/>
        </w:trPr>
        <w:tc>
          <w:tcPr>
            <w:tcW w:w="527"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570" w:type="dxa"/>
          </w:tcPr>
          <w:p w:rsidR="00ED28FF" w:rsidRPr="004B6BFD" w:rsidRDefault="00ED28FF" w:rsidP="00E9585C">
            <w:pPr>
              <w:widowControl w:val="0"/>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Удельный вес зданий стационарных </w:t>
            </w:r>
            <w:r w:rsidRPr="004B6BFD">
              <w:rPr>
                <w:rFonts w:ascii="Times New Roman" w:eastAsia="Times New Roman" w:hAnsi="Times New Roman"/>
                <w:sz w:val="20"/>
                <w:szCs w:val="20"/>
              </w:rPr>
              <w:lastRenderedPageBreak/>
              <w:t>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tc>
        <w:tc>
          <w:tcPr>
            <w:tcW w:w="1120" w:type="dxa"/>
          </w:tcPr>
          <w:p w:rsidR="00ED28FF" w:rsidRPr="004B6BFD" w:rsidRDefault="00ED28FF" w:rsidP="00E9585C">
            <w:pPr>
              <w:widowControl w:val="0"/>
              <w:jc w:val="center"/>
              <w:rPr>
                <w:rFonts w:ascii="Times New Roman" w:hAnsi="Times New Roman"/>
                <w:sz w:val="20"/>
                <w:szCs w:val="20"/>
              </w:rPr>
            </w:pPr>
            <w:r w:rsidRPr="004B6BFD">
              <w:rPr>
                <w:rFonts w:ascii="Times New Roman" w:hAnsi="Times New Roman"/>
                <w:sz w:val="20"/>
                <w:szCs w:val="20"/>
              </w:rPr>
              <w:lastRenderedPageBreak/>
              <w:t>РП вне НП</w:t>
            </w:r>
          </w:p>
        </w:tc>
        <w:tc>
          <w:tcPr>
            <w:tcW w:w="1007"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12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0</w:t>
            </w:r>
          </w:p>
        </w:tc>
        <w:tc>
          <w:tcPr>
            <w:tcW w:w="728"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686"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0</w:t>
            </w:r>
          </w:p>
        </w:tc>
        <w:tc>
          <w:tcPr>
            <w:tcW w:w="63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0</w:t>
            </w:r>
          </w:p>
        </w:tc>
        <w:tc>
          <w:tcPr>
            <w:tcW w:w="728"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0</w:t>
            </w:r>
          </w:p>
        </w:tc>
        <w:tc>
          <w:tcPr>
            <w:tcW w:w="728" w:type="dxa"/>
          </w:tcPr>
          <w:p w:rsidR="00ED28FF" w:rsidRPr="004B6BFD" w:rsidRDefault="004A37D4"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0</w:t>
            </w:r>
          </w:p>
        </w:tc>
        <w:tc>
          <w:tcPr>
            <w:tcW w:w="1119"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убывающий </w:t>
            </w:r>
          </w:p>
        </w:tc>
        <w:tc>
          <w:tcPr>
            <w:tcW w:w="84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нет </w:t>
            </w:r>
          </w:p>
        </w:tc>
        <w:tc>
          <w:tcPr>
            <w:tcW w:w="1134"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нет </w:t>
            </w:r>
          </w:p>
        </w:tc>
        <w:tc>
          <w:tcPr>
            <w:tcW w:w="1400" w:type="dxa"/>
          </w:tcPr>
          <w:p w:rsidR="00ED28FF" w:rsidRPr="004B6BFD" w:rsidRDefault="00ED28FF"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расчетные </w:t>
            </w:r>
            <w:r w:rsidRPr="004B6BFD">
              <w:rPr>
                <w:rFonts w:ascii="Times New Roman" w:eastAsia="Times New Roman" w:hAnsi="Times New Roman"/>
                <w:sz w:val="20"/>
                <w:szCs w:val="20"/>
              </w:rPr>
              <w:lastRenderedPageBreak/>
              <w:t>данные Министерства труда, занятости и социальной защиты Республики Татарстан</w:t>
            </w:r>
            <w:r w:rsidR="004A37D4" w:rsidRPr="004B6BFD">
              <w:rPr>
                <w:rFonts w:ascii="Times New Roman" w:eastAsia="Times New Roman" w:hAnsi="Times New Roman"/>
                <w:sz w:val="20"/>
                <w:szCs w:val="20"/>
              </w:rPr>
              <w:t>»</w:t>
            </w:r>
            <w:r w:rsidR="008E3606" w:rsidRPr="004B6BFD">
              <w:rPr>
                <w:rFonts w:ascii="Times New Roman" w:eastAsia="Times New Roman" w:hAnsi="Times New Roman"/>
                <w:sz w:val="20"/>
                <w:szCs w:val="20"/>
              </w:rPr>
              <w:t>;</w:t>
            </w:r>
          </w:p>
        </w:tc>
      </w:tr>
    </w:tbl>
    <w:p w:rsidR="004C3FE2" w:rsidRPr="004B6BFD" w:rsidRDefault="004C3FE2" w:rsidP="00E9585C">
      <w:pPr>
        <w:widowControl w:val="0"/>
        <w:spacing w:after="0" w:line="240" w:lineRule="auto"/>
        <w:jc w:val="center"/>
        <w:rPr>
          <w:rFonts w:ascii="Times New Roman" w:eastAsia="Times New Roman" w:hAnsi="Times New Roman"/>
          <w:sz w:val="28"/>
          <w:szCs w:val="28"/>
        </w:rPr>
      </w:pPr>
    </w:p>
    <w:p w:rsidR="004A37D4" w:rsidRPr="004B6BFD" w:rsidRDefault="004A37D4" w:rsidP="004A37D4">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4 изложить в следующей редакции:</w:t>
      </w:r>
    </w:p>
    <w:p w:rsidR="00BE2489" w:rsidRPr="004B6BFD" w:rsidRDefault="00BE2489" w:rsidP="00E9585C">
      <w:pPr>
        <w:widowControl w:val="0"/>
        <w:spacing w:after="0" w:line="240" w:lineRule="auto"/>
        <w:jc w:val="center"/>
        <w:rPr>
          <w:rFonts w:ascii="Times New Roman" w:eastAsia="Times New Roman" w:hAnsi="Times New Roman"/>
          <w:sz w:val="28"/>
          <w:szCs w:val="28"/>
        </w:rPr>
      </w:pPr>
    </w:p>
    <w:p w:rsidR="009014F2" w:rsidRPr="004B6BFD" w:rsidRDefault="004A37D4" w:rsidP="00E9585C">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w:t>
      </w:r>
      <w:r w:rsidR="009D745B" w:rsidRPr="004B6BFD">
        <w:rPr>
          <w:rFonts w:ascii="Times New Roman" w:eastAsia="Times New Roman" w:hAnsi="Times New Roman"/>
          <w:sz w:val="28"/>
          <w:szCs w:val="28"/>
        </w:rPr>
        <w:t>4</w:t>
      </w:r>
      <w:r w:rsidR="009014F2" w:rsidRPr="004B6BFD">
        <w:rPr>
          <w:rFonts w:ascii="Times New Roman" w:eastAsia="Times New Roman" w:hAnsi="Times New Roman"/>
          <w:sz w:val="28"/>
          <w:szCs w:val="28"/>
        </w:rPr>
        <w:t>. Мероприятия (результаты) регионального проекта</w:t>
      </w:r>
    </w:p>
    <w:p w:rsidR="009014F2" w:rsidRPr="004B6BFD" w:rsidRDefault="009014F2" w:rsidP="00E9585C">
      <w:pPr>
        <w:widowControl w:val="0"/>
        <w:spacing w:after="0" w:line="240" w:lineRule="auto"/>
        <w:jc w:val="center"/>
        <w:rPr>
          <w:rFonts w:ascii="Times New Roman" w:eastAsia="Times New Roman" w:hAnsi="Times New Roman"/>
          <w:sz w:val="28"/>
          <w:szCs w:val="28"/>
        </w:rPr>
      </w:pPr>
    </w:p>
    <w:tbl>
      <w:tblPr>
        <w:tblW w:w="1565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1843"/>
        <w:gridCol w:w="430"/>
        <w:gridCol w:w="1559"/>
        <w:gridCol w:w="1129"/>
        <w:gridCol w:w="709"/>
        <w:gridCol w:w="709"/>
        <w:gridCol w:w="850"/>
        <w:gridCol w:w="851"/>
        <w:gridCol w:w="708"/>
        <w:gridCol w:w="1560"/>
        <w:gridCol w:w="1276"/>
        <w:gridCol w:w="1417"/>
        <w:gridCol w:w="2017"/>
      </w:tblGrid>
      <w:tr w:rsidR="008E3606" w:rsidRPr="004B6BFD" w:rsidTr="008E3606">
        <w:trPr>
          <w:trHeight w:val="23"/>
          <w:tblHeader/>
        </w:trPr>
        <w:tc>
          <w:tcPr>
            <w:tcW w:w="597" w:type="dxa"/>
            <w:vMerge w:val="restart"/>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п/п</w:t>
            </w:r>
          </w:p>
        </w:tc>
        <w:tc>
          <w:tcPr>
            <w:tcW w:w="2273" w:type="dxa"/>
            <w:gridSpan w:val="2"/>
            <w:vMerge w:val="restart"/>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w:t>
            </w:r>
          </w:p>
        </w:tc>
        <w:tc>
          <w:tcPr>
            <w:tcW w:w="1559" w:type="dxa"/>
            <w:vMerge w:val="restart"/>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w:t>
            </w:r>
          </w:p>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ОКЕИ)</w:t>
            </w:r>
          </w:p>
        </w:tc>
        <w:tc>
          <w:tcPr>
            <w:tcW w:w="1838" w:type="dxa"/>
            <w:gridSpan w:val="2"/>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118" w:type="dxa"/>
            <w:gridSpan w:val="4"/>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Период, год</w:t>
            </w:r>
          </w:p>
        </w:tc>
        <w:tc>
          <w:tcPr>
            <w:tcW w:w="1560" w:type="dxa"/>
            <w:vMerge w:val="restart"/>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Характеристика мероприятия </w:t>
            </w:r>
          </w:p>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w:t>
            </w:r>
          </w:p>
        </w:tc>
        <w:tc>
          <w:tcPr>
            <w:tcW w:w="1276" w:type="dxa"/>
            <w:vMerge w:val="restart"/>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Тип мероприятия (результата)</w:t>
            </w:r>
          </w:p>
        </w:tc>
        <w:tc>
          <w:tcPr>
            <w:tcW w:w="1417" w:type="dxa"/>
            <w:vMerge w:val="restart"/>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Декомпозиция на муниципальные образования</w:t>
            </w:r>
          </w:p>
        </w:tc>
        <w:tc>
          <w:tcPr>
            <w:tcW w:w="2017" w:type="dxa"/>
            <w:vMerge w:val="restart"/>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Связь с показателями (регионального) проекта</w:t>
            </w:r>
          </w:p>
        </w:tc>
      </w:tr>
      <w:tr w:rsidR="008E3606" w:rsidRPr="004B6BFD" w:rsidTr="008E3606">
        <w:trPr>
          <w:trHeight w:val="23"/>
          <w:tblHeader/>
        </w:trPr>
        <w:tc>
          <w:tcPr>
            <w:tcW w:w="597" w:type="dxa"/>
            <w:vMerge/>
          </w:tcPr>
          <w:p w:rsidR="008E3606" w:rsidRPr="004B6BFD" w:rsidRDefault="008E3606"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273" w:type="dxa"/>
            <w:gridSpan w:val="2"/>
            <w:vMerge/>
          </w:tcPr>
          <w:p w:rsidR="008E3606" w:rsidRPr="004B6BFD" w:rsidRDefault="008E3606"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559" w:type="dxa"/>
            <w:vMerge/>
          </w:tcPr>
          <w:p w:rsidR="008E3606" w:rsidRPr="004B6BFD" w:rsidRDefault="008E3606"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1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w:t>
            </w:r>
          </w:p>
        </w:tc>
        <w:tc>
          <w:tcPr>
            <w:tcW w:w="851" w:type="dxa"/>
            <w:tcBorders>
              <w:top w:val="single" w:sz="4" w:space="0" w:color="000000"/>
              <w:left w:val="single" w:sz="4" w:space="0" w:color="000000"/>
              <w:right w:val="single" w:sz="4" w:space="0" w:color="000000"/>
            </w:tcBorders>
            <w:tcMar>
              <w:left w:w="108" w:type="dxa"/>
              <w:right w:w="108" w:type="dxa"/>
            </w:tcMar>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w:t>
            </w:r>
          </w:p>
        </w:tc>
        <w:tc>
          <w:tcPr>
            <w:tcW w:w="708" w:type="dxa"/>
          </w:tcPr>
          <w:p w:rsidR="008E3606" w:rsidRPr="004B6BFD" w:rsidRDefault="008E3606" w:rsidP="008E3606">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c>
          <w:tcPr>
            <w:tcW w:w="1560" w:type="dxa"/>
            <w:vMerge/>
          </w:tcPr>
          <w:p w:rsidR="008E3606" w:rsidRPr="004B6BFD" w:rsidRDefault="008E3606"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276" w:type="dxa"/>
            <w:vMerge/>
          </w:tcPr>
          <w:p w:rsidR="008E3606" w:rsidRPr="004B6BFD" w:rsidRDefault="008E3606"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7" w:type="dxa"/>
            <w:vMerge/>
          </w:tcPr>
          <w:p w:rsidR="008E3606" w:rsidRPr="004B6BFD" w:rsidRDefault="008E3606"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017" w:type="dxa"/>
            <w:vMerge/>
          </w:tcPr>
          <w:p w:rsidR="008E3606" w:rsidRPr="004B6BFD" w:rsidRDefault="008E3606"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r>
      <w:tr w:rsidR="008E3606" w:rsidRPr="004B6BFD" w:rsidTr="008E3606">
        <w:trPr>
          <w:trHeight w:val="23"/>
        </w:trPr>
        <w:tc>
          <w:tcPr>
            <w:tcW w:w="597" w:type="dxa"/>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843" w:type="dxa"/>
          </w:tcPr>
          <w:p w:rsidR="008E3606" w:rsidRPr="004B6BFD" w:rsidRDefault="008E3606" w:rsidP="00E9585C">
            <w:pPr>
              <w:widowControl w:val="0"/>
              <w:autoSpaceDE w:val="0"/>
              <w:autoSpaceDN w:val="0"/>
              <w:adjustRightInd w:val="0"/>
              <w:spacing w:after="0" w:line="240" w:lineRule="auto"/>
              <w:jc w:val="both"/>
              <w:rPr>
                <w:rFonts w:ascii="Times New Roman" w:eastAsiaTheme="minorHAnsi" w:hAnsi="Times New Roman"/>
                <w:sz w:val="20"/>
                <w:szCs w:val="20"/>
                <w:lang w:eastAsia="en-US"/>
              </w:rPr>
            </w:pPr>
          </w:p>
        </w:tc>
        <w:tc>
          <w:tcPr>
            <w:tcW w:w="13215" w:type="dxa"/>
            <w:gridSpan w:val="12"/>
          </w:tcPr>
          <w:p w:rsidR="008E3606" w:rsidRPr="004B6BFD" w:rsidRDefault="008E3606" w:rsidP="00E9585C">
            <w:pPr>
              <w:widowControl w:val="0"/>
              <w:autoSpaceDE w:val="0"/>
              <w:autoSpaceDN w:val="0"/>
              <w:adjustRightInd w:val="0"/>
              <w:spacing w:after="0" w:line="240" w:lineRule="auto"/>
              <w:jc w:val="both"/>
              <w:rPr>
                <w:rFonts w:ascii="Times New Roman" w:eastAsiaTheme="minorHAnsi" w:hAnsi="Times New Roman"/>
                <w:sz w:val="20"/>
                <w:szCs w:val="20"/>
                <w:lang w:eastAsia="en-US"/>
              </w:rPr>
            </w:pPr>
            <w:r w:rsidRPr="004B6BFD">
              <w:rPr>
                <w:rFonts w:ascii="Times New Roman" w:eastAsiaTheme="minorHAnsi" w:hAnsi="Times New Roman"/>
                <w:sz w:val="20"/>
                <w:szCs w:val="20"/>
                <w:lang w:eastAsia="en-US"/>
              </w:rPr>
              <w:t>Создание комфортных и безопасных условий жизнедеятельности граждан в учреждениях социального обслуживания</w:t>
            </w:r>
          </w:p>
        </w:tc>
      </w:tr>
      <w:tr w:rsidR="008E3606" w:rsidRPr="004B6BFD" w:rsidTr="008E3606">
        <w:trPr>
          <w:trHeight w:val="23"/>
        </w:trPr>
        <w:tc>
          <w:tcPr>
            <w:tcW w:w="597" w:type="dxa"/>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2273" w:type="dxa"/>
            <w:gridSpan w:val="2"/>
          </w:tcPr>
          <w:p w:rsidR="008E3606" w:rsidRPr="004B6BFD" w:rsidRDefault="008E3606" w:rsidP="00E9585C">
            <w:pPr>
              <w:widowControl w:val="0"/>
              <w:autoSpaceDE w:val="0"/>
              <w:autoSpaceDN w:val="0"/>
              <w:adjustRightInd w:val="0"/>
              <w:spacing w:after="0" w:line="240" w:lineRule="auto"/>
              <w:jc w:val="both"/>
              <w:rPr>
                <w:rFonts w:ascii="Times New Roman" w:eastAsiaTheme="minorHAnsi" w:hAnsi="Times New Roman"/>
                <w:sz w:val="20"/>
                <w:szCs w:val="20"/>
                <w:lang w:eastAsia="en-US"/>
              </w:rPr>
            </w:pPr>
            <w:r w:rsidRPr="004B6BFD">
              <w:rPr>
                <w:rFonts w:ascii="Times New Roman" w:eastAsiaTheme="minorHAnsi" w:hAnsi="Times New Roman"/>
                <w:sz w:val="20"/>
                <w:szCs w:val="20"/>
                <w:lang w:eastAsia="en-US"/>
              </w:rPr>
              <w:t>Проведены мероприятия, предусматривающих капитальное строительство, реконструкцию и капитальный ремонт организаций социального обслуживания</w:t>
            </w:r>
          </w:p>
        </w:tc>
        <w:tc>
          <w:tcPr>
            <w:tcW w:w="1559" w:type="dxa"/>
          </w:tcPr>
          <w:p w:rsidR="008E3606" w:rsidRPr="004B6BFD" w:rsidRDefault="008E3606" w:rsidP="00B721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условных единиц</w:t>
            </w:r>
          </w:p>
        </w:tc>
        <w:tc>
          <w:tcPr>
            <w:tcW w:w="1129" w:type="dxa"/>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w:t>
            </w:r>
          </w:p>
        </w:tc>
        <w:tc>
          <w:tcPr>
            <w:tcW w:w="709" w:type="dxa"/>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09" w:type="dxa"/>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31</w:t>
            </w:r>
          </w:p>
        </w:tc>
        <w:tc>
          <w:tcPr>
            <w:tcW w:w="850" w:type="dxa"/>
            <w:shd w:val="clear" w:color="auto" w:fill="auto"/>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w:t>
            </w:r>
          </w:p>
        </w:tc>
        <w:tc>
          <w:tcPr>
            <w:tcW w:w="851" w:type="dxa"/>
            <w:shd w:val="clear" w:color="auto" w:fill="auto"/>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w:t>
            </w:r>
          </w:p>
        </w:tc>
        <w:tc>
          <w:tcPr>
            <w:tcW w:w="708" w:type="dxa"/>
          </w:tcPr>
          <w:p w:rsidR="008E3606" w:rsidRPr="004B6BFD" w:rsidRDefault="008E3606" w:rsidP="008E360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w:t>
            </w:r>
          </w:p>
        </w:tc>
        <w:tc>
          <w:tcPr>
            <w:tcW w:w="1560" w:type="dxa"/>
          </w:tcPr>
          <w:p w:rsidR="008E3606" w:rsidRPr="004B6BFD" w:rsidRDefault="008E3606" w:rsidP="00E9585C">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 целях повышения качества оказания социальных услуг учреждениями социального обслуживания и социальной защиты Республики Татарстан в республике реализуется программа капитального ремонта</w:t>
            </w:r>
          </w:p>
        </w:tc>
        <w:tc>
          <w:tcPr>
            <w:tcW w:w="1276" w:type="dxa"/>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строительство </w:t>
            </w:r>
          </w:p>
        </w:tc>
        <w:tc>
          <w:tcPr>
            <w:tcW w:w="1417" w:type="dxa"/>
            <w:shd w:val="clear" w:color="auto" w:fill="auto"/>
          </w:tcPr>
          <w:p w:rsidR="008E3606" w:rsidRPr="004B6BFD" w:rsidRDefault="008E3606"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нет</w:t>
            </w:r>
          </w:p>
        </w:tc>
        <w:tc>
          <w:tcPr>
            <w:tcW w:w="2017" w:type="dxa"/>
          </w:tcPr>
          <w:p w:rsidR="008E3606" w:rsidRPr="004B6BFD" w:rsidRDefault="008E3606" w:rsidP="00E9585C">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удельный вес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 требующих реконструкции, зданий, находящихся в аварийном состоянии, ветхих зданий от общего ко</w:t>
            </w:r>
            <w:r w:rsidRPr="004B6BFD">
              <w:rPr>
                <w:rFonts w:ascii="Times New Roman" w:eastAsia="Times New Roman" w:hAnsi="Times New Roman"/>
                <w:sz w:val="20"/>
                <w:szCs w:val="20"/>
              </w:rPr>
              <w:lastRenderedPageBreak/>
              <w:t>личества зданий стационарных учреждений социального обслуживания граждан пожилого возраста, инвалидов (взрослых и детей), лиц без определенного места жительства и занятий»;</w:t>
            </w:r>
          </w:p>
        </w:tc>
      </w:tr>
    </w:tbl>
    <w:p w:rsidR="006B6F8B" w:rsidRPr="004B6BFD" w:rsidRDefault="006B6F8B" w:rsidP="00E9585C">
      <w:pPr>
        <w:widowControl w:val="0"/>
        <w:spacing w:after="0" w:line="240" w:lineRule="auto"/>
        <w:jc w:val="center"/>
        <w:rPr>
          <w:rFonts w:ascii="Times New Roman" w:eastAsia="Times New Roman" w:hAnsi="Times New Roman"/>
          <w:sz w:val="28"/>
          <w:szCs w:val="28"/>
        </w:rPr>
      </w:pPr>
    </w:p>
    <w:p w:rsidR="008D240D" w:rsidRPr="004B6BFD" w:rsidRDefault="008D240D" w:rsidP="008D240D">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5 изложить в следующей редакции:</w:t>
      </w:r>
    </w:p>
    <w:p w:rsidR="006B6F8B" w:rsidRPr="004B6BFD" w:rsidRDefault="006B6F8B" w:rsidP="00E9585C">
      <w:pPr>
        <w:widowControl w:val="0"/>
        <w:spacing w:after="0" w:line="240" w:lineRule="auto"/>
        <w:jc w:val="center"/>
        <w:rPr>
          <w:rFonts w:ascii="Times New Roman" w:eastAsia="Times New Roman" w:hAnsi="Times New Roman"/>
          <w:sz w:val="28"/>
          <w:szCs w:val="28"/>
        </w:rPr>
      </w:pPr>
    </w:p>
    <w:p w:rsidR="008D240D" w:rsidRPr="004B6BFD" w:rsidRDefault="008D240D" w:rsidP="008D240D">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«5. Финансовое обеспечение реализации регионального проекта</w:t>
      </w:r>
    </w:p>
    <w:p w:rsidR="008D240D" w:rsidRPr="004B6BFD" w:rsidRDefault="008D240D" w:rsidP="008D240D">
      <w:pPr>
        <w:widowControl w:val="0"/>
        <w:spacing w:after="0" w:line="240" w:lineRule="auto"/>
        <w:jc w:val="center"/>
        <w:rPr>
          <w:rFonts w:ascii="Times New Roman" w:eastAsia="Times New Roman" w:hAnsi="Times New Roman"/>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418"/>
        <w:gridCol w:w="1417"/>
        <w:gridCol w:w="1418"/>
        <w:gridCol w:w="1417"/>
        <w:gridCol w:w="1418"/>
      </w:tblGrid>
      <w:tr w:rsidR="00A62FB2" w:rsidRPr="004B6BFD" w:rsidTr="00233C9B">
        <w:trPr>
          <w:cantSplit/>
          <w:trHeight w:val="283"/>
          <w:tblHeader/>
        </w:trPr>
        <w:tc>
          <w:tcPr>
            <w:tcW w:w="8075" w:type="dxa"/>
            <w:vMerge w:val="restart"/>
            <w:tcBorders>
              <w:bottom w:val="nil"/>
            </w:tcBorders>
          </w:tcPr>
          <w:p w:rsidR="00A62FB2" w:rsidRPr="004B6BFD" w:rsidRDefault="00A62FB2" w:rsidP="008D240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 и источники финансирования</w:t>
            </w:r>
          </w:p>
        </w:tc>
        <w:tc>
          <w:tcPr>
            <w:tcW w:w="5670" w:type="dxa"/>
            <w:gridSpan w:val="4"/>
            <w:tcBorders>
              <w:bottom w:val="single" w:sz="4" w:space="0" w:color="000000"/>
            </w:tcBorders>
          </w:tcPr>
          <w:p w:rsidR="00A62FB2" w:rsidRPr="004B6BFD" w:rsidRDefault="00A62FB2" w:rsidP="008D240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Объем финансового обеспечения по годам реализации, тыс.рублей</w:t>
            </w:r>
          </w:p>
        </w:tc>
        <w:tc>
          <w:tcPr>
            <w:tcW w:w="1418" w:type="dxa"/>
            <w:vMerge w:val="restart"/>
            <w:tcBorders>
              <w:bottom w:val="nil"/>
            </w:tcBorders>
          </w:tcPr>
          <w:p w:rsidR="00A62FB2" w:rsidRPr="004B6BFD" w:rsidRDefault="00A62FB2" w:rsidP="008D240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Всего, </w:t>
            </w:r>
          </w:p>
          <w:p w:rsidR="00A62FB2" w:rsidRPr="004B6BFD" w:rsidRDefault="00A62FB2" w:rsidP="008D240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тыс.рублей</w:t>
            </w:r>
          </w:p>
        </w:tc>
      </w:tr>
      <w:tr w:rsidR="008D240D" w:rsidRPr="004B6BFD" w:rsidTr="00A62FB2">
        <w:trPr>
          <w:cantSplit/>
          <w:trHeight w:val="246"/>
          <w:tblHeader/>
        </w:trPr>
        <w:tc>
          <w:tcPr>
            <w:tcW w:w="8075" w:type="dxa"/>
            <w:vMerge/>
            <w:tcBorders>
              <w:bottom w:val="nil"/>
            </w:tcBorders>
          </w:tcPr>
          <w:p w:rsidR="008D240D" w:rsidRPr="004B6BFD" w:rsidRDefault="008D240D" w:rsidP="008D240D">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8" w:type="dxa"/>
            <w:tcBorders>
              <w:bottom w:val="nil"/>
            </w:tcBorders>
          </w:tcPr>
          <w:p w:rsidR="008D240D" w:rsidRPr="004B6BFD" w:rsidRDefault="008D240D" w:rsidP="008D240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 г.</w:t>
            </w:r>
          </w:p>
        </w:tc>
        <w:tc>
          <w:tcPr>
            <w:tcW w:w="1417" w:type="dxa"/>
            <w:tcBorders>
              <w:bottom w:val="nil"/>
            </w:tcBorders>
          </w:tcPr>
          <w:p w:rsidR="008D240D" w:rsidRPr="004B6BFD" w:rsidRDefault="008D240D" w:rsidP="008D240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 г.</w:t>
            </w:r>
          </w:p>
        </w:tc>
        <w:tc>
          <w:tcPr>
            <w:tcW w:w="1418" w:type="dxa"/>
            <w:tcBorders>
              <w:bottom w:val="nil"/>
            </w:tcBorders>
          </w:tcPr>
          <w:p w:rsidR="008D240D" w:rsidRPr="004B6BFD" w:rsidRDefault="008D240D" w:rsidP="008D240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 г.</w:t>
            </w:r>
          </w:p>
        </w:tc>
        <w:tc>
          <w:tcPr>
            <w:tcW w:w="1417" w:type="dxa"/>
            <w:tcBorders>
              <w:bottom w:val="nil"/>
            </w:tcBorders>
          </w:tcPr>
          <w:p w:rsidR="008D240D" w:rsidRPr="004B6BFD" w:rsidRDefault="00A62FB2" w:rsidP="00A62FB2">
            <w:pPr>
              <w:widowControl w:val="0"/>
              <w:pBdr>
                <w:top w:val="nil"/>
                <w:left w:val="nil"/>
                <w:bottom w:val="nil"/>
                <w:right w:val="nil"/>
                <w:between w:val="nil"/>
              </w:pBdr>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 г.</w:t>
            </w:r>
          </w:p>
        </w:tc>
        <w:tc>
          <w:tcPr>
            <w:tcW w:w="1418" w:type="dxa"/>
            <w:vMerge/>
            <w:tcBorders>
              <w:bottom w:val="nil"/>
            </w:tcBorders>
          </w:tcPr>
          <w:p w:rsidR="008D240D" w:rsidRPr="004B6BFD" w:rsidRDefault="008D240D" w:rsidP="008D240D">
            <w:pPr>
              <w:widowControl w:val="0"/>
              <w:pBdr>
                <w:top w:val="nil"/>
                <w:left w:val="nil"/>
                <w:bottom w:val="nil"/>
                <w:right w:val="nil"/>
                <w:between w:val="nil"/>
              </w:pBdr>
              <w:spacing w:after="0" w:line="240" w:lineRule="auto"/>
              <w:rPr>
                <w:rFonts w:ascii="Times New Roman" w:eastAsia="Times New Roman" w:hAnsi="Times New Roman"/>
                <w:sz w:val="20"/>
                <w:szCs w:val="20"/>
              </w:rPr>
            </w:pPr>
          </w:p>
        </w:tc>
      </w:tr>
    </w:tbl>
    <w:p w:rsidR="008D240D" w:rsidRPr="004B6BFD" w:rsidRDefault="008D240D" w:rsidP="008D240D">
      <w:pPr>
        <w:spacing w:after="0" w:line="240" w:lineRule="auto"/>
        <w:rPr>
          <w:sz w:val="2"/>
          <w:szCs w:val="2"/>
        </w:rPr>
      </w:pPr>
    </w:p>
    <w:tbl>
      <w:tblPr>
        <w:tblStyle w:val="12"/>
        <w:tblW w:w="15162" w:type="dxa"/>
        <w:tblLayout w:type="fixed"/>
        <w:tblLook w:val="0400" w:firstRow="0" w:lastRow="0" w:firstColumn="0" w:lastColumn="0" w:noHBand="0" w:noVBand="1"/>
      </w:tblPr>
      <w:tblGrid>
        <w:gridCol w:w="8075"/>
        <w:gridCol w:w="1418"/>
        <w:gridCol w:w="1417"/>
        <w:gridCol w:w="1418"/>
        <w:gridCol w:w="1417"/>
        <w:gridCol w:w="1417"/>
      </w:tblGrid>
      <w:tr w:rsidR="00A62FB2" w:rsidRPr="004B6BFD" w:rsidTr="00A62FB2">
        <w:trPr>
          <w:trHeight w:val="20"/>
          <w:tblHeader/>
        </w:trPr>
        <w:tc>
          <w:tcPr>
            <w:tcW w:w="8075" w:type="dxa"/>
          </w:tcPr>
          <w:p w:rsidR="00A62FB2" w:rsidRPr="004B6BFD" w:rsidRDefault="00A62FB2" w:rsidP="008D240D">
            <w:pPr>
              <w:widowControl w:val="0"/>
              <w:pBdr>
                <w:top w:val="nil"/>
                <w:left w:val="nil"/>
                <w:bottom w:val="nil"/>
                <w:right w:val="nil"/>
                <w:between w:val="nil"/>
              </w:pBdr>
              <w:ind w:firstLine="0"/>
              <w:jc w:val="center"/>
              <w:rPr>
                <w:rFonts w:eastAsia="Times New Roman"/>
                <w:sz w:val="20"/>
                <w:szCs w:val="20"/>
                <w:lang w:val="en-US"/>
              </w:rPr>
            </w:pPr>
            <w:r w:rsidRPr="004B6BFD">
              <w:rPr>
                <w:rFonts w:eastAsia="Times New Roman"/>
                <w:sz w:val="20"/>
                <w:szCs w:val="20"/>
                <w:lang w:val="en-US"/>
              </w:rPr>
              <w:t>1</w:t>
            </w:r>
          </w:p>
        </w:tc>
        <w:tc>
          <w:tcPr>
            <w:tcW w:w="1418" w:type="dxa"/>
          </w:tcPr>
          <w:p w:rsidR="00A62FB2" w:rsidRPr="004B6BFD" w:rsidRDefault="00A62FB2" w:rsidP="008D240D">
            <w:pPr>
              <w:widowControl w:val="0"/>
              <w:ind w:firstLine="0"/>
              <w:jc w:val="center"/>
              <w:rPr>
                <w:rFonts w:eastAsia="Times New Roman"/>
                <w:sz w:val="20"/>
                <w:szCs w:val="20"/>
                <w:lang w:val="en-US"/>
              </w:rPr>
            </w:pPr>
            <w:r w:rsidRPr="004B6BFD">
              <w:rPr>
                <w:rFonts w:eastAsia="Times New Roman"/>
                <w:sz w:val="20"/>
                <w:szCs w:val="20"/>
                <w:lang w:val="en-US"/>
              </w:rPr>
              <w:t>2</w:t>
            </w:r>
          </w:p>
        </w:tc>
        <w:tc>
          <w:tcPr>
            <w:tcW w:w="1417" w:type="dxa"/>
          </w:tcPr>
          <w:p w:rsidR="00A62FB2" w:rsidRPr="004B6BFD" w:rsidRDefault="00A62FB2" w:rsidP="008D240D">
            <w:pPr>
              <w:widowControl w:val="0"/>
              <w:ind w:firstLine="0"/>
              <w:jc w:val="center"/>
              <w:rPr>
                <w:rFonts w:eastAsia="Times New Roman"/>
                <w:sz w:val="20"/>
                <w:szCs w:val="20"/>
                <w:lang w:val="en-US"/>
              </w:rPr>
            </w:pPr>
            <w:r w:rsidRPr="004B6BFD">
              <w:rPr>
                <w:rFonts w:eastAsia="Times New Roman"/>
                <w:sz w:val="20"/>
                <w:szCs w:val="20"/>
                <w:lang w:val="en-US"/>
              </w:rPr>
              <w:t>3</w:t>
            </w:r>
          </w:p>
        </w:tc>
        <w:tc>
          <w:tcPr>
            <w:tcW w:w="1418" w:type="dxa"/>
          </w:tcPr>
          <w:p w:rsidR="00A62FB2" w:rsidRPr="004B6BFD" w:rsidRDefault="00A62FB2" w:rsidP="008D240D">
            <w:pPr>
              <w:widowControl w:val="0"/>
              <w:ind w:firstLine="0"/>
              <w:jc w:val="center"/>
              <w:rPr>
                <w:rFonts w:eastAsia="Times New Roman"/>
                <w:sz w:val="20"/>
                <w:szCs w:val="20"/>
                <w:lang w:val="en-US"/>
              </w:rPr>
            </w:pPr>
            <w:r w:rsidRPr="004B6BFD">
              <w:rPr>
                <w:rFonts w:eastAsia="Times New Roman"/>
                <w:sz w:val="20"/>
                <w:szCs w:val="20"/>
                <w:lang w:val="en-US"/>
              </w:rPr>
              <w:t>4</w:t>
            </w:r>
          </w:p>
        </w:tc>
        <w:tc>
          <w:tcPr>
            <w:tcW w:w="1417" w:type="dxa"/>
          </w:tcPr>
          <w:p w:rsidR="00A62FB2" w:rsidRPr="004B6BFD" w:rsidRDefault="00A62FB2" w:rsidP="00A62FB2">
            <w:pPr>
              <w:widowControl w:val="0"/>
              <w:pBdr>
                <w:top w:val="nil"/>
                <w:left w:val="nil"/>
                <w:bottom w:val="nil"/>
                <w:right w:val="nil"/>
                <w:between w:val="nil"/>
              </w:pBdr>
              <w:ind w:firstLine="0"/>
              <w:jc w:val="center"/>
              <w:rPr>
                <w:rFonts w:eastAsia="Times New Roman"/>
                <w:sz w:val="20"/>
                <w:szCs w:val="20"/>
              </w:rPr>
            </w:pPr>
            <w:r w:rsidRPr="004B6BFD">
              <w:rPr>
                <w:rFonts w:eastAsia="Times New Roman"/>
                <w:sz w:val="20"/>
                <w:szCs w:val="20"/>
              </w:rPr>
              <w:t>5</w:t>
            </w:r>
          </w:p>
        </w:tc>
        <w:tc>
          <w:tcPr>
            <w:tcW w:w="1417" w:type="dxa"/>
          </w:tcPr>
          <w:p w:rsidR="00A62FB2" w:rsidRPr="004B6BFD" w:rsidRDefault="00A62FB2" w:rsidP="008D240D">
            <w:pPr>
              <w:widowControl w:val="0"/>
              <w:pBdr>
                <w:top w:val="nil"/>
                <w:left w:val="nil"/>
                <w:bottom w:val="nil"/>
                <w:right w:val="nil"/>
                <w:between w:val="nil"/>
              </w:pBdr>
              <w:ind w:firstLine="0"/>
              <w:jc w:val="center"/>
              <w:rPr>
                <w:rFonts w:eastAsia="Times New Roman"/>
                <w:sz w:val="20"/>
                <w:szCs w:val="20"/>
              </w:rPr>
            </w:pPr>
            <w:r w:rsidRPr="004B6BFD">
              <w:rPr>
                <w:rFonts w:eastAsia="Times New Roman"/>
                <w:sz w:val="20"/>
                <w:szCs w:val="20"/>
              </w:rPr>
              <w:t>6</w:t>
            </w:r>
          </w:p>
        </w:tc>
      </w:tr>
      <w:tr w:rsidR="00A62FB2" w:rsidRPr="004B6BFD" w:rsidTr="00233C9B">
        <w:trPr>
          <w:trHeight w:val="20"/>
        </w:trPr>
        <w:tc>
          <w:tcPr>
            <w:tcW w:w="15162" w:type="dxa"/>
            <w:gridSpan w:val="6"/>
          </w:tcPr>
          <w:p w:rsidR="00A62FB2" w:rsidRPr="004B6BFD" w:rsidRDefault="00A62FB2" w:rsidP="008D240D">
            <w:pPr>
              <w:widowControl w:val="0"/>
              <w:ind w:firstLine="0"/>
              <w:rPr>
                <w:rFonts w:eastAsia="Times New Roman"/>
                <w:sz w:val="20"/>
                <w:szCs w:val="20"/>
              </w:rPr>
            </w:pPr>
            <w:r w:rsidRPr="004B6BFD">
              <w:rPr>
                <w:sz w:val="20"/>
                <w:szCs w:val="20"/>
              </w:rPr>
              <w:t>Создание комфортных и безопасных условий жизнедеятельности граждан в учреждениях социального обслуживания</w:t>
            </w:r>
          </w:p>
        </w:tc>
      </w:tr>
      <w:tr w:rsidR="00943C95" w:rsidRPr="004B6BFD" w:rsidTr="00A62FB2">
        <w:trPr>
          <w:trHeight w:val="20"/>
        </w:trPr>
        <w:tc>
          <w:tcPr>
            <w:tcW w:w="8075" w:type="dxa"/>
          </w:tcPr>
          <w:p w:rsidR="00943C95" w:rsidRPr="004B6BFD" w:rsidRDefault="00943C95" w:rsidP="00943C95">
            <w:pPr>
              <w:widowControl w:val="0"/>
              <w:autoSpaceDE w:val="0"/>
              <w:autoSpaceDN w:val="0"/>
              <w:adjustRightInd w:val="0"/>
              <w:ind w:firstLine="0"/>
              <w:jc w:val="both"/>
              <w:rPr>
                <w:sz w:val="20"/>
                <w:szCs w:val="20"/>
              </w:rPr>
            </w:pPr>
            <w:r w:rsidRPr="004B6BFD">
              <w:rPr>
                <w:sz w:val="20"/>
                <w:szCs w:val="20"/>
              </w:rPr>
              <w:t>Проведены мероприятия, предусматривающие капитальное строительство, реконструкцию и капитальный ремонт организаций социального обслуживания, – всего, в том числе:</w:t>
            </w:r>
          </w:p>
        </w:tc>
        <w:tc>
          <w:tcPr>
            <w:tcW w:w="1418" w:type="dxa"/>
          </w:tcPr>
          <w:p w:rsidR="00943C95" w:rsidRPr="004B6BFD" w:rsidRDefault="00943C95" w:rsidP="00943C95">
            <w:pPr>
              <w:widowControl w:val="0"/>
              <w:ind w:firstLine="0"/>
              <w:jc w:val="center"/>
              <w:rPr>
                <w:sz w:val="20"/>
                <w:szCs w:val="20"/>
              </w:rPr>
            </w:pPr>
            <w:r w:rsidRPr="004B6BFD">
              <w:rPr>
                <w:sz w:val="20"/>
                <w:szCs w:val="20"/>
              </w:rPr>
              <w:t>132 850,0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8"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432 850,0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федеральный бюджет</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бюджет Республики Татарстан</w:t>
            </w:r>
          </w:p>
        </w:tc>
        <w:tc>
          <w:tcPr>
            <w:tcW w:w="1418" w:type="dxa"/>
          </w:tcPr>
          <w:p w:rsidR="00943C95" w:rsidRPr="004B6BFD" w:rsidRDefault="00943C95" w:rsidP="00943C95">
            <w:pPr>
              <w:widowControl w:val="0"/>
              <w:ind w:firstLine="0"/>
              <w:jc w:val="center"/>
              <w:rPr>
                <w:sz w:val="20"/>
                <w:szCs w:val="20"/>
              </w:rPr>
            </w:pPr>
            <w:r w:rsidRPr="004B6BFD">
              <w:rPr>
                <w:sz w:val="20"/>
                <w:szCs w:val="20"/>
              </w:rPr>
              <w:t>132 850,0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8"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432 850,0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 xml:space="preserve">бюджеты территориальных государственных внебюджетных фондов </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внебюджетные источники</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Итого по региональному проекту «Развитие социальной и инженерной инфраструктуры» – всего, в том числе:</w:t>
            </w:r>
          </w:p>
        </w:tc>
        <w:tc>
          <w:tcPr>
            <w:tcW w:w="1418" w:type="dxa"/>
          </w:tcPr>
          <w:p w:rsidR="00943C95" w:rsidRPr="004B6BFD" w:rsidRDefault="00943C95" w:rsidP="00943C95">
            <w:pPr>
              <w:widowControl w:val="0"/>
              <w:ind w:firstLine="0"/>
              <w:jc w:val="center"/>
              <w:rPr>
                <w:sz w:val="20"/>
                <w:szCs w:val="20"/>
              </w:rPr>
            </w:pPr>
            <w:r w:rsidRPr="004B6BFD">
              <w:rPr>
                <w:sz w:val="20"/>
                <w:szCs w:val="20"/>
              </w:rPr>
              <w:t>132 850,0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8"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432 850,0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федеральный бюджет</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бюджет Республики Татарстан</w:t>
            </w:r>
          </w:p>
        </w:tc>
        <w:tc>
          <w:tcPr>
            <w:tcW w:w="1418" w:type="dxa"/>
          </w:tcPr>
          <w:p w:rsidR="00943C95" w:rsidRPr="004B6BFD" w:rsidRDefault="00943C95" w:rsidP="00943C95">
            <w:pPr>
              <w:widowControl w:val="0"/>
              <w:ind w:firstLine="0"/>
              <w:jc w:val="center"/>
              <w:rPr>
                <w:sz w:val="20"/>
                <w:szCs w:val="20"/>
              </w:rPr>
            </w:pPr>
            <w:r w:rsidRPr="004B6BFD">
              <w:rPr>
                <w:sz w:val="20"/>
                <w:szCs w:val="20"/>
              </w:rPr>
              <w:t>132 850,0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8"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sz w:val="20"/>
                <w:szCs w:val="20"/>
              </w:rPr>
            </w:pPr>
            <w:r w:rsidRPr="004B6BFD">
              <w:rPr>
                <w:sz w:val="20"/>
                <w:szCs w:val="20"/>
              </w:rPr>
              <w:t>100 000,0</w:t>
            </w:r>
          </w:p>
        </w:tc>
        <w:tc>
          <w:tcPr>
            <w:tcW w:w="1417" w:type="dxa"/>
          </w:tcPr>
          <w:p w:rsidR="00943C95" w:rsidRPr="004B6BFD" w:rsidRDefault="00943C95" w:rsidP="00943C95">
            <w:pPr>
              <w:widowControl w:val="0"/>
              <w:ind w:firstLine="0"/>
              <w:jc w:val="center"/>
              <w:rPr>
                <w:sz w:val="20"/>
                <w:szCs w:val="20"/>
              </w:rPr>
            </w:pPr>
            <w:r w:rsidRPr="004B6BFD">
              <w:rPr>
                <w:sz w:val="20"/>
                <w:szCs w:val="20"/>
              </w:rPr>
              <w:t>432 850,0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 xml:space="preserve">бюджеты территориальных государственных внебюджетных фондов </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r>
      <w:tr w:rsidR="00943C95" w:rsidRPr="004B6BFD" w:rsidTr="00A62FB2">
        <w:trPr>
          <w:trHeight w:val="20"/>
        </w:trPr>
        <w:tc>
          <w:tcPr>
            <w:tcW w:w="8075" w:type="dxa"/>
          </w:tcPr>
          <w:p w:rsidR="00943C95" w:rsidRPr="004B6BFD" w:rsidRDefault="00943C95" w:rsidP="00943C95">
            <w:pPr>
              <w:widowControl w:val="0"/>
              <w:ind w:firstLine="0"/>
              <w:jc w:val="both"/>
              <w:rPr>
                <w:rFonts w:eastAsia="Times New Roman"/>
                <w:sz w:val="20"/>
                <w:szCs w:val="20"/>
              </w:rPr>
            </w:pPr>
            <w:r w:rsidRPr="004B6BFD">
              <w:rPr>
                <w:rFonts w:eastAsia="Times New Roman"/>
                <w:sz w:val="20"/>
                <w:szCs w:val="20"/>
              </w:rPr>
              <w:t>внебюджетные источники</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8"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c>
          <w:tcPr>
            <w:tcW w:w="1417" w:type="dxa"/>
          </w:tcPr>
          <w:p w:rsidR="00943C95" w:rsidRPr="004B6BFD" w:rsidRDefault="00943C95" w:rsidP="00943C95">
            <w:pPr>
              <w:widowControl w:val="0"/>
              <w:ind w:firstLine="0"/>
              <w:jc w:val="center"/>
              <w:rPr>
                <w:rFonts w:eastAsia="Times New Roman"/>
                <w:sz w:val="20"/>
                <w:szCs w:val="20"/>
              </w:rPr>
            </w:pPr>
            <w:r w:rsidRPr="004B6BFD">
              <w:rPr>
                <w:rFonts w:eastAsia="Times New Roman"/>
                <w:sz w:val="20"/>
                <w:szCs w:val="20"/>
              </w:rPr>
              <w:t>0,0»;</w:t>
            </w:r>
          </w:p>
        </w:tc>
      </w:tr>
    </w:tbl>
    <w:p w:rsidR="009014F2" w:rsidRPr="004B6BFD" w:rsidRDefault="009014F2" w:rsidP="00E9585C">
      <w:pPr>
        <w:widowControl w:val="0"/>
        <w:spacing w:after="0" w:line="240" w:lineRule="auto"/>
        <w:rPr>
          <w:rFonts w:ascii="Times New Roman" w:eastAsia="Times New Roman" w:hAnsi="Times New Roman"/>
          <w:sz w:val="28"/>
          <w:szCs w:val="24"/>
        </w:rPr>
      </w:pPr>
    </w:p>
    <w:p w:rsidR="00D8739E" w:rsidRPr="004B6BFD" w:rsidRDefault="00D8739E" w:rsidP="00D8739E">
      <w:pPr>
        <w:widowControl w:val="0"/>
        <w:spacing w:after="0" w:line="240"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lastRenderedPageBreak/>
        <w:t xml:space="preserve">приложения к паспорту регионального проекта </w:t>
      </w:r>
      <w:r w:rsidRPr="004B6BFD">
        <w:rPr>
          <w:rFonts w:ascii="Times New Roman" w:hAnsi="Times New Roman"/>
          <w:sz w:val="28"/>
          <w:szCs w:val="28"/>
        </w:rPr>
        <w:t>«Развитие социальной и инженерной инфраструктуры»</w:t>
      </w:r>
      <w:r w:rsidRPr="004B6BFD">
        <w:rPr>
          <w:rFonts w:ascii="Times New Roman" w:eastAsia="Times New Roman" w:hAnsi="Times New Roman"/>
          <w:sz w:val="28"/>
          <w:szCs w:val="28"/>
        </w:rPr>
        <w:t xml:space="preserve"> изложить в следующей редакции:</w:t>
      </w:r>
    </w:p>
    <w:p w:rsidR="008D240D" w:rsidRPr="004B6BFD" w:rsidRDefault="008D240D" w:rsidP="00FF184C">
      <w:pPr>
        <w:widowControl w:val="0"/>
        <w:spacing w:after="0" w:line="240" w:lineRule="auto"/>
        <w:ind w:left="10773"/>
        <w:jc w:val="both"/>
        <w:rPr>
          <w:rFonts w:ascii="Times New Roman" w:hAnsi="Times New Roman"/>
          <w:sz w:val="28"/>
          <w:szCs w:val="28"/>
        </w:rPr>
      </w:pPr>
    </w:p>
    <w:p w:rsidR="00F425B3" w:rsidRPr="004B6BFD" w:rsidRDefault="00D8739E" w:rsidP="00FF184C">
      <w:pPr>
        <w:widowControl w:val="0"/>
        <w:spacing w:after="0" w:line="240" w:lineRule="auto"/>
        <w:ind w:left="10773"/>
        <w:jc w:val="both"/>
        <w:rPr>
          <w:rFonts w:ascii="Times New Roman" w:hAnsi="Times New Roman"/>
          <w:sz w:val="28"/>
          <w:szCs w:val="28"/>
        </w:rPr>
      </w:pPr>
      <w:r w:rsidRPr="004B6BFD">
        <w:rPr>
          <w:rFonts w:ascii="Times New Roman" w:hAnsi="Times New Roman"/>
          <w:sz w:val="28"/>
          <w:szCs w:val="28"/>
        </w:rPr>
        <w:t>«</w:t>
      </w:r>
      <w:r w:rsidR="00F425B3" w:rsidRPr="004B6BFD">
        <w:rPr>
          <w:rFonts w:ascii="Times New Roman" w:hAnsi="Times New Roman"/>
          <w:sz w:val="28"/>
          <w:szCs w:val="28"/>
        </w:rPr>
        <w:t>Приложение</w:t>
      </w:r>
    </w:p>
    <w:p w:rsidR="00F425B3" w:rsidRPr="004B6BFD" w:rsidRDefault="00F425B3" w:rsidP="00FF184C">
      <w:pPr>
        <w:widowControl w:val="0"/>
        <w:spacing w:after="0" w:line="240" w:lineRule="auto"/>
        <w:ind w:left="10773"/>
        <w:jc w:val="both"/>
        <w:rPr>
          <w:rFonts w:ascii="Times New Roman" w:hAnsi="Times New Roman"/>
          <w:sz w:val="28"/>
          <w:szCs w:val="28"/>
        </w:rPr>
      </w:pPr>
      <w:r w:rsidRPr="004B6BFD">
        <w:rPr>
          <w:rFonts w:ascii="Times New Roman" w:hAnsi="Times New Roman"/>
          <w:sz w:val="28"/>
          <w:szCs w:val="28"/>
        </w:rPr>
        <w:t>к паспорту регионального проекта</w:t>
      </w:r>
    </w:p>
    <w:p w:rsidR="00F425B3" w:rsidRPr="004B6BFD" w:rsidRDefault="00EF71E0" w:rsidP="00FF184C">
      <w:pPr>
        <w:pStyle w:val="af0"/>
        <w:widowControl w:val="0"/>
        <w:tabs>
          <w:tab w:val="left" w:pos="284"/>
        </w:tabs>
        <w:spacing w:after="0" w:line="240" w:lineRule="auto"/>
        <w:ind w:left="10773"/>
        <w:jc w:val="both"/>
        <w:rPr>
          <w:rFonts w:ascii="Times New Roman" w:hAnsi="Times New Roman"/>
          <w:sz w:val="28"/>
          <w:szCs w:val="28"/>
        </w:rPr>
      </w:pPr>
      <w:bookmarkStart w:id="8" w:name="_Hlk164779732"/>
      <w:r w:rsidRPr="004B6BFD">
        <w:rPr>
          <w:rFonts w:ascii="Times New Roman" w:hAnsi="Times New Roman"/>
          <w:sz w:val="28"/>
          <w:szCs w:val="28"/>
        </w:rPr>
        <w:t>«Развитие социальной и инженерной инфраструктуры»</w:t>
      </w:r>
      <w:bookmarkEnd w:id="8"/>
    </w:p>
    <w:p w:rsidR="00F425B3" w:rsidRPr="004B6BFD" w:rsidRDefault="00F425B3" w:rsidP="00F425B3">
      <w:pPr>
        <w:pStyle w:val="af0"/>
        <w:widowControl w:val="0"/>
        <w:spacing w:after="0" w:line="240" w:lineRule="auto"/>
        <w:ind w:left="0"/>
        <w:jc w:val="center"/>
        <w:rPr>
          <w:rFonts w:ascii="Times New Roman" w:eastAsia="Times New Roman" w:hAnsi="Times New Roman"/>
          <w:sz w:val="28"/>
          <w:szCs w:val="28"/>
        </w:rPr>
      </w:pPr>
    </w:p>
    <w:p w:rsidR="00F425B3" w:rsidRPr="004B6BFD" w:rsidRDefault="00F425B3" w:rsidP="00F425B3">
      <w:pPr>
        <w:pStyle w:val="af0"/>
        <w:widowControl w:val="0"/>
        <w:spacing w:after="0" w:line="240" w:lineRule="auto"/>
        <w:ind w:left="0"/>
        <w:jc w:val="center"/>
        <w:rPr>
          <w:rFonts w:ascii="Times New Roman" w:eastAsia="Times New Roman" w:hAnsi="Times New Roman"/>
          <w:sz w:val="28"/>
          <w:szCs w:val="28"/>
        </w:rPr>
      </w:pPr>
      <w:r w:rsidRPr="004B6BFD">
        <w:rPr>
          <w:rFonts w:ascii="Times New Roman" w:eastAsia="Times New Roman" w:hAnsi="Times New Roman"/>
          <w:sz w:val="28"/>
          <w:szCs w:val="28"/>
        </w:rPr>
        <w:t>План</w:t>
      </w:r>
    </w:p>
    <w:p w:rsidR="009014F2" w:rsidRPr="004B6BFD" w:rsidRDefault="009014F2" w:rsidP="00F425B3">
      <w:pPr>
        <w:pStyle w:val="af0"/>
        <w:widowControl w:val="0"/>
        <w:spacing w:after="0" w:line="240" w:lineRule="auto"/>
        <w:ind w:left="0"/>
        <w:jc w:val="center"/>
        <w:rPr>
          <w:rFonts w:ascii="Times New Roman" w:eastAsia="Times New Roman" w:hAnsi="Times New Roman"/>
          <w:sz w:val="28"/>
          <w:szCs w:val="28"/>
        </w:rPr>
      </w:pPr>
      <w:r w:rsidRPr="004B6BFD">
        <w:rPr>
          <w:rFonts w:ascii="Times New Roman" w:eastAsia="Times New Roman" w:hAnsi="Times New Roman"/>
          <w:sz w:val="28"/>
          <w:szCs w:val="28"/>
        </w:rPr>
        <w:t>реализации регионального проекта</w:t>
      </w:r>
    </w:p>
    <w:p w:rsidR="009014F2" w:rsidRPr="004B6BFD" w:rsidRDefault="009014F2" w:rsidP="00E9585C">
      <w:pPr>
        <w:widowControl w:val="0"/>
        <w:spacing w:after="0" w:line="240" w:lineRule="auto"/>
        <w:jc w:val="center"/>
        <w:rPr>
          <w:rFonts w:ascii="Times New Roman" w:eastAsia="Times New Roman" w:hAnsi="Times New Roman"/>
          <w:sz w:val="28"/>
          <w:szCs w:val="28"/>
        </w:rPr>
      </w:pPr>
    </w:p>
    <w:tbl>
      <w:tblPr>
        <w:tblStyle w:val="110"/>
        <w:tblW w:w="15452" w:type="dxa"/>
        <w:tblInd w:w="-289" w:type="dxa"/>
        <w:tblBorders>
          <w:bottom w:val="none" w:sz="0" w:space="0" w:color="auto"/>
        </w:tblBorders>
        <w:tblLayout w:type="fixed"/>
        <w:tblLook w:val="0400" w:firstRow="0" w:lastRow="0" w:firstColumn="0" w:lastColumn="0" w:noHBand="0" w:noVBand="1"/>
      </w:tblPr>
      <w:tblGrid>
        <w:gridCol w:w="710"/>
        <w:gridCol w:w="1417"/>
        <w:gridCol w:w="1134"/>
        <w:gridCol w:w="1134"/>
        <w:gridCol w:w="1559"/>
        <w:gridCol w:w="1418"/>
        <w:gridCol w:w="1559"/>
        <w:gridCol w:w="992"/>
        <w:gridCol w:w="993"/>
        <w:gridCol w:w="567"/>
        <w:gridCol w:w="1134"/>
        <w:gridCol w:w="1701"/>
        <w:gridCol w:w="1134"/>
      </w:tblGrid>
      <w:tr w:rsidR="00D77242" w:rsidRPr="004B6BFD" w:rsidTr="00D77242">
        <w:trPr>
          <w:trHeight w:val="23"/>
        </w:trPr>
        <w:tc>
          <w:tcPr>
            <w:tcW w:w="710" w:type="dxa"/>
            <w:vMerge w:val="restart"/>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w:t>
            </w:r>
          </w:p>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п/п</w:t>
            </w:r>
          </w:p>
        </w:tc>
        <w:tc>
          <w:tcPr>
            <w:tcW w:w="1417" w:type="dxa"/>
            <w:vMerge w:val="restart"/>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 контрольной точки</w:t>
            </w:r>
          </w:p>
        </w:tc>
        <w:tc>
          <w:tcPr>
            <w:tcW w:w="2268" w:type="dxa"/>
            <w:gridSpan w:val="2"/>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Срок реализации</w:t>
            </w:r>
          </w:p>
        </w:tc>
        <w:tc>
          <w:tcPr>
            <w:tcW w:w="2977" w:type="dxa"/>
            <w:gridSpan w:val="2"/>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Взаимосвязь</w:t>
            </w:r>
          </w:p>
        </w:tc>
        <w:tc>
          <w:tcPr>
            <w:tcW w:w="1559" w:type="dxa"/>
            <w:vMerge w:val="restart"/>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Ответственный</w:t>
            </w:r>
          </w:p>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исполнитель</w:t>
            </w:r>
          </w:p>
        </w:tc>
        <w:tc>
          <w:tcPr>
            <w:tcW w:w="992" w:type="dxa"/>
            <w:vMerge w:val="restart"/>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Адрес </w:t>
            </w:r>
            <w:bookmarkStart w:id="9" w:name="_2jxsxqh" w:colFirst="0" w:colLast="0"/>
            <w:bookmarkEnd w:id="9"/>
            <w:r w:rsidRPr="004B6BFD">
              <w:rPr>
                <w:rFonts w:ascii="Times New Roman" w:eastAsia="Times New Roman" w:hAnsi="Times New Roman"/>
                <w:sz w:val="20"/>
                <w:szCs w:val="20"/>
              </w:rPr>
              <w:t>объекта (в соответствии с ФИАС)</w:t>
            </w:r>
          </w:p>
        </w:tc>
        <w:tc>
          <w:tcPr>
            <w:tcW w:w="1560" w:type="dxa"/>
            <w:gridSpan w:val="2"/>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Мощность </w:t>
            </w:r>
          </w:p>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объекта</w:t>
            </w:r>
          </w:p>
        </w:tc>
        <w:tc>
          <w:tcPr>
            <w:tcW w:w="1134" w:type="dxa"/>
            <w:vMerge w:val="restart"/>
          </w:tcPr>
          <w:p w:rsidR="00D77242" w:rsidRPr="004B6BFD" w:rsidRDefault="009E2A2E" w:rsidP="009E2A2E">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Объем финансового обеспечения, </w:t>
            </w:r>
            <w:r w:rsidR="00D77242" w:rsidRPr="004B6BFD">
              <w:rPr>
                <w:rFonts w:ascii="Times New Roman" w:eastAsia="Times New Roman" w:hAnsi="Times New Roman"/>
                <w:sz w:val="20"/>
                <w:szCs w:val="20"/>
              </w:rPr>
              <w:t>тыс.рублей</w:t>
            </w:r>
          </w:p>
        </w:tc>
        <w:tc>
          <w:tcPr>
            <w:tcW w:w="1701" w:type="dxa"/>
            <w:vMerge w:val="restart"/>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Вид подтверждающего документа</w:t>
            </w:r>
          </w:p>
        </w:tc>
        <w:tc>
          <w:tcPr>
            <w:tcW w:w="1134" w:type="dxa"/>
            <w:vMerge w:val="restart"/>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Информационная система (источник данных)</w:t>
            </w:r>
          </w:p>
        </w:tc>
      </w:tr>
      <w:tr w:rsidR="00D77242" w:rsidRPr="004B6BFD" w:rsidTr="00D77242">
        <w:trPr>
          <w:trHeight w:val="23"/>
        </w:trPr>
        <w:tc>
          <w:tcPr>
            <w:tcW w:w="710" w:type="dxa"/>
            <w:vMerge/>
          </w:tcPr>
          <w:p w:rsidR="00D77242" w:rsidRPr="004B6BFD" w:rsidRDefault="00D77242" w:rsidP="00E9585C">
            <w:pPr>
              <w:widowControl w:val="0"/>
              <w:pBdr>
                <w:top w:val="nil"/>
                <w:left w:val="nil"/>
                <w:bottom w:val="nil"/>
                <w:right w:val="nil"/>
                <w:between w:val="nil"/>
              </w:pBdr>
              <w:rPr>
                <w:rFonts w:ascii="Times New Roman" w:eastAsia="Times New Roman" w:hAnsi="Times New Roman"/>
                <w:sz w:val="20"/>
                <w:szCs w:val="20"/>
              </w:rPr>
            </w:pPr>
          </w:p>
        </w:tc>
        <w:tc>
          <w:tcPr>
            <w:tcW w:w="1417" w:type="dxa"/>
            <w:vMerge/>
          </w:tcPr>
          <w:p w:rsidR="00D77242" w:rsidRPr="004B6BFD" w:rsidRDefault="00D77242" w:rsidP="00E9585C">
            <w:pPr>
              <w:widowControl w:val="0"/>
              <w:pBdr>
                <w:top w:val="nil"/>
                <w:left w:val="nil"/>
                <w:bottom w:val="nil"/>
                <w:right w:val="nil"/>
                <w:between w:val="nil"/>
              </w:pBdr>
              <w:rPr>
                <w:rFonts w:ascii="Times New Roman" w:eastAsia="Times New Roman" w:hAnsi="Times New Roman"/>
                <w:sz w:val="20"/>
                <w:szCs w:val="20"/>
              </w:rPr>
            </w:pPr>
          </w:p>
        </w:tc>
        <w:tc>
          <w:tcPr>
            <w:tcW w:w="1134" w:type="dxa"/>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начало</w:t>
            </w:r>
          </w:p>
        </w:tc>
        <w:tc>
          <w:tcPr>
            <w:tcW w:w="1134" w:type="dxa"/>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оконча-ние</w:t>
            </w:r>
          </w:p>
        </w:tc>
        <w:tc>
          <w:tcPr>
            <w:tcW w:w="1559" w:type="dxa"/>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предшественники</w:t>
            </w:r>
          </w:p>
        </w:tc>
        <w:tc>
          <w:tcPr>
            <w:tcW w:w="1418" w:type="dxa"/>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последователи</w:t>
            </w:r>
          </w:p>
        </w:tc>
        <w:tc>
          <w:tcPr>
            <w:tcW w:w="1559" w:type="dxa"/>
            <w:vMerge/>
          </w:tcPr>
          <w:p w:rsidR="00D77242" w:rsidRPr="004B6BFD" w:rsidRDefault="00D77242" w:rsidP="00E9585C">
            <w:pPr>
              <w:widowControl w:val="0"/>
              <w:pBdr>
                <w:top w:val="nil"/>
                <w:left w:val="nil"/>
                <w:bottom w:val="nil"/>
                <w:right w:val="nil"/>
                <w:between w:val="nil"/>
              </w:pBdr>
              <w:rPr>
                <w:rFonts w:ascii="Times New Roman" w:eastAsia="Times New Roman" w:hAnsi="Times New Roman"/>
                <w:sz w:val="20"/>
                <w:szCs w:val="20"/>
              </w:rPr>
            </w:pPr>
          </w:p>
        </w:tc>
        <w:tc>
          <w:tcPr>
            <w:tcW w:w="992" w:type="dxa"/>
            <w:vMerge/>
          </w:tcPr>
          <w:p w:rsidR="00D77242" w:rsidRPr="004B6BFD" w:rsidRDefault="00D77242" w:rsidP="00E9585C">
            <w:pPr>
              <w:widowControl w:val="0"/>
              <w:pBdr>
                <w:top w:val="nil"/>
                <w:left w:val="nil"/>
                <w:bottom w:val="nil"/>
                <w:right w:val="nil"/>
                <w:between w:val="nil"/>
              </w:pBdr>
              <w:rPr>
                <w:rFonts w:ascii="Times New Roman" w:eastAsia="Times New Roman" w:hAnsi="Times New Roman"/>
                <w:sz w:val="20"/>
                <w:szCs w:val="20"/>
              </w:rPr>
            </w:pPr>
          </w:p>
        </w:tc>
        <w:tc>
          <w:tcPr>
            <w:tcW w:w="993" w:type="dxa"/>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 (по ОКЕИ)</w:t>
            </w:r>
          </w:p>
        </w:tc>
        <w:tc>
          <w:tcPr>
            <w:tcW w:w="567" w:type="dxa"/>
          </w:tcPr>
          <w:p w:rsidR="00D77242" w:rsidRPr="004B6BFD" w:rsidRDefault="00D7724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1134" w:type="dxa"/>
            <w:vMerge/>
          </w:tcPr>
          <w:p w:rsidR="00D77242" w:rsidRPr="004B6BFD" w:rsidRDefault="00D77242" w:rsidP="00E9585C">
            <w:pPr>
              <w:widowControl w:val="0"/>
              <w:pBdr>
                <w:top w:val="nil"/>
                <w:left w:val="nil"/>
                <w:bottom w:val="nil"/>
                <w:right w:val="nil"/>
                <w:between w:val="nil"/>
              </w:pBdr>
              <w:rPr>
                <w:rFonts w:ascii="Times New Roman" w:eastAsia="Times New Roman" w:hAnsi="Times New Roman"/>
                <w:sz w:val="20"/>
                <w:szCs w:val="20"/>
              </w:rPr>
            </w:pPr>
          </w:p>
        </w:tc>
        <w:tc>
          <w:tcPr>
            <w:tcW w:w="1701" w:type="dxa"/>
            <w:vMerge/>
          </w:tcPr>
          <w:p w:rsidR="00D77242" w:rsidRPr="004B6BFD" w:rsidRDefault="00D77242" w:rsidP="00E9585C">
            <w:pPr>
              <w:widowControl w:val="0"/>
              <w:pBdr>
                <w:top w:val="nil"/>
                <w:left w:val="nil"/>
                <w:bottom w:val="nil"/>
                <w:right w:val="nil"/>
                <w:between w:val="nil"/>
              </w:pBdr>
              <w:rPr>
                <w:rFonts w:ascii="Times New Roman" w:eastAsia="Times New Roman" w:hAnsi="Times New Roman"/>
                <w:sz w:val="20"/>
                <w:szCs w:val="20"/>
              </w:rPr>
            </w:pPr>
          </w:p>
        </w:tc>
        <w:tc>
          <w:tcPr>
            <w:tcW w:w="1134" w:type="dxa"/>
            <w:vMerge/>
          </w:tcPr>
          <w:p w:rsidR="00D77242" w:rsidRPr="004B6BFD" w:rsidRDefault="00D77242" w:rsidP="00E9585C">
            <w:pPr>
              <w:widowControl w:val="0"/>
              <w:pBdr>
                <w:top w:val="nil"/>
                <w:left w:val="nil"/>
                <w:bottom w:val="nil"/>
                <w:right w:val="nil"/>
                <w:between w:val="nil"/>
              </w:pBdr>
              <w:rPr>
                <w:rFonts w:ascii="Times New Roman" w:eastAsia="Times New Roman" w:hAnsi="Times New Roman"/>
                <w:sz w:val="20"/>
                <w:szCs w:val="20"/>
              </w:rPr>
            </w:pPr>
          </w:p>
        </w:tc>
      </w:tr>
    </w:tbl>
    <w:p w:rsidR="009014F2" w:rsidRPr="004B6BFD" w:rsidRDefault="009014F2" w:rsidP="00E9585C">
      <w:pPr>
        <w:widowControl w:val="0"/>
        <w:spacing w:after="0" w:line="240" w:lineRule="auto"/>
        <w:rPr>
          <w:rFonts w:ascii="Times New Roman" w:hAnsi="Times New Roman"/>
          <w:sz w:val="2"/>
          <w:szCs w:val="2"/>
        </w:rPr>
      </w:pPr>
    </w:p>
    <w:tbl>
      <w:tblPr>
        <w:tblStyle w:val="110"/>
        <w:tblW w:w="15452" w:type="dxa"/>
        <w:tblInd w:w="-289" w:type="dxa"/>
        <w:tblLayout w:type="fixed"/>
        <w:tblLook w:val="0400" w:firstRow="0" w:lastRow="0" w:firstColumn="0" w:lastColumn="0" w:noHBand="0" w:noVBand="1"/>
      </w:tblPr>
      <w:tblGrid>
        <w:gridCol w:w="710"/>
        <w:gridCol w:w="1418"/>
        <w:gridCol w:w="1133"/>
        <w:gridCol w:w="1134"/>
        <w:gridCol w:w="1559"/>
        <w:gridCol w:w="1418"/>
        <w:gridCol w:w="1563"/>
        <w:gridCol w:w="988"/>
        <w:gridCol w:w="1000"/>
        <w:gridCol w:w="560"/>
        <w:gridCol w:w="1134"/>
        <w:gridCol w:w="1701"/>
        <w:gridCol w:w="1134"/>
      </w:tblGrid>
      <w:tr w:rsidR="00327C97" w:rsidRPr="004B6BFD" w:rsidTr="00D77242">
        <w:trPr>
          <w:trHeight w:val="23"/>
          <w:tblHeader/>
        </w:trPr>
        <w:tc>
          <w:tcPr>
            <w:tcW w:w="710" w:type="dxa"/>
          </w:tcPr>
          <w:p w:rsidR="009014F2" w:rsidRPr="004B6BFD" w:rsidRDefault="009014F2" w:rsidP="00E9585C">
            <w:pPr>
              <w:widowControl w:val="0"/>
              <w:pBdr>
                <w:top w:val="nil"/>
                <w:left w:val="nil"/>
                <w:bottom w:val="nil"/>
                <w:right w:val="nil"/>
                <w:between w:val="nil"/>
              </w:pBdr>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18" w:type="dxa"/>
          </w:tcPr>
          <w:p w:rsidR="009014F2" w:rsidRPr="004B6BFD" w:rsidRDefault="009014F2" w:rsidP="00E9585C">
            <w:pPr>
              <w:widowControl w:val="0"/>
              <w:pBdr>
                <w:top w:val="nil"/>
                <w:left w:val="nil"/>
                <w:bottom w:val="nil"/>
                <w:right w:val="nil"/>
                <w:between w:val="nil"/>
              </w:pBdr>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133"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134"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559"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418"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1563" w:type="dxa"/>
          </w:tcPr>
          <w:p w:rsidR="009014F2" w:rsidRPr="004B6BFD" w:rsidRDefault="009014F2" w:rsidP="00E9585C">
            <w:pPr>
              <w:widowControl w:val="0"/>
              <w:pBdr>
                <w:top w:val="nil"/>
                <w:left w:val="nil"/>
                <w:bottom w:val="nil"/>
                <w:right w:val="nil"/>
                <w:between w:val="nil"/>
              </w:pBdr>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988" w:type="dxa"/>
          </w:tcPr>
          <w:p w:rsidR="009014F2" w:rsidRPr="004B6BFD" w:rsidRDefault="009014F2" w:rsidP="00E9585C">
            <w:pPr>
              <w:widowControl w:val="0"/>
              <w:pBdr>
                <w:top w:val="nil"/>
                <w:left w:val="nil"/>
                <w:bottom w:val="nil"/>
                <w:right w:val="nil"/>
                <w:between w:val="nil"/>
              </w:pBdr>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1000"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560"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1134" w:type="dxa"/>
          </w:tcPr>
          <w:p w:rsidR="009014F2" w:rsidRPr="004B6BFD" w:rsidRDefault="009014F2" w:rsidP="00E9585C">
            <w:pPr>
              <w:widowControl w:val="0"/>
              <w:pBdr>
                <w:top w:val="nil"/>
                <w:left w:val="nil"/>
                <w:bottom w:val="nil"/>
                <w:right w:val="nil"/>
                <w:between w:val="nil"/>
              </w:pBdr>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1701" w:type="dxa"/>
          </w:tcPr>
          <w:p w:rsidR="009014F2" w:rsidRPr="004B6BFD" w:rsidRDefault="009014F2" w:rsidP="00E9585C">
            <w:pPr>
              <w:widowControl w:val="0"/>
              <w:pBdr>
                <w:top w:val="nil"/>
                <w:left w:val="nil"/>
                <w:bottom w:val="nil"/>
                <w:right w:val="nil"/>
                <w:between w:val="nil"/>
              </w:pBdr>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1134" w:type="dxa"/>
          </w:tcPr>
          <w:p w:rsidR="009014F2" w:rsidRPr="004B6BFD" w:rsidRDefault="009014F2" w:rsidP="00E9585C">
            <w:pPr>
              <w:widowControl w:val="0"/>
              <w:pBdr>
                <w:top w:val="nil"/>
                <w:left w:val="nil"/>
                <w:bottom w:val="nil"/>
                <w:right w:val="nil"/>
                <w:between w:val="nil"/>
              </w:pBdr>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r>
      <w:tr w:rsidR="009014F2" w:rsidRPr="004B6BFD" w:rsidTr="00D77242">
        <w:trPr>
          <w:trHeight w:val="23"/>
        </w:trPr>
        <w:tc>
          <w:tcPr>
            <w:tcW w:w="710"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742" w:type="dxa"/>
            <w:gridSpan w:val="12"/>
          </w:tcPr>
          <w:p w:rsidR="009014F2" w:rsidRPr="004B6BFD" w:rsidRDefault="009014F2" w:rsidP="00E9585C">
            <w:pPr>
              <w:widowControl w:val="0"/>
              <w:jc w:val="both"/>
              <w:rPr>
                <w:rFonts w:ascii="Times New Roman" w:eastAsia="Times New Roman" w:hAnsi="Times New Roman"/>
                <w:sz w:val="20"/>
                <w:szCs w:val="20"/>
              </w:rPr>
            </w:pPr>
            <w:r w:rsidRPr="004B6BFD">
              <w:rPr>
                <w:rFonts w:ascii="Times New Roman" w:hAnsi="Times New Roman"/>
                <w:sz w:val="20"/>
                <w:szCs w:val="20"/>
              </w:rPr>
              <w:t xml:space="preserve">Создание комфортных и безопасных условий жизнедеятельности граждан в учреждениях социального обслуживания </w:t>
            </w:r>
          </w:p>
        </w:tc>
      </w:tr>
      <w:tr w:rsidR="00327C97" w:rsidRPr="004B6BFD" w:rsidTr="00D77242">
        <w:trPr>
          <w:trHeight w:val="23"/>
        </w:trPr>
        <w:tc>
          <w:tcPr>
            <w:tcW w:w="710"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1418" w:type="dxa"/>
          </w:tcPr>
          <w:p w:rsidR="009014F2" w:rsidRPr="004B6BFD" w:rsidRDefault="009014F2" w:rsidP="009E2A2E">
            <w:pPr>
              <w:widowControl w:val="0"/>
              <w:jc w:val="both"/>
              <w:rPr>
                <w:rFonts w:ascii="Times New Roman" w:eastAsia="Times New Roman" w:hAnsi="Times New Roman"/>
                <w:sz w:val="20"/>
                <w:szCs w:val="20"/>
              </w:rPr>
            </w:pPr>
            <w:r w:rsidRPr="004B6BFD">
              <w:rPr>
                <w:rFonts w:ascii="Times New Roman" w:hAnsi="Times New Roman"/>
                <w:sz w:val="20"/>
                <w:szCs w:val="20"/>
              </w:rPr>
              <w:t>Проведены мероприятия, предусматривающи</w:t>
            </w:r>
            <w:r w:rsidR="009E2A2E" w:rsidRPr="004B6BFD">
              <w:rPr>
                <w:rFonts w:ascii="Times New Roman" w:hAnsi="Times New Roman"/>
                <w:sz w:val="20"/>
                <w:szCs w:val="20"/>
              </w:rPr>
              <w:t>е</w:t>
            </w:r>
            <w:r w:rsidRPr="004B6BFD">
              <w:rPr>
                <w:rFonts w:ascii="Times New Roman" w:hAnsi="Times New Roman"/>
                <w:sz w:val="20"/>
                <w:szCs w:val="20"/>
              </w:rPr>
              <w:t xml:space="preserve"> капитальное строительство, реконструкцию и капитальный ремонт организаций социального обслуживания</w:t>
            </w:r>
          </w:p>
        </w:tc>
        <w:tc>
          <w:tcPr>
            <w:tcW w:w="1133"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01.01.2024</w:t>
            </w:r>
          </w:p>
        </w:tc>
        <w:tc>
          <w:tcPr>
            <w:tcW w:w="1134" w:type="dxa"/>
          </w:tcPr>
          <w:p w:rsidR="009014F2" w:rsidRPr="004B6BFD" w:rsidRDefault="00327C97"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31.12.</w:t>
            </w:r>
            <w:r w:rsidR="009014F2" w:rsidRPr="004B6BFD">
              <w:rPr>
                <w:rFonts w:ascii="Times New Roman" w:eastAsia="Times New Roman" w:hAnsi="Times New Roman"/>
                <w:sz w:val="20"/>
                <w:szCs w:val="20"/>
              </w:rPr>
              <w:t>202</w:t>
            </w:r>
            <w:r w:rsidR="00D8739E" w:rsidRPr="004B6BFD">
              <w:rPr>
                <w:rFonts w:ascii="Times New Roman" w:eastAsia="Times New Roman" w:hAnsi="Times New Roman"/>
                <w:sz w:val="20"/>
                <w:szCs w:val="20"/>
              </w:rPr>
              <w:t>7</w:t>
            </w:r>
          </w:p>
        </w:tc>
        <w:tc>
          <w:tcPr>
            <w:tcW w:w="1559" w:type="dxa"/>
          </w:tcPr>
          <w:p w:rsidR="009014F2" w:rsidRPr="004B6BFD" w:rsidRDefault="00327C97" w:rsidP="00E9585C">
            <w:pPr>
              <w:widowControl w:val="0"/>
              <w:jc w:val="center"/>
              <w:rPr>
                <w:rFonts w:ascii="Times New Roman" w:eastAsia="Times New Roman" w:hAnsi="Times New Roman"/>
                <w:sz w:val="20"/>
                <w:szCs w:val="20"/>
              </w:rPr>
            </w:pPr>
            <w:r w:rsidRPr="004B6BFD">
              <w:rPr>
                <w:rFonts w:ascii="Times New Roman" w:hAnsi="Times New Roman"/>
                <w:sz w:val="20"/>
                <w:szCs w:val="20"/>
              </w:rPr>
              <w:t>в</w:t>
            </w:r>
            <w:r w:rsidR="009014F2" w:rsidRPr="004B6BFD">
              <w:rPr>
                <w:rFonts w:ascii="Times New Roman" w:hAnsi="Times New Roman"/>
                <w:sz w:val="20"/>
                <w:szCs w:val="20"/>
              </w:rPr>
              <w:t>заимосвязь с иными результатами и контрольными точками отсутствует</w:t>
            </w:r>
          </w:p>
        </w:tc>
        <w:tc>
          <w:tcPr>
            <w:tcW w:w="1418" w:type="dxa"/>
          </w:tcPr>
          <w:p w:rsidR="009014F2" w:rsidRPr="004B6BFD" w:rsidRDefault="00327C97" w:rsidP="00E9585C">
            <w:pPr>
              <w:widowControl w:val="0"/>
              <w:jc w:val="center"/>
              <w:rPr>
                <w:rFonts w:ascii="Times New Roman" w:eastAsia="Times New Roman" w:hAnsi="Times New Roman"/>
                <w:sz w:val="20"/>
                <w:szCs w:val="20"/>
              </w:rPr>
            </w:pPr>
            <w:r w:rsidRPr="004B6BFD">
              <w:rPr>
                <w:rFonts w:ascii="Times New Roman" w:hAnsi="Times New Roman"/>
                <w:sz w:val="20"/>
                <w:szCs w:val="20"/>
              </w:rPr>
              <w:t>в</w:t>
            </w:r>
            <w:r w:rsidR="009014F2" w:rsidRPr="004B6BFD">
              <w:rPr>
                <w:rFonts w:ascii="Times New Roman" w:hAnsi="Times New Roman"/>
                <w:sz w:val="20"/>
                <w:szCs w:val="20"/>
              </w:rPr>
              <w:t>заимосвязь с иными результатами и контрольными точками отсутствует</w:t>
            </w:r>
          </w:p>
        </w:tc>
        <w:tc>
          <w:tcPr>
            <w:tcW w:w="1563" w:type="dxa"/>
          </w:tcPr>
          <w:p w:rsidR="009014F2" w:rsidRPr="004B6BFD" w:rsidRDefault="00AE1A0B"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Министерство строительства, архитектуры и жилищно-коммунального хозяйства Республики Татарстан</w:t>
            </w:r>
            <w:r w:rsidR="009014F2" w:rsidRPr="004B6BFD">
              <w:rPr>
                <w:rFonts w:ascii="Times New Roman" w:eastAsia="Times New Roman" w:hAnsi="Times New Roman"/>
                <w:sz w:val="20"/>
                <w:szCs w:val="20"/>
              </w:rPr>
              <w:t xml:space="preserve">, </w:t>
            </w:r>
            <w:r w:rsidRPr="004B6BFD">
              <w:rPr>
                <w:rFonts w:ascii="Times New Roman" w:eastAsia="Times New Roman" w:hAnsi="Times New Roman"/>
                <w:sz w:val="20"/>
                <w:szCs w:val="20"/>
              </w:rPr>
              <w:t>Министерство труда, занятости и социальной защиты Республики Татарстан</w:t>
            </w:r>
            <w:r w:rsidR="009014F2" w:rsidRPr="004B6BFD">
              <w:rPr>
                <w:rFonts w:ascii="Times New Roman" w:eastAsia="Times New Roman" w:hAnsi="Times New Roman"/>
                <w:sz w:val="20"/>
                <w:szCs w:val="20"/>
              </w:rPr>
              <w:t xml:space="preserve">, </w:t>
            </w:r>
            <w:r w:rsidR="009E2A2E" w:rsidRPr="004B6BFD">
              <w:rPr>
                <w:rFonts w:ascii="Times New Roman" w:eastAsia="Times New Roman" w:hAnsi="Times New Roman"/>
                <w:sz w:val="20"/>
                <w:szCs w:val="20"/>
              </w:rPr>
              <w:t>г</w:t>
            </w:r>
            <w:r w:rsidRPr="004B6BFD">
              <w:rPr>
                <w:rFonts w:ascii="Times New Roman" w:eastAsia="Times New Roman" w:hAnsi="Times New Roman"/>
                <w:sz w:val="20"/>
                <w:szCs w:val="20"/>
              </w:rPr>
              <w:t xml:space="preserve">осударственное казенное учреждение «Главное </w:t>
            </w:r>
            <w:r w:rsidRPr="004B6BFD">
              <w:rPr>
                <w:rFonts w:ascii="Times New Roman" w:eastAsia="Times New Roman" w:hAnsi="Times New Roman"/>
                <w:sz w:val="20"/>
                <w:szCs w:val="20"/>
              </w:rPr>
              <w:lastRenderedPageBreak/>
              <w:t>инвестиционно-строительное управление Республики Татарстан»</w:t>
            </w:r>
          </w:p>
          <w:p w:rsidR="003F32CE" w:rsidRPr="004B6BFD" w:rsidRDefault="003F32CE" w:rsidP="00E9585C">
            <w:pPr>
              <w:widowControl w:val="0"/>
              <w:jc w:val="center"/>
              <w:rPr>
                <w:rFonts w:ascii="Times New Roman" w:eastAsia="Times New Roman" w:hAnsi="Times New Roman"/>
                <w:sz w:val="20"/>
                <w:szCs w:val="20"/>
              </w:rPr>
            </w:pPr>
          </w:p>
        </w:tc>
        <w:tc>
          <w:tcPr>
            <w:tcW w:w="988"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w:t>
            </w:r>
          </w:p>
        </w:tc>
        <w:tc>
          <w:tcPr>
            <w:tcW w:w="1000"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560" w:type="dxa"/>
          </w:tcPr>
          <w:p w:rsidR="009014F2" w:rsidRPr="004B6BFD" w:rsidRDefault="009014F2"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134" w:type="dxa"/>
          </w:tcPr>
          <w:p w:rsidR="009014F2" w:rsidRPr="004B6BFD" w:rsidRDefault="00D8739E"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432 850,0</w:t>
            </w:r>
          </w:p>
        </w:tc>
        <w:tc>
          <w:tcPr>
            <w:tcW w:w="1701" w:type="dxa"/>
          </w:tcPr>
          <w:p w:rsidR="009014F2" w:rsidRPr="004B6BFD" w:rsidRDefault="00327C97"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в</w:t>
            </w:r>
            <w:r w:rsidR="009014F2" w:rsidRPr="004B6BFD">
              <w:rPr>
                <w:rFonts w:ascii="Times New Roman" w:eastAsia="Times New Roman" w:hAnsi="Times New Roman"/>
                <w:sz w:val="20"/>
                <w:szCs w:val="20"/>
              </w:rPr>
              <w:t xml:space="preserve"> целях повышения качества оказания социальных услуг учреждениями социального обслуживания и социальной защиты Республики Татарстан в республике реализуется программа капитального ремонта</w:t>
            </w:r>
          </w:p>
        </w:tc>
        <w:tc>
          <w:tcPr>
            <w:tcW w:w="1134" w:type="dxa"/>
          </w:tcPr>
          <w:p w:rsidR="009014F2" w:rsidRPr="004B6BFD" w:rsidRDefault="00BB29DD" w:rsidP="00E9585C">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д</w:t>
            </w:r>
            <w:r w:rsidR="009014F2" w:rsidRPr="004B6BFD">
              <w:rPr>
                <w:rFonts w:ascii="Times New Roman" w:eastAsia="Times New Roman" w:hAnsi="Times New Roman"/>
                <w:sz w:val="20"/>
                <w:szCs w:val="20"/>
              </w:rPr>
              <w:t xml:space="preserve">анные учреждений, подведомственных </w:t>
            </w:r>
            <w:r w:rsidR="00327C97" w:rsidRPr="004B6BFD">
              <w:rPr>
                <w:rFonts w:ascii="Times New Roman" w:eastAsia="Times New Roman" w:hAnsi="Times New Roman"/>
                <w:sz w:val="20"/>
                <w:szCs w:val="20"/>
              </w:rPr>
              <w:t>Министерству труда, занятости и социальной защиты Республики Татарстан</w:t>
            </w:r>
          </w:p>
        </w:tc>
      </w:tr>
      <w:tr w:rsidR="00327C97" w:rsidRPr="004B6BFD" w:rsidTr="00D77242">
        <w:trPr>
          <w:trHeight w:val="23"/>
        </w:trPr>
        <w:tc>
          <w:tcPr>
            <w:tcW w:w="710"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1.1.1.</w:t>
            </w:r>
          </w:p>
        </w:tc>
        <w:tc>
          <w:tcPr>
            <w:tcW w:w="1418" w:type="dxa"/>
          </w:tcPr>
          <w:p w:rsidR="009014F2" w:rsidRPr="004B6BFD" w:rsidRDefault="009014F2" w:rsidP="008C3376">
            <w:pPr>
              <w:widowControl w:val="0"/>
              <w:spacing w:line="245" w:lineRule="auto"/>
              <w:jc w:val="both"/>
              <w:rPr>
                <w:rFonts w:ascii="Times New Roman" w:eastAsia="Times New Roman" w:hAnsi="Times New Roman"/>
                <w:sz w:val="20"/>
                <w:szCs w:val="20"/>
              </w:rPr>
            </w:pPr>
            <w:r w:rsidRPr="004B6BFD">
              <w:rPr>
                <w:rFonts w:ascii="Times New Roman" w:eastAsia="Times New Roman" w:hAnsi="Times New Roman"/>
                <w:sz w:val="20"/>
                <w:szCs w:val="20"/>
              </w:rPr>
              <w:t>Контракт на строительно-монтажные работы заключен</w:t>
            </w:r>
          </w:p>
        </w:tc>
        <w:tc>
          <w:tcPr>
            <w:tcW w:w="1133"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134" w:type="dxa"/>
          </w:tcPr>
          <w:p w:rsidR="009014F2" w:rsidRPr="004B6BFD" w:rsidRDefault="00AA707D"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w:t>
            </w:r>
            <w:r w:rsidR="00AE1A0B" w:rsidRPr="004B6BFD">
              <w:rPr>
                <w:rFonts w:ascii="Times New Roman" w:eastAsia="Times New Roman" w:hAnsi="Times New Roman"/>
                <w:sz w:val="20"/>
                <w:szCs w:val="20"/>
              </w:rPr>
              <w:t>1.04.</w:t>
            </w:r>
            <w:r w:rsidR="009014F2" w:rsidRPr="004B6BFD">
              <w:rPr>
                <w:rFonts w:ascii="Times New Roman" w:eastAsia="Times New Roman" w:hAnsi="Times New Roman"/>
                <w:sz w:val="20"/>
                <w:szCs w:val="20"/>
              </w:rPr>
              <w:t>202</w:t>
            </w:r>
            <w:r w:rsidR="00D8739E" w:rsidRPr="004B6BFD">
              <w:rPr>
                <w:rFonts w:ascii="Times New Roman" w:eastAsia="Times New Roman" w:hAnsi="Times New Roman"/>
                <w:sz w:val="20"/>
                <w:szCs w:val="20"/>
              </w:rPr>
              <w:t>7</w:t>
            </w:r>
          </w:p>
        </w:tc>
        <w:tc>
          <w:tcPr>
            <w:tcW w:w="1559"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hAnsi="Times New Roman"/>
                <w:sz w:val="20"/>
                <w:szCs w:val="20"/>
              </w:rPr>
              <w:t>в</w:t>
            </w:r>
            <w:r w:rsidR="009014F2" w:rsidRPr="004B6BFD">
              <w:rPr>
                <w:rFonts w:ascii="Times New Roman" w:hAnsi="Times New Roman"/>
                <w:sz w:val="20"/>
                <w:szCs w:val="20"/>
              </w:rPr>
              <w:t>заимосвязь с иными результатами и контрольными точками отсутствует</w:t>
            </w:r>
          </w:p>
        </w:tc>
        <w:tc>
          <w:tcPr>
            <w:tcW w:w="1418"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hAnsi="Times New Roman"/>
                <w:sz w:val="20"/>
                <w:szCs w:val="20"/>
              </w:rPr>
              <w:t>в</w:t>
            </w:r>
            <w:r w:rsidR="009014F2" w:rsidRPr="004B6BFD">
              <w:rPr>
                <w:rFonts w:ascii="Times New Roman" w:hAnsi="Times New Roman"/>
                <w:sz w:val="20"/>
                <w:szCs w:val="20"/>
              </w:rPr>
              <w:t>заимосвязь с иными результатами и контрольными точками отсутствует</w:t>
            </w:r>
          </w:p>
        </w:tc>
        <w:tc>
          <w:tcPr>
            <w:tcW w:w="1563" w:type="dxa"/>
          </w:tcPr>
          <w:p w:rsidR="00570553"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Министерство строительства, архитектуры и жилищно-коммунального хозяйства Рес</w:t>
            </w:r>
            <w:r w:rsidR="00570553" w:rsidRPr="004B6BFD">
              <w:rPr>
                <w:rFonts w:ascii="Times New Roman" w:eastAsia="Times New Roman" w:hAnsi="Times New Roman"/>
                <w:sz w:val="20"/>
                <w:szCs w:val="20"/>
              </w:rPr>
              <w:t>-</w:t>
            </w:r>
            <w:r w:rsidR="00570553" w:rsidRPr="004B6BFD">
              <w:rPr>
                <w:rFonts w:ascii="Times New Roman" w:eastAsia="Times New Roman" w:hAnsi="Times New Roman"/>
                <w:sz w:val="20"/>
                <w:szCs w:val="20"/>
              </w:rPr>
              <w:br/>
              <w:t>публики Татар-</w:t>
            </w:r>
          </w:p>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стан, Министерство труда, занятости и социально</w:t>
            </w:r>
            <w:r w:rsidR="00E4228D" w:rsidRPr="004B6BFD">
              <w:rPr>
                <w:rFonts w:ascii="Times New Roman" w:eastAsia="Times New Roman" w:hAnsi="Times New Roman"/>
                <w:sz w:val="20"/>
                <w:szCs w:val="20"/>
              </w:rPr>
              <w:t>й защиты Республики Татарстан, г</w:t>
            </w:r>
            <w:r w:rsidRPr="004B6BFD">
              <w:rPr>
                <w:rFonts w:ascii="Times New Roman" w:eastAsia="Times New Roman" w:hAnsi="Times New Roman"/>
                <w:sz w:val="20"/>
                <w:szCs w:val="20"/>
              </w:rPr>
              <w:t>осударственное казенное учреждение «Главное инвестиционно-строительное управление Республики Татарстан»</w:t>
            </w:r>
          </w:p>
        </w:tc>
        <w:tc>
          <w:tcPr>
            <w:tcW w:w="988"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000"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560"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134"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701"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w:t>
            </w:r>
            <w:r w:rsidR="005D2E87" w:rsidRPr="004B6BFD">
              <w:rPr>
                <w:rFonts w:ascii="Times New Roman" w:eastAsia="Times New Roman" w:hAnsi="Times New Roman"/>
                <w:sz w:val="20"/>
                <w:szCs w:val="20"/>
              </w:rPr>
              <w:t>тчет</w:t>
            </w:r>
          </w:p>
        </w:tc>
        <w:tc>
          <w:tcPr>
            <w:tcW w:w="1134"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данные учреждений, подведомственных Министерству труда, занятости и социальной защиты Республики Татарстан</w:t>
            </w:r>
          </w:p>
        </w:tc>
      </w:tr>
      <w:tr w:rsidR="00327C97" w:rsidRPr="004B6BFD" w:rsidTr="00D77242">
        <w:trPr>
          <w:trHeight w:val="23"/>
        </w:trPr>
        <w:tc>
          <w:tcPr>
            <w:tcW w:w="710"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w:t>
            </w:r>
          </w:p>
        </w:tc>
        <w:tc>
          <w:tcPr>
            <w:tcW w:w="1418" w:type="dxa"/>
          </w:tcPr>
          <w:p w:rsidR="009014F2" w:rsidRPr="004B6BFD" w:rsidRDefault="009014F2" w:rsidP="008C3376">
            <w:pPr>
              <w:widowControl w:val="0"/>
              <w:spacing w:line="245" w:lineRule="auto"/>
              <w:jc w:val="both"/>
              <w:rPr>
                <w:rFonts w:ascii="Times New Roman" w:eastAsia="Times New Roman" w:hAnsi="Times New Roman"/>
                <w:sz w:val="20"/>
                <w:szCs w:val="20"/>
              </w:rPr>
            </w:pPr>
            <w:r w:rsidRPr="004B6BFD">
              <w:rPr>
                <w:rFonts w:ascii="Times New Roman" w:eastAsia="Times New Roman" w:hAnsi="Times New Roman"/>
                <w:sz w:val="20"/>
                <w:szCs w:val="20"/>
              </w:rPr>
              <w:t>Техническая готовность объек</w:t>
            </w:r>
            <w:r w:rsidR="00AE1A0B" w:rsidRPr="004B6BFD">
              <w:rPr>
                <w:rFonts w:ascii="Times New Roman" w:eastAsia="Times New Roman" w:hAnsi="Times New Roman"/>
                <w:sz w:val="20"/>
                <w:szCs w:val="20"/>
              </w:rPr>
              <w:t>та капитального строительства</w:t>
            </w:r>
          </w:p>
        </w:tc>
        <w:tc>
          <w:tcPr>
            <w:tcW w:w="1133"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134"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31.12.</w:t>
            </w:r>
            <w:r w:rsidR="009014F2" w:rsidRPr="004B6BFD">
              <w:rPr>
                <w:rFonts w:ascii="Times New Roman" w:eastAsia="Times New Roman" w:hAnsi="Times New Roman"/>
                <w:sz w:val="20"/>
                <w:szCs w:val="20"/>
              </w:rPr>
              <w:t>202</w:t>
            </w:r>
            <w:r w:rsidR="00D8739E" w:rsidRPr="004B6BFD">
              <w:rPr>
                <w:rFonts w:ascii="Times New Roman" w:eastAsia="Times New Roman" w:hAnsi="Times New Roman"/>
                <w:sz w:val="20"/>
                <w:szCs w:val="20"/>
              </w:rPr>
              <w:t>7</w:t>
            </w:r>
          </w:p>
        </w:tc>
        <w:tc>
          <w:tcPr>
            <w:tcW w:w="1559"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hAnsi="Times New Roman"/>
                <w:sz w:val="20"/>
                <w:szCs w:val="20"/>
              </w:rPr>
              <w:t>в</w:t>
            </w:r>
            <w:r w:rsidR="009014F2" w:rsidRPr="004B6BFD">
              <w:rPr>
                <w:rFonts w:ascii="Times New Roman" w:hAnsi="Times New Roman"/>
                <w:sz w:val="20"/>
                <w:szCs w:val="20"/>
              </w:rPr>
              <w:t>заимосвязь с иными результатами и контрольными точками отсутствует</w:t>
            </w:r>
          </w:p>
        </w:tc>
        <w:tc>
          <w:tcPr>
            <w:tcW w:w="1418"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hAnsi="Times New Roman"/>
                <w:sz w:val="20"/>
                <w:szCs w:val="20"/>
              </w:rPr>
              <w:t>в</w:t>
            </w:r>
            <w:r w:rsidR="009014F2" w:rsidRPr="004B6BFD">
              <w:rPr>
                <w:rFonts w:ascii="Times New Roman" w:hAnsi="Times New Roman"/>
                <w:sz w:val="20"/>
                <w:szCs w:val="20"/>
              </w:rPr>
              <w:t>заимосвязь с иными результатами и контрольными точками отсутствует</w:t>
            </w:r>
          </w:p>
        </w:tc>
        <w:tc>
          <w:tcPr>
            <w:tcW w:w="1563"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Министерство строительства, архитектуры и жилищно-коммунального хозяйства Республики Татарстан, Министерство труда, </w:t>
            </w:r>
            <w:r w:rsidRPr="004B6BFD">
              <w:rPr>
                <w:rFonts w:ascii="Times New Roman" w:eastAsia="Times New Roman" w:hAnsi="Times New Roman"/>
                <w:sz w:val="20"/>
                <w:szCs w:val="20"/>
              </w:rPr>
              <w:lastRenderedPageBreak/>
              <w:t>занятости и социальной за</w:t>
            </w:r>
            <w:r w:rsidR="00C33ABF" w:rsidRPr="004B6BFD">
              <w:rPr>
                <w:rFonts w:ascii="Times New Roman" w:eastAsia="Times New Roman" w:hAnsi="Times New Roman"/>
                <w:sz w:val="20"/>
                <w:szCs w:val="20"/>
              </w:rPr>
              <w:t>щиты Республики Татарстан, г</w:t>
            </w:r>
            <w:r w:rsidRPr="004B6BFD">
              <w:rPr>
                <w:rFonts w:ascii="Times New Roman" w:eastAsia="Times New Roman" w:hAnsi="Times New Roman"/>
                <w:sz w:val="20"/>
                <w:szCs w:val="20"/>
              </w:rPr>
              <w:t>осударственное казенное учреждение «Главное инвестиционно-строительное управление Республики Татарстан»</w:t>
            </w:r>
          </w:p>
        </w:tc>
        <w:tc>
          <w:tcPr>
            <w:tcW w:w="988"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w:t>
            </w:r>
          </w:p>
        </w:tc>
        <w:tc>
          <w:tcPr>
            <w:tcW w:w="1000"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560" w:type="dxa"/>
          </w:tcPr>
          <w:p w:rsidR="009014F2" w:rsidRPr="004B6BFD" w:rsidRDefault="009014F2"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134"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701"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w:t>
            </w:r>
            <w:r w:rsidR="005D2E87" w:rsidRPr="004B6BFD">
              <w:rPr>
                <w:rFonts w:ascii="Times New Roman" w:eastAsia="Times New Roman" w:hAnsi="Times New Roman"/>
                <w:sz w:val="20"/>
                <w:szCs w:val="20"/>
              </w:rPr>
              <w:t>тчет</w:t>
            </w:r>
          </w:p>
        </w:tc>
        <w:tc>
          <w:tcPr>
            <w:tcW w:w="1134" w:type="dxa"/>
          </w:tcPr>
          <w:p w:rsidR="009014F2" w:rsidRPr="004B6BFD" w:rsidRDefault="00AE1A0B" w:rsidP="008C3376">
            <w:pPr>
              <w:widowControl w:val="0"/>
              <w:spacing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данные учреждений, подведомственных Министерству труда, занятости и </w:t>
            </w:r>
            <w:r w:rsidRPr="004B6BFD">
              <w:rPr>
                <w:rFonts w:ascii="Times New Roman" w:eastAsia="Times New Roman" w:hAnsi="Times New Roman"/>
                <w:sz w:val="20"/>
                <w:szCs w:val="20"/>
              </w:rPr>
              <w:lastRenderedPageBreak/>
              <w:t>социальной защиты Республики Татарстан</w:t>
            </w:r>
            <w:r w:rsidR="00D8739E" w:rsidRPr="004B6BFD">
              <w:rPr>
                <w:rFonts w:ascii="Times New Roman" w:eastAsia="Times New Roman" w:hAnsi="Times New Roman"/>
                <w:sz w:val="20"/>
                <w:szCs w:val="20"/>
              </w:rPr>
              <w:t>»;</w:t>
            </w:r>
          </w:p>
        </w:tc>
      </w:tr>
    </w:tbl>
    <w:p w:rsidR="00EF71E0" w:rsidRPr="004B6BFD" w:rsidRDefault="00EF71E0" w:rsidP="003D1748">
      <w:pPr>
        <w:widowControl w:val="0"/>
        <w:spacing w:after="0" w:line="240" w:lineRule="auto"/>
        <w:ind w:left="10206"/>
        <w:rPr>
          <w:rFonts w:ascii="Times New Roman" w:eastAsia="Times New Roman" w:hAnsi="Times New Roman"/>
          <w:sz w:val="28"/>
          <w:szCs w:val="28"/>
        </w:rPr>
      </w:pPr>
    </w:p>
    <w:p w:rsidR="00D8739E" w:rsidRPr="004B6BFD" w:rsidRDefault="00D8739E" w:rsidP="00D8739E">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в паспорте комплекса процессных мероприятий «Предоставление мер государственной поддержки семьям с детьми»:</w:t>
      </w:r>
    </w:p>
    <w:p w:rsidR="00D8739E" w:rsidRPr="004B6BFD" w:rsidRDefault="00D8739E" w:rsidP="00D8739E">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1 изложить в следующей редакции:</w:t>
      </w:r>
    </w:p>
    <w:p w:rsidR="00D91F6D" w:rsidRPr="004B6BFD" w:rsidRDefault="00D91F6D" w:rsidP="003D1748">
      <w:pPr>
        <w:widowControl w:val="0"/>
        <w:spacing w:after="0" w:line="240" w:lineRule="auto"/>
        <w:ind w:left="10206"/>
        <w:rPr>
          <w:rFonts w:ascii="Times New Roman" w:eastAsia="Times New Roman" w:hAnsi="Times New Roman"/>
          <w:sz w:val="28"/>
          <w:szCs w:val="28"/>
        </w:rPr>
      </w:pPr>
    </w:p>
    <w:p w:rsidR="00A223CC" w:rsidRPr="004B6BFD" w:rsidRDefault="00D8739E" w:rsidP="00D8739E">
      <w:pPr>
        <w:widowControl w:val="0"/>
        <w:tabs>
          <w:tab w:val="left" w:pos="284"/>
        </w:tabs>
        <w:spacing w:after="0" w:line="240" w:lineRule="auto"/>
        <w:ind w:left="360"/>
        <w:jc w:val="center"/>
        <w:rPr>
          <w:rFonts w:ascii="Times New Roman" w:eastAsia="Times New Roman" w:hAnsi="Times New Roman"/>
          <w:sz w:val="28"/>
          <w:szCs w:val="28"/>
        </w:rPr>
      </w:pPr>
      <w:r w:rsidRPr="004B6BFD">
        <w:rPr>
          <w:rFonts w:ascii="Times New Roman" w:eastAsia="Times New Roman" w:hAnsi="Times New Roman"/>
          <w:sz w:val="28"/>
          <w:szCs w:val="28"/>
        </w:rPr>
        <w:t xml:space="preserve">«1. </w:t>
      </w:r>
      <w:r w:rsidR="00A223CC" w:rsidRPr="004B6BFD">
        <w:rPr>
          <w:rFonts w:ascii="Times New Roman" w:eastAsia="Times New Roman" w:hAnsi="Times New Roman"/>
          <w:sz w:val="28"/>
          <w:szCs w:val="28"/>
        </w:rPr>
        <w:t>Показатели комплекса процессных мероприятий</w:t>
      </w:r>
    </w:p>
    <w:p w:rsidR="00A223CC" w:rsidRPr="004B6BFD" w:rsidRDefault="00A223CC" w:rsidP="00A223CC">
      <w:pPr>
        <w:widowControl w:val="0"/>
        <w:spacing w:after="0" w:line="240" w:lineRule="auto"/>
        <w:rPr>
          <w:rFonts w:ascii="Times New Roman" w:eastAsia="Times New Roman" w:hAnsi="Times New Roman"/>
          <w:sz w:val="16"/>
          <w:szCs w:val="28"/>
        </w:rPr>
      </w:pPr>
    </w:p>
    <w:tbl>
      <w:tblPr>
        <w:tblW w:w="15168" w:type="dxa"/>
        <w:tblInd w:w="-5" w:type="dxa"/>
        <w:tblLayout w:type="fixed"/>
        <w:tblLook w:val="0000" w:firstRow="0" w:lastRow="0" w:firstColumn="0" w:lastColumn="0" w:noHBand="0" w:noVBand="0"/>
      </w:tblPr>
      <w:tblGrid>
        <w:gridCol w:w="567"/>
        <w:gridCol w:w="2410"/>
        <w:gridCol w:w="1276"/>
        <w:gridCol w:w="992"/>
        <w:gridCol w:w="1275"/>
        <w:gridCol w:w="993"/>
        <w:gridCol w:w="850"/>
        <w:gridCol w:w="992"/>
        <w:gridCol w:w="993"/>
        <w:gridCol w:w="850"/>
        <w:gridCol w:w="851"/>
        <w:gridCol w:w="1725"/>
        <w:gridCol w:w="1394"/>
      </w:tblGrid>
      <w:tr w:rsidR="00AA0C6C" w:rsidRPr="004B6BFD" w:rsidTr="000D7AF1">
        <w:trPr>
          <w:trHeight w:val="23"/>
        </w:trPr>
        <w:tc>
          <w:tcPr>
            <w:tcW w:w="567" w:type="dxa"/>
            <w:vMerge w:val="restart"/>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w:t>
            </w:r>
          </w:p>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п/п</w:t>
            </w:r>
          </w:p>
        </w:tc>
        <w:tc>
          <w:tcPr>
            <w:tcW w:w="2410" w:type="dxa"/>
            <w:vMerge w:val="restart"/>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Наименование показателя / задачи</w:t>
            </w:r>
          </w:p>
        </w:tc>
        <w:tc>
          <w:tcPr>
            <w:tcW w:w="1276" w:type="dxa"/>
            <w:vMerge w:val="restart"/>
            <w:tcBorders>
              <w:top w:val="single" w:sz="4" w:space="0" w:color="000000"/>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Признак возрастания / убывания</w:t>
            </w:r>
          </w:p>
        </w:tc>
        <w:tc>
          <w:tcPr>
            <w:tcW w:w="992" w:type="dxa"/>
            <w:vMerge w:val="restart"/>
            <w:tcBorders>
              <w:top w:val="single" w:sz="4" w:space="0" w:color="000000"/>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Базовое значение</w:t>
            </w:r>
          </w:p>
        </w:tc>
        <w:tc>
          <w:tcPr>
            <w:tcW w:w="3686" w:type="dxa"/>
            <w:gridSpan w:val="4"/>
            <w:tcBorders>
              <w:top w:val="single" w:sz="4" w:space="0" w:color="000000"/>
              <w:left w:val="single" w:sz="4" w:space="0" w:color="000000"/>
              <w:bottom w:val="single" w:sz="4" w:space="0" w:color="000000"/>
              <w:right w:val="single" w:sz="4" w:space="0" w:color="auto"/>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 xml:space="preserve">Значение показателей </w:t>
            </w:r>
          </w:p>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по годам</w:t>
            </w:r>
          </w:p>
        </w:tc>
        <w:tc>
          <w:tcPr>
            <w:tcW w:w="1725" w:type="dxa"/>
            <w:vMerge w:val="restart"/>
            <w:tcBorders>
              <w:top w:val="single" w:sz="4" w:space="0" w:color="000000"/>
              <w:left w:val="single" w:sz="4" w:space="0" w:color="auto"/>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Ответственный за достижение показателя</w:t>
            </w:r>
          </w:p>
        </w:tc>
        <w:tc>
          <w:tcPr>
            <w:tcW w:w="1394" w:type="dxa"/>
            <w:vMerge w:val="restart"/>
            <w:tcBorders>
              <w:top w:val="single" w:sz="4" w:space="0" w:color="000000"/>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 xml:space="preserve">Информационная </w:t>
            </w:r>
          </w:p>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система</w:t>
            </w:r>
          </w:p>
        </w:tc>
      </w:tr>
      <w:tr w:rsidR="00AA0C6C" w:rsidRPr="004B6BFD" w:rsidTr="00AA0C6C">
        <w:trPr>
          <w:trHeight w:val="23"/>
        </w:trPr>
        <w:tc>
          <w:tcPr>
            <w:tcW w:w="567" w:type="dxa"/>
            <w:vMerge/>
            <w:tcBorders>
              <w:top w:val="single" w:sz="4" w:space="0" w:color="000000"/>
              <w:left w:val="single" w:sz="4" w:space="0" w:color="000000"/>
              <w:right w:val="single" w:sz="4" w:space="0" w:color="000000"/>
            </w:tcBorders>
          </w:tcPr>
          <w:p w:rsidR="00AA0C6C" w:rsidRPr="004B6BFD" w:rsidRDefault="00AA0C6C" w:rsidP="00385F3B">
            <w:pPr>
              <w:widowControl w:val="0"/>
              <w:pBdr>
                <w:top w:val="nil"/>
                <w:left w:val="nil"/>
                <w:bottom w:val="nil"/>
                <w:right w:val="nil"/>
                <w:between w:val="nil"/>
              </w:pBdr>
              <w:spacing w:after="0" w:line="240" w:lineRule="auto"/>
              <w:rPr>
                <w:rFonts w:ascii="Times New Roman" w:eastAsia="Times New Roman" w:hAnsi="Times New Roman"/>
              </w:rPr>
            </w:pPr>
          </w:p>
        </w:tc>
        <w:tc>
          <w:tcPr>
            <w:tcW w:w="2410" w:type="dxa"/>
            <w:vMerge/>
            <w:tcBorders>
              <w:top w:val="single" w:sz="4" w:space="0" w:color="000000"/>
              <w:left w:val="single" w:sz="4" w:space="0" w:color="000000"/>
              <w:right w:val="single" w:sz="4" w:space="0" w:color="000000"/>
            </w:tcBorders>
          </w:tcPr>
          <w:p w:rsidR="00AA0C6C" w:rsidRPr="004B6BFD" w:rsidRDefault="00AA0C6C" w:rsidP="00385F3B">
            <w:pPr>
              <w:widowControl w:val="0"/>
              <w:pBdr>
                <w:top w:val="nil"/>
                <w:left w:val="nil"/>
                <w:bottom w:val="nil"/>
                <w:right w:val="nil"/>
                <w:between w:val="nil"/>
              </w:pBdr>
              <w:spacing w:after="0" w:line="240" w:lineRule="auto"/>
              <w:rPr>
                <w:rFonts w:ascii="Times New Roman" w:eastAsia="Times New Roman" w:hAnsi="Times New Roman"/>
              </w:rPr>
            </w:pPr>
          </w:p>
        </w:tc>
        <w:tc>
          <w:tcPr>
            <w:tcW w:w="1276" w:type="dxa"/>
            <w:vMerge/>
            <w:tcBorders>
              <w:top w:val="single" w:sz="4" w:space="0" w:color="000000"/>
              <w:left w:val="single" w:sz="4" w:space="0" w:color="000000"/>
              <w:right w:val="single" w:sz="4" w:space="0" w:color="000000"/>
            </w:tcBorders>
          </w:tcPr>
          <w:p w:rsidR="00AA0C6C" w:rsidRPr="004B6BFD" w:rsidRDefault="00AA0C6C" w:rsidP="00385F3B">
            <w:pPr>
              <w:widowControl w:val="0"/>
              <w:pBdr>
                <w:top w:val="nil"/>
                <w:left w:val="nil"/>
                <w:bottom w:val="nil"/>
                <w:right w:val="nil"/>
                <w:between w:val="nil"/>
              </w:pBdr>
              <w:spacing w:after="0" w:line="240" w:lineRule="auto"/>
              <w:rPr>
                <w:rFonts w:ascii="Times New Roman" w:eastAsia="Times New Roman" w:hAnsi="Times New Roman"/>
              </w:rPr>
            </w:pPr>
          </w:p>
        </w:tc>
        <w:tc>
          <w:tcPr>
            <w:tcW w:w="992" w:type="dxa"/>
            <w:vMerge/>
            <w:tcBorders>
              <w:top w:val="single" w:sz="4" w:space="0" w:color="000000"/>
              <w:left w:val="single" w:sz="4" w:space="0" w:color="000000"/>
              <w:right w:val="single" w:sz="4" w:space="0" w:color="000000"/>
            </w:tcBorders>
          </w:tcPr>
          <w:p w:rsidR="00AA0C6C" w:rsidRPr="004B6BFD" w:rsidRDefault="00AA0C6C" w:rsidP="00385F3B">
            <w:pPr>
              <w:widowControl w:val="0"/>
              <w:pBdr>
                <w:top w:val="nil"/>
                <w:left w:val="nil"/>
                <w:bottom w:val="nil"/>
                <w:right w:val="nil"/>
                <w:between w:val="nil"/>
              </w:pBdr>
              <w:spacing w:after="0" w:line="240" w:lineRule="auto"/>
              <w:rPr>
                <w:rFonts w:ascii="Times New Roman" w:eastAsia="Times New Roman" w:hAnsi="Times New Roman"/>
              </w:rPr>
            </w:pPr>
          </w:p>
        </w:tc>
        <w:tc>
          <w:tcPr>
            <w:tcW w:w="1275" w:type="dxa"/>
            <w:vMerge/>
            <w:tcBorders>
              <w:top w:val="single" w:sz="4" w:space="0" w:color="000000"/>
              <w:left w:val="single" w:sz="4" w:space="0" w:color="000000"/>
              <w:right w:val="single" w:sz="4" w:space="0" w:color="000000"/>
            </w:tcBorders>
          </w:tcPr>
          <w:p w:rsidR="00AA0C6C" w:rsidRPr="004B6BFD" w:rsidRDefault="00AA0C6C" w:rsidP="00385F3B">
            <w:pPr>
              <w:widowControl w:val="0"/>
              <w:pBdr>
                <w:top w:val="nil"/>
                <w:left w:val="nil"/>
                <w:bottom w:val="nil"/>
                <w:right w:val="nil"/>
                <w:between w:val="nil"/>
              </w:pBdr>
              <w:spacing w:after="0" w:line="240" w:lineRule="auto"/>
              <w:rPr>
                <w:rFonts w:ascii="Times New Roman" w:eastAsia="Times New Roman" w:hAnsi="Times New Roman"/>
              </w:rPr>
            </w:pPr>
          </w:p>
        </w:tc>
        <w:tc>
          <w:tcPr>
            <w:tcW w:w="993" w:type="dxa"/>
            <w:tcBorders>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значение</w:t>
            </w:r>
          </w:p>
        </w:tc>
        <w:tc>
          <w:tcPr>
            <w:tcW w:w="850" w:type="dxa"/>
            <w:tcBorders>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год</w:t>
            </w:r>
          </w:p>
        </w:tc>
        <w:tc>
          <w:tcPr>
            <w:tcW w:w="992" w:type="dxa"/>
            <w:tcBorders>
              <w:top w:val="single" w:sz="4" w:space="0" w:color="000000"/>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 xml:space="preserve">2024 </w:t>
            </w:r>
          </w:p>
        </w:tc>
        <w:tc>
          <w:tcPr>
            <w:tcW w:w="993" w:type="dxa"/>
            <w:tcBorders>
              <w:top w:val="single" w:sz="4" w:space="0" w:color="000000"/>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 xml:space="preserve">2025 </w:t>
            </w:r>
          </w:p>
        </w:tc>
        <w:tc>
          <w:tcPr>
            <w:tcW w:w="850" w:type="dxa"/>
            <w:tcBorders>
              <w:top w:val="single" w:sz="4" w:space="0" w:color="000000"/>
              <w:left w:val="single" w:sz="4" w:space="0" w:color="000000"/>
              <w:right w:val="single" w:sz="4" w:space="0" w:color="auto"/>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 xml:space="preserve">2026 </w:t>
            </w:r>
          </w:p>
        </w:tc>
        <w:tc>
          <w:tcPr>
            <w:tcW w:w="851" w:type="dxa"/>
            <w:tcBorders>
              <w:top w:val="single" w:sz="4" w:space="0" w:color="auto"/>
              <w:left w:val="single" w:sz="4" w:space="0" w:color="auto"/>
              <w:right w:val="single" w:sz="4" w:space="0" w:color="auto"/>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2027</w:t>
            </w:r>
          </w:p>
        </w:tc>
        <w:tc>
          <w:tcPr>
            <w:tcW w:w="1725" w:type="dxa"/>
            <w:vMerge/>
            <w:tcBorders>
              <w:left w:val="single" w:sz="4" w:space="0" w:color="auto"/>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p>
        </w:tc>
        <w:tc>
          <w:tcPr>
            <w:tcW w:w="1394" w:type="dxa"/>
            <w:vMerge/>
            <w:tcBorders>
              <w:left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p>
        </w:tc>
      </w:tr>
    </w:tbl>
    <w:p w:rsidR="00A223CC" w:rsidRPr="004B6BFD" w:rsidRDefault="00A223CC" w:rsidP="00A223CC">
      <w:pPr>
        <w:spacing w:after="0" w:line="240" w:lineRule="auto"/>
        <w:rPr>
          <w:sz w:val="2"/>
          <w:szCs w:val="2"/>
        </w:rPr>
      </w:pPr>
    </w:p>
    <w:tbl>
      <w:tblPr>
        <w:tblW w:w="15174" w:type="dxa"/>
        <w:tblInd w:w="-5" w:type="dxa"/>
        <w:tblLayout w:type="fixed"/>
        <w:tblLook w:val="0000" w:firstRow="0" w:lastRow="0" w:firstColumn="0" w:lastColumn="0" w:noHBand="0" w:noVBand="0"/>
      </w:tblPr>
      <w:tblGrid>
        <w:gridCol w:w="567"/>
        <w:gridCol w:w="2410"/>
        <w:gridCol w:w="1276"/>
        <w:gridCol w:w="992"/>
        <w:gridCol w:w="1275"/>
        <w:gridCol w:w="993"/>
        <w:gridCol w:w="850"/>
        <w:gridCol w:w="992"/>
        <w:gridCol w:w="993"/>
        <w:gridCol w:w="850"/>
        <w:gridCol w:w="851"/>
        <w:gridCol w:w="1725"/>
        <w:gridCol w:w="1400"/>
      </w:tblGrid>
      <w:tr w:rsidR="00AA0C6C" w:rsidRPr="004B6BFD" w:rsidTr="00C2500A">
        <w:trPr>
          <w:trHeight w:val="122"/>
          <w:tblHeader/>
        </w:trPr>
        <w:tc>
          <w:tcPr>
            <w:tcW w:w="567"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1</w:t>
            </w:r>
          </w:p>
        </w:tc>
        <w:tc>
          <w:tcPr>
            <w:tcW w:w="241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4</w:t>
            </w:r>
          </w:p>
        </w:tc>
        <w:tc>
          <w:tcPr>
            <w:tcW w:w="1275"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5</w:t>
            </w:r>
          </w:p>
        </w:tc>
        <w:tc>
          <w:tcPr>
            <w:tcW w:w="993"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6</w:t>
            </w:r>
          </w:p>
        </w:tc>
        <w:tc>
          <w:tcPr>
            <w:tcW w:w="85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8</w:t>
            </w:r>
          </w:p>
        </w:tc>
        <w:tc>
          <w:tcPr>
            <w:tcW w:w="993"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9</w:t>
            </w:r>
          </w:p>
        </w:tc>
        <w:tc>
          <w:tcPr>
            <w:tcW w:w="85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10</w:t>
            </w:r>
          </w:p>
        </w:tc>
        <w:tc>
          <w:tcPr>
            <w:tcW w:w="851"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11</w:t>
            </w:r>
          </w:p>
        </w:tc>
        <w:tc>
          <w:tcPr>
            <w:tcW w:w="1725"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12</w:t>
            </w:r>
          </w:p>
        </w:tc>
        <w:tc>
          <w:tcPr>
            <w:tcW w:w="140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13</w:t>
            </w:r>
          </w:p>
        </w:tc>
      </w:tr>
      <w:tr w:rsidR="00AA0C6C" w:rsidRPr="004B6BFD" w:rsidTr="00C2500A">
        <w:trPr>
          <w:trHeight w:val="23"/>
        </w:trPr>
        <w:tc>
          <w:tcPr>
            <w:tcW w:w="567"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1.</w:t>
            </w:r>
          </w:p>
        </w:tc>
        <w:tc>
          <w:tcPr>
            <w:tcW w:w="14607" w:type="dxa"/>
            <w:gridSpan w:val="12"/>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40" w:lineRule="auto"/>
              <w:rPr>
                <w:rFonts w:ascii="Times New Roman" w:eastAsia="Times New Roman" w:hAnsi="Times New Roman"/>
              </w:rPr>
            </w:pPr>
            <w:r w:rsidRPr="004B6BFD">
              <w:rPr>
                <w:rFonts w:ascii="Times New Roman" w:eastAsia="Times New Roman" w:hAnsi="Times New Roman"/>
              </w:rPr>
              <w:t>Исполнены обязательства государства по социальной поддержке семей с детьми</w:t>
            </w:r>
          </w:p>
        </w:tc>
      </w:tr>
      <w:tr w:rsidR="00D8739E" w:rsidRPr="004B6BFD" w:rsidTr="00C2500A">
        <w:trPr>
          <w:trHeight w:val="23"/>
        </w:trPr>
        <w:tc>
          <w:tcPr>
            <w:tcW w:w="567"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1.1.</w:t>
            </w:r>
          </w:p>
        </w:tc>
        <w:tc>
          <w:tcPr>
            <w:tcW w:w="2410"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both"/>
              <w:rPr>
                <w:rFonts w:ascii="Times New Roman" w:eastAsia="Times New Roman" w:hAnsi="Times New Roman"/>
              </w:rPr>
            </w:pPr>
            <w:r w:rsidRPr="004B6BFD">
              <w:rPr>
                <w:rFonts w:ascii="Times New Roman" w:hAnsi="Times New Roman"/>
              </w:rPr>
              <w:t>Численность населения субъекта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ВДЛ</w:t>
            </w:r>
          </w:p>
        </w:tc>
        <w:tc>
          <w:tcPr>
            <w:tcW w:w="1275"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тыс.человек</w:t>
            </w:r>
          </w:p>
        </w:tc>
        <w:tc>
          <w:tcPr>
            <w:tcW w:w="993"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3 997,0</w:t>
            </w:r>
          </w:p>
        </w:tc>
        <w:tc>
          <w:tcPr>
            <w:tcW w:w="850"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D8739E" w:rsidRPr="004B6BFD" w:rsidRDefault="00D8739E" w:rsidP="00F17E11">
            <w:pPr>
              <w:jc w:val="center"/>
              <w:rPr>
                <w:rFonts w:ascii="Times New Roman" w:hAnsi="Times New Roman"/>
              </w:rPr>
            </w:pPr>
            <w:r w:rsidRPr="004B6BFD">
              <w:rPr>
                <w:rFonts w:ascii="Times New Roman" w:hAnsi="Times New Roman"/>
              </w:rPr>
              <w:t>4001,7</w:t>
            </w:r>
          </w:p>
        </w:tc>
        <w:tc>
          <w:tcPr>
            <w:tcW w:w="993" w:type="dxa"/>
            <w:tcBorders>
              <w:top w:val="single" w:sz="4" w:space="0" w:color="000000"/>
              <w:left w:val="single" w:sz="4" w:space="0" w:color="000000"/>
              <w:bottom w:val="single" w:sz="4" w:space="0" w:color="000000"/>
              <w:right w:val="single" w:sz="4" w:space="0" w:color="000000"/>
            </w:tcBorders>
          </w:tcPr>
          <w:p w:rsidR="00D8739E" w:rsidRPr="004B6BFD" w:rsidRDefault="00D8739E" w:rsidP="00F17E11">
            <w:pPr>
              <w:jc w:val="center"/>
              <w:rPr>
                <w:rFonts w:ascii="Times New Roman" w:hAnsi="Times New Roman"/>
              </w:rPr>
            </w:pPr>
            <w:r w:rsidRPr="004B6BFD">
              <w:rPr>
                <w:rFonts w:ascii="Times New Roman" w:hAnsi="Times New Roman"/>
              </w:rPr>
              <w:t>3998,5</w:t>
            </w:r>
          </w:p>
        </w:tc>
        <w:tc>
          <w:tcPr>
            <w:tcW w:w="850" w:type="dxa"/>
            <w:tcBorders>
              <w:top w:val="single" w:sz="4" w:space="0" w:color="000000"/>
              <w:left w:val="single" w:sz="4" w:space="0" w:color="000000"/>
              <w:bottom w:val="single" w:sz="4" w:space="0" w:color="000000"/>
              <w:right w:val="single" w:sz="4" w:space="0" w:color="000000"/>
            </w:tcBorders>
          </w:tcPr>
          <w:p w:rsidR="00D8739E" w:rsidRPr="004B6BFD" w:rsidRDefault="00D8739E" w:rsidP="00F17E11">
            <w:pPr>
              <w:jc w:val="center"/>
              <w:rPr>
                <w:rFonts w:ascii="Times New Roman" w:hAnsi="Times New Roman"/>
              </w:rPr>
            </w:pPr>
            <w:r w:rsidRPr="004B6BFD">
              <w:rPr>
                <w:rFonts w:ascii="Times New Roman" w:hAnsi="Times New Roman"/>
              </w:rPr>
              <w:t>3995,1</w:t>
            </w:r>
          </w:p>
        </w:tc>
        <w:tc>
          <w:tcPr>
            <w:tcW w:w="851" w:type="dxa"/>
            <w:tcBorders>
              <w:top w:val="single" w:sz="4" w:space="0" w:color="000000"/>
              <w:left w:val="single" w:sz="4" w:space="0" w:color="000000"/>
              <w:bottom w:val="single" w:sz="4" w:space="0" w:color="000000"/>
              <w:right w:val="single" w:sz="4" w:space="0" w:color="000000"/>
            </w:tcBorders>
          </w:tcPr>
          <w:p w:rsidR="00D8739E" w:rsidRPr="004B6BFD" w:rsidRDefault="00D8739E" w:rsidP="00F17E11">
            <w:pPr>
              <w:jc w:val="center"/>
              <w:rPr>
                <w:rFonts w:ascii="Times New Roman" w:hAnsi="Times New Roman"/>
              </w:rPr>
            </w:pPr>
            <w:r w:rsidRPr="004B6BFD">
              <w:rPr>
                <w:rFonts w:ascii="Times New Roman" w:hAnsi="Times New Roman"/>
              </w:rPr>
              <w:t>3995,1</w:t>
            </w:r>
          </w:p>
        </w:tc>
        <w:tc>
          <w:tcPr>
            <w:tcW w:w="1725"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Министерство труда, занятости и социальной защиты Республики Татарстан,</w:t>
            </w:r>
          </w:p>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Министерство здравоохране-ния Республики Татарстан</w:t>
            </w:r>
          </w:p>
        </w:tc>
        <w:tc>
          <w:tcPr>
            <w:tcW w:w="1400" w:type="dxa"/>
            <w:tcBorders>
              <w:top w:val="single" w:sz="4" w:space="0" w:color="000000"/>
              <w:left w:val="single" w:sz="4" w:space="0" w:color="000000"/>
              <w:bottom w:val="single" w:sz="4" w:space="0" w:color="000000"/>
              <w:right w:val="single" w:sz="4" w:space="0" w:color="000000"/>
            </w:tcBorders>
          </w:tcPr>
          <w:p w:rsidR="00D8739E" w:rsidRPr="004B6BFD" w:rsidRDefault="00D8739E" w:rsidP="00D8739E">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ЕМИСС</w:t>
            </w:r>
          </w:p>
        </w:tc>
      </w:tr>
      <w:tr w:rsidR="00F17E11" w:rsidRPr="004B6BFD" w:rsidTr="00C2500A">
        <w:trPr>
          <w:trHeight w:val="23"/>
        </w:trPr>
        <w:tc>
          <w:tcPr>
            <w:tcW w:w="567"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lastRenderedPageBreak/>
              <w:t>1.2.</w:t>
            </w:r>
          </w:p>
        </w:tc>
        <w:tc>
          <w:tcPr>
            <w:tcW w:w="2410"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both"/>
              <w:rPr>
                <w:rFonts w:ascii="Times New Roman" w:eastAsia="Times New Roman" w:hAnsi="Times New Roman"/>
              </w:rPr>
            </w:pPr>
            <w:r w:rsidRPr="004B6BFD">
              <w:rPr>
                <w:rFonts w:ascii="Times New Roman" w:hAnsi="Times New Roman"/>
              </w:rPr>
              <w:t>Уровень бедности</w:t>
            </w:r>
          </w:p>
        </w:tc>
        <w:tc>
          <w:tcPr>
            <w:tcW w:w="1276"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убывающий</w:t>
            </w:r>
          </w:p>
        </w:tc>
        <w:tc>
          <w:tcPr>
            <w:tcW w:w="992"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ВДЛ</w:t>
            </w:r>
          </w:p>
        </w:tc>
        <w:tc>
          <w:tcPr>
            <w:tcW w:w="1275"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процентов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5,7</w:t>
            </w:r>
          </w:p>
        </w:tc>
        <w:tc>
          <w:tcPr>
            <w:tcW w:w="850"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jc w:val="center"/>
              <w:rPr>
                <w:rFonts w:ascii="Times New Roman" w:hAnsi="Times New Roman"/>
              </w:rPr>
            </w:pPr>
            <w:r w:rsidRPr="004B6BFD">
              <w:rPr>
                <w:rFonts w:ascii="Times New Roman" w:hAnsi="Times New Roman"/>
              </w:rPr>
              <w:t>5,5</w:t>
            </w:r>
          </w:p>
        </w:tc>
        <w:tc>
          <w:tcPr>
            <w:tcW w:w="993"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jc w:val="center"/>
              <w:rPr>
                <w:rFonts w:ascii="Times New Roman" w:hAnsi="Times New Roman"/>
              </w:rPr>
            </w:pPr>
            <w:r w:rsidRPr="004B6BFD">
              <w:rPr>
                <w:rFonts w:ascii="Times New Roman" w:hAnsi="Times New Roman"/>
              </w:rPr>
              <w:t>5,2</w:t>
            </w:r>
          </w:p>
        </w:tc>
        <w:tc>
          <w:tcPr>
            <w:tcW w:w="850"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jc w:val="center"/>
              <w:rPr>
                <w:rFonts w:ascii="Times New Roman" w:hAnsi="Times New Roman"/>
              </w:rPr>
            </w:pPr>
            <w:r w:rsidRPr="004B6BFD">
              <w:rPr>
                <w:rFonts w:ascii="Times New Roman" w:hAnsi="Times New Roman"/>
              </w:rPr>
              <w:t>5,0</w:t>
            </w:r>
          </w:p>
        </w:tc>
        <w:tc>
          <w:tcPr>
            <w:tcW w:w="851"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jc w:val="center"/>
              <w:rPr>
                <w:rFonts w:ascii="Times New Roman" w:hAnsi="Times New Roman"/>
              </w:rPr>
            </w:pPr>
            <w:r w:rsidRPr="004B6BFD">
              <w:rPr>
                <w:rFonts w:ascii="Times New Roman" w:hAnsi="Times New Roman"/>
              </w:rPr>
              <w:t>4,8</w:t>
            </w:r>
          </w:p>
        </w:tc>
        <w:tc>
          <w:tcPr>
            <w:tcW w:w="1725"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Министерство труда, занятости и социальной защиты Республики Татарстан, Министерство экономики Республики Татарстан</w:t>
            </w:r>
          </w:p>
        </w:tc>
        <w:tc>
          <w:tcPr>
            <w:tcW w:w="1400"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rPr>
            </w:pPr>
            <w:r w:rsidRPr="004B6BFD">
              <w:rPr>
                <w:rFonts w:ascii="Times New Roman" w:eastAsia="Times New Roman" w:hAnsi="Times New Roman"/>
              </w:rPr>
              <w:t>ЕМИСС</w:t>
            </w:r>
          </w:p>
        </w:tc>
      </w:tr>
      <w:tr w:rsidR="00AA0C6C" w:rsidRPr="004B6BFD" w:rsidTr="00C2500A">
        <w:trPr>
          <w:trHeight w:val="23"/>
        </w:trPr>
        <w:tc>
          <w:tcPr>
            <w:tcW w:w="567"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1.3.</w:t>
            </w:r>
          </w:p>
        </w:tc>
        <w:tc>
          <w:tcPr>
            <w:tcW w:w="241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both"/>
              <w:rPr>
                <w:rFonts w:ascii="Times New Roman" w:eastAsia="Times New Roman" w:hAnsi="Times New Roman"/>
              </w:rPr>
            </w:pPr>
            <w:r w:rsidRPr="004B6BFD">
              <w:rPr>
                <w:rFonts w:ascii="Times New Roman" w:eastAsia="Times New Roman" w:hAnsi="Times New Roman"/>
              </w:rPr>
              <w:t>Обеспечение благоприятных условий для устройства детей-сирот и детей, оставшихся без попечения родителей, на воспитание в семью</w:t>
            </w:r>
          </w:p>
        </w:tc>
        <w:tc>
          <w:tcPr>
            <w:tcW w:w="1276"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ГП</w:t>
            </w:r>
          </w:p>
        </w:tc>
        <w:tc>
          <w:tcPr>
            <w:tcW w:w="1275"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процентов</w:t>
            </w:r>
          </w:p>
        </w:tc>
        <w:tc>
          <w:tcPr>
            <w:tcW w:w="993"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AA0C6C" w:rsidRPr="004B6BFD" w:rsidRDefault="00F17E11"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1725"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Министертво образования и науки Республики Татарстан</w:t>
            </w:r>
          </w:p>
        </w:tc>
        <w:tc>
          <w:tcPr>
            <w:tcW w:w="140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расчетные данные</w:t>
            </w:r>
          </w:p>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Министертва образования и науки Республики Татарстан</w:t>
            </w:r>
          </w:p>
        </w:tc>
      </w:tr>
      <w:tr w:rsidR="00AA0C6C" w:rsidRPr="004B6BFD" w:rsidTr="00C2500A">
        <w:trPr>
          <w:trHeight w:val="23"/>
        </w:trPr>
        <w:tc>
          <w:tcPr>
            <w:tcW w:w="567"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1.4.</w:t>
            </w:r>
          </w:p>
        </w:tc>
        <w:tc>
          <w:tcPr>
            <w:tcW w:w="2410" w:type="dxa"/>
            <w:tcBorders>
              <w:top w:val="single" w:sz="4" w:space="0" w:color="000000"/>
              <w:left w:val="single" w:sz="4" w:space="0" w:color="000000"/>
              <w:bottom w:val="single" w:sz="4" w:space="0" w:color="000000"/>
              <w:right w:val="single" w:sz="4" w:space="0" w:color="000000"/>
            </w:tcBorders>
          </w:tcPr>
          <w:p w:rsidR="00AA0C6C" w:rsidRPr="004B6BFD" w:rsidRDefault="00AA0C6C" w:rsidP="00E3220A">
            <w:pPr>
              <w:widowControl w:val="0"/>
              <w:spacing w:after="0" w:line="228" w:lineRule="auto"/>
              <w:jc w:val="both"/>
              <w:rPr>
                <w:rFonts w:ascii="Times New Roman" w:eastAsia="Times New Roman" w:hAnsi="Times New Roman"/>
              </w:rPr>
            </w:pPr>
            <w:r w:rsidRPr="004B6BFD">
              <w:rPr>
                <w:rFonts w:ascii="Times New Roman" w:eastAsia="Times New Roman" w:hAnsi="Times New Roman"/>
                <w:sz w:val="20"/>
                <w:szCs w:val="20"/>
              </w:rPr>
              <w:t>Обеспечение в полном объеме возмещения сельскохозяйственным производителям разницы между рыночной и фиксированными ценами на молоко, используемое для производства детского питания</w:t>
            </w:r>
          </w:p>
        </w:tc>
        <w:tc>
          <w:tcPr>
            <w:tcW w:w="1276"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возрастающий</w:t>
            </w:r>
          </w:p>
        </w:tc>
        <w:tc>
          <w:tcPr>
            <w:tcW w:w="992"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ГП</w:t>
            </w:r>
          </w:p>
        </w:tc>
        <w:tc>
          <w:tcPr>
            <w:tcW w:w="1275"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процентов</w:t>
            </w:r>
          </w:p>
        </w:tc>
        <w:tc>
          <w:tcPr>
            <w:tcW w:w="993"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2023</w:t>
            </w:r>
          </w:p>
        </w:tc>
        <w:tc>
          <w:tcPr>
            <w:tcW w:w="992"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993"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AA0C6C" w:rsidRPr="004B6BFD" w:rsidRDefault="00F17E11"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100</w:t>
            </w:r>
          </w:p>
        </w:tc>
        <w:tc>
          <w:tcPr>
            <w:tcW w:w="1725"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Министерство сельского хо-зяйства и продовольствия Республики Татарстан</w:t>
            </w:r>
          </w:p>
        </w:tc>
        <w:tc>
          <w:tcPr>
            <w:tcW w:w="1400" w:type="dxa"/>
            <w:tcBorders>
              <w:top w:val="single" w:sz="4" w:space="0" w:color="000000"/>
              <w:left w:val="single" w:sz="4" w:space="0" w:color="000000"/>
              <w:bottom w:val="single" w:sz="4" w:space="0" w:color="000000"/>
              <w:right w:val="single" w:sz="4" w:space="0" w:color="000000"/>
            </w:tcBorders>
          </w:tcPr>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расчетные данные</w:t>
            </w:r>
          </w:p>
          <w:p w:rsidR="00AA0C6C" w:rsidRPr="004B6BFD" w:rsidRDefault="00AA0C6C" w:rsidP="00385F3B">
            <w:pPr>
              <w:widowControl w:val="0"/>
              <w:spacing w:after="0" w:line="228" w:lineRule="auto"/>
              <w:jc w:val="center"/>
              <w:rPr>
                <w:rFonts w:ascii="Times New Roman" w:eastAsia="Times New Roman" w:hAnsi="Times New Roman"/>
              </w:rPr>
            </w:pPr>
            <w:r w:rsidRPr="004B6BFD">
              <w:rPr>
                <w:rFonts w:ascii="Times New Roman" w:eastAsia="Times New Roman" w:hAnsi="Times New Roman"/>
              </w:rPr>
              <w:t>Министерства сельского хо-зяйства и продоволь-ствия Республики Татарстан</w:t>
            </w:r>
            <w:r w:rsidR="00F17E11" w:rsidRPr="004B6BFD">
              <w:rPr>
                <w:rFonts w:ascii="Times New Roman" w:eastAsia="Times New Roman" w:hAnsi="Times New Roman"/>
              </w:rPr>
              <w:t>»;</w:t>
            </w:r>
          </w:p>
        </w:tc>
      </w:tr>
    </w:tbl>
    <w:p w:rsidR="00A223CC" w:rsidRPr="004B6BFD" w:rsidRDefault="00A223CC" w:rsidP="00A223CC">
      <w:pPr>
        <w:widowControl w:val="0"/>
        <w:spacing w:after="0" w:line="228" w:lineRule="auto"/>
        <w:jc w:val="center"/>
        <w:rPr>
          <w:rFonts w:ascii="Times New Roman" w:eastAsia="Times New Roman" w:hAnsi="Times New Roman"/>
          <w:sz w:val="28"/>
          <w:szCs w:val="28"/>
        </w:rPr>
      </w:pPr>
    </w:p>
    <w:p w:rsidR="00F17E11" w:rsidRPr="004B6BFD" w:rsidRDefault="00F17E11" w:rsidP="00F17E11">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4 изложить в следующей редакции:</w:t>
      </w:r>
    </w:p>
    <w:p w:rsidR="00A223CC" w:rsidRPr="004B6BFD" w:rsidRDefault="00A223CC" w:rsidP="00A223CC">
      <w:pPr>
        <w:widowControl w:val="0"/>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FC5D4A" w:rsidRPr="004B6BFD" w:rsidRDefault="00FC5D4A" w:rsidP="00A223CC">
      <w:pPr>
        <w:widowControl w:val="0"/>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FC5D4A" w:rsidRPr="004B6BFD" w:rsidRDefault="00FC5D4A" w:rsidP="00A223CC">
      <w:pPr>
        <w:widowControl w:val="0"/>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FC5D4A" w:rsidRPr="004B6BFD" w:rsidRDefault="00FC5D4A" w:rsidP="00A223CC">
      <w:pPr>
        <w:widowControl w:val="0"/>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FC5D4A" w:rsidRPr="004B6BFD" w:rsidRDefault="00FC5D4A" w:rsidP="00A223CC">
      <w:pPr>
        <w:widowControl w:val="0"/>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FC5D4A" w:rsidRPr="004B6BFD" w:rsidRDefault="00FC5D4A" w:rsidP="00A223CC">
      <w:pPr>
        <w:widowControl w:val="0"/>
        <w:autoSpaceDE w:val="0"/>
        <w:autoSpaceDN w:val="0"/>
        <w:adjustRightInd w:val="0"/>
        <w:spacing w:after="0" w:line="240" w:lineRule="auto"/>
        <w:ind w:firstLine="539"/>
        <w:jc w:val="both"/>
        <w:rPr>
          <w:rFonts w:ascii="Times New Roman" w:eastAsiaTheme="minorHAnsi" w:hAnsi="Times New Roman"/>
          <w:sz w:val="28"/>
          <w:szCs w:val="28"/>
          <w:lang w:eastAsia="en-US"/>
        </w:rPr>
      </w:pPr>
    </w:p>
    <w:p w:rsidR="00A223CC" w:rsidRPr="004B6BFD" w:rsidRDefault="00F17E11" w:rsidP="00A223CC">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lastRenderedPageBreak/>
        <w:t>«</w:t>
      </w:r>
      <w:r w:rsidR="00A223CC" w:rsidRPr="004B6BFD">
        <w:rPr>
          <w:rFonts w:ascii="Times New Roman" w:eastAsia="Times New Roman" w:hAnsi="Times New Roman"/>
          <w:sz w:val="28"/>
          <w:szCs w:val="28"/>
        </w:rPr>
        <w:t>4. Перечень мероприятий (результатов) комплекса процессных мероприятий</w:t>
      </w:r>
    </w:p>
    <w:p w:rsidR="00A223CC" w:rsidRPr="004B6BFD" w:rsidRDefault="00A223CC" w:rsidP="00A223CC">
      <w:pPr>
        <w:widowControl w:val="0"/>
        <w:spacing w:after="0" w:line="240" w:lineRule="auto"/>
        <w:jc w:val="center"/>
        <w:rPr>
          <w:rFonts w:ascii="Times New Roman" w:eastAsia="Times New Roman" w:hAnsi="Times New Roman"/>
          <w:sz w:val="28"/>
          <w:szCs w:val="28"/>
        </w:rPr>
      </w:pPr>
    </w:p>
    <w:tbl>
      <w:tblPr>
        <w:tblW w:w="15168" w:type="dxa"/>
        <w:tblInd w:w="-5" w:type="dxa"/>
        <w:tblLayout w:type="fixed"/>
        <w:tblLook w:val="0000" w:firstRow="0" w:lastRow="0" w:firstColumn="0" w:lastColumn="0" w:noHBand="0" w:noVBand="0"/>
      </w:tblPr>
      <w:tblGrid>
        <w:gridCol w:w="709"/>
        <w:gridCol w:w="3718"/>
        <w:gridCol w:w="1630"/>
        <w:gridCol w:w="2278"/>
        <w:gridCol w:w="1446"/>
        <w:gridCol w:w="992"/>
        <w:gridCol w:w="851"/>
        <w:gridCol w:w="851"/>
        <w:gridCol w:w="850"/>
        <w:gridCol w:w="992"/>
        <w:gridCol w:w="851"/>
      </w:tblGrid>
      <w:tr w:rsidR="00C17902" w:rsidRPr="004B6BFD" w:rsidTr="00C17902">
        <w:trPr>
          <w:trHeight w:val="20"/>
        </w:trPr>
        <w:tc>
          <w:tcPr>
            <w:tcW w:w="709" w:type="dxa"/>
            <w:vMerge w:val="restart"/>
            <w:tcBorders>
              <w:top w:val="single" w:sz="4" w:space="0" w:color="000000"/>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п/п</w:t>
            </w:r>
          </w:p>
        </w:tc>
        <w:tc>
          <w:tcPr>
            <w:tcW w:w="3718" w:type="dxa"/>
            <w:vMerge w:val="restart"/>
            <w:tcBorders>
              <w:top w:val="single" w:sz="4" w:space="0" w:color="000000"/>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w:t>
            </w:r>
          </w:p>
        </w:tc>
        <w:tc>
          <w:tcPr>
            <w:tcW w:w="1630" w:type="dxa"/>
            <w:vMerge w:val="restart"/>
            <w:tcBorders>
              <w:top w:val="single" w:sz="4" w:space="0" w:color="000000"/>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Тип мероприятий (результата)</w:t>
            </w:r>
          </w:p>
        </w:tc>
        <w:tc>
          <w:tcPr>
            <w:tcW w:w="2278" w:type="dxa"/>
            <w:vMerge w:val="restart"/>
            <w:tcBorders>
              <w:top w:val="single" w:sz="4" w:space="0" w:color="000000"/>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Характеристика</w:t>
            </w:r>
          </w:p>
        </w:tc>
        <w:tc>
          <w:tcPr>
            <w:tcW w:w="1446" w:type="dxa"/>
            <w:vMerge w:val="restart"/>
            <w:tcBorders>
              <w:top w:val="single" w:sz="4" w:space="0" w:color="000000"/>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w:t>
            </w:r>
          </w:p>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Значения мероприятия (результата) по годам</w:t>
            </w:r>
          </w:p>
        </w:tc>
      </w:tr>
      <w:tr w:rsidR="00C17902" w:rsidRPr="004B6BFD" w:rsidTr="00C17902">
        <w:trPr>
          <w:trHeight w:val="20"/>
        </w:trPr>
        <w:tc>
          <w:tcPr>
            <w:tcW w:w="709" w:type="dxa"/>
            <w:vMerge/>
            <w:tcBorders>
              <w:top w:val="single" w:sz="4" w:space="0" w:color="000000"/>
              <w:left w:val="single" w:sz="4" w:space="0" w:color="000000"/>
              <w:right w:val="single" w:sz="4" w:space="0" w:color="000000"/>
            </w:tcBorders>
          </w:tcPr>
          <w:p w:rsidR="00C17902" w:rsidRPr="004B6BFD" w:rsidRDefault="00C17902"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3718" w:type="dxa"/>
            <w:vMerge/>
            <w:tcBorders>
              <w:top w:val="single" w:sz="4" w:space="0" w:color="000000"/>
              <w:left w:val="single" w:sz="4" w:space="0" w:color="000000"/>
              <w:right w:val="single" w:sz="4" w:space="0" w:color="000000"/>
            </w:tcBorders>
          </w:tcPr>
          <w:p w:rsidR="00C17902" w:rsidRPr="004B6BFD" w:rsidRDefault="00C17902"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630" w:type="dxa"/>
            <w:vMerge/>
            <w:tcBorders>
              <w:top w:val="single" w:sz="4" w:space="0" w:color="000000"/>
              <w:left w:val="single" w:sz="4" w:space="0" w:color="000000"/>
              <w:right w:val="single" w:sz="4" w:space="0" w:color="000000"/>
            </w:tcBorders>
          </w:tcPr>
          <w:p w:rsidR="00C17902" w:rsidRPr="004B6BFD" w:rsidRDefault="00C17902"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278" w:type="dxa"/>
            <w:vMerge/>
            <w:tcBorders>
              <w:top w:val="single" w:sz="4" w:space="0" w:color="000000"/>
              <w:left w:val="single" w:sz="4" w:space="0" w:color="000000"/>
              <w:right w:val="single" w:sz="4" w:space="0" w:color="000000"/>
            </w:tcBorders>
          </w:tcPr>
          <w:p w:rsidR="00C17902" w:rsidRPr="004B6BFD" w:rsidRDefault="00C17902"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46" w:type="dxa"/>
            <w:vMerge/>
            <w:tcBorders>
              <w:top w:val="single" w:sz="4" w:space="0" w:color="000000"/>
              <w:left w:val="single" w:sz="4" w:space="0" w:color="000000"/>
              <w:right w:val="single" w:sz="4" w:space="0" w:color="000000"/>
            </w:tcBorders>
          </w:tcPr>
          <w:p w:rsidR="00C17902" w:rsidRPr="004B6BFD" w:rsidRDefault="00C17902"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992" w:type="dxa"/>
            <w:tcBorders>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851" w:type="dxa"/>
            <w:tcBorders>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851" w:type="dxa"/>
            <w:tcBorders>
              <w:top w:val="single" w:sz="4" w:space="0" w:color="000000"/>
              <w:left w:val="single" w:sz="4" w:space="0" w:color="000000"/>
              <w:right w:val="single" w:sz="4" w:space="0" w:color="000000"/>
            </w:tcBorders>
            <w:shd w:val="clear" w:color="auto" w:fill="auto"/>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w:t>
            </w:r>
          </w:p>
        </w:tc>
        <w:tc>
          <w:tcPr>
            <w:tcW w:w="850" w:type="dxa"/>
            <w:tcBorders>
              <w:top w:val="single" w:sz="4" w:space="0" w:color="000000"/>
              <w:left w:val="single" w:sz="4" w:space="0" w:color="000000"/>
              <w:right w:val="single" w:sz="4" w:space="0" w:color="000000"/>
            </w:tcBorders>
            <w:shd w:val="clear" w:color="auto" w:fill="auto"/>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w:t>
            </w:r>
          </w:p>
        </w:tc>
        <w:tc>
          <w:tcPr>
            <w:tcW w:w="992" w:type="dxa"/>
            <w:tcBorders>
              <w:top w:val="single" w:sz="4" w:space="0" w:color="000000"/>
              <w:left w:val="single" w:sz="4" w:space="0" w:color="000000"/>
              <w:right w:val="single" w:sz="4" w:space="0" w:color="000000"/>
            </w:tcBorders>
            <w:shd w:val="clear" w:color="auto" w:fill="auto"/>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w:t>
            </w:r>
          </w:p>
        </w:tc>
        <w:tc>
          <w:tcPr>
            <w:tcW w:w="851" w:type="dxa"/>
            <w:tcBorders>
              <w:top w:val="single" w:sz="4" w:space="0" w:color="000000"/>
              <w:left w:val="single" w:sz="4" w:space="0" w:color="000000"/>
              <w:right w:val="single" w:sz="4" w:space="0" w:color="000000"/>
            </w:tcBorders>
          </w:tcPr>
          <w:p w:rsidR="00C17902" w:rsidRPr="004B6BFD" w:rsidRDefault="00C1790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r>
    </w:tbl>
    <w:p w:rsidR="00A223CC" w:rsidRPr="004B6BFD" w:rsidRDefault="00A223CC" w:rsidP="00A223CC">
      <w:pPr>
        <w:pStyle w:val="aff0"/>
        <w:widowControl w:val="0"/>
        <w:rPr>
          <w:rFonts w:ascii="Times New Roman" w:hAnsi="Times New Roman"/>
          <w:sz w:val="2"/>
          <w:szCs w:val="2"/>
        </w:rPr>
      </w:pPr>
    </w:p>
    <w:tbl>
      <w:tblPr>
        <w:tblW w:w="15169" w:type="dxa"/>
        <w:tblLayout w:type="fixed"/>
        <w:tblLook w:val="0000" w:firstRow="0" w:lastRow="0" w:firstColumn="0" w:lastColumn="0" w:noHBand="0" w:noVBand="0"/>
      </w:tblPr>
      <w:tblGrid>
        <w:gridCol w:w="709"/>
        <w:gridCol w:w="3718"/>
        <w:gridCol w:w="1630"/>
        <w:gridCol w:w="2278"/>
        <w:gridCol w:w="1446"/>
        <w:gridCol w:w="987"/>
        <w:gridCol w:w="851"/>
        <w:gridCol w:w="850"/>
        <w:gridCol w:w="851"/>
        <w:gridCol w:w="967"/>
        <w:gridCol w:w="882"/>
      </w:tblGrid>
      <w:tr w:rsidR="00F17E11" w:rsidRPr="004B6BFD" w:rsidTr="00F17E11">
        <w:trPr>
          <w:trHeight w:val="20"/>
          <w:tblHeader/>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987"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3578" w:type="dxa"/>
            <w:gridSpan w:val="9"/>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rPr>
                <w:rFonts w:ascii="Times New Roman" w:eastAsia="Times New Roman" w:hAnsi="Times New Roman"/>
                <w:sz w:val="20"/>
                <w:szCs w:val="20"/>
              </w:rPr>
            </w:pPr>
            <w:r w:rsidRPr="004B6BFD">
              <w:rPr>
                <w:rFonts w:ascii="Times New Roman" w:eastAsia="Times New Roman" w:hAnsi="Times New Roman"/>
                <w:sz w:val="20"/>
                <w:szCs w:val="20"/>
              </w:rPr>
              <w:t>Исполнены обязательства государства по социальной поддержке семей с детьми</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rPr>
                <w:rFonts w:ascii="Times New Roman" w:eastAsia="Times New Roman" w:hAnsi="Times New Roman"/>
                <w:sz w:val="20"/>
                <w:szCs w:val="20"/>
              </w:rPr>
            </w:pP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многодетным семьям</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105,6</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106,2</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106,2</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субсидии на оплату жилого помещения и коммунальных услуг</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59,1</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56,9</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56,9</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выплаты на приобретение лекарственных средств семьям, имеющим детей в возрасте до 3 лет</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19,2</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19,5</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19,5</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Предоставлены ежемесячные пособия в размере разницы между прожиточным минимумом и среднедушевым доходом семьи семьям с пятью и более детьми в возрасте до 18 лет, в которых хотя бы один из родителей является инвалидом </w:t>
            </w:r>
            <w:r w:rsidRPr="004B6BFD">
              <w:rPr>
                <w:rFonts w:ascii="Times New Roman" w:hAnsi="Times New Roman"/>
                <w:sz w:val="20"/>
                <w:szCs w:val="20"/>
              </w:rPr>
              <w:br/>
              <w:t>и (или) хотя бы один из детей является ребенком-инвалидом</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0,3</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0,3</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0,3</w:t>
            </w:r>
          </w:p>
        </w:tc>
      </w:tr>
      <w:tr w:rsidR="00F17E11" w:rsidRPr="004B6BFD" w:rsidTr="000D7AF1">
        <w:trPr>
          <w:trHeight w:val="881"/>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в полном объеме единовременные вознаграждения родителям (усыновителям), награжденным медалью «Родительская доблесть»</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both"/>
              <w:rPr>
                <w:rFonts w:ascii="Times New Roman" w:hAnsi="Times New Roman"/>
                <w:sz w:val="20"/>
                <w:szCs w:val="20"/>
              </w:rPr>
            </w:pPr>
            <w:r w:rsidRPr="004B6BFD">
              <w:rPr>
                <w:rFonts w:ascii="Times New Roman" w:hAnsi="Times New Roman"/>
                <w:sz w:val="20"/>
                <w:szCs w:val="20"/>
              </w:rPr>
              <w:t>Осуществлена оплата расходов по перевозке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оплата расходов по перевозке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F17E1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pStyle w:val="ConsPlusNormal"/>
              <w:spacing w:line="230" w:lineRule="auto"/>
              <w:jc w:val="both"/>
              <w:rPr>
                <w:sz w:val="20"/>
                <w:szCs w:val="20"/>
              </w:rPr>
            </w:pPr>
            <w:r w:rsidRPr="004B6BFD">
              <w:rPr>
                <w:sz w:val="20"/>
                <w:szCs w:val="20"/>
              </w:rPr>
              <w:t xml:space="preserve">Предоставлены социальные выплаты: детям-сиротам, детям, оставшимся без </w:t>
            </w:r>
            <w:r w:rsidRPr="004B6BFD">
              <w:rPr>
                <w:sz w:val="20"/>
                <w:szCs w:val="20"/>
              </w:rPr>
              <w:lastRenderedPageBreak/>
              <w:t>попечения родителей,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бюджета Республики Татарстан или местных бюджетов, до завершения их обучения по указанным образовательным программам;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однократно при прохождении обучения по программам переподготовки рабочих и служащих по очной форме обучения за счет средств бюджета Республики Татарстан</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pStyle w:val="ConsPlusNormal"/>
              <w:spacing w:line="230" w:lineRule="auto"/>
              <w:jc w:val="both"/>
              <w:rPr>
                <w:sz w:val="20"/>
                <w:szCs w:val="20"/>
              </w:rPr>
            </w:pPr>
            <w:r w:rsidRPr="004B6BFD">
              <w:rPr>
                <w:sz w:val="20"/>
                <w:szCs w:val="20"/>
              </w:rPr>
              <w:t>Предоставлена в полном объеме единовременная денежная выплата детям-сиротам и детям, оставшимся без попечения родителей, лицам из числа детей-сирот и детей, оставшихся без попечения родителей, реализовавшим право на обеспечение жилым помещением</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выплата детям-сиротам и детям, оставшимся без попечения родителей, лицам из числа детей-сирот и детей, оставшихся без попечения родителей, реализовавшим право на обеспечение жилым помещением</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1.9.</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both"/>
              <w:rPr>
                <w:rFonts w:ascii="Times New Roman" w:hAnsi="Times New Roman"/>
                <w:sz w:val="20"/>
                <w:szCs w:val="20"/>
              </w:rPr>
            </w:pPr>
            <w:r w:rsidRPr="004B6BFD">
              <w:rPr>
                <w:rFonts w:ascii="Times New Roman" w:hAnsi="Times New Roman"/>
                <w:sz w:val="20"/>
                <w:szCs w:val="20"/>
              </w:rPr>
              <w:t>Обеспечено предоставление из бюджета Республики Татарстан субвенции  на выплату ежемесячного пособия в связи с рождением и воспитанием ребенка</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предоставлена из бюджета Республики Татарстан субвенция на выплату ежемесячного пособия в связи с рождением и воспитанием ребенка</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1.10.</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Предоставлено в полном объеме вознаграждение приемной семье на содержание подопечных детей</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выплата вознаграждения приемной семье на содержание подопечных детей</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1.11.</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 полном объеме выплаты приемной семье на содержание подопечных детей</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 xml:space="preserve">выплата приемной семье на содержание </w:t>
            </w:r>
            <w:r w:rsidRPr="004B6BFD">
              <w:rPr>
                <w:rFonts w:ascii="Times New Roman" w:hAnsi="Times New Roman"/>
                <w:sz w:val="20"/>
                <w:szCs w:val="20"/>
              </w:rPr>
              <w:br/>
              <w:t>подопечных детей</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 полном объеме выплаты семьям опекунов на содержание подопечных детей</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 xml:space="preserve">выплата семьям опекунов на содержание </w:t>
            </w:r>
            <w:r w:rsidRPr="004B6BFD">
              <w:rPr>
                <w:rFonts w:ascii="Times New Roman" w:hAnsi="Times New Roman"/>
                <w:sz w:val="20"/>
                <w:szCs w:val="20"/>
              </w:rPr>
              <w:br/>
              <w:t>подопечных детей</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1.13.</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Обучены лица, желающие принять на воспитание в свою семью ребенка, оставшегося без попечения родителей, в уполномоченных организациях по 80-часовой программе с получением удостоверения</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выплата за обучение лиц, желающих принять на воспитание в свою семью ребенка, оставшегося без попечения родителей, в уполномоченных организациях по 80-часовой программе с получением удостоверения</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1.14.</w:t>
            </w:r>
          </w:p>
        </w:tc>
        <w:tc>
          <w:tcPr>
            <w:tcW w:w="371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hAnsi="Times New Roman"/>
                <w:sz w:val="20"/>
                <w:szCs w:val="20"/>
              </w:rPr>
            </w:pPr>
            <w:r w:rsidRPr="004B6BFD">
              <w:rPr>
                <w:rFonts w:ascii="Times New Roman" w:hAnsi="Times New Roman"/>
                <w:sz w:val="20"/>
                <w:szCs w:val="20"/>
              </w:rPr>
              <w:t>Реализованы государственные полномочия по организации и осуществлению деятельности по опеке и попечительству</w:t>
            </w:r>
          </w:p>
        </w:tc>
        <w:tc>
          <w:tcPr>
            <w:tcW w:w="1630"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обеспечено финансирование государственных полномочий по организации и осуществлению деятельности по опеке и попечительству</w:t>
            </w:r>
          </w:p>
        </w:tc>
        <w:tc>
          <w:tcPr>
            <w:tcW w:w="1446"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1.15.</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 полном объеме дополнительные единовременные денежные выплаты в связи с усыновлением (удочерением) ребенка-инвалида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hAnsi="Times New Roman"/>
                <w:sz w:val="20"/>
                <w:szCs w:val="20"/>
              </w:rPr>
              <w:t>выплата дополнительной единовременной денежной выплаты в связи с усыновлением (удочерением) ребенка-инвалида</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F17E11" w:rsidRPr="004B6BFD" w:rsidTr="00F17E1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1.16.</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both"/>
              <w:rPr>
                <w:rFonts w:ascii="Times New Roman" w:hAnsi="Times New Roman"/>
                <w:sz w:val="20"/>
                <w:szCs w:val="20"/>
              </w:rPr>
            </w:pPr>
            <w:r w:rsidRPr="004B6BFD">
              <w:rPr>
                <w:rFonts w:ascii="Times New Roman" w:hAnsi="Times New Roman"/>
                <w:sz w:val="20"/>
                <w:szCs w:val="20"/>
              </w:rPr>
              <w:t>Возмещена разница между рыночной и фиксированной ценами на молоко, используемое для производства детского питания, в полном объеме</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возмещение недополученных доходов сельскохозяйственным товаропроизводителям, поставляющим молоко для производства детского питания</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Pr>
          <w:p w:rsidR="00F17E11" w:rsidRPr="004B6BFD" w:rsidRDefault="00F17E11" w:rsidP="000D7AF1">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100</w:t>
            </w:r>
          </w:p>
        </w:tc>
        <w:tc>
          <w:tcPr>
            <w:tcW w:w="882" w:type="dxa"/>
            <w:tcBorders>
              <w:top w:val="single" w:sz="4" w:space="0" w:color="000000"/>
              <w:left w:val="single" w:sz="4" w:space="0" w:color="000000"/>
              <w:bottom w:val="single" w:sz="4" w:space="0" w:color="000000"/>
              <w:right w:val="single" w:sz="4" w:space="0" w:color="000000"/>
            </w:tcBorders>
          </w:tcPr>
          <w:p w:rsidR="00F17E11" w:rsidRPr="004B6BFD" w:rsidRDefault="00F17E11" w:rsidP="000D7AF1">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bl>
    <w:p w:rsidR="00F17E11" w:rsidRPr="004B6BFD" w:rsidRDefault="00F17E11" w:rsidP="00A223CC">
      <w:pPr>
        <w:widowControl w:val="0"/>
        <w:spacing w:after="0" w:line="240" w:lineRule="auto"/>
        <w:jc w:val="center"/>
        <w:rPr>
          <w:rFonts w:ascii="Times New Roman" w:eastAsia="Times New Roman" w:hAnsi="Times New Roman"/>
          <w:sz w:val="28"/>
          <w:szCs w:val="28"/>
        </w:rPr>
      </w:pPr>
    </w:p>
    <w:p w:rsidR="00943C95" w:rsidRPr="004B6BFD" w:rsidRDefault="00943C95" w:rsidP="00943C95">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5 изложить в следующей редакции:</w:t>
      </w:r>
    </w:p>
    <w:p w:rsidR="00943C95" w:rsidRPr="004B6BFD" w:rsidRDefault="00943C95" w:rsidP="00A223CC">
      <w:pPr>
        <w:widowControl w:val="0"/>
        <w:spacing w:after="0" w:line="240" w:lineRule="auto"/>
        <w:jc w:val="center"/>
        <w:rPr>
          <w:rFonts w:ascii="Times New Roman" w:eastAsia="Times New Roman" w:hAnsi="Times New Roman"/>
          <w:sz w:val="28"/>
          <w:szCs w:val="28"/>
        </w:rPr>
      </w:pPr>
    </w:p>
    <w:p w:rsidR="00233C9B" w:rsidRPr="004B6BFD" w:rsidRDefault="00233C9B" w:rsidP="00233C9B">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«5. Финансовое обеспечение комплекса процессных мероприятий</w:t>
      </w:r>
    </w:p>
    <w:p w:rsidR="00233C9B" w:rsidRPr="004B6BFD" w:rsidRDefault="00233C9B" w:rsidP="00233C9B">
      <w:pPr>
        <w:widowControl w:val="0"/>
        <w:spacing w:after="0" w:line="240" w:lineRule="auto"/>
        <w:jc w:val="center"/>
        <w:rPr>
          <w:rFonts w:ascii="Times New Roman" w:eastAsia="Times New Roman" w:hAnsi="Times New Roman"/>
          <w:sz w:val="28"/>
          <w:szCs w:val="28"/>
        </w:rPr>
      </w:pPr>
    </w:p>
    <w:tbl>
      <w:tblPr>
        <w:tblW w:w="15167" w:type="dxa"/>
        <w:tblInd w:w="-5" w:type="dxa"/>
        <w:tblLayout w:type="fixed"/>
        <w:tblLook w:val="0000" w:firstRow="0" w:lastRow="0" w:firstColumn="0" w:lastColumn="0" w:noHBand="0" w:noVBand="0"/>
      </w:tblPr>
      <w:tblGrid>
        <w:gridCol w:w="8079"/>
        <w:gridCol w:w="1418"/>
        <w:gridCol w:w="1418"/>
        <w:gridCol w:w="1417"/>
        <w:gridCol w:w="1417"/>
        <w:gridCol w:w="1418"/>
      </w:tblGrid>
      <w:tr w:rsidR="00233C9B" w:rsidRPr="004B6BFD" w:rsidTr="00233C9B">
        <w:trPr>
          <w:trHeight w:val="23"/>
        </w:trPr>
        <w:tc>
          <w:tcPr>
            <w:tcW w:w="8079" w:type="dxa"/>
            <w:vMerge w:val="restart"/>
            <w:tcBorders>
              <w:top w:val="single" w:sz="4" w:space="0" w:color="000000"/>
              <w:lef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 /</w:t>
            </w:r>
          </w:p>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источник финансового обеспечения</w:t>
            </w:r>
          </w:p>
        </w:tc>
        <w:tc>
          <w:tcPr>
            <w:tcW w:w="7088" w:type="dxa"/>
            <w:gridSpan w:val="5"/>
            <w:tcBorders>
              <w:top w:val="single" w:sz="4" w:space="0" w:color="000000"/>
              <w:left w:val="single" w:sz="4" w:space="0" w:color="000000"/>
              <w:right w:val="single" w:sz="4" w:space="0" w:color="000000"/>
            </w:tcBorders>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Объем финансового обеспечения</w:t>
            </w:r>
          </w:p>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годам реализации, тыс.рублей</w:t>
            </w:r>
          </w:p>
        </w:tc>
      </w:tr>
      <w:tr w:rsidR="00233C9B" w:rsidRPr="004B6BFD" w:rsidTr="00233C9B">
        <w:trPr>
          <w:trHeight w:val="23"/>
        </w:trPr>
        <w:tc>
          <w:tcPr>
            <w:tcW w:w="8079" w:type="dxa"/>
            <w:vMerge/>
            <w:tcBorders>
              <w:top w:val="single" w:sz="4" w:space="0" w:color="000000"/>
              <w:left w:val="single" w:sz="4" w:space="0" w:color="000000"/>
            </w:tcBorders>
            <w:shd w:val="clear" w:color="auto" w:fill="auto"/>
          </w:tcPr>
          <w:p w:rsidR="00233C9B" w:rsidRPr="004B6BFD" w:rsidRDefault="00233C9B" w:rsidP="00233C9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8" w:type="dxa"/>
            <w:tcBorders>
              <w:top w:val="single" w:sz="4" w:space="0" w:color="000000"/>
              <w:left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 г.</w:t>
            </w:r>
          </w:p>
        </w:tc>
        <w:tc>
          <w:tcPr>
            <w:tcW w:w="1418" w:type="dxa"/>
            <w:tcBorders>
              <w:top w:val="single" w:sz="4" w:space="0" w:color="000000"/>
              <w:left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 г.</w:t>
            </w:r>
          </w:p>
        </w:tc>
        <w:tc>
          <w:tcPr>
            <w:tcW w:w="1417" w:type="dxa"/>
            <w:tcBorders>
              <w:top w:val="single" w:sz="4" w:space="0" w:color="000000"/>
              <w:left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 г.</w:t>
            </w:r>
          </w:p>
        </w:tc>
        <w:tc>
          <w:tcPr>
            <w:tcW w:w="1417" w:type="dxa"/>
            <w:tcBorders>
              <w:top w:val="single" w:sz="4" w:space="0" w:color="000000"/>
              <w:left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 г.</w:t>
            </w:r>
          </w:p>
        </w:tc>
        <w:tc>
          <w:tcPr>
            <w:tcW w:w="1418" w:type="dxa"/>
            <w:tcBorders>
              <w:top w:val="single" w:sz="4" w:space="0" w:color="000000"/>
              <w:left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всего</w:t>
            </w:r>
          </w:p>
        </w:tc>
      </w:tr>
    </w:tbl>
    <w:p w:rsidR="00233C9B" w:rsidRPr="004B6BFD" w:rsidRDefault="00233C9B" w:rsidP="00233C9B">
      <w:pPr>
        <w:pStyle w:val="aff0"/>
        <w:widowControl w:val="0"/>
        <w:rPr>
          <w:rFonts w:ascii="Times New Roman" w:hAnsi="Times New Roman"/>
          <w:sz w:val="2"/>
          <w:szCs w:val="2"/>
        </w:rPr>
      </w:pPr>
    </w:p>
    <w:tbl>
      <w:tblPr>
        <w:tblW w:w="15168" w:type="dxa"/>
        <w:tblInd w:w="-5" w:type="dxa"/>
        <w:tblLayout w:type="fixed"/>
        <w:tblLook w:val="0000" w:firstRow="0" w:lastRow="0" w:firstColumn="0" w:lastColumn="0" w:noHBand="0" w:noVBand="0"/>
      </w:tblPr>
      <w:tblGrid>
        <w:gridCol w:w="8080"/>
        <w:gridCol w:w="1417"/>
        <w:gridCol w:w="1418"/>
        <w:gridCol w:w="1417"/>
        <w:gridCol w:w="1418"/>
        <w:gridCol w:w="1418"/>
      </w:tblGrid>
      <w:tr w:rsidR="00233C9B" w:rsidRPr="004B6BFD" w:rsidTr="00233C9B">
        <w:trPr>
          <w:trHeight w:val="23"/>
          <w:tblHeader/>
        </w:trPr>
        <w:tc>
          <w:tcPr>
            <w:tcW w:w="8080" w:type="dxa"/>
            <w:tcBorders>
              <w:top w:val="single" w:sz="4" w:space="0" w:color="000000"/>
              <w:left w:val="single" w:sz="4" w:space="0" w:color="000000"/>
              <w:bottom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233C9B" w:rsidRPr="004B6BFD" w:rsidRDefault="004217E6"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4217E6"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r>
      <w:tr w:rsidR="00233C9B" w:rsidRPr="004B6BFD" w:rsidTr="00233C9B">
        <w:trPr>
          <w:trHeight w:val="23"/>
        </w:trPr>
        <w:tc>
          <w:tcPr>
            <w:tcW w:w="8080" w:type="dxa"/>
            <w:tcBorders>
              <w:top w:val="single" w:sz="4" w:space="0" w:color="000000"/>
              <w:left w:val="single" w:sz="4" w:space="0" w:color="000000"/>
              <w:bottom w:val="single" w:sz="4" w:space="0" w:color="000000"/>
            </w:tcBorders>
            <w:shd w:val="clear" w:color="auto" w:fill="auto"/>
          </w:tcPr>
          <w:p w:rsidR="00233C9B" w:rsidRPr="004B6BFD" w:rsidRDefault="00233C9B" w:rsidP="00233C9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Предоставление мер государственной поддержки семьям с детьми</w:t>
            </w:r>
            <w:r w:rsidRPr="004B6BFD">
              <w:rPr>
                <w:rFonts w:ascii="Times New Roman" w:hAnsi="Times New Roman"/>
              </w:rPr>
              <w:t xml:space="preserve"> </w:t>
            </w:r>
            <w:r w:rsidRPr="004B6BFD">
              <w:rPr>
                <w:rFonts w:ascii="Times New Roman" w:eastAsia="Times New Roman" w:hAnsi="Times New Roman"/>
                <w:sz w:val="20"/>
                <w:szCs w:val="20"/>
              </w:rPr>
              <w:t>–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16 352 927,5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17 909 005,6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16 738 797,2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16 738 797,2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67 739 527,5</w:t>
            </w:r>
          </w:p>
        </w:tc>
      </w:tr>
      <w:tr w:rsidR="00233C9B" w:rsidRPr="004B6BFD" w:rsidTr="00233C9B">
        <w:trPr>
          <w:trHeight w:val="23"/>
        </w:trPr>
        <w:tc>
          <w:tcPr>
            <w:tcW w:w="8080" w:type="dxa"/>
            <w:tcBorders>
              <w:top w:val="single" w:sz="4" w:space="0" w:color="000000"/>
              <w:left w:val="single" w:sz="4" w:space="0" w:color="000000"/>
              <w:bottom w:val="single" w:sz="4" w:space="0" w:color="000000"/>
            </w:tcBorders>
            <w:shd w:val="clear" w:color="auto" w:fill="auto"/>
          </w:tcPr>
          <w:p w:rsidR="00233C9B" w:rsidRPr="004B6BFD" w:rsidRDefault="00233C9B" w:rsidP="00233C9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588,6</w:t>
            </w:r>
          </w:p>
        </w:tc>
      </w:tr>
      <w:tr w:rsidR="00233C9B" w:rsidRPr="004B6BFD" w:rsidTr="00233C9B">
        <w:trPr>
          <w:trHeight w:val="23"/>
        </w:trPr>
        <w:tc>
          <w:tcPr>
            <w:tcW w:w="8080" w:type="dxa"/>
            <w:tcBorders>
              <w:top w:val="single" w:sz="4" w:space="0" w:color="000000"/>
              <w:left w:val="single" w:sz="4" w:space="0" w:color="000000"/>
              <w:bottom w:val="single" w:sz="4" w:space="0" w:color="000000"/>
            </w:tcBorders>
            <w:shd w:val="clear" w:color="auto" w:fill="auto"/>
          </w:tcPr>
          <w:p w:rsidR="00233C9B" w:rsidRPr="004B6BFD" w:rsidRDefault="00233C9B" w:rsidP="00233C9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16 352 767,0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17 908 845,1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16 738 663,4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16 738 663,4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67 738 938,9</w:t>
            </w:r>
          </w:p>
        </w:tc>
      </w:tr>
      <w:tr w:rsidR="00233C9B" w:rsidRPr="004B6BFD" w:rsidTr="00233C9B">
        <w:trPr>
          <w:trHeight w:val="23"/>
        </w:trPr>
        <w:tc>
          <w:tcPr>
            <w:tcW w:w="8080" w:type="dxa"/>
            <w:tcBorders>
              <w:top w:val="single" w:sz="4" w:space="0" w:color="000000"/>
              <w:left w:val="single" w:sz="4" w:space="0" w:color="000000"/>
              <w:bottom w:val="single" w:sz="4" w:space="0" w:color="000000"/>
            </w:tcBorders>
            <w:shd w:val="clear" w:color="auto" w:fill="auto"/>
          </w:tcPr>
          <w:p w:rsidR="00233C9B" w:rsidRPr="004B6BFD" w:rsidRDefault="00233C9B" w:rsidP="00233C9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33C9B" w:rsidRPr="004B6BFD" w:rsidTr="00233C9B">
        <w:trPr>
          <w:trHeight w:val="23"/>
        </w:trPr>
        <w:tc>
          <w:tcPr>
            <w:tcW w:w="8080" w:type="dxa"/>
            <w:tcBorders>
              <w:top w:val="single" w:sz="4" w:space="0" w:color="000000"/>
              <w:left w:val="single" w:sz="4" w:space="0" w:color="000000"/>
              <w:bottom w:val="single" w:sz="4" w:space="0" w:color="000000"/>
            </w:tcBorders>
            <w:shd w:val="clear" w:color="auto" w:fill="auto"/>
          </w:tcPr>
          <w:p w:rsidR="00233C9B" w:rsidRPr="004B6BFD" w:rsidRDefault="00233C9B" w:rsidP="00233C9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33C9B" w:rsidRPr="004B6BFD" w:rsidRDefault="00233C9B" w:rsidP="00233C9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многодетным семьям –</w:t>
            </w:r>
            <w:r w:rsidRPr="004B6BFD">
              <w:rPr>
                <w:rFonts w:ascii="Times New Roman" w:eastAsia="Times New Roman" w:hAnsi="Times New Roman"/>
                <w:sz w:val="20"/>
                <w:szCs w:val="20"/>
              </w:rPr>
              <w:t xml:space="preserve">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1 046 136,8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1 088 463,2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1 132 598,4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1 132 598,4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4 399 796,8</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1 046 136,8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1 088 463,2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1 132 598,4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1 132 598,4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4 399 796,8</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субсидии на оплату жилого помещения и коммунальных услуг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2 575 290,4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2 675 806,3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2 781 898,4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2 781 898,4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10 814 893,5</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2 575 290,4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2 675 806,3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2 781 898,4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2 781 898,4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10 814 893,5</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выплаты на приобретение лекарственных средств семьям, имеющим детей в возрасте до 3 лет,</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704 000,0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176 000,0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704 000,0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ежемесячные пособия в размере разницы между прожиточным минимумом и среднедушевым доходом семьи семьям с пятью и более детьми в возрасте до 18 лет, в которых хотя бы один из родителей является инвалидом и (или) хотя бы один из детей является ребенком-инвалидом,</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25 782,7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26 814,0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27 886,6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27 886,6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108 369,9</w:t>
            </w:r>
          </w:p>
          <w:p w:rsidR="00C5066D" w:rsidRPr="004B6BFD" w:rsidRDefault="00C5066D" w:rsidP="00C5066D">
            <w:pPr>
              <w:widowControl w:val="0"/>
              <w:spacing w:after="0" w:line="228" w:lineRule="auto"/>
              <w:jc w:val="center"/>
              <w:rPr>
                <w:rFonts w:ascii="Times New Roman" w:eastAsia="Times New Roman" w:hAnsi="Times New Roman"/>
                <w:sz w:val="20"/>
                <w:szCs w:val="20"/>
              </w:rPr>
            </w:pP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25 782,7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26 814,0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27 886,6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27 886,6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108 369,9</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hAnsi="Times New Roman"/>
                <w:sz w:val="20"/>
                <w:szCs w:val="20"/>
              </w:rPr>
            </w:pPr>
            <w:r w:rsidRPr="004B6BFD">
              <w:rPr>
                <w:rFonts w:ascii="Times New Roman" w:hAnsi="Times New Roman"/>
                <w:sz w:val="20"/>
                <w:szCs w:val="20"/>
              </w:rPr>
              <w:t>Предоставлены в полном объеме единовременные вознаграждения родителям (усыновителям), награжденным медалью «Родительская доблесть»,</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6 000,0</w:t>
            </w:r>
          </w:p>
        </w:tc>
      </w:tr>
      <w:tr w:rsidR="00C5066D" w:rsidRPr="004B6BFD" w:rsidTr="004217E6">
        <w:trPr>
          <w:trHeight w:val="11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1 500,0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1 500,0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1 500,0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1 500,0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6 000,0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28" w:lineRule="auto"/>
              <w:jc w:val="both"/>
              <w:rPr>
                <w:rFonts w:ascii="Times New Roman" w:hAnsi="Times New Roman"/>
                <w:sz w:val="20"/>
                <w:szCs w:val="20"/>
              </w:rPr>
            </w:pPr>
            <w:r w:rsidRPr="004B6BFD">
              <w:rPr>
                <w:rFonts w:ascii="Times New Roman" w:hAnsi="Times New Roman"/>
                <w:sz w:val="20"/>
                <w:szCs w:val="20"/>
              </w:rPr>
              <w:t>Осуществлена оплата расходов по перевозке несовершеннолетних, самовольно ушедших из семей, детских домов, школ-интернатов, специальных учебно-воспитательных и иных детских учреждений,</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588,6</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160,5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588,6</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pStyle w:val="ConsPlusNormal"/>
              <w:jc w:val="both"/>
              <w:rPr>
                <w:sz w:val="20"/>
                <w:szCs w:val="20"/>
              </w:rPr>
            </w:pPr>
            <w:r w:rsidRPr="004B6BFD">
              <w:rPr>
                <w:sz w:val="20"/>
                <w:szCs w:val="20"/>
              </w:rPr>
              <w:t>Предоставлены социальные выплаты: детям-сиротам, детям, оставшимся без попечения родителей,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бюджета Республики Татарстан или местных бюджетов;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бюджета Республики Татарстан или местных бюджетов, до завершения их обучения по указанным образовательным программам;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однократно при прохождении обучения по программам переподготовки рабочих и служащих по очной форме обучения за счет средств бюджета Республики Татарстан</w:t>
            </w:r>
            <w:r w:rsidRPr="004B6BFD">
              <w:rPr>
                <w:rFonts w:eastAsia="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309 207,2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318 395,4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327 977,1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327 977,1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1 283 556,8</w:t>
            </w:r>
          </w:p>
          <w:p w:rsidR="00C5066D" w:rsidRPr="004B6BFD" w:rsidRDefault="00C5066D" w:rsidP="00C5066D">
            <w:pPr>
              <w:widowControl w:val="0"/>
              <w:spacing w:after="0" w:line="240" w:lineRule="auto"/>
              <w:jc w:val="center"/>
              <w:rPr>
                <w:rFonts w:ascii="Times New Roman" w:eastAsia="Times New Roman" w:hAnsi="Times New Roman"/>
                <w:sz w:val="20"/>
                <w:szCs w:val="20"/>
              </w:rPr>
            </w:pP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8"/>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309 207,2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318 395,4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327 977,1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327 977,1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1 283 556,8</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5066D"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C5066D" w:rsidRPr="004B6BFD" w:rsidRDefault="00C5066D" w:rsidP="00C5066D">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5066D" w:rsidRPr="004B6BFD" w:rsidRDefault="00C5066D" w:rsidP="00C5066D">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Предоставлена в полном объеме единовременная денежная выплата детям-сиротам и детям, оставшимся без попечения родителей, лицам из числа детей-сирот и детей, оставшихся без попечения родителей, реализовавшим право на обеспечение жилым помещением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240 000,0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240 000,0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hAnsi="Times New Roman"/>
                <w:sz w:val="20"/>
                <w:szCs w:val="20"/>
              </w:rPr>
            </w:pPr>
            <w:r w:rsidRPr="004B6BFD">
              <w:rPr>
                <w:rFonts w:ascii="Times New Roman" w:hAnsi="Times New Roman"/>
                <w:sz w:val="20"/>
                <w:szCs w:val="20"/>
              </w:rPr>
              <w:t>Обеспечено предоставление из бюджета Республики Татарстан субвенции  на выплату ежемесячного пособия в связи с рождением и воспитанием ребенка</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10 703 170,8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12 048 179,6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10 656 789,3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10 656 789,3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44 064 929,0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10 703 170,8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12 048 179,6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10 656 789,3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10 656 789,3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44 064 929,0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11E07"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511E07" w:rsidRPr="004B6BFD" w:rsidRDefault="00511E07" w:rsidP="00511E0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11E07" w:rsidRPr="004B6BFD" w:rsidRDefault="00511E07" w:rsidP="00511E0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 полном объеме выплаты приемной семье на содержание подопечных детей (вознаграждение приемного родителя)</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195 407,8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203 224,6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211 354,1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211 354,1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821 340,6</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195 407,8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203 224,6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211 354,1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211 354,1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821 340,6</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 полном объеме выплаты приемной семье на содержание подопечных детей</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334 262,7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347 633,4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361 538,8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361 538,8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1 404 973,7</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334 262,7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347 633,4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361 538,8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361 538,8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1 404 973,7</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 полном объеме выплаты семьям опекунов на содержание подопечных детей</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629 192,3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654 360,7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680 535,1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680 535,1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2 644 623,2</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629 192,3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654 360,7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680 535,1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680 535,1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2 644 623,2</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pStyle w:val="ConsPlusNormal"/>
              <w:spacing w:line="230" w:lineRule="auto"/>
              <w:jc w:val="both"/>
              <w:rPr>
                <w:sz w:val="20"/>
                <w:szCs w:val="20"/>
              </w:rPr>
            </w:pPr>
            <w:r w:rsidRPr="004B6BFD">
              <w:rPr>
                <w:sz w:val="20"/>
                <w:szCs w:val="20"/>
              </w:rPr>
              <w:t>Обучены лица, желающие принять на воспитание в свою семью ребенка, оставшегося без попечения родителей, в уполномоченных организациях по 80-часовой программе с получением удостоверения</w:t>
            </w:r>
            <w:r w:rsidRPr="004B6BFD">
              <w:rPr>
                <w:rFonts w:eastAsia="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9 315,3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9 687,9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10 075,4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10 075,4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39 154,0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9 315,3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9 687,9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10 075,4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10 075,4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39 154,0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Реализованы государственные полномочия по организации и осуществлению деятельности по опеке и попечительству</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103 939,0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107 955,5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112 132,7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112 132,7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436 159,9</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103 939,0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107 955,5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112 132,7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112 132,7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436 159,9</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в полном объеме дополнительные единовременные денежные выплаты в связи с усыновлением (удочерением) ребенка-инвалида</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8 000,0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2 000,0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8 000,0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Возмещение разницы между рыночной и фиксированной ценами на молоко, используемое для производства детского питания, в полном объеме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181 562,0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188 824,5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196 377,5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196 377,5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763 141,5</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181 562,0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188 824,5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196 377,5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196 377,5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763 141,5</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315001" w:rsidRPr="004B6BFD" w:rsidTr="004217E6">
        <w:trPr>
          <w:trHeight w:val="23"/>
        </w:trPr>
        <w:tc>
          <w:tcPr>
            <w:tcW w:w="8080" w:type="dxa"/>
            <w:tcBorders>
              <w:top w:val="single" w:sz="4" w:space="0" w:color="000000"/>
              <w:left w:val="single" w:sz="4" w:space="0" w:color="000000"/>
              <w:bottom w:val="single" w:sz="4" w:space="0" w:color="000000"/>
            </w:tcBorders>
            <w:shd w:val="clear" w:color="auto" w:fill="auto"/>
          </w:tcPr>
          <w:p w:rsidR="00315001" w:rsidRPr="004B6BFD" w:rsidRDefault="00315001" w:rsidP="00315001">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15001" w:rsidRPr="004B6BFD" w:rsidRDefault="00315001" w:rsidP="00315001">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bl>
    <w:p w:rsidR="00516CF7" w:rsidRPr="004B6BFD" w:rsidRDefault="00516CF7" w:rsidP="00A223CC">
      <w:pPr>
        <w:widowControl w:val="0"/>
        <w:spacing w:after="0" w:line="228" w:lineRule="auto"/>
        <w:jc w:val="center"/>
        <w:rPr>
          <w:rFonts w:ascii="Times New Roman" w:eastAsia="Times New Roman" w:hAnsi="Times New Roman"/>
          <w:sz w:val="28"/>
          <w:szCs w:val="28"/>
        </w:rPr>
      </w:pPr>
    </w:p>
    <w:p w:rsidR="00780996" w:rsidRPr="004B6BFD" w:rsidRDefault="00780996" w:rsidP="00780996">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в паспорте комплекса процессных мероприятий «Предоставление мер государственной поддержки граждан пожилого возраста и инвалидов»:</w:t>
      </w:r>
    </w:p>
    <w:p w:rsidR="00780996" w:rsidRPr="004B6BFD" w:rsidRDefault="00780996" w:rsidP="00780996">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1 изложить в следующей редакции:</w:t>
      </w:r>
    </w:p>
    <w:p w:rsidR="00FC5D4A" w:rsidRPr="004B6BFD" w:rsidRDefault="00FC5D4A" w:rsidP="00780996">
      <w:pPr>
        <w:widowControl w:val="0"/>
        <w:spacing w:after="0" w:line="228" w:lineRule="auto"/>
        <w:ind w:firstLine="709"/>
        <w:jc w:val="both"/>
        <w:rPr>
          <w:rFonts w:ascii="Times New Roman" w:eastAsia="Times New Roman" w:hAnsi="Times New Roman"/>
          <w:sz w:val="28"/>
          <w:szCs w:val="28"/>
        </w:rPr>
      </w:pPr>
    </w:p>
    <w:p w:rsidR="00A223CC" w:rsidRPr="004B6BFD" w:rsidRDefault="00780996" w:rsidP="00780996">
      <w:pPr>
        <w:widowControl w:val="0"/>
        <w:tabs>
          <w:tab w:val="left" w:pos="284"/>
        </w:tabs>
        <w:spacing w:after="0" w:line="228" w:lineRule="auto"/>
        <w:jc w:val="center"/>
        <w:rPr>
          <w:rFonts w:ascii="Times New Roman" w:eastAsia="Times New Roman" w:hAnsi="Times New Roman"/>
          <w:sz w:val="28"/>
          <w:szCs w:val="28"/>
        </w:rPr>
      </w:pPr>
      <w:r w:rsidRPr="004B6BFD">
        <w:rPr>
          <w:rFonts w:ascii="Times New Roman" w:eastAsia="Times New Roman" w:hAnsi="Times New Roman"/>
          <w:sz w:val="28"/>
          <w:szCs w:val="28"/>
        </w:rPr>
        <w:t xml:space="preserve">«1. </w:t>
      </w:r>
      <w:r w:rsidR="00A223CC" w:rsidRPr="004B6BFD">
        <w:rPr>
          <w:rFonts w:ascii="Times New Roman" w:eastAsia="Times New Roman" w:hAnsi="Times New Roman"/>
          <w:sz w:val="28"/>
          <w:szCs w:val="28"/>
        </w:rPr>
        <w:t>Показатели комплекса процессных мероприятий</w:t>
      </w:r>
    </w:p>
    <w:p w:rsidR="00A223CC" w:rsidRPr="004B6BFD" w:rsidRDefault="00A223CC" w:rsidP="00C9469A">
      <w:pPr>
        <w:widowControl w:val="0"/>
        <w:spacing w:after="0" w:line="228" w:lineRule="auto"/>
        <w:rPr>
          <w:rFonts w:ascii="Times New Roman" w:eastAsia="Times New Roman" w:hAnsi="Times New Roman"/>
          <w:szCs w:val="28"/>
        </w:rPr>
      </w:pPr>
    </w:p>
    <w:tbl>
      <w:tblPr>
        <w:tblStyle w:val="110"/>
        <w:tblpPr w:leftFromText="180" w:rightFromText="180" w:vertAnchor="text" w:tblpY="1"/>
        <w:tblW w:w="15163" w:type="dxa"/>
        <w:tblBorders>
          <w:bottom w:val="none" w:sz="0" w:space="0" w:color="auto"/>
        </w:tblBorders>
        <w:tblLayout w:type="fixed"/>
        <w:tblLook w:val="0000" w:firstRow="0" w:lastRow="0" w:firstColumn="0" w:lastColumn="0" w:noHBand="0" w:noVBand="0"/>
      </w:tblPr>
      <w:tblGrid>
        <w:gridCol w:w="562"/>
        <w:gridCol w:w="3402"/>
        <w:gridCol w:w="1134"/>
        <w:gridCol w:w="993"/>
        <w:gridCol w:w="992"/>
        <w:gridCol w:w="992"/>
        <w:gridCol w:w="721"/>
        <w:gridCol w:w="709"/>
        <w:gridCol w:w="709"/>
        <w:gridCol w:w="709"/>
        <w:gridCol w:w="708"/>
        <w:gridCol w:w="1547"/>
        <w:gridCol w:w="1985"/>
      </w:tblGrid>
      <w:tr w:rsidR="00C17902" w:rsidRPr="004B6BFD" w:rsidTr="00C17902">
        <w:trPr>
          <w:trHeight w:val="20"/>
        </w:trPr>
        <w:tc>
          <w:tcPr>
            <w:tcW w:w="562" w:type="dxa"/>
            <w:vMerge w:val="restart"/>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п/п</w:t>
            </w:r>
          </w:p>
        </w:tc>
        <w:tc>
          <w:tcPr>
            <w:tcW w:w="3402" w:type="dxa"/>
            <w:vMerge w:val="restart"/>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показателя / задачи</w:t>
            </w:r>
          </w:p>
        </w:tc>
        <w:tc>
          <w:tcPr>
            <w:tcW w:w="1134" w:type="dxa"/>
            <w:vMerge w:val="restart"/>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Признак возрастания / убывания</w:t>
            </w:r>
          </w:p>
        </w:tc>
        <w:tc>
          <w:tcPr>
            <w:tcW w:w="993" w:type="dxa"/>
            <w:vMerge w:val="restart"/>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Уровень показателя</w:t>
            </w:r>
          </w:p>
        </w:tc>
        <w:tc>
          <w:tcPr>
            <w:tcW w:w="992" w:type="dxa"/>
            <w:vMerge w:val="restart"/>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 (по ОКЕИ)</w:t>
            </w:r>
          </w:p>
        </w:tc>
        <w:tc>
          <w:tcPr>
            <w:tcW w:w="1713" w:type="dxa"/>
            <w:gridSpan w:val="2"/>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2835" w:type="dxa"/>
            <w:gridSpan w:val="4"/>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Значение показателей </w:t>
            </w:r>
          </w:p>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годам</w:t>
            </w:r>
          </w:p>
        </w:tc>
        <w:tc>
          <w:tcPr>
            <w:tcW w:w="1547" w:type="dxa"/>
            <w:vMerge w:val="restart"/>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Ответственный за достижение показателя</w:t>
            </w:r>
          </w:p>
        </w:tc>
        <w:tc>
          <w:tcPr>
            <w:tcW w:w="1985" w:type="dxa"/>
            <w:vMerge w:val="restart"/>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Информационная система</w:t>
            </w:r>
          </w:p>
        </w:tc>
      </w:tr>
      <w:tr w:rsidR="00C17902" w:rsidRPr="004B6BFD" w:rsidTr="00C17902">
        <w:trPr>
          <w:trHeight w:val="20"/>
        </w:trPr>
        <w:tc>
          <w:tcPr>
            <w:tcW w:w="562" w:type="dxa"/>
            <w:vMerge/>
          </w:tcPr>
          <w:p w:rsidR="00C17902" w:rsidRPr="004B6BFD" w:rsidRDefault="00C17902" w:rsidP="00C17902">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3402" w:type="dxa"/>
            <w:vMerge/>
          </w:tcPr>
          <w:p w:rsidR="00C17902" w:rsidRPr="004B6BFD" w:rsidRDefault="00C17902" w:rsidP="00C17902">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1134" w:type="dxa"/>
            <w:vMerge/>
          </w:tcPr>
          <w:p w:rsidR="00C17902" w:rsidRPr="004B6BFD" w:rsidRDefault="00C17902" w:rsidP="00C17902">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993" w:type="dxa"/>
            <w:vMerge/>
          </w:tcPr>
          <w:p w:rsidR="00C17902" w:rsidRPr="004B6BFD" w:rsidRDefault="00C17902" w:rsidP="00C17902">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992" w:type="dxa"/>
            <w:vMerge/>
          </w:tcPr>
          <w:p w:rsidR="00C17902" w:rsidRPr="004B6BFD" w:rsidRDefault="00C17902" w:rsidP="00C17902">
            <w:pPr>
              <w:widowControl w:val="0"/>
              <w:pBdr>
                <w:top w:val="nil"/>
                <w:left w:val="nil"/>
                <w:bottom w:val="nil"/>
                <w:right w:val="nil"/>
                <w:between w:val="nil"/>
              </w:pBdr>
              <w:spacing w:line="228" w:lineRule="auto"/>
              <w:rPr>
                <w:rFonts w:ascii="Times New Roman" w:eastAsia="Times New Roman" w:hAnsi="Times New Roman"/>
                <w:sz w:val="20"/>
                <w:szCs w:val="20"/>
              </w:rPr>
            </w:pPr>
          </w:p>
        </w:tc>
        <w:tc>
          <w:tcPr>
            <w:tcW w:w="992" w:type="dxa"/>
          </w:tcPr>
          <w:p w:rsidR="00C17902" w:rsidRPr="004B6BFD" w:rsidRDefault="00C17902" w:rsidP="00C17902">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721" w:type="dxa"/>
          </w:tcPr>
          <w:p w:rsidR="00C17902" w:rsidRPr="004B6BFD" w:rsidRDefault="00C17902" w:rsidP="00C17902">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709" w:type="dxa"/>
          </w:tcPr>
          <w:p w:rsidR="00C17902" w:rsidRPr="004B6BFD" w:rsidRDefault="00C17902" w:rsidP="00C17902">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2024 </w:t>
            </w:r>
          </w:p>
        </w:tc>
        <w:tc>
          <w:tcPr>
            <w:tcW w:w="709" w:type="dxa"/>
          </w:tcPr>
          <w:p w:rsidR="00C17902" w:rsidRPr="004B6BFD" w:rsidRDefault="00C17902" w:rsidP="00C17902">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2025 </w:t>
            </w:r>
          </w:p>
        </w:tc>
        <w:tc>
          <w:tcPr>
            <w:tcW w:w="709" w:type="dxa"/>
          </w:tcPr>
          <w:p w:rsidR="00C17902" w:rsidRPr="004B6BFD" w:rsidRDefault="00C17902" w:rsidP="00C17902">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2026 </w:t>
            </w:r>
          </w:p>
        </w:tc>
        <w:tc>
          <w:tcPr>
            <w:tcW w:w="708" w:type="dxa"/>
          </w:tcPr>
          <w:p w:rsidR="00C17902" w:rsidRPr="004B6BFD" w:rsidRDefault="00C17902" w:rsidP="00C17902">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2027 </w:t>
            </w:r>
          </w:p>
        </w:tc>
        <w:tc>
          <w:tcPr>
            <w:tcW w:w="1547" w:type="dxa"/>
            <w:vMerge/>
          </w:tcPr>
          <w:p w:rsidR="00C17902" w:rsidRPr="004B6BFD" w:rsidRDefault="00C17902" w:rsidP="00C17902">
            <w:pPr>
              <w:widowControl w:val="0"/>
              <w:spacing w:line="228" w:lineRule="auto"/>
              <w:jc w:val="center"/>
              <w:rPr>
                <w:rFonts w:ascii="Times New Roman" w:eastAsia="Times New Roman" w:hAnsi="Times New Roman"/>
                <w:sz w:val="20"/>
                <w:szCs w:val="20"/>
              </w:rPr>
            </w:pPr>
          </w:p>
        </w:tc>
        <w:tc>
          <w:tcPr>
            <w:tcW w:w="1985" w:type="dxa"/>
            <w:vMerge/>
          </w:tcPr>
          <w:p w:rsidR="00C17902" w:rsidRPr="004B6BFD" w:rsidRDefault="00C17902" w:rsidP="00C17902">
            <w:pPr>
              <w:widowControl w:val="0"/>
              <w:spacing w:line="228" w:lineRule="auto"/>
              <w:jc w:val="center"/>
              <w:rPr>
                <w:rFonts w:ascii="Times New Roman" w:eastAsia="Times New Roman" w:hAnsi="Times New Roman"/>
                <w:sz w:val="20"/>
                <w:szCs w:val="20"/>
              </w:rPr>
            </w:pPr>
          </w:p>
        </w:tc>
      </w:tr>
    </w:tbl>
    <w:p w:rsidR="00A223CC" w:rsidRPr="004B6BFD" w:rsidRDefault="00A223CC" w:rsidP="00C9469A">
      <w:pPr>
        <w:pStyle w:val="aff0"/>
        <w:widowControl w:val="0"/>
        <w:spacing w:line="228" w:lineRule="auto"/>
        <w:rPr>
          <w:rFonts w:ascii="Times New Roman" w:hAnsi="Times New Roman"/>
          <w:sz w:val="2"/>
          <w:szCs w:val="2"/>
        </w:rPr>
      </w:pPr>
    </w:p>
    <w:tbl>
      <w:tblPr>
        <w:tblStyle w:val="110"/>
        <w:tblpPr w:leftFromText="180" w:rightFromText="180" w:vertAnchor="text" w:tblpY="1"/>
        <w:tblW w:w="15163" w:type="dxa"/>
        <w:tblLayout w:type="fixed"/>
        <w:tblLook w:val="0000" w:firstRow="0" w:lastRow="0" w:firstColumn="0" w:lastColumn="0" w:noHBand="0" w:noVBand="0"/>
      </w:tblPr>
      <w:tblGrid>
        <w:gridCol w:w="562"/>
        <w:gridCol w:w="3402"/>
        <w:gridCol w:w="1134"/>
        <w:gridCol w:w="992"/>
        <w:gridCol w:w="993"/>
        <w:gridCol w:w="992"/>
        <w:gridCol w:w="708"/>
        <w:gridCol w:w="709"/>
        <w:gridCol w:w="709"/>
        <w:gridCol w:w="703"/>
        <w:gridCol w:w="714"/>
        <w:gridCol w:w="1560"/>
        <w:gridCol w:w="1985"/>
      </w:tblGrid>
      <w:tr w:rsidR="00C17902" w:rsidRPr="004B6BFD" w:rsidTr="00C17902">
        <w:trPr>
          <w:trHeight w:val="20"/>
        </w:trPr>
        <w:tc>
          <w:tcPr>
            <w:tcW w:w="562"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601" w:type="dxa"/>
            <w:gridSpan w:val="12"/>
          </w:tcPr>
          <w:p w:rsidR="00C17902" w:rsidRPr="004B6BFD" w:rsidRDefault="00C17902" w:rsidP="00C9469A">
            <w:pPr>
              <w:widowControl w:val="0"/>
              <w:spacing w:line="228" w:lineRule="auto"/>
              <w:rPr>
                <w:rFonts w:ascii="Times New Roman" w:eastAsia="Times New Roman" w:hAnsi="Times New Roman"/>
                <w:sz w:val="20"/>
                <w:szCs w:val="20"/>
              </w:rPr>
            </w:pPr>
            <w:r w:rsidRPr="004B6BFD">
              <w:rPr>
                <w:rFonts w:ascii="Times New Roman" w:hAnsi="Times New Roman"/>
                <w:sz w:val="20"/>
                <w:szCs w:val="20"/>
              </w:rPr>
              <w:t>В полном объеме выполнены обязательства государства по социальной поддержке граждан пожилого возраста и инвалидов</w:t>
            </w:r>
          </w:p>
        </w:tc>
      </w:tr>
      <w:tr w:rsidR="00C17902" w:rsidRPr="004B6BFD" w:rsidTr="00C17902">
        <w:trPr>
          <w:trHeight w:val="20"/>
        </w:trPr>
        <w:tc>
          <w:tcPr>
            <w:tcW w:w="562"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402" w:type="dxa"/>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hAnsi="Times New Roman"/>
                <w:sz w:val="20"/>
                <w:szCs w:val="20"/>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c>
          <w:tcPr>
            <w:tcW w:w="1134"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возрастающий</w:t>
            </w:r>
          </w:p>
        </w:tc>
        <w:tc>
          <w:tcPr>
            <w:tcW w:w="992"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ГП</w:t>
            </w:r>
          </w:p>
        </w:tc>
        <w:tc>
          <w:tcPr>
            <w:tcW w:w="993"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8"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09"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3" w:type="dxa"/>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Pr>
          <w:p w:rsidR="00C17902" w:rsidRPr="004B6BFD" w:rsidRDefault="00780996" w:rsidP="00780996">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60" w:type="dxa"/>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985" w:type="dxa"/>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Республики Татарстан</w:t>
            </w:r>
          </w:p>
        </w:tc>
      </w:tr>
      <w:tr w:rsidR="00C17902" w:rsidRPr="004B6BFD" w:rsidTr="00C17902">
        <w:trPr>
          <w:trHeight w:val="20"/>
        </w:trPr>
        <w:tc>
          <w:tcPr>
            <w:tcW w:w="562"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1.2.</w:t>
            </w:r>
          </w:p>
        </w:tc>
        <w:tc>
          <w:tcPr>
            <w:tcW w:w="3402" w:type="dxa"/>
            <w:tcBorders>
              <w:bottom w:val="single" w:sz="4" w:space="0" w:color="auto"/>
            </w:tcBorders>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hAnsi="Times New Roman"/>
                <w:sz w:val="20"/>
                <w:szCs w:val="20"/>
              </w:rPr>
              <w:t>Поддержание на уровне 100 процентов доли государственных гражданских (муниципальных) служащих, реализовавших право на получение мер материального и социального обеспечения (ежемесячное пожизненное содержание, выходное пособие, единовременное поощрение, пенсия за выслугу лет, доплаты к пенсии), от числа имеющих право и заявившихся на получение</w:t>
            </w:r>
          </w:p>
        </w:tc>
        <w:tc>
          <w:tcPr>
            <w:tcW w:w="1134"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возрастающий</w:t>
            </w:r>
          </w:p>
        </w:tc>
        <w:tc>
          <w:tcPr>
            <w:tcW w:w="992"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ГП</w:t>
            </w:r>
          </w:p>
        </w:tc>
        <w:tc>
          <w:tcPr>
            <w:tcW w:w="993"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8"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09"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3"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bottom w:val="single" w:sz="4" w:space="0" w:color="auto"/>
            </w:tcBorders>
          </w:tcPr>
          <w:p w:rsidR="00C17902" w:rsidRPr="004B6BFD" w:rsidRDefault="00780996" w:rsidP="00780996">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60" w:type="dxa"/>
            <w:tcBorders>
              <w:bottom w:val="single" w:sz="4" w:space="0" w:color="auto"/>
            </w:tcBorders>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985" w:type="dxa"/>
            <w:tcBorders>
              <w:bottom w:val="single" w:sz="4" w:space="0" w:color="auto"/>
            </w:tcBorders>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Республики Татарстан</w:t>
            </w:r>
          </w:p>
        </w:tc>
      </w:tr>
      <w:tr w:rsidR="00C17902" w:rsidRPr="004B6BFD" w:rsidTr="00C17902">
        <w:trPr>
          <w:trHeight w:val="20"/>
        </w:trPr>
        <w:tc>
          <w:tcPr>
            <w:tcW w:w="562"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3402" w:type="dxa"/>
            <w:tcBorders>
              <w:bottom w:val="single" w:sz="4" w:space="0" w:color="auto"/>
            </w:tcBorders>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hAnsi="Times New Roman"/>
                <w:sz w:val="20"/>
                <w:szCs w:val="20"/>
              </w:rPr>
              <w:t>Доля граждан, получивших услуги по зубопротезированию и (или) слухопротезированию</w:t>
            </w:r>
          </w:p>
        </w:tc>
        <w:tc>
          <w:tcPr>
            <w:tcW w:w="1134"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возрастающий</w:t>
            </w:r>
          </w:p>
        </w:tc>
        <w:tc>
          <w:tcPr>
            <w:tcW w:w="992"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ГП</w:t>
            </w:r>
          </w:p>
        </w:tc>
        <w:tc>
          <w:tcPr>
            <w:tcW w:w="993"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08"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09"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09"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03" w:type="dxa"/>
            <w:tcBorders>
              <w:bottom w:val="single" w:sz="4" w:space="0" w:color="auto"/>
            </w:tcBorders>
          </w:tcPr>
          <w:p w:rsidR="00C17902" w:rsidRPr="004B6BFD" w:rsidRDefault="00C17902" w:rsidP="00C9469A">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14" w:type="dxa"/>
            <w:tcBorders>
              <w:bottom w:val="single" w:sz="4" w:space="0" w:color="auto"/>
            </w:tcBorders>
          </w:tcPr>
          <w:p w:rsidR="00C17902" w:rsidRPr="004B6BFD" w:rsidRDefault="00780996" w:rsidP="00780996">
            <w:pPr>
              <w:widowControl w:val="0"/>
              <w:spacing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1560" w:type="dxa"/>
            <w:tcBorders>
              <w:bottom w:val="single" w:sz="4" w:space="0" w:color="auto"/>
            </w:tcBorders>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здравоохранения Республики Татарстан</w:t>
            </w:r>
          </w:p>
        </w:tc>
        <w:tc>
          <w:tcPr>
            <w:tcW w:w="1985" w:type="dxa"/>
            <w:tcBorders>
              <w:bottom w:val="single" w:sz="4" w:space="0" w:color="auto"/>
            </w:tcBorders>
          </w:tcPr>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w:t>
            </w:r>
          </w:p>
          <w:p w:rsidR="00C17902" w:rsidRPr="004B6BFD" w:rsidRDefault="00C17902" w:rsidP="00C9469A">
            <w:pPr>
              <w:widowControl w:val="0"/>
              <w:spacing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Министерства здравоохранения Республики Татарстан</w:t>
            </w:r>
            <w:r w:rsidR="00780996" w:rsidRPr="004B6BFD">
              <w:rPr>
                <w:rFonts w:ascii="Times New Roman" w:eastAsia="Times New Roman" w:hAnsi="Times New Roman"/>
                <w:sz w:val="20"/>
                <w:szCs w:val="20"/>
              </w:rPr>
              <w:t>»;</w:t>
            </w:r>
          </w:p>
        </w:tc>
      </w:tr>
    </w:tbl>
    <w:p w:rsidR="00A223CC" w:rsidRPr="004B6BFD" w:rsidRDefault="00A223CC" w:rsidP="00A223CC">
      <w:pPr>
        <w:widowControl w:val="0"/>
        <w:spacing w:after="0" w:line="230" w:lineRule="auto"/>
        <w:jc w:val="center"/>
        <w:rPr>
          <w:rFonts w:ascii="Times New Roman" w:eastAsia="Times New Roman" w:hAnsi="Times New Roman"/>
          <w:sz w:val="28"/>
          <w:szCs w:val="28"/>
        </w:rPr>
      </w:pPr>
    </w:p>
    <w:p w:rsidR="00780996" w:rsidRPr="004B6BFD" w:rsidRDefault="00780996" w:rsidP="00780996">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4 изложить в следующей редакции:</w:t>
      </w:r>
    </w:p>
    <w:p w:rsidR="00780996" w:rsidRPr="004B6BFD" w:rsidRDefault="00780996" w:rsidP="00A223CC">
      <w:pPr>
        <w:widowControl w:val="0"/>
        <w:spacing w:after="0" w:line="230" w:lineRule="auto"/>
        <w:jc w:val="center"/>
        <w:rPr>
          <w:rFonts w:ascii="Times New Roman" w:eastAsia="Times New Roman" w:hAnsi="Times New Roman"/>
          <w:sz w:val="28"/>
          <w:szCs w:val="28"/>
        </w:rPr>
      </w:pPr>
    </w:p>
    <w:p w:rsidR="00A223CC" w:rsidRPr="004B6BFD" w:rsidRDefault="00780996" w:rsidP="00A223CC">
      <w:pPr>
        <w:widowControl w:val="0"/>
        <w:spacing w:after="0" w:line="23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w:t>
      </w:r>
      <w:r w:rsidR="00A223CC" w:rsidRPr="004B6BFD">
        <w:rPr>
          <w:rFonts w:ascii="Times New Roman" w:eastAsia="Times New Roman" w:hAnsi="Times New Roman"/>
          <w:sz w:val="28"/>
          <w:szCs w:val="28"/>
        </w:rPr>
        <w:t>4. Перечень мероприятий (результатов) комплекса процессных мероприятий</w:t>
      </w:r>
    </w:p>
    <w:p w:rsidR="00A223CC" w:rsidRPr="004B6BFD" w:rsidRDefault="00A223CC" w:rsidP="00A223CC">
      <w:pPr>
        <w:widowControl w:val="0"/>
        <w:spacing w:after="0" w:line="230" w:lineRule="auto"/>
        <w:jc w:val="center"/>
        <w:rPr>
          <w:rFonts w:ascii="Times New Roman" w:eastAsia="Times New Roman" w:hAnsi="Times New Roman"/>
          <w:sz w:val="28"/>
          <w:szCs w:val="28"/>
        </w:rPr>
      </w:pPr>
    </w:p>
    <w:tbl>
      <w:tblPr>
        <w:tblW w:w="15168" w:type="dxa"/>
        <w:tblInd w:w="-5" w:type="dxa"/>
        <w:tblLayout w:type="fixed"/>
        <w:tblLook w:val="0000" w:firstRow="0" w:lastRow="0" w:firstColumn="0" w:lastColumn="0" w:noHBand="0" w:noVBand="0"/>
      </w:tblPr>
      <w:tblGrid>
        <w:gridCol w:w="709"/>
        <w:gridCol w:w="3827"/>
        <w:gridCol w:w="1810"/>
        <w:gridCol w:w="1842"/>
        <w:gridCol w:w="1621"/>
        <w:gridCol w:w="1106"/>
        <w:gridCol w:w="709"/>
        <w:gridCol w:w="850"/>
        <w:gridCol w:w="851"/>
        <w:gridCol w:w="850"/>
        <w:gridCol w:w="993"/>
      </w:tblGrid>
      <w:tr w:rsidR="00C2500A" w:rsidRPr="004B6BFD" w:rsidTr="00C2500A">
        <w:trPr>
          <w:trHeight w:val="20"/>
        </w:trPr>
        <w:tc>
          <w:tcPr>
            <w:tcW w:w="709" w:type="dxa"/>
            <w:vMerge w:val="restart"/>
            <w:tcBorders>
              <w:top w:val="single" w:sz="4" w:space="0" w:color="000000"/>
              <w:left w:val="single" w:sz="4" w:space="0" w:color="000000"/>
              <w:right w:val="single" w:sz="4" w:space="0" w:color="000000"/>
            </w:tcBorders>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п/п</w:t>
            </w:r>
          </w:p>
        </w:tc>
        <w:tc>
          <w:tcPr>
            <w:tcW w:w="3827" w:type="dxa"/>
            <w:vMerge w:val="restart"/>
            <w:tcBorders>
              <w:top w:val="single" w:sz="4" w:space="0" w:color="000000"/>
              <w:left w:val="single" w:sz="4" w:space="0" w:color="000000"/>
              <w:right w:val="single" w:sz="4" w:space="0" w:color="000000"/>
            </w:tcBorders>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Наименование мероприятия </w:t>
            </w:r>
          </w:p>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w:t>
            </w:r>
          </w:p>
        </w:tc>
        <w:tc>
          <w:tcPr>
            <w:tcW w:w="1810" w:type="dxa"/>
            <w:vMerge w:val="restart"/>
            <w:tcBorders>
              <w:top w:val="single" w:sz="4" w:space="0" w:color="000000"/>
              <w:left w:val="single" w:sz="4" w:space="0" w:color="000000"/>
              <w:right w:val="single" w:sz="4" w:space="0" w:color="000000"/>
            </w:tcBorders>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Тип мероприятий </w:t>
            </w:r>
          </w:p>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w:t>
            </w:r>
          </w:p>
        </w:tc>
        <w:tc>
          <w:tcPr>
            <w:tcW w:w="1842" w:type="dxa"/>
            <w:vMerge w:val="restart"/>
            <w:tcBorders>
              <w:top w:val="single" w:sz="4" w:space="0" w:color="000000"/>
              <w:left w:val="single" w:sz="4" w:space="0" w:color="000000"/>
              <w:right w:val="single" w:sz="4" w:space="0" w:color="000000"/>
            </w:tcBorders>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Характеристика</w:t>
            </w:r>
          </w:p>
        </w:tc>
        <w:tc>
          <w:tcPr>
            <w:tcW w:w="1621" w:type="dxa"/>
            <w:vMerge w:val="restart"/>
            <w:tcBorders>
              <w:top w:val="single" w:sz="4" w:space="0" w:color="000000"/>
              <w:left w:val="single" w:sz="4" w:space="0" w:color="000000"/>
              <w:right w:val="single" w:sz="4" w:space="0" w:color="000000"/>
            </w:tcBorders>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w:t>
            </w:r>
          </w:p>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ОКЕИ)</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Значения мероприятия </w:t>
            </w:r>
          </w:p>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 по годам</w:t>
            </w:r>
          </w:p>
        </w:tc>
      </w:tr>
      <w:tr w:rsidR="00C2500A" w:rsidRPr="004B6BFD" w:rsidTr="00C2500A">
        <w:trPr>
          <w:trHeight w:val="20"/>
        </w:trPr>
        <w:tc>
          <w:tcPr>
            <w:tcW w:w="709"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30" w:lineRule="auto"/>
              <w:rPr>
                <w:rFonts w:ascii="Times New Roman" w:eastAsia="Times New Roman" w:hAnsi="Times New Roman"/>
                <w:sz w:val="20"/>
                <w:szCs w:val="20"/>
              </w:rPr>
            </w:pPr>
          </w:p>
        </w:tc>
        <w:tc>
          <w:tcPr>
            <w:tcW w:w="3827"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30" w:lineRule="auto"/>
              <w:rPr>
                <w:rFonts w:ascii="Times New Roman" w:eastAsia="Times New Roman" w:hAnsi="Times New Roman"/>
                <w:sz w:val="20"/>
                <w:szCs w:val="20"/>
              </w:rPr>
            </w:pPr>
          </w:p>
        </w:tc>
        <w:tc>
          <w:tcPr>
            <w:tcW w:w="1810"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30" w:lineRule="auto"/>
              <w:rPr>
                <w:rFonts w:ascii="Times New Roman" w:eastAsia="Times New Roman" w:hAnsi="Times New Roman"/>
                <w:sz w:val="20"/>
                <w:szCs w:val="20"/>
              </w:rPr>
            </w:pPr>
          </w:p>
        </w:tc>
        <w:tc>
          <w:tcPr>
            <w:tcW w:w="1842"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30" w:lineRule="auto"/>
              <w:rPr>
                <w:rFonts w:ascii="Times New Roman" w:eastAsia="Times New Roman" w:hAnsi="Times New Roman"/>
                <w:sz w:val="20"/>
                <w:szCs w:val="20"/>
              </w:rPr>
            </w:pPr>
          </w:p>
        </w:tc>
        <w:tc>
          <w:tcPr>
            <w:tcW w:w="1621"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30" w:lineRule="auto"/>
              <w:rPr>
                <w:rFonts w:ascii="Times New Roman" w:eastAsia="Times New Roman" w:hAnsi="Times New Roman"/>
                <w:sz w:val="20"/>
                <w:szCs w:val="20"/>
              </w:rPr>
            </w:pPr>
          </w:p>
        </w:tc>
        <w:tc>
          <w:tcPr>
            <w:tcW w:w="1106" w:type="dxa"/>
            <w:tcBorders>
              <w:left w:val="single" w:sz="4" w:space="0" w:color="000000"/>
              <w:right w:val="single" w:sz="4" w:space="0" w:color="000000"/>
            </w:tcBorders>
            <w:shd w:val="clear" w:color="auto" w:fill="auto"/>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709" w:type="dxa"/>
            <w:tcBorders>
              <w:left w:val="single" w:sz="4" w:space="0" w:color="000000"/>
              <w:right w:val="single" w:sz="4" w:space="0" w:color="000000"/>
            </w:tcBorders>
            <w:shd w:val="clear" w:color="auto" w:fill="auto"/>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850" w:type="dxa"/>
            <w:tcBorders>
              <w:top w:val="single" w:sz="4" w:space="0" w:color="000000"/>
              <w:left w:val="single" w:sz="4" w:space="0" w:color="000000"/>
              <w:right w:val="single" w:sz="4" w:space="0" w:color="000000"/>
            </w:tcBorders>
            <w:shd w:val="clear" w:color="auto" w:fill="auto"/>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w:t>
            </w:r>
          </w:p>
        </w:tc>
        <w:tc>
          <w:tcPr>
            <w:tcW w:w="851" w:type="dxa"/>
            <w:tcBorders>
              <w:top w:val="single" w:sz="4" w:space="0" w:color="000000"/>
              <w:left w:val="single" w:sz="4" w:space="0" w:color="000000"/>
              <w:right w:val="single" w:sz="4" w:space="0" w:color="000000"/>
            </w:tcBorders>
            <w:shd w:val="clear" w:color="auto" w:fill="auto"/>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w:t>
            </w:r>
          </w:p>
        </w:tc>
        <w:tc>
          <w:tcPr>
            <w:tcW w:w="850" w:type="dxa"/>
            <w:tcBorders>
              <w:top w:val="single" w:sz="4" w:space="0" w:color="000000"/>
              <w:left w:val="single" w:sz="4" w:space="0" w:color="000000"/>
              <w:right w:val="single" w:sz="4" w:space="0" w:color="000000"/>
            </w:tcBorders>
            <w:shd w:val="clear" w:color="auto" w:fill="auto"/>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w:t>
            </w:r>
          </w:p>
        </w:tc>
        <w:tc>
          <w:tcPr>
            <w:tcW w:w="993" w:type="dxa"/>
            <w:tcBorders>
              <w:top w:val="single" w:sz="4" w:space="0" w:color="000000"/>
              <w:left w:val="single" w:sz="4" w:space="0" w:color="000000"/>
              <w:right w:val="single" w:sz="4" w:space="0" w:color="000000"/>
            </w:tcBorders>
          </w:tcPr>
          <w:p w:rsidR="00C2500A"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r>
    </w:tbl>
    <w:p w:rsidR="00A223CC" w:rsidRPr="004B6BFD" w:rsidRDefault="00A223CC" w:rsidP="00A223CC">
      <w:pPr>
        <w:pStyle w:val="aff0"/>
        <w:widowControl w:val="0"/>
        <w:spacing w:line="230" w:lineRule="auto"/>
        <w:rPr>
          <w:rFonts w:ascii="Times New Roman" w:hAnsi="Times New Roman"/>
          <w:sz w:val="2"/>
        </w:rPr>
      </w:pPr>
    </w:p>
    <w:tbl>
      <w:tblPr>
        <w:tblW w:w="15168" w:type="dxa"/>
        <w:tblInd w:w="-5" w:type="dxa"/>
        <w:tblLayout w:type="fixed"/>
        <w:tblLook w:val="0000" w:firstRow="0" w:lastRow="0" w:firstColumn="0" w:lastColumn="0" w:noHBand="0" w:noVBand="0"/>
      </w:tblPr>
      <w:tblGrid>
        <w:gridCol w:w="709"/>
        <w:gridCol w:w="3827"/>
        <w:gridCol w:w="1810"/>
        <w:gridCol w:w="1842"/>
        <w:gridCol w:w="1621"/>
        <w:gridCol w:w="1106"/>
        <w:gridCol w:w="709"/>
        <w:gridCol w:w="850"/>
        <w:gridCol w:w="851"/>
        <w:gridCol w:w="850"/>
        <w:gridCol w:w="993"/>
      </w:tblGrid>
      <w:tr w:rsidR="00C17902" w:rsidRPr="004B6BFD" w:rsidTr="00C17902">
        <w:trPr>
          <w:trHeight w:val="20"/>
          <w:tblHeader/>
        </w:trPr>
        <w:tc>
          <w:tcPr>
            <w:tcW w:w="709" w:type="dxa"/>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3827" w:type="dxa"/>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810" w:type="dxa"/>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621" w:type="dxa"/>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993" w:type="dxa"/>
            <w:tcBorders>
              <w:top w:val="single" w:sz="4" w:space="0" w:color="000000"/>
              <w:left w:val="single" w:sz="4" w:space="0" w:color="000000"/>
              <w:bottom w:val="single" w:sz="4" w:space="0" w:color="000000"/>
              <w:right w:val="single" w:sz="4" w:space="0" w:color="000000"/>
            </w:tcBorders>
          </w:tcPr>
          <w:p w:rsidR="00C17902" w:rsidRPr="004B6BFD" w:rsidRDefault="00C2500A"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r>
      <w:tr w:rsidR="00C17902" w:rsidRPr="004B6BFD" w:rsidTr="00C17902">
        <w:trPr>
          <w:trHeight w:val="20"/>
        </w:trPr>
        <w:tc>
          <w:tcPr>
            <w:tcW w:w="709" w:type="dxa"/>
            <w:tcBorders>
              <w:top w:val="single" w:sz="4" w:space="0" w:color="000000"/>
              <w:left w:val="single" w:sz="4" w:space="0" w:color="000000"/>
              <w:bottom w:val="single" w:sz="4" w:space="0" w:color="000000"/>
              <w:right w:val="single" w:sz="4" w:space="0" w:color="000000"/>
            </w:tcBorders>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459" w:type="dxa"/>
            <w:gridSpan w:val="10"/>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rPr>
                <w:rFonts w:ascii="Times New Roman" w:hAnsi="Times New Roman"/>
                <w:sz w:val="20"/>
                <w:szCs w:val="20"/>
              </w:rPr>
            </w:pPr>
            <w:r w:rsidRPr="004B6BFD">
              <w:rPr>
                <w:rFonts w:ascii="Times New Roman" w:hAnsi="Times New Roman"/>
                <w:sz w:val="20"/>
                <w:szCs w:val="20"/>
              </w:rPr>
              <w:t>В полном объеме выполнены обязательства государства по социальной граждан пожилого возраста и инвалидов</w:t>
            </w:r>
          </w:p>
        </w:tc>
      </w:tr>
      <w:tr w:rsidR="00C17902" w:rsidRPr="004B6BFD" w:rsidTr="00C1790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одиноким пенсионерам</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tcPr>
          <w:p w:rsidR="00C17902" w:rsidRPr="004B6BFD" w:rsidRDefault="00B30D08"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r>
      <w:tr w:rsidR="00C17902" w:rsidRPr="004B6BFD" w:rsidTr="00C1790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ветеранам труда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17902" w:rsidRPr="004B6BFD" w:rsidRDefault="00C17902"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112,8</w:t>
            </w:r>
          </w:p>
        </w:tc>
        <w:tc>
          <w:tcPr>
            <w:tcW w:w="993" w:type="dxa"/>
            <w:tcBorders>
              <w:top w:val="single" w:sz="4" w:space="0" w:color="000000"/>
              <w:left w:val="single" w:sz="4" w:space="0" w:color="000000"/>
              <w:bottom w:val="single" w:sz="4" w:space="0" w:color="000000"/>
              <w:right w:val="single" w:sz="4" w:space="0" w:color="000000"/>
            </w:tcBorders>
          </w:tcPr>
          <w:p w:rsidR="00C17902" w:rsidRPr="004B6BFD" w:rsidRDefault="00B30D08" w:rsidP="00385F3B">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112,8</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труженикам тыла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hAnsi="Times New Roman"/>
                <w:sz w:val="20"/>
                <w:szCs w:val="20"/>
              </w:rPr>
            </w:pPr>
            <w:r w:rsidRPr="004B6BFD">
              <w:rPr>
                <w:rFonts w:ascii="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0,3</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реабилитированным лицам и лицам, признанным пострадавшими от политических репрессий</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0,8</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1.5.</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пенсионерам</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127,3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127,3</w:t>
            </w:r>
          </w:p>
        </w:tc>
      </w:tr>
      <w:tr w:rsidR="00B30D08" w:rsidRPr="004B6BFD" w:rsidTr="000D7AF1">
        <w:trPr>
          <w:trHeight w:val="858"/>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лицам, награжденным государственными наградами Республики Татарстан</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7,8</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в части расходов на зубопротезирование и слухопротезирование ветеранам труда</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не менее 95 процентов от плановых ассигнований направлено на осуществление мер социальной поддержки по зубопротезированию и слухопротезированию</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в части расходов на зубопротезирование и слухопротезирование труженикам тыла</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both"/>
              <w:rPr>
                <w:rFonts w:ascii="Times New Roman" w:eastAsia="Times New Roman" w:hAnsi="Times New Roman"/>
                <w:sz w:val="20"/>
                <w:szCs w:val="20"/>
              </w:rPr>
            </w:pPr>
            <w:r w:rsidRPr="004B6BFD">
              <w:rPr>
                <w:rFonts w:ascii="Times New Roman" w:eastAsia="Times New Roman" w:hAnsi="Times New Roman"/>
                <w:sz w:val="20"/>
                <w:szCs w:val="20"/>
              </w:rPr>
              <w:t>не менее 95 процентов от плановых ассигнований направлено на осуществление мер социальной поддержки по зубопротезированию и слухопротезированию</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3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в части расходов на зубопротезирование и слухопротезирование реабилитированным лицам и лицам, признанным пострадавшими от политических репрессий</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не менее 95 процентов от плановых ассигнований</w:t>
            </w:r>
            <w:r w:rsidRPr="004B6BFD">
              <w:rPr>
                <w:rFonts w:ascii="Times New Roman" w:eastAsia="Times New Roman" w:hAnsi="Times New Roman"/>
                <w:sz w:val="20"/>
                <w:szCs w:val="20"/>
              </w:rPr>
              <w:br/>
              <w:t>направлено на осу-</w:t>
            </w:r>
          </w:p>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ществление мер социальной поддержки по зубопротезированию и слухопротезированию</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1.10.</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Предоставлены меры социальной поддержки в части расходов на зубопротезирование и слухопротезирование лицам, </w:t>
            </w:r>
            <w:r w:rsidRPr="004B6BFD">
              <w:rPr>
                <w:rFonts w:ascii="Times New Roman" w:hAnsi="Times New Roman"/>
                <w:sz w:val="20"/>
                <w:szCs w:val="20"/>
              </w:rPr>
              <w:lastRenderedPageBreak/>
              <w:t>награжденным государственными наградами Республики Татарстан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не менее 95 процентов от плановых ассигнований </w:t>
            </w:r>
            <w:r w:rsidRPr="004B6BFD">
              <w:rPr>
                <w:rFonts w:ascii="Times New Roman" w:eastAsia="Times New Roman" w:hAnsi="Times New Roman"/>
                <w:sz w:val="20"/>
                <w:szCs w:val="20"/>
              </w:rPr>
              <w:lastRenderedPageBreak/>
              <w:t>направлено на осуществление мер социальной поддержки по зубопротезированию и слухопротезированию</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процентов</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95</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hAnsi="Times New Roman"/>
                <w:bCs/>
                <w:sz w:val="20"/>
                <w:szCs w:val="20"/>
              </w:rPr>
              <w:t xml:space="preserve">Исполнены обязательства государства по выплате </w:t>
            </w:r>
            <w:r w:rsidRPr="004B6BFD">
              <w:rPr>
                <w:rFonts w:ascii="Times New Roman" w:hAnsi="Times New Roman"/>
                <w:sz w:val="20"/>
                <w:szCs w:val="20"/>
              </w:rPr>
              <w:t>пенсий за выслугу лет государственным гражданским служащим Республики Татарстан, муниципальным служащим и доплат к пенсии за выслугу лет лицам, замещавшим государственную (муниципальную) должность Республики Татарстан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8,0</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1.12.</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hAnsi="Times New Roman"/>
                <w:bCs/>
                <w:sz w:val="20"/>
                <w:szCs w:val="20"/>
              </w:rPr>
              <w:t>Исполнены обязательства государства по выплате</w:t>
            </w:r>
            <w:r w:rsidRPr="004B6BFD">
              <w:rPr>
                <w:rFonts w:ascii="Times New Roman" w:hAnsi="Times New Roman"/>
                <w:sz w:val="20"/>
                <w:szCs w:val="20"/>
              </w:rPr>
              <w:t xml:space="preserve"> доплат к государственной пенсии гражданам, имеющим особые заслуги перед Республикой Татарстан</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1.13.</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hAnsi="Times New Roman"/>
                <w:bCs/>
                <w:sz w:val="20"/>
                <w:szCs w:val="20"/>
              </w:rPr>
            </w:pPr>
            <w:r w:rsidRPr="004B6BFD">
              <w:rPr>
                <w:rFonts w:ascii="Times New Roman" w:hAnsi="Times New Roman"/>
                <w:bCs/>
                <w:sz w:val="20"/>
                <w:szCs w:val="20"/>
              </w:rPr>
              <w:t>Исполнены обязательства государства по выплате единовременного поощрения в связи с выходом государственного гражданского служащего на государственную пенсию за выслугу лет в полном объеме</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1.14.</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hAnsi="Times New Roman"/>
                <w:sz w:val="20"/>
                <w:szCs w:val="20"/>
              </w:rPr>
            </w:pPr>
            <w:r w:rsidRPr="004B6BFD">
              <w:rPr>
                <w:rFonts w:ascii="Times New Roman" w:hAnsi="Times New Roman"/>
                <w:bCs/>
                <w:sz w:val="20"/>
                <w:szCs w:val="20"/>
              </w:rPr>
              <w:t xml:space="preserve">Исполнены обязательства государства по выплате </w:t>
            </w:r>
            <w:r w:rsidRPr="004B6BFD">
              <w:rPr>
                <w:rFonts w:ascii="Times New Roman" w:hAnsi="Times New Roman"/>
                <w:sz w:val="20"/>
                <w:szCs w:val="20"/>
              </w:rPr>
              <w:t>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1.15.</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hAnsi="Times New Roman"/>
                <w:bCs/>
                <w:sz w:val="20"/>
                <w:szCs w:val="20"/>
              </w:rPr>
            </w:pPr>
            <w:r w:rsidRPr="004B6BFD">
              <w:rPr>
                <w:rFonts w:ascii="Times New Roman" w:hAnsi="Times New Roman"/>
                <w:sz w:val="20"/>
                <w:szCs w:val="20"/>
              </w:rPr>
              <w:t>Предоставлены компенсации расходов на уплату взноса на капитальный ремонт жилого помещения одиноко проживающим неработающим собственникам жилых помещений, достигшим возраста 70 и 80 лет</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51,7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52,6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52,6</w:t>
            </w:r>
          </w:p>
        </w:tc>
      </w:tr>
      <w:tr w:rsidR="00B30D08"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1.16.</w:t>
            </w:r>
          </w:p>
        </w:tc>
        <w:tc>
          <w:tcPr>
            <w:tcW w:w="3827"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иные бюджетные ассигнования (оплата судебных решений)</w:t>
            </w:r>
          </w:p>
        </w:tc>
        <w:tc>
          <w:tcPr>
            <w:tcW w:w="1810"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осуществление текущей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предоставлены иные бюджетные ассигнования (оплата судебных </w:t>
            </w:r>
            <w:r w:rsidRPr="004B6BFD">
              <w:rPr>
                <w:rFonts w:ascii="Times New Roman" w:hAnsi="Times New Roman"/>
                <w:sz w:val="20"/>
                <w:szCs w:val="20"/>
              </w:rPr>
              <w:lastRenderedPageBreak/>
              <w:t>решений)</w:t>
            </w:r>
          </w:p>
        </w:tc>
        <w:tc>
          <w:tcPr>
            <w:tcW w:w="1621" w:type="dxa"/>
            <w:tcBorders>
              <w:top w:val="single" w:sz="4" w:space="0" w:color="000000"/>
              <w:left w:val="single" w:sz="4" w:space="0" w:color="000000"/>
              <w:bottom w:val="single" w:sz="4" w:space="0" w:color="000000"/>
              <w:right w:val="single" w:sz="4" w:space="0" w:color="000000"/>
            </w:tcBorders>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30D08" w:rsidRPr="004B6BFD" w:rsidRDefault="00B30D08" w:rsidP="00B30D0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r>
    </w:tbl>
    <w:p w:rsidR="00A223CC" w:rsidRPr="004B6BFD" w:rsidRDefault="00A223CC" w:rsidP="00A223CC">
      <w:pPr>
        <w:widowControl w:val="0"/>
        <w:spacing w:after="0" w:line="240" w:lineRule="auto"/>
        <w:jc w:val="center"/>
        <w:rPr>
          <w:rFonts w:ascii="Times New Roman" w:eastAsia="Times New Roman" w:hAnsi="Times New Roman"/>
          <w:sz w:val="28"/>
        </w:rPr>
      </w:pPr>
    </w:p>
    <w:p w:rsidR="004217E6" w:rsidRPr="004B6BFD" w:rsidRDefault="004217E6" w:rsidP="004217E6">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5 изложить в следующей редакции:</w:t>
      </w:r>
    </w:p>
    <w:p w:rsidR="004217E6" w:rsidRPr="004B6BFD" w:rsidRDefault="004217E6" w:rsidP="00A223CC">
      <w:pPr>
        <w:widowControl w:val="0"/>
        <w:spacing w:after="0" w:line="240" w:lineRule="auto"/>
        <w:jc w:val="center"/>
        <w:rPr>
          <w:rFonts w:ascii="Times New Roman" w:eastAsia="Times New Roman" w:hAnsi="Times New Roman"/>
          <w:sz w:val="28"/>
        </w:rPr>
      </w:pPr>
    </w:p>
    <w:p w:rsidR="004217E6" w:rsidRPr="004B6BFD" w:rsidRDefault="004217E6" w:rsidP="004217E6">
      <w:pPr>
        <w:widowControl w:val="0"/>
        <w:spacing w:after="0" w:line="240" w:lineRule="auto"/>
        <w:jc w:val="center"/>
        <w:rPr>
          <w:rFonts w:ascii="Times New Roman" w:eastAsia="Times New Roman" w:hAnsi="Times New Roman"/>
          <w:sz w:val="28"/>
        </w:rPr>
      </w:pPr>
      <w:r w:rsidRPr="004B6BFD">
        <w:rPr>
          <w:rFonts w:ascii="Times New Roman" w:eastAsia="Times New Roman" w:hAnsi="Times New Roman"/>
          <w:sz w:val="28"/>
        </w:rPr>
        <w:t>«5. Финансовое обеспечение комплекса процессных мероприятий</w:t>
      </w:r>
    </w:p>
    <w:p w:rsidR="004217E6" w:rsidRPr="004B6BFD" w:rsidRDefault="004217E6" w:rsidP="004217E6">
      <w:pPr>
        <w:widowControl w:val="0"/>
        <w:spacing w:after="0" w:line="240" w:lineRule="auto"/>
        <w:jc w:val="center"/>
        <w:rPr>
          <w:rFonts w:ascii="Times New Roman" w:eastAsia="Times New Roman" w:hAnsi="Times New Roman"/>
          <w:sz w:val="28"/>
          <w:szCs w:val="28"/>
        </w:rPr>
      </w:pPr>
    </w:p>
    <w:tbl>
      <w:tblPr>
        <w:tblW w:w="15168" w:type="dxa"/>
        <w:tblInd w:w="-5" w:type="dxa"/>
        <w:tblLayout w:type="fixed"/>
        <w:tblLook w:val="0000" w:firstRow="0" w:lastRow="0" w:firstColumn="0" w:lastColumn="0" w:noHBand="0" w:noVBand="0"/>
      </w:tblPr>
      <w:tblGrid>
        <w:gridCol w:w="7938"/>
        <w:gridCol w:w="1417"/>
        <w:gridCol w:w="1418"/>
        <w:gridCol w:w="1275"/>
        <w:gridCol w:w="1560"/>
        <w:gridCol w:w="1560"/>
      </w:tblGrid>
      <w:tr w:rsidR="004217E6" w:rsidRPr="004B6BFD" w:rsidTr="004217E6">
        <w:trPr>
          <w:trHeight w:val="327"/>
        </w:trPr>
        <w:tc>
          <w:tcPr>
            <w:tcW w:w="7938" w:type="dxa"/>
            <w:vMerge w:val="restart"/>
            <w:tcBorders>
              <w:top w:val="single" w:sz="4" w:space="0" w:color="000000"/>
              <w:lef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 /</w:t>
            </w:r>
          </w:p>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источник финансового обеспечения</w:t>
            </w:r>
          </w:p>
        </w:tc>
        <w:tc>
          <w:tcPr>
            <w:tcW w:w="7230" w:type="dxa"/>
            <w:gridSpan w:val="5"/>
            <w:tcBorders>
              <w:top w:val="single" w:sz="4" w:space="0" w:color="000000"/>
              <w:left w:val="single" w:sz="4" w:space="0" w:color="000000"/>
              <w:righ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Объем финансового обеспечения</w:t>
            </w:r>
          </w:p>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годам реализации, тыс.рублей</w:t>
            </w:r>
          </w:p>
        </w:tc>
      </w:tr>
      <w:tr w:rsidR="004217E6" w:rsidRPr="004B6BFD" w:rsidTr="004217E6">
        <w:trPr>
          <w:trHeight w:val="23"/>
        </w:trPr>
        <w:tc>
          <w:tcPr>
            <w:tcW w:w="7938" w:type="dxa"/>
            <w:vMerge/>
            <w:tcBorders>
              <w:top w:val="single" w:sz="4" w:space="0" w:color="000000"/>
              <w:left w:val="single" w:sz="4" w:space="0" w:color="000000"/>
            </w:tcBorders>
          </w:tcPr>
          <w:p w:rsidR="004217E6" w:rsidRPr="004B6BFD" w:rsidRDefault="004217E6" w:rsidP="004217E6">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7" w:type="dxa"/>
            <w:tcBorders>
              <w:top w:val="single" w:sz="4" w:space="0" w:color="000000"/>
              <w:left w:val="single" w:sz="4" w:space="0" w:color="000000"/>
              <w:righ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 г.</w:t>
            </w:r>
          </w:p>
        </w:tc>
        <w:tc>
          <w:tcPr>
            <w:tcW w:w="1418" w:type="dxa"/>
            <w:tcBorders>
              <w:top w:val="single" w:sz="4" w:space="0" w:color="000000"/>
              <w:left w:val="single" w:sz="4" w:space="0" w:color="000000"/>
              <w:righ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 г.</w:t>
            </w:r>
          </w:p>
        </w:tc>
        <w:tc>
          <w:tcPr>
            <w:tcW w:w="1275" w:type="dxa"/>
            <w:tcBorders>
              <w:top w:val="single" w:sz="4" w:space="0" w:color="000000"/>
              <w:left w:val="single" w:sz="4" w:space="0" w:color="000000"/>
              <w:righ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 г.</w:t>
            </w:r>
          </w:p>
        </w:tc>
        <w:tc>
          <w:tcPr>
            <w:tcW w:w="1560" w:type="dxa"/>
            <w:tcBorders>
              <w:top w:val="single" w:sz="4" w:space="0" w:color="000000"/>
              <w:left w:val="single" w:sz="4" w:space="0" w:color="000000"/>
              <w:righ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 г.</w:t>
            </w:r>
          </w:p>
        </w:tc>
        <w:tc>
          <w:tcPr>
            <w:tcW w:w="1560" w:type="dxa"/>
            <w:tcBorders>
              <w:top w:val="single" w:sz="4" w:space="0" w:color="000000"/>
              <w:left w:val="single" w:sz="4" w:space="0" w:color="000000"/>
              <w:righ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всего</w:t>
            </w:r>
          </w:p>
        </w:tc>
      </w:tr>
    </w:tbl>
    <w:p w:rsidR="004217E6" w:rsidRPr="004B6BFD" w:rsidRDefault="004217E6" w:rsidP="004217E6">
      <w:pPr>
        <w:pStyle w:val="aff0"/>
        <w:widowControl w:val="0"/>
        <w:rPr>
          <w:rFonts w:ascii="Times New Roman" w:hAnsi="Times New Roman"/>
          <w:sz w:val="2"/>
          <w:szCs w:val="2"/>
        </w:rPr>
      </w:pPr>
    </w:p>
    <w:tbl>
      <w:tblPr>
        <w:tblW w:w="15168" w:type="dxa"/>
        <w:tblInd w:w="-5" w:type="dxa"/>
        <w:tblLayout w:type="fixed"/>
        <w:tblLook w:val="0000" w:firstRow="0" w:lastRow="0" w:firstColumn="0" w:lastColumn="0" w:noHBand="0" w:noVBand="0"/>
      </w:tblPr>
      <w:tblGrid>
        <w:gridCol w:w="7938"/>
        <w:gridCol w:w="1417"/>
        <w:gridCol w:w="1418"/>
        <w:gridCol w:w="1275"/>
        <w:gridCol w:w="1560"/>
        <w:gridCol w:w="1560"/>
      </w:tblGrid>
      <w:tr w:rsidR="004217E6" w:rsidRPr="004B6BFD" w:rsidTr="004217E6">
        <w:trPr>
          <w:trHeight w:val="23"/>
          <w:tblHeader/>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Предоставление мер государственной поддержки граждан пожилого возраста и инвалидов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7 652 643,8</w:t>
            </w:r>
          </w:p>
          <w:p w:rsidR="004217E6" w:rsidRPr="004B6BFD" w:rsidRDefault="004217E6" w:rsidP="004217E6">
            <w:pPr>
              <w:widowControl w:val="0"/>
              <w:spacing w:after="0" w:line="240" w:lineRule="auto"/>
              <w:jc w:val="center"/>
              <w:rPr>
                <w:rFonts w:ascii="Times New Roman" w:eastAsia="Times New Roman" w:hAnsi="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7 960 325,8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8 281 264,9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8 281 264,9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32 175 499,4</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10 856,0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10 646,7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13 078,4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13 078,4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47 659,5</w:t>
            </w:r>
          </w:p>
        </w:tc>
      </w:tr>
      <w:tr w:rsidR="004217E6" w:rsidRPr="004B6BFD" w:rsidTr="004217E6">
        <w:trPr>
          <w:trHeight w:val="110"/>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7 641 787,8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7 949 679,1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8 268 186,5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8 268 186,5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32 127 839,9</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бюджеты территориальных государственных внебюджетных фондов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одиноким пенсионерам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426,5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443,5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461,3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461,3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1 792,6</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426,5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443,5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461,3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461,3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1 792,6</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ветеранам труда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3 902 391,1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4 059 878,7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4 223 666,5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4 223 666,5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16 409 602,8</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3 902 391,1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4 059 878,7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4 223 666,5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4 223 666,5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16 409 602,8</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217E6" w:rsidRPr="004B6BFD" w:rsidTr="004217E6">
        <w:trPr>
          <w:trHeight w:val="23"/>
        </w:trPr>
        <w:tc>
          <w:tcPr>
            <w:tcW w:w="7938" w:type="dxa"/>
            <w:tcBorders>
              <w:top w:val="single" w:sz="4" w:space="0" w:color="000000"/>
              <w:left w:val="single" w:sz="4" w:space="0" w:color="000000"/>
              <w:bottom w:val="single" w:sz="4" w:space="0" w:color="000000"/>
            </w:tcBorders>
            <w:shd w:val="clear" w:color="auto" w:fill="auto"/>
          </w:tcPr>
          <w:p w:rsidR="004217E6" w:rsidRPr="004B6BFD" w:rsidRDefault="004217E6" w:rsidP="004217E6">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217E6" w:rsidRPr="004B6BFD" w:rsidRDefault="004217E6" w:rsidP="004217E6">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труженикам тыла</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6 598,3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6 868,9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7 146,8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7 146,8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27 760,8</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6 598,3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6 868,9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7 146,8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7 146,8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27 760,8</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реабилитированным лицам и лицам, признанным пострадавшими от политических репрессий,</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49 363,5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51 350,3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53 410,2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53 410,2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207 534,2</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49 363,5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51 350,3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53 410,2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53 410,2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207 534,2</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lastRenderedPageBreak/>
              <w:t>Предоставлены меры социальной поддержки пенсионерам</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2 186 712,0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2 277 060,5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2 371 022,9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2 371 022,9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9 205 818,3</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2 186 712,0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2 277 060,5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2 371 022,9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2 371 022,9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9 205 818,3</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меры социальной поддержки лицам, награжденным государственными наградами Республики Татарстан,</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137 054,2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142 618,0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148 404,4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148 404,4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576 481,0</w:t>
            </w:r>
          </w:p>
          <w:p w:rsidR="00EF2724" w:rsidRPr="004B6BFD" w:rsidRDefault="00EF2724" w:rsidP="00EF2724">
            <w:pPr>
              <w:widowControl w:val="0"/>
              <w:spacing w:after="0" w:line="240" w:lineRule="auto"/>
              <w:jc w:val="center"/>
              <w:rPr>
                <w:rFonts w:ascii="Times New Roman" w:eastAsia="Times New Roman" w:hAnsi="Times New Roman"/>
                <w:sz w:val="20"/>
                <w:szCs w:val="20"/>
              </w:rPr>
            </w:pP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04"/>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137 054,2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142 618,0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148 404,4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148 404,4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576 481,0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EF2724"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EF2724" w:rsidRPr="004B6BFD" w:rsidRDefault="00EF2724" w:rsidP="00EF27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F2724" w:rsidRPr="004B6BFD" w:rsidRDefault="00EF2724" w:rsidP="00EF27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меры социальной поддержки в части расходов на зубопротезирование и слухопротезирование ветеранам труда</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141 943,1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147 620,8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153 525,6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153 525,6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596 615,1</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141 943,1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147 620,8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153 525,6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153 525,6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596 615,1</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pStyle w:val="ConsPlusNormal"/>
              <w:jc w:val="both"/>
              <w:rPr>
                <w:rFonts w:eastAsia="Calibri"/>
                <w:sz w:val="20"/>
                <w:szCs w:val="20"/>
              </w:rPr>
            </w:pPr>
            <w:r w:rsidRPr="004B6BFD">
              <w:rPr>
                <w:rFonts w:eastAsia="Calibri"/>
                <w:sz w:val="20"/>
                <w:szCs w:val="20"/>
              </w:rPr>
              <w:t>Предоставлены меры социальной поддержки в части расходов на зубопротезирование и слухопротезирование труженикам тыла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15,9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15,9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61,8</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15,9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15,9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61,8</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меры социальной поддержки в части расходов на зубопротезирование и слухопротезирование реабилитированным лицам и лицам, признанным пострадавшими от политических репрессий,</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1 263,3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5 309,9</w:t>
            </w:r>
          </w:p>
          <w:p w:rsidR="00C16348" w:rsidRPr="004B6BFD" w:rsidRDefault="00C16348" w:rsidP="00C16348">
            <w:pPr>
              <w:widowControl w:val="0"/>
              <w:spacing w:after="0" w:line="240" w:lineRule="auto"/>
              <w:jc w:val="center"/>
              <w:rPr>
                <w:rFonts w:ascii="Times New Roman" w:eastAsia="Times New Roman" w:hAnsi="Times New Roman"/>
                <w:sz w:val="20"/>
                <w:szCs w:val="20"/>
              </w:rPr>
            </w:pP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180"/>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1 263,3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spacing w:after="0"/>
              <w:jc w:val="center"/>
              <w:rPr>
                <w:rFonts w:ascii="Times New Roman" w:eastAsia="Times New Roman" w:hAnsi="Times New Roman"/>
                <w:sz w:val="20"/>
                <w:szCs w:val="20"/>
              </w:rPr>
            </w:pPr>
            <w:r w:rsidRPr="004B6BFD">
              <w:rPr>
                <w:rFonts w:ascii="Times New Roman" w:eastAsia="Times New Roman" w:hAnsi="Times New Roman"/>
                <w:sz w:val="20"/>
                <w:szCs w:val="20"/>
              </w:rPr>
              <w:t>5 309,9</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138"/>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в части расходов на зубопротезирование и слухопротезирование лицам, награжденным государственными наградами Республики Татарстан,</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3 672,3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3 819,2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3 972,0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3 972,0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15 435,5</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3 672,3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3 819,2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3 972,0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3 972,0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15 435,5</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hAnsi="Times New Roman"/>
                <w:bCs/>
                <w:sz w:val="20"/>
                <w:szCs w:val="20"/>
              </w:rPr>
              <w:t xml:space="preserve">Исполнены обязательства государства по выплате </w:t>
            </w:r>
            <w:r w:rsidRPr="004B6BFD">
              <w:rPr>
                <w:rFonts w:ascii="Times New Roman" w:hAnsi="Times New Roman"/>
                <w:sz w:val="20"/>
                <w:szCs w:val="20"/>
              </w:rPr>
              <w:t xml:space="preserve">пенсий за выслугу лет государственным гражданским служащим Республики Татарстан, муниципальным служащим и доплат к </w:t>
            </w:r>
            <w:r w:rsidRPr="004B6BFD">
              <w:rPr>
                <w:rFonts w:ascii="Times New Roman" w:hAnsi="Times New Roman"/>
                <w:sz w:val="20"/>
                <w:szCs w:val="20"/>
              </w:rPr>
              <w:lastRenderedPageBreak/>
              <w:t>пенсии за выслугу лет лицам, замещавшим государственную (муниципальную) должность Республики Татарстан,</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1 071 778,6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1 116 583,3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1 163 180,3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1 163 180,3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4 514 722,5</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1 071 778,6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1 116 583,3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1 163 180,3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1 163 180,3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4 514 722,5</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163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C16348" w:rsidRPr="004B6BFD" w:rsidRDefault="00C16348" w:rsidP="00C163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16348" w:rsidRPr="004B6BFD" w:rsidRDefault="00C16348" w:rsidP="00C163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hAnsi="Times New Roman"/>
                <w:bCs/>
                <w:sz w:val="20"/>
                <w:szCs w:val="20"/>
              </w:rPr>
              <w:t>Исполнены обязательства государства по выплате</w:t>
            </w:r>
            <w:r w:rsidRPr="004B6BFD">
              <w:rPr>
                <w:rFonts w:ascii="Times New Roman" w:hAnsi="Times New Roman"/>
                <w:sz w:val="20"/>
                <w:szCs w:val="20"/>
              </w:rPr>
              <w:t xml:space="preserve"> доплат к государственной пенсии гражданам, имеющим особые заслуги перед Республикой Татарстан,</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10 401,0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10 817,1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11 249,7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11 249,7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43 717,5</w:t>
            </w:r>
          </w:p>
          <w:p w:rsidR="00853648" w:rsidRPr="004B6BFD" w:rsidRDefault="00853648" w:rsidP="00853648">
            <w:pPr>
              <w:widowControl w:val="0"/>
              <w:spacing w:after="0" w:line="240" w:lineRule="auto"/>
              <w:jc w:val="center"/>
              <w:rPr>
                <w:rFonts w:ascii="Times New Roman" w:eastAsia="Times New Roman" w:hAnsi="Times New Roman"/>
                <w:sz w:val="20"/>
                <w:szCs w:val="20"/>
              </w:rPr>
            </w:pP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56"/>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10 401,0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10 817,1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11 249,7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11 249,7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43 717,5</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345"/>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hAnsi="Times New Roman"/>
                <w:bCs/>
                <w:sz w:val="20"/>
                <w:szCs w:val="20"/>
              </w:rPr>
            </w:pPr>
            <w:r w:rsidRPr="004B6BFD">
              <w:rPr>
                <w:rFonts w:ascii="Times New Roman" w:hAnsi="Times New Roman"/>
                <w:bCs/>
                <w:sz w:val="20"/>
                <w:szCs w:val="20"/>
              </w:rPr>
              <w:t>Исполнены обязательства государства по выплате единовременного поощрения в связи с выходом государственного гражданского служащего на государственную пенсию за выслугу лет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50 000,0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200 000,0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50 000,0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200 000,0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521"/>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hAnsi="Times New Roman"/>
                <w:bCs/>
                <w:sz w:val="20"/>
                <w:szCs w:val="20"/>
              </w:rPr>
              <w:t xml:space="preserve">Исполнены обязательства государства по выплате </w:t>
            </w:r>
            <w:r w:rsidRPr="004B6BFD">
              <w:rPr>
                <w:rFonts w:ascii="Times New Roman" w:hAnsi="Times New Roman"/>
                <w:sz w:val="20"/>
                <w:szCs w:val="20"/>
              </w:rPr>
              <w:t>ежемесячного пожизненного содержания, выходного пособия, а также предоставление иных мер материального и социального обеспечения судьям Конституционного суда Республики Татарстан, пребывающим в отставке,</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23 979,7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24 938,9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25 936,5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25 936,5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100 791,6</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23 979,7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24 938,9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25 936,5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25 936,5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100 791,6</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127"/>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pStyle w:val="ConsPlusNormal"/>
              <w:jc w:val="both"/>
              <w:rPr>
                <w:sz w:val="20"/>
                <w:szCs w:val="20"/>
              </w:rPr>
            </w:pPr>
            <w:r w:rsidRPr="004B6BFD">
              <w:rPr>
                <w:sz w:val="20"/>
                <w:szCs w:val="20"/>
              </w:rPr>
              <w:t>Предоставлены компенсации расходов на уплату взноса на капитальный ремонт жилого помещения одиноко проживающим неработающим собственникам жилых помещений, достигшим возраста 70 и 80 лет,</w:t>
            </w:r>
            <w:r w:rsidRPr="004B6BFD">
              <w:rPr>
                <w:rFonts w:eastAsia="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66 545,5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66 497,5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67 406,4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67 406,4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267 855,8</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10 856,0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10 646,7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13 078,4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13 078,4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47 659,5</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55 689,5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55 850,8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54 328,0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54 328,0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220 196,3</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иные бюджетные ассигнования (оплата судебных решений)</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2 000,0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500,0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heme="minorHAnsi" w:hAnsi="Times New Roman"/>
                <w:sz w:val="20"/>
                <w:szCs w:val="20"/>
                <w:lang w:eastAsia="en-US"/>
              </w:rPr>
              <w:t>2 000,0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853648" w:rsidRPr="004B6BFD" w:rsidTr="005A699F">
        <w:trPr>
          <w:trHeight w:val="23"/>
        </w:trPr>
        <w:tc>
          <w:tcPr>
            <w:tcW w:w="7938" w:type="dxa"/>
            <w:tcBorders>
              <w:top w:val="single" w:sz="4" w:space="0" w:color="000000"/>
              <w:left w:val="single" w:sz="4" w:space="0" w:color="000000"/>
              <w:bottom w:val="single" w:sz="4" w:space="0" w:color="000000"/>
            </w:tcBorders>
            <w:shd w:val="clear" w:color="auto" w:fill="auto"/>
          </w:tcPr>
          <w:p w:rsidR="00853648" w:rsidRPr="004B6BFD" w:rsidRDefault="00853648" w:rsidP="0085364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53648" w:rsidRPr="004B6BFD" w:rsidRDefault="00853648" w:rsidP="0085364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bl>
    <w:p w:rsidR="00A223CC" w:rsidRPr="004B6BFD" w:rsidRDefault="00A223CC" w:rsidP="00A223CC">
      <w:pPr>
        <w:widowControl w:val="0"/>
        <w:spacing w:after="0" w:line="240" w:lineRule="auto"/>
        <w:jc w:val="center"/>
        <w:rPr>
          <w:rFonts w:ascii="Times New Roman" w:eastAsia="Times New Roman" w:hAnsi="Times New Roman"/>
          <w:sz w:val="28"/>
          <w:szCs w:val="28"/>
        </w:rPr>
      </w:pPr>
    </w:p>
    <w:p w:rsidR="00040392" w:rsidRPr="004B6BFD" w:rsidRDefault="00040392" w:rsidP="00040392">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в паспорте комплекса процессных мероприятий «Предоставление мер социальной поддержки отдельных категорий граждан»:</w:t>
      </w:r>
    </w:p>
    <w:p w:rsidR="00040392" w:rsidRPr="004B6BFD" w:rsidRDefault="00040392" w:rsidP="00040392">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1 изложить в следующей редакции:</w:t>
      </w:r>
    </w:p>
    <w:p w:rsidR="00005702" w:rsidRPr="004B6BFD" w:rsidRDefault="00005702" w:rsidP="00A223CC">
      <w:pPr>
        <w:widowControl w:val="0"/>
        <w:pBdr>
          <w:top w:val="nil"/>
          <w:left w:val="nil"/>
          <w:bottom w:val="nil"/>
          <w:right w:val="nil"/>
          <w:between w:val="nil"/>
        </w:pBdr>
        <w:spacing w:after="0" w:line="240" w:lineRule="auto"/>
        <w:jc w:val="center"/>
        <w:rPr>
          <w:rFonts w:ascii="Times New Roman" w:eastAsia="Times New Roman" w:hAnsi="Times New Roman"/>
          <w:color w:val="000000"/>
          <w:sz w:val="28"/>
          <w:szCs w:val="28"/>
        </w:rPr>
      </w:pPr>
    </w:p>
    <w:p w:rsidR="00A223CC" w:rsidRPr="004B6BFD" w:rsidRDefault="00040392" w:rsidP="00040392">
      <w:pPr>
        <w:widowControl w:val="0"/>
        <w:tabs>
          <w:tab w:val="left" w:pos="284"/>
        </w:tabs>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 xml:space="preserve">«1. </w:t>
      </w:r>
      <w:r w:rsidR="00A223CC" w:rsidRPr="004B6BFD">
        <w:rPr>
          <w:rFonts w:ascii="Times New Roman" w:eastAsia="Times New Roman" w:hAnsi="Times New Roman"/>
          <w:sz w:val="28"/>
          <w:szCs w:val="28"/>
        </w:rPr>
        <w:t>Показатели комплекса процессных мероприятий</w:t>
      </w:r>
    </w:p>
    <w:p w:rsidR="00A223CC" w:rsidRPr="004B6BFD" w:rsidRDefault="00A223CC" w:rsidP="00A223CC">
      <w:pPr>
        <w:widowControl w:val="0"/>
        <w:spacing w:after="0" w:line="240" w:lineRule="auto"/>
        <w:rPr>
          <w:rFonts w:ascii="Times New Roman" w:eastAsia="Times New Roman" w:hAnsi="Times New Roman"/>
          <w:sz w:val="28"/>
          <w:szCs w:val="28"/>
        </w:rPr>
      </w:pPr>
    </w:p>
    <w:tbl>
      <w:tblPr>
        <w:tblStyle w:val="110"/>
        <w:tblW w:w="15275" w:type="dxa"/>
        <w:tblBorders>
          <w:bottom w:val="none" w:sz="0" w:space="0" w:color="auto"/>
        </w:tblBorders>
        <w:tblLayout w:type="fixed"/>
        <w:tblLook w:val="0000" w:firstRow="0" w:lastRow="0" w:firstColumn="0" w:lastColumn="0" w:noHBand="0" w:noVBand="0"/>
      </w:tblPr>
      <w:tblGrid>
        <w:gridCol w:w="704"/>
        <w:gridCol w:w="3261"/>
        <w:gridCol w:w="1441"/>
        <w:gridCol w:w="993"/>
        <w:gridCol w:w="1159"/>
        <w:gridCol w:w="1060"/>
        <w:gridCol w:w="707"/>
        <w:gridCol w:w="735"/>
        <w:gridCol w:w="850"/>
        <w:gridCol w:w="709"/>
        <w:gridCol w:w="709"/>
        <w:gridCol w:w="1559"/>
        <w:gridCol w:w="1388"/>
      </w:tblGrid>
      <w:tr w:rsidR="00C2500A" w:rsidRPr="004B6BFD" w:rsidTr="00C2500A">
        <w:trPr>
          <w:trHeight w:val="23"/>
        </w:trPr>
        <w:tc>
          <w:tcPr>
            <w:tcW w:w="704" w:type="dxa"/>
            <w:vMerge w:val="restart"/>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w:t>
            </w:r>
          </w:p>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п/п</w:t>
            </w:r>
          </w:p>
        </w:tc>
        <w:tc>
          <w:tcPr>
            <w:tcW w:w="3261" w:type="dxa"/>
            <w:vMerge w:val="restart"/>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показателя / задачи</w:t>
            </w:r>
          </w:p>
        </w:tc>
        <w:tc>
          <w:tcPr>
            <w:tcW w:w="1441" w:type="dxa"/>
            <w:vMerge w:val="restart"/>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Признак возрастания / убывания</w:t>
            </w:r>
          </w:p>
        </w:tc>
        <w:tc>
          <w:tcPr>
            <w:tcW w:w="993" w:type="dxa"/>
            <w:vMerge w:val="restart"/>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Уровень показателя</w:t>
            </w:r>
          </w:p>
        </w:tc>
        <w:tc>
          <w:tcPr>
            <w:tcW w:w="1159" w:type="dxa"/>
            <w:vMerge w:val="restart"/>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 (по ОКЕИ)</w:t>
            </w:r>
          </w:p>
        </w:tc>
        <w:tc>
          <w:tcPr>
            <w:tcW w:w="1767" w:type="dxa"/>
            <w:gridSpan w:val="2"/>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003" w:type="dxa"/>
            <w:gridSpan w:val="4"/>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 показателей</w:t>
            </w:r>
          </w:p>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по годам</w:t>
            </w:r>
          </w:p>
        </w:tc>
        <w:tc>
          <w:tcPr>
            <w:tcW w:w="1559" w:type="dxa"/>
            <w:vMerge w:val="restart"/>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Ответственный за достижение показателя</w:t>
            </w:r>
          </w:p>
        </w:tc>
        <w:tc>
          <w:tcPr>
            <w:tcW w:w="1388" w:type="dxa"/>
            <w:vMerge w:val="restart"/>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Информаци-онная система</w:t>
            </w:r>
          </w:p>
        </w:tc>
      </w:tr>
      <w:tr w:rsidR="00C2500A" w:rsidRPr="004B6BFD" w:rsidTr="00C2500A">
        <w:trPr>
          <w:trHeight w:val="23"/>
        </w:trPr>
        <w:tc>
          <w:tcPr>
            <w:tcW w:w="704" w:type="dxa"/>
            <w:vMerge/>
          </w:tcPr>
          <w:p w:rsidR="00C2500A" w:rsidRPr="004B6BFD" w:rsidRDefault="00C2500A" w:rsidP="00385F3B">
            <w:pPr>
              <w:widowControl w:val="0"/>
              <w:pBdr>
                <w:top w:val="nil"/>
                <w:left w:val="nil"/>
                <w:bottom w:val="nil"/>
                <w:right w:val="nil"/>
                <w:between w:val="nil"/>
              </w:pBdr>
              <w:rPr>
                <w:rFonts w:ascii="Times New Roman" w:eastAsia="Times New Roman" w:hAnsi="Times New Roman"/>
                <w:sz w:val="20"/>
                <w:szCs w:val="20"/>
              </w:rPr>
            </w:pPr>
          </w:p>
        </w:tc>
        <w:tc>
          <w:tcPr>
            <w:tcW w:w="3261" w:type="dxa"/>
            <w:vMerge/>
          </w:tcPr>
          <w:p w:rsidR="00C2500A" w:rsidRPr="004B6BFD" w:rsidRDefault="00C2500A" w:rsidP="00385F3B">
            <w:pPr>
              <w:widowControl w:val="0"/>
              <w:pBdr>
                <w:top w:val="nil"/>
                <w:left w:val="nil"/>
                <w:bottom w:val="nil"/>
                <w:right w:val="nil"/>
                <w:between w:val="nil"/>
              </w:pBdr>
              <w:rPr>
                <w:rFonts w:ascii="Times New Roman" w:eastAsia="Times New Roman" w:hAnsi="Times New Roman"/>
                <w:sz w:val="20"/>
                <w:szCs w:val="20"/>
              </w:rPr>
            </w:pPr>
          </w:p>
        </w:tc>
        <w:tc>
          <w:tcPr>
            <w:tcW w:w="1441" w:type="dxa"/>
            <w:vMerge/>
          </w:tcPr>
          <w:p w:rsidR="00C2500A" w:rsidRPr="004B6BFD" w:rsidRDefault="00C2500A" w:rsidP="00385F3B">
            <w:pPr>
              <w:widowControl w:val="0"/>
              <w:pBdr>
                <w:top w:val="nil"/>
                <w:left w:val="nil"/>
                <w:bottom w:val="nil"/>
                <w:right w:val="nil"/>
                <w:between w:val="nil"/>
              </w:pBdr>
              <w:rPr>
                <w:rFonts w:ascii="Times New Roman" w:eastAsia="Times New Roman" w:hAnsi="Times New Roman"/>
                <w:sz w:val="20"/>
                <w:szCs w:val="20"/>
              </w:rPr>
            </w:pPr>
          </w:p>
        </w:tc>
        <w:tc>
          <w:tcPr>
            <w:tcW w:w="993" w:type="dxa"/>
            <w:vMerge/>
          </w:tcPr>
          <w:p w:rsidR="00C2500A" w:rsidRPr="004B6BFD" w:rsidRDefault="00C2500A" w:rsidP="00385F3B">
            <w:pPr>
              <w:widowControl w:val="0"/>
              <w:pBdr>
                <w:top w:val="nil"/>
                <w:left w:val="nil"/>
                <w:bottom w:val="nil"/>
                <w:right w:val="nil"/>
                <w:between w:val="nil"/>
              </w:pBdr>
              <w:rPr>
                <w:rFonts w:ascii="Times New Roman" w:eastAsia="Times New Roman" w:hAnsi="Times New Roman"/>
                <w:sz w:val="20"/>
                <w:szCs w:val="20"/>
              </w:rPr>
            </w:pPr>
          </w:p>
        </w:tc>
        <w:tc>
          <w:tcPr>
            <w:tcW w:w="1159" w:type="dxa"/>
            <w:vMerge/>
          </w:tcPr>
          <w:p w:rsidR="00C2500A" w:rsidRPr="004B6BFD" w:rsidRDefault="00C2500A" w:rsidP="00385F3B">
            <w:pPr>
              <w:widowControl w:val="0"/>
              <w:pBdr>
                <w:top w:val="nil"/>
                <w:left w:val="nil"/>
                <w:bottom w:val="nil"/>
                <w:right w:val="nil"/>
                <w:between w:val="nil"/>
              </w:pBdr>
              <w:rPr>
                <w:rFonts w:ascii="Times New Roman" w:eastAsia="Times New Roman" w:hAnsi="Times New Roman"/>
                <w:sz w:val="20"/>
                <w:szCs w:val="20"/>
              </w:rPr>
            </w:pPr>
          </w:p>
        </w:tc>
        <w:tc>
          <w:tcPr>
            <w:tcW w:w="1060" w:type="dxa"/>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707" w:type="dxa"/>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735" w:type="dxa"/>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2024 </w:t>
            </w:r>
          </w:p>
        </w:tc>
        <w:tc>
          <w:tcPr>
            <w:tcW w:w="850" w:type="dxa"/>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2025 </w:t>
            </w:r>
          </w:p>
        </w:tc>
        <w:tc>
          <w:tcPr>
            <w:tcW w:w="709" w:type="dxa"/>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2026 </w:t>
            </w:r>
          </w:p>
        </w:tc>
        <w:tc>
          <w:tcPr>
            <w:tcW w:w="709" w:type="dxa"/>
          </w:tcPr>
          <w:p w:rsidR="00C2500A" w:rsidRPr="004B6BFD" w:rsidRDefault="00C2500A" w:rsidP="00385F3B">
            <w:pPr>
              <w:widowControl w:val="0"/>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c>
          <w:tcPr>
            <w:tcW w:w="1559" w:type="dxa"/>
            <w:vMerge/>
          </w:tcPr>
          <w:p w:rsidR="00C2500A" w:rsidRPr="004B6BFD" w:rsidRDefault="00C2500A" w:rsidP="00385F3B">
            <w:pPr>
              <w:widowControl w:val="0"/>
              <w:jc w:val="center"/>
              <w:rPr>
                <w:rFonts w:ascii="Times New Roman" w:eastAsia="Times New Roman" w:hAnsi="Times New Roman"/>
                <w:sz w:val="20"/>
                <w:szCs w:val="20"/>
              </w:rPr>
            </w:pPr>
          </w:p>
        </w:tc>
        <w:tc>
          <w:tcPr>
            <w:tcW w:w="1388" w:type="dxa"/>
            <w:vMerge/>
          </w:tcPr>
          <w:p w:rsidR="00C2500A" w:rsidRPr="004B6BFD" w:rsidRDefault="00C2500A" w:rsidP="00385F3B">
            <w:pPr>
              <w:widowControl w:val="0"/>
              <w:jc w:val="center"/>
              <w:rPr>
                <w:rFonts w:ascii="Times New Roman" w:eastAsia="Times New Roman" w:hAnsi="Times New Roman"/>
                <w:sz w:val="20"/>
                <w:szCs w:val="20"/>
              </w:rPr>
            </w:pPr>
          </w:p>
        </w:tc>
      </w:tr>
    </w:tbl>
    <w:p w:rsidR="00A223CC" w:rsidRPr="004B6BFD" w:rsidRDefault="00A223CC" w:rsidP="00A223CC">
      <w:pPr>
        <w:pStyle w:val="aff0"/>
        <w:widowControl w:val="0"/>
        <w:rPr>
          <w:rFonts w:ascii="Times New Roman" w:hAnsi="Times New Roman"/>
          <w:sz w:val="2"/>
          <w:szCs w:val="2"/>
        </w:rPr>
      </w:pPr>
    </w:p>
    <w:tbl>
      <w:tblPr>
        <w:tblW w:w="15282" w:type="dxa"/>
        <w:tblLayout w:type="fixed"/>
        <w:tblLook w:val="0000" w:firstRow="0" w:lastRow="0" w:firstColumn="0" w:lastColumn="0" w:noHBand="0" w:noVBand="0"/>
      </w:tblPr>
      <w:tblGrid>
        <w:gridCol w:w="704"/>
        <w:gridCol w:w="3261"/>
        <w:gridCol w:w="1441"/>
        <w:gridCol w:w="993"/>
        <w:gridCol w:w="1159"/>
        <w:gridCol w:w="1060"/>
        <w:gridCol w:w="714"/>
        <w:gridCol w:w="728"/>
        <w:gridCol w:w="826"/>
        <w:gridCol w:w="741"/>
        <w:gridCol w:w="701"/>
        <w:gridCol w:w="1559"/>
        <w:gridCol w:w="1395"/>
      </w:tblGrid>
      <w:tr w:rsidR="00C2500A" w:rsidRPr="004B6BFD" w:rsidTr="00C2500A">
        <w:trPr>
          <w:trHeight w:val="23"/>
          <w:tblHeader/>
        </w:trPr>
        <w:tc>
          <w:tcPr>
            <w:tcW w:w="70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44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1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060"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71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728"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26"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74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70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1395"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r>
      <w:tr w:rsidR="00C2500A" w:rsidRPr="004B6BFD" w:rsidTr="00DC4218">
        <w:trPr>
          <w:trHeight w:val="23"/>
        </w:trPr>
        <w:tc>
          <w:tcPr>
            <w:tcW w:w="70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578" w:type="dxa"/>
            <w:gridSpan w:val="12"/>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autoSpaceDE w:val="0"/>
              <w:autoSpaceDN w:val="0"/>
              <w:adjustRightInd w:val="0"/>
              <w:spacing w:after="0" w:line="240" w:lineRule="auto"/>
              <w:jc w:val="both"/>
              <w:outlineLvl w:val="0"/>
              <w:rPr>
                <w:rFonts w:ascii="Times New Roman" w:eastAsia="Times New Roman" w:hAnsi="Times New Roman"/>
                <w:sz w:val="20"/>
                <w:szCs w:val="20"/>
              </w:rPr>
            </w:pPr>
            <w:r w:rsidRPr="004B6BFD">
              <w:rPr>
                <w:rFonts w:ascii="Times New Roman" w:hAnsi="Times New Roman"/>
                <w:sz w:val="20"/>
                <w:szCs w:val="20"/>
              </w:rPr>
              <w:t xml:space="preserve">В полном объеме выполнены обязательства государства по социальной поддержке отдельных категорий граждан </w:t>
            </w:r>
          </w:p>
        </w:tc>
      </w:tr>
      <w:tr w:rsidR="00C2500A" w:rsidRPr="004B6BFD" w:rsidTr="00C2500A">
        <w:trPr>
          <w:trHeight w:val="23"/>
        </w:trPr>
        <w:tc>
          <w:tcPr>
            <w:tcW w:w="70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26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Доля получателей мер государственной социальной помощи на основе социального контракта</w:t>
            </w:r>
          </w:p>
        </w:tc>
        <w:tc>
          <w:tcPr>
            <w:tcW w:w="144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90</w:t>
            </w:r>
          </w:p>
        </w:tc>
        <w:tc>
          <w:tcPr>
            <w:tcW w:w="71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90</w:t>
            </w:r>
          </w:p>
        </w:tc>
        <w:tc>
          <w:tcPr>
            <w:tcW w:w="826"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90</w:t>
            </w:r>
          </w:p>
        </w:tc>
        <w:tc>
          <w:tcPr>
            <w:tcW w:w="74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90</w:t>
            </w:r>
          </w:p>
        </w:tc>
        <w:tc>
          <w:tcPr>
            <w:tcW w:w="701" w:type="dxa"/>
            <w:tcBorders>
              <w:top w:val="single" w:sz="4" w:space="0" w:color="000000"/>
              <w:left w:val="single" w:sz="4" w:space="0" w:color="000000"/>
              <w:bottom w:val="single" w:sz="4" w:space="0" w:color="000000"/>
              <w:right w:val="single" w:sz="4" w:space="0" w:color="000000"/>
            </w:tcBorders>
          </w:tcPr>
          <w:p w:rsidR="00C2500A" w:rsidRPr="004B6BFD" w:rsidRDefault="00040392" w:rsidP="00040392">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90</w:t>
            </w:r>
          </w:p>
        </w:tc>
        <w:tc>
          <w:tcPr>
            <w:tcW w:w="15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Республики Татарстан</w:t>
            </w:r>
          </w:p>
        </w:tc>
      </w:tr>
      <w:tr w:rsidR="00C2500A" w:rsidRPr="004B6BFD" w:rsidTr="00C2500A">
        <w:trPr>
          <w:trHeight w:val="23"/>
        </w:trPr>
        <w:tc>
          <w:tcPr>
            <w:tcW w:w="70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326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44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tcPr>
          <w:p w:rsidR="00C2500A" w:rsidRPr="004B6BFD" w:rsidRDefault="0004039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22,6</w:t>
            </w:r>
          </w:p>
        </w:tc>
        <w:tc>
          <w:tcPr>
            <w:tcW w:w="71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rPr>
                <w:rFonts w:ascii="Times New Roman" w:hAnsi="Times New Roman"/>
                <w:sz w:val="20"/>
                <w:szCs w:val="20"/>
              </w:rPr>
            </w:pPr>
            <w:r w:rsidRPr="004B6BFD">
              <w:rPr>
                <w:rFonts w:ascii="Times New Roman" w:eastAsia="Times New Roman" w:hAnsi="Times New Roman"/>
                <w:sz w:val="20"/>
                <w:szCs w:val="20"/>
              </w:rPr>
              <w:t>202</w:t>
            </w:r>
            <w:r w:rsidR="00040392" w:rsidRPr="004B6BFD">
              <w:rPr>
                <w:rFonts w:ascii="Times New Roman" w:eastAsia="Times New Roman" w:hAnsi="Times New Roman"/>
                <w:sz w:val="20"/>
                <w:szCs w:val="20"/>
              </w:rPr>
              <w:t>1</w:t>
            </w:r>
          </w:p>
        </w:tc>
        <w:tc>
          <w:tcPr>
            <w:tcW w:w="728"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29,5</w:t>
            </w:r>
          </w:p>
        </w:tc>
        <w:tc>
          <w:tcPr>
            <w:tcW w:w="826"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30,1</w:t>
            </w:r>
          </w:p>
        </w:tc>
        <w:tc>
          <w:tcPr>
            <w:tcW w:w="741" w:type="dxa"/>
            <w:tcBorders>
              <w:top w:val="single" w:sz="4" w:space="0" w:color="000000"/>
              <w:left w:val="single" w:sz="4" w:space="0" w:color="000000"/>
              <w:bottom w:val="single" w:sz="4" w:space="0" w:color="000000"/>
              <w:right w:val="single" w:sz="4" w:space="0" w:color="000000"/>
            </w:tcBorders>
          </w:tcPr>
          <w:p w:rsidR="00C2500A" w:rsidRPr="004B6BFD" w:rsidRDefault="0004039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30,7</w:t>
            </w:r>
          </w:p>
        </w:tc>
        <w:tc>
          <w:tcPr>
            <w:tcW w:w="701" w:type="dxa"/>
            <w:tcBorders>
              <w:top w:val="single" w:sz="4" w:space="0" w:color="000000"/>
              <w:left w:val="single" w:sz="4" w:space="0" w:color="000000"/>
              <w:bottom w:val="single" w:sz="4" w:space="0" w:color="000000"/>
              <w:right w:val="single" w:sz="4" w:space="0" w:color="000000"/>
            </w:tcBorders>
          </w:tcPr>
          <w:p w:rsidR="00C2500A" w:rsidRPr="004B6BFD" w:rsidRDefault="00040392" w:rsidP="00040392">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Республики Татарстан</w:t>
            </w:r>
          </w:p>
        </w:tc>
      </w:tr>
      <w:tr w:rsidR="00C2500A" w:rsidRPr="004B6BFD" w:rsidTr="00C2500A">
        <w:trPr>
          <w:trHeight w:val="23"/>
        </w:trPr>
        <w:tc>
          <w:tcPr>
            <w:tcW w:w="70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1.3.</w:t>
            </w:r>
          </w:p>
        </w:tc>
        <w:tc>
          <w:tcPr>
            <w:tcW w:w="326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44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tcPr>
          <w:p w:rsidR="00C2500A" w:rsidRPr="004B6BFD" w:rsidRDefault="0004039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18,5</w:t>
            </w:r>
          </w:p>
        </w:tc>
        <w:tc>
          <w:tcPr>
            <w:tcW w:w="71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w:t>
            </w:r>
            <w:r w:rsidR="00040392" w:rsidRPr="004B6BFD">
              <w:rPr>
                <w:rFonts w:ascii="Times New Roman" w:eastAsia="Times New Roman" w:hAnsi="Times New Roman"/>
                <w:sz w:val="20"/>
                <w:szCs w:val="20"/>
              </w:rPr>
              <w:t>1</w:t>
            </w:r>
          </w:p>
        </w:tc>
        <w:tc>
          <w:tcPr>
            <w:tcW w:w="728"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826"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13,6</w:t>
            </w:r>
          </w:p>
        </w:tc>
        <w:tc>
          <w:tcPr>
            <w:tcW w:w="741" w:type="dxa"/>
            <w:tcBorders>
              <w:top w:val="single" w:sz="4" w:space="0" w:color="000000"/>
              <w:left w:val="single" w:sz="4" w:space="0" w:color="000000"/>
              <w:bottom w:val="single" w:sz="4" w:space="0" w:color="000000"/>
              <w:right w:val="single" w:sz="4" w:space="0" w:color="000000"/>
            </w:tcBorders>
          </w:tcPr>
          <w:p w:rsidR="00C2500A" w:rsidRPr="004B6BFD" w:rsidRDefault="0004039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14,2</w:t>
            </w:r>
          </w:p>
        </w:tc>
        <w:tc>
          <w:tcPr>
            <w:tcW w:w="701" w:type="dxa"/>
            <w:tcBorders>
              <w:top w:val="single" w:sz="4" w:space="0" w:color="000000"/>
              <w:left w:val="single" w:sz="4" w:space="0" w:color="000000"/>
              <w:bottom w:val="single" w:sz="4" w:space="0" w:color="000000"/>
              <w:right w:val="single" w:sz="4" w:space="0" w:color="000000"/>
            </w:tcBorders>
          </w:tcPr>
          <w:p w:rsidR="00C2500A" w:rsidRPr="004B6BFD" w:rsidRDefault="00040392" w:rsidP="00040392">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Республики Татарстан</w:t>
            </w:r>
          </w:p>
        </w:tc>
      </w:tr>
      <w:tr w:rsidR="00C2500A" w:rsidRPr="004B6BFD" w:rsidTr="00C2500A">
        <w:trPr>
          <w:trHeight w:val="23"/>
        </w:trPr>
        <w:tc>
          <w:tcPr>
            <w:tcW w:w="70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326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441"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tcPr>
          <w:p w:rsidR="00C2500A" w:rsidRPr="004B6BFD" w:rsidRDefault="0004039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w:t>
            </w:r>
          </w:p>
        </w:tc>
        <w:tc>
          <w:tcPr>
            <w:tcW w:w="714"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w:t>
            </w:r>
            <w:r w:rsidR="00040392" w:rsidRPr="004B6BFD">
              <w:rPr>
                <w:rFonts w:ascii="Times New Roman" w:eastAsia="Times New Roman" w:hAnsi="Times New Roman"/>
                <w:sz w:val="20"/>
                <w:szCs w:val="20"/>
              </w:rPr>
              <w:t>1</w:t>
            </w:r>
          </w:p>
        </w:tc>
        <w:tc>
          <w:tcPr>
            <w:tcW w:w="728"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r w:rsidR="00040392" w:rsidRPr="004B6BFD">
              <w:rPr>
                <w:rFonts w:ascii="Times New Roman" w:eastAsia="Times New Roman" w:hAnsi="Times New Roman"/>
                <w:sz w:val="20"/>
                <w:szCs w:val="20"/>
              </w:rPr>
              <w:t>1</w:t>
            </w:r>
          </w:p>
        </w:tc>
        <w:tc>
          <w:tcPr>
            <w:tcW w:w="826"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5,6</w:t>
            </w:r>
          </w:p>
        </w:tc>
        <w:tc>
          <w:tcPr>
            <w:tcW w:w="741" w:type="dxa"/>
            <w:tcBorders>
              <w:top w:val="single" w:sz="4" w:space="0" w:color="000000"/>
              <w:left w:val="single" w:sz="4" w:space="0" w:color="000000"/>
              <w:bottom w:val="single" w:sz="4" w:space="0" w:color="000000"/>
              <w:right w:val="single" w:sz="4" w:space="0" w:color="000000"/>
            </w:tcBorders>
          </w:tcPr>
          <w:p w:rsidR="00C2500A" w:rsidRPr="004B6BFD" w:rsidRDefault="00040392"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5,4</w:t>
            </w:r>
          </w:p>
        </w:tc>
        <w:tc>
          <w:tcPr>
            <w:tcW w:w="701" w:type="dxa"/>
            <w:tcBorders>
              <w:top w:val="single" w:sz="4" w:space="0" w:color="000000"/>
              <w:left w:val="single" w:sz="4" w:space="0" w:color="000000"/>
              <w:bottom w:val="single" w:sz="4" w:space="0" w:color="000000"/>
              <w:right w:val="single" w:sz="4" w:space="0" w:color="000000"/>
            </w:tcBorders>
          </w:tcPr>
          <w:p w:rsidR="00C2500A" w:rsidRPr="004B6BFD" w:rsidRDefault="00040392" w:rsidP="00040392">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Республики Татарстан</w:t>
            </w:r>
          </w:p>
        </w:tc>
      </w:tr>
      <w:tr w:rsidR="00DC4218" w:rsidRPr="004B6BFD" w:rsidTr="00C2500A">
        <w:trPr>
          <w:trHeight w:val="866"/>
        </w:trPr>
        <w:tc>
          <w:tcPr>
            <w:tcW w:w="704"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w:t>
            </w:r>
          </w:p>
        </w:tc>
        <w:tc>
          <w:tcPr>
            <w:tcW w:w="326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both"/>
              <w:rPr>
                <w:rFonts w:ascii="Times New Roman" w:hAnsi="Times New Roman"/>
                <w:sz w:val="20"/>
                <w:szCs w:val="20"/>
              </w:rPr>
            </w:pPr>
            <w:r w:rsidRPr="004B6BFD">
              <w:rPr>
                <w:rFonts w:ascii="Times New Roman" w:hAnsi="Times New Roman"/>
                <w:sz w:val="20"/>
                <w:szCs w:val="20"/>
              </w:rPr>
              <w:t>Обеспечение проведения запланированных организационных и социально значимых мероприятий</w:t>
            </w:r>
          </w:p>
        </w:tc>
        <w:tc>
          <w:tcPr>
            <w:tcW w:w="144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Республики Татарстан</w:t>
            </w:r>
          </w:p>
        </w:tc>
      </w:tr>
      <w:tr w:rsidR="00DC4218" w:rsidRPr="004B6BFD" w:rsidTr="00C2500A">
        <w:trPr>
          <w:trHeight w:val="23"/>
        </w:trPr>
        <w:tc>
          <w:tcPr>
            <w:tcW w:w="704"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w:t>
            </w:r>
          </w:p>
        </w:tc>
        <w:tc>
          <w:tcPr>
            <w:tcW w:w="326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both"/>
              <w:rPr>
                <w:rFonts w:ascii="Times New Roman" w:hAnsi="Times New Roman"/>
                <w:sz w:val="20"/>
                <w:szCs w:val="20"/>
              </w:rPr>
            </w:pPr>
            <w:r w:rsidRPr="004B6BFD">
              <w:rPr>
                <w:rFonts w:ascii="Times New Roman" w:hAnsi="Times New Roman"/>
                <w:sz w:val="20"/>
                <w:szCs w:val="20"/>
              </w:rPr>
              <w:t>Обеспечение распределения по территориальным органам социальной защиты приобретенных путевок на санаторно-курортное лечение пенсионеров и работников бюджетных учреждений</w:t>
            </w:r>
          </w:p>
        </w:tc>
        <w:tc>
          <w:tcPr>
            <w:tcW w:w="144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труда, занятости и социальной за-щиты Рес</w:t>
            </w:r>
            <w:r w:rsidRPr="004B6BFD">
              <w:rPr>
                <w:rFonts w:ascii="Times New Roman" w:eastAsia="Times New Roman" w:hAnsi="Times New Roman"/>
                <w:sz w:val="20"/>
                <w:szCs w:val="20"/>
              </w:rPr>
              <w:lastRenderedPageBreak/>
              <w:t>публики Татарстан</w:t>
            </w:r>
          </w:p>
        </w:tc>
      </w:tr>
      <w:tr w:rsidR="00DC4218" w:rsidRPr="004B6BFD" w:rsidTr="000D7AF1">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Обеспечение в полном объеме питания обучающимся в профессиональных образовательных организациях Министерства лесного хозяйства Республики Татарстан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лесного хозяйства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лесного хозяйства Республики Татарстан</w:t>
            </w:r>
          </w:p>
        </w:tc>
      </w:tr>
      <w:tr w:rsidR="00DC4218" w:rsidRPr="004B6BFD" w:rsidTr="000D7AF1">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Обеспечение в полном объеме питания обучающимся в профессиональных образовательных организациях Министерства здравоохранения Республики Татарстан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здравоохранения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здравоохранения Республики Та-тарстан</w:t>
            </w:r>
          </w:p>
        </w:tc>
      </w:tr>
      <w:tr w:rsidR="00DC4218" w:rsidRPr="004B6BFD" w:rsidTr="000D7AF1">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Обеспечение в полном объеме питания обучающимся в профессиональных образовательных организациях Министерства спорта Республики Татарстан</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спорта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спорта Республики Татарстан</w:t>
            </w:r>
          </w:p>
        </w:tc>
      </w:tr>
      <w:tr w:rsidR="00DC4218" w:rsidRPr="004B6BFD" w:rsidTr="000D7AF1">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Обеспечение в полном объеме питания обучающимся в профессиональных образовательных организациях Министерства цифрового развития государственного управления, информационных технологий и связи Республики Татарстан</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цифрового развития государственного управления, информационных технологий и связи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цифрового развития го-сударственного управления, информационных технологий и связи Республики Татарстан</w:t>
            </w:r>
          </w:p>
        </w:tc>
      </w:tr>
      <w:tr w:rsidR="00DC4218" w:rsidRPr="004B6BFD" w:rsidTr="000D7AF1">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Обеспечение в полном объеме питания обучающимся в профессиональных образовательных организациях Министерства культуры  Республики Татарстан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культуры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Расчетные данные Министерства культуры Республики </w:t>
            </w:r>
            <w:r w:rsidRPr="004B6BFD">
              <w:rPr>
                <w:rFonts w:ascii="Times New Roman" w:eastAsia="Times New Roman" w:hAnsi="Times New Roman"/>
                <w:sz w:val="20"/>
                <w:szCs w:val="20"/>
              </w:rPr>
              <w:lastRenderedPageBreak/>
              <w:t>Татарстан</w:t>
            </w:r>
          </w:p>
        </w:tc>
      </w:tr>
      <w:tr w:rsidR="00DC4218" w:rsidRPr="004B6BFD" w:rsidTr="000D7AF1">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1.12.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Обеспечение в полном объеме питания обучающимся в профессиональных образовательных организациях Министерства образования и науки Республики Татарстан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образования и науки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образования и науки Республики Татарстан</w:t>
            </w:r>
          </w:p>
        </w:tc>
      </w:tr>
      <w:tr w:rsidR="00DC4218" w:rsidRPr="004B6BFD" w:rsidTr="000D7AF1">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hAnsi="Times New Roman"/>
                <w:sz w:val="20"/>
                <w:szCs w:val="20"/>
              </w:rPr>
            </w:pPr>
            <w:r w:rsidRPr="004B6BFD">
              <w:rPr>
                <w:rFonts w:ascii="Times New Roman" w:eastAsia="Times New Roman" w:hAnsi="Times New Roman"/>
                <w:sz w:val="20"/>
                <w:szCs w:val="20"/>
              </w:rPr>
              <w:t xml:space="preserve">Обеспечение в полном объеме питания обучающимся </w:t>
            </w:r>
            <w:r w:rsidRPr="004B6BFD">
              <w:rPr>
                <w:rFonts w:ascii="Times New Roman" w:hAnsi="Times New Roman"/>
                <w:sz w:val="20"/>
                <w:szCs w:val="20"/>
              </w:rPr>
              <w:t>по образовательным программам основного общего и среднего общего образования в муниципальных общеобразовательных организациях</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процентов</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образования и науки Республики Татарстан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DC4218" w:rsidRPr="004B6BFD" w:rsidRDefault="00DC4218" w:rsidP="00DC4218">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Расчетные данные Министерства образования и науки Республики Татарстан»;</w:t>
            </w:r>
          </w:p>
        </w:tc>
      </w:tr>
    </w:tbl>
    <w:p w:rsidR="00A223CC" w:rsidRPr="004B6BFD" w:rsidRDefault="00A223CC" w:rsidP="00A223CC">
      <w:pPr>
        <w:widowControl w:val="0"/>
        <w:spacing w:after="0" w:line="240" w:lineRule="auto"/>
        <w:jc w:val="center"/>
        <w:rPr>
          <w:rFonts w:ascii="Times New Roman" w:eastAsia="Times New Roman" w:hAnsi="Times New Roman"/>
          <w:sz w:val="28"/>
          <w:szCs w:val="28"/>
        </w:rPr>
      </w:pPr>
    </w:p>
    <w:p w:rsidR="00DC4218" w:rsidRPr="004B6BFD" w:rsidRDefault="00DC4218" w:rsidP="00DC4218">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4 изложить в следующей редакции:</w:t>
      </w:r>
    </w:p>
    <w:p w:rsidR="00DC4218" w:rsidRPr="004B6BFD" w:rsidRDefault="00DC4218" w:rsidP="00A223CC">
      <w:pPr>
        <w:widowControl w:val="0"/>
        <w:spacing w:after="0" w:line="240" w:lineRule="auto"/>
        <w:jc w:val="center"/>
        <w:rPr>
          <w:rFonts w:ascii="Times New Roman" w:eastAsia="Times New Roman" w:hAnsi="Times New Roman"/>
          <w:sz w:val="28"/>
          <w:szCs w:val="28"/>
        </w:rPr>
      </w:pPr>
    </w:p>
    <w:p w:rsidR="00A223CC" w:rsidRPr="004B6BFD" w:rsidRDefault="00DC4218" w:rsidP="00A223CC">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w:t>
      </w:r>
      <w:r w:rsidR="00A223CC" w:rsidRPr="004B6BFD">
        <w:rPr>
          <w:rFonts w:ascii="Times New Roman" w:eastAsia="Times New Roman" w:hAnsi="Times New Roman"/>
          <w:sz w:val="28"/>
          <w:szCs w:val="28"/>
        </w:rPr>
        <w:t>4. Перечень мероприятий (результатов) комплекса процессных мероприятий</w:t>
      </w:r>
    </w:p>
    <w:p w:rsidR="00A223CC" w:rsidRPr="004B6BFD" w:rsidRDefault="00A223CC" w:rsidP="00A223CC">
      <w:pPr>
        <w:widowControl w:val="0"/>
        <w:spacing w:after="0" w:line="240" w:lineRule="auto"/>
        <w:jc w:val="center"/>
        <w:rPr>
          <w:rFonts w:ascii="Times New Roman" w:eastAsia="Times New Roman" w:hAnsi="Times New Roman"/>
          <w:sz w:val="28"/>
          <w:szCs w:val="28"/>
        </w:rPr>
      </w:pPr>
    </w:p>
    <w:tbl>
      <w:tblPr>
        <w:tblW w:w="15168" w:type="dxa"/>
        <w:tblInd w:w="-5" w:type="dxa"/>
        <w:tblLayout w:type="fixed"/>
        <w:tblLook w:val="0000" w:firstRow="0" w:lastRow="0" w:firstColumn="0" w:lastColumn="0" w:noHBand="0" w:noVBand="0"/>
      </w:tblPr>
      <w:tblGrid>
        <w:gridCol w:w="709"/>
        <w:gridCol w:w="3718"/>
        <w:gridCol w:w="1810"/>
        <w:gridCol w:w="2022"/>
        <w:gridCol w:w="1522"/>
        <w:gridCol w:w="992"/>
        <w:gridCol w:w="709"/>
        <w:gridCol w:w="851"/>
        <w:gridCol w:w="850"/>
        <w:gridCol w:w="992"/>
        <w:gridCol w:w="993"/>
      </w:tblGrid>
      <w:tr w:rsidR="00C2500A" w:rsidRPr="004B6BFD" w:rsidTr="00C2500A">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п/п</w:t>
            </w:r>
          </w:p>
        </w:tc>
        <w:tc>
          <w:tcPr>
            <w:tcW w:w="3718" w:type="dxa"/>
            <w:vMerge w:val="restart"/>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w:t>
            </w:r>
          </w:p>
        </w:tc>
        <w:tc>
          <w:tcPr>
            <w:tcW w:w="1810" w:type="dxa"/>
            <w:vMerge w:val="restart"/>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Тип мероприятий (результата)</w:t>
            </w:r>
          </w:p>
        </w:tc>
        <w:tc>
          <w:tcPr>
            <w:tcW w:w="2022" w:type="dxa"/>
            <w:vMerge w:val="restart"/>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Характеристика</w:t>
            </w:r>
          </w:p>
        </w:tc>
        <w:tc>
          <w:tcPr>
            <w:tcW w:w="1522" w:type="dxa"/>
            <w:vMerge w:val="restart"/>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w:t>
            </w:r>
          </w:p>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686" w:type="dxa"/>
            <w:gridSpan w:val="4"/>
            <w:tcBorders>
              <w:top w:val="single" w:sz="4" w:space="0" w:color="000000"/>
              <w:left w:val="single" w:sz="4" w:space="0" w:color="000000"/>
              <w:bottom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Значения мероприятия (результата) по годам</w:t>
            </w:r>
          </w:p>
        </w:tc>
      </w:tr>
      <w:tr w:rsidR="00C2500A" w:rsidRPr="004B6BFD" w:rsidTr="00C2500A">
        <w:trPr>
          <w:trHeight w:val="20"/>
        </w:trPr>
        <w:tc>
          <w:tcPr>
            <w:tcW w:w="709"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3718"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810"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022"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522" w:type="dxa"/>
            <w:vMerge/>
            <w:tcBorders>
              <w:top w:val="single" w:sz="4" w:space="0" w:color="000000"/>
              <w:left w:val="single" w:sz="4" w:space="0" w:color="000000"/>
              <w:right w:val="single" w:sz="4" w:space="0" w:color="000000"/>
            </w:tcBorders>
          </w:tcPr>
          <w:p w:rsidR="00C2500A" w:rsidRPr="004B6BFD" w:rsidRDefault="00C2500A" w:rsidP="00385F3B">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992" w:type="dxa"/>
            <w:tcBorders>
              <w:left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709" w:type="dxa"/>
            <w:tcBorders>
              <w:left w:val="single" w:sz="4" w:space="0" w:color="000000"/>
              <w:right w:val="single" w:sz="4" w:space="0" w:color="000000"/>
            </w:tcBorders>
            <w:shd w:val="clear" w:color="auto" w:fill="auto"/>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851" w:type="dxa"/>
            <w:tcBorders>
              <w:top w:val="single" w:sz="4" w:space="0" w:color="000000"/>
              <w:left w:val="single" w:sz="4" w:space="0" w:color="000000"/>
              <w:right w:val="single" w:sz="4" w:space="0" w:color="000000"/>
            </w:tcBorders>
            <w:shd w:val="clear" w:color="auto" w:fill="auto"/>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2024 </w:t>
            </w:r>
          </w:p>
        </w:tc>
        <w:tc>
          <w:tcPr>
            <w:tcW w:w="850" w:type="dxa"/>
            <w:tcBorders>
              <w:top w:val="single" w:sz="4" w:space="0" w:color="000000"/>
              <w:left w:val="single" w:sz="4" w:space="0" w:color="000000"/>
              <w:right w:val="single" w:sz="4" w:space="0" w:color="000000"/>
            </w:tcBorders>
            <w:shd w:val="clear" w:color="auto" w:fill="auto"/>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2025 </w:t>
            </w:r>
          </w:p>
        </w:tc>
        <w:tc>
          <w:tcPr>
            <w:tcW w:w="992" w:type="dxa"/>
            <w:tcBorders>
              <w:top w:val="single" w:sz="4" w:space="0" w:color="000000"/>
              <w:left w:val="single" w:sz="4" w:space="0" w:color="000000"/>
              <w:right w:val="single" w:sz="4" w:space="0" w:color="000000"/>
            </w:tcBorders>
            <w:shd w:val="clear" w:color="auto" w:fill="auto"/>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2026 </w:t>
            </w:r>
          </w:p>
        </w:tc>
        <w:tc>
          <w:tcPr>
            <w:tcW w:w="993" w:type="dxa"/>
            <w:tcBorders>
              <w:top w:val="single" w:sz="4" w:space="0" w:color="000000"/>
              <w:left w:val="single" w:sz="4" w:space="0" w:color="000000"/>
              <w:right w:val="single" w:sz="4" w:space="0" w:color="000000"/>
            </w:tcBorders>
          </w:tcPr>
          <w:p w:rsidR="00C2500A" w:rsidRPr="004B6BFD" w:rsidRDefault="00C2500A"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r>
    </w:tbl>
    <w:p w:rsidR="00A223CC" w:rsidRPr="004B6BFD" w:rsidRDefault="00A223CC" w:rsidP="00A223CC">
      <w:pPr>
        <w:pStyle w:val="aff0"/>
        <w:widowControl w:val="0"/>
        <w:rPr>
          <w:rFonts w:ascii="Times New Roman" w:hAnsi="Times New Roman"/>
          <w:sz w:val="2"/>
          <w:szCs w:val="2"/>
        </w:rPr>
      </w:pPr>
    </w:p>
    <w:tbl>
      <w:tblPr>
        <w:tblW w:w="15174" w:type="dxa"/>
        <w:tblInd w:w="-5" w:type="dxa"/>
        <w:tblLayout w:type="fixed"/>
        <w:tblLook w:val="0000" w:firstRow="0" w:lastRow="0" w:firstColumn="0" w:lastColumn="0" w:noHBand="0" w:noVBand="0"/>
      </w:tblPr>
      <w:tblGrid>
        <w:gridCol w:w="709"/>
        <w:gridCol w:w="3718"/>
        <w:gridCol w:w="1810"/>
        <w:gridCol w:w="2022"/>
        <w:gridCol w:w="1522"/>
        <w:gridCol w:w="992"/>
        <w:gridCol w:w="709"/>
        <w:gridCol w:w="851"/>
        <w:gridCol w:w="850"/>
        <w:gridCol w:w="992"/>
        <w:gridCol w:w="999"/>
      </w:tblGrid>
      <w:tr w:rsidR="001A5623" w:rsidRPr="004B6BFD" w:rsidTr="001A5623">
        <w:trPr>
          <w:trHeight w:val="20"/>
          <w:tblHeader/>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r>
      <w:tr w:rsidR="001A5623" w:rsidRPr="004B6BFD" w:rsidTr="001A5623">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465" w:type="dxa"/>
            <w:gridSpan w:val="10"/>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autoSpaceDE w:val="0"/>
              <w:autoSpaceDN w:val="0"/>
              <w:adjustRightInd w:val="0"/>
              <w:spacing w:after="0" w:line="240" w:lineRule="auto"/>
              <w:jc w:val="both"/>
              <w:outlineLvl w:val="0"/>
              <w:rPr>
                <w:rFonts w:ascii="Times New Roman" w:eastAsia="Times New Roman" w:hAnsi="Times New Roman"/>
                <w:sz w:val="20"/>
                <w:szCs w:val="20"/>
              </w:rPr>
            </w:pPr>
            <w:r w:rsidRPr="004B6BFD">
              <w:rPr>
                <w:rFonts w:ascii="Times New Roman" w:hAnsi="Times New Roman"/>
                <w:sz w:val="20"/>
                <w:szCs w:val="20"/>
              </w:rPr>
              <w:t xml:space="preserve">В полном объеме выполнены обязательства государства по социальной поддержке отдельных категорий граждан </w:t>
            </w:r>
          </w:p>
        </w:tc>
      </w:tr>
      <w:tr w:rsidR="001A5623" w:rsidRPr="004B6BFD" w:rsidTr="001A5623">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tabs>
                <w:tab w:val="left" w:pos="657"/>
              </w:tabs>
              <w:autoSpaceDE w:val="0"/>
              <w:autoSpaceDN w:val="0"/>
              <w:adjustRightInd w:val="0"/>
              <w:spacing w:after="0" w:line="240" w:lineRule="auto"/>
              <w:jc w:val="both"/>
              <w:rPr>
                <w:rFonts w:ascii="Times New Roman" w:hAnsi="Times New Roman"/>
                <w:sz w:val="20"/>
                <w:szCs w:val="20"/>
              </w:rPr>
            </w:pPr>
            <w:r w:rsidRPr="004B6BFD">
              <w:rPr>
                <w:rFonts w:ascii="Times New Roman" w:hAnsi="Times New Roman"/>
                <w:bCs/>
                <w:sz w:val="20"/>
                <w:szCs w:val="20"/>
              </w:rPr>
              <w:t>Предоставлены единовременные пособия и ежемесячные денежные компенсации гражданам при возникновении поствакцинальных осложнений</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субсидии-льготы на оплату жилищно-коммунальных услуг отдельным категориям граждан</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121,5</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121,5</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компенсации расходов по проезду на транспорте к месту прохождения амбулаторного гемодиализа и обратно к месту жительства лицам, стра</w:t>
            </w:r>
            <w:r w:rsidRPr="004B6BFD">
              <w:rPr>
                <w:rFonts w:ascii="Times New Roman" w:hAnsi="Times New Roman"/>
                <w:sz w:val="20"/>
                <w:szCs w:val="20"/>
              </w:rPr>
              <w:lastRenderedPageBreak/>
              <w:t>дающим хронической почечной недостаточностью</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 xml:space="preserve">оказание услуг (выполнение </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72</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72</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субсидии-льготы на оплату жилого помещения и коммунальных услуг отдельным категориям граждан, работающим и проживающим в сельской местности, рабочих поселках (поселках городского типа)</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24,7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26,1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26,1</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ежемесячные денежные выплаты детям-инвалидам, нуждающимся в постоянном постороннем уходе</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142</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142</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социальные пособия на погребение и возмещены расходы по гарантированному перечню услуг по погребению</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оказание услуг (выполнение </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4,0</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компенсации расходов по проезду на транспорте к месту лечения в государственные учреждения здравоохранения Республики Татарстан, оказывающие специализированную онкологическую помощь, и обратно к месту жительства лицам, страдающим онкологическими заболеваниями</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оказание услуг (выполнение </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42</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42</w:t>
            </w:r>
          </w:p>
        </w:tc>
      </w:tr>
      <w:tr w:rsidR="001A5623" w:rsidRPr="004B6BFD" w:rsidTr="000D7AF1">
        <w:trPr>
          <w:trHeight w:val="252"/>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меры социальной поддержки населения</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меры социальной поддержки предоставлены в полном объеме</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ежегодные денежные выплаты лицам, награжденным знаками «Почетный донор СССР», «Почетный донор России»</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меры социальной поддержки предоставлены </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тыс.человек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11,9</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1.10.</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Оказана государственная социальная помощь отдельным категориям населения</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предоставлена государственная социальная помощь в полном объеме </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процентов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1A562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1.11.</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Оказана государственная социальная помощь на основании социального контракта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обеспечение финансированием всех действующих контрактов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процентов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1A562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1.12.</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tabs>
                <w:tab w:val="left" w:pos="657"/>
              </w:tabs>
              <w:spacing w:after="0" w:line="228" w:lineRule="auto"/>
              <w:jc w:val="both"/>
              <w:rPr>
                <w:rFonts w:ascii="Times New Roman" w:hAnsi="Times New Roman"/>
                <w:sz w:val="20"/>
                <w:szCs w:val="20"/>
              </w:rPr>
            </w:pPr>
            <w:r w:rsidRPr="004B6BFD">
              <w:rPr>
                <w:rFonts w:ascii="Times New Roman" w:hAnsi="Times New Roman"/>
                <w:sz w:val="20"/>
                <w:szCs w:val="20"/>
              </w:rPr>
              <w:t xml:space="preserve">Обеспечены жильем отдельные категории граждан, установленные федеральными законами </w:t>
            </w:r>
            <w:hyperlink r:id="rId9">
              <w:r w:rsidRPr="004B6BFD">
                <w:rPr>
                  <w:rFonts w:ascii="Times New Roman" w:hAnsi="Times New Roman"/>
                  <w:sz w:val="20"/>
                  <w:szCs w:val="20"/>
                </w:rPr>
                <w:t>«О ветеранах»</w:t>
              </w:r>
            </w:hyperlink>
            <w:r w:rsidRPr="004B6BFD">
              <w:rPr>
                <w:rFonts w:ascii="Times New Roman" w:hAnsi="Times New Roman"/>
                <w:sz w:val="20"/>
                <w:szCs w:val="20"/>
              </w:rPr>
              <w:t xml:space="preserve"> и </w:t>
            </w:r>
            <w:hyperlink r:id="rId10">
              <w:r w:rsidRPr="004B6BFD">
                <w:rPr>
                  <w:rFonts w:ascii="Times New Roman" w:hAnsi="Times New Roman"/>
                  <w:sz w:val="20"/>
                  <w:szCs w:val="20"/>
                </w:rPr>
                <w:t>«О социальной защите инвалидов в Российской Федерации»</w:t>
              </w:r>
            </w:hyperlink>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оказание услуг (выполнение </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обеспечены финансированием предоставленные гражданами к оплате договоры на приобретения жилья в полном объеме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процентов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1A5623">
        <w:trPr>
          <w:trHeight w:val="20"/>
        </w:trPr>
        <w:tc>
          <w:tcPr>
            <w:tcW w:w="70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1.13.</w:t>
            </w:r>
          </w:p>
        </w:tc>
        <w:tc>
          <w:tcPr>
            <w:tcW w:w="3718"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 xml:space="preserve">Обеспечены жильем отдельные категории граждан, установленные </w:t>
            </w:r>
            <w:hyperlink r:id="rId11">
              <w:r w:rsidRPr="004B6BFD">
                <w:rPr>
                  <w:rFonts w:ascii="Times New Roman" w:hAnsi="Times New Roman"/>
                  <w:sz w:val="20"/>
                  <w:szCs w:val="20"/>
                </w:rPr>
                <w:t>статьей 8.2</w:t>
              </w:r>
            </w:hyperlink>
            <w:r w:rsidRPr="004B6BFD">
              <w:rPr>
                <w:rFonts w:ascii="Times New Roman" w:hAnsi="Times New Roman"/>
                <w:sz w:val="20"/>
                <w:szCs w:val="20"/>
              </w:rPr>
              <w:t xml:space="preserve"> Закона Республики Татарстан от 8 декабря 2004 года № 63-ЗРТ «Об адресной социальной поддержке населения в Республике Татарстан»</w:t>
            </w:r>
          </w:p>
        </w:tc>
        <w:tc>
          <w:tcPr>
            <w:tcW w:w="1810"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оказание услуг (выполнение </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p w:rsidR="001A5623" w:rsidRPr="004B6BFD" w:rsidRDefault="001A5623" w:rsidP="001A5623">
            <w:pPr>
              <w:widowControl w:val="0"/>
              <w:spacing w:after="0" w:line="228" w:lineRule="auto"/>
              <w:jc w:val="center"/>
              <w:rPr>
                <w:rFonts w:ascii="Times New Roman" w:eastAsia="Times New Roman" w:hAnsi="Times New Roman"/>
                <w:sz w:val="20"/>
                <w:szCs w:val="20"/>
              </w:rPr>
            </w:pPr>
          </w:p>
        </w:tc>
        <w:tc>
          <w:tcPr>
            <w:tcW w:w="20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обеспечены финан-</w:t>
            </w:r>
            <w:r w:rsidRPr="004B6BFD">
              <w:rPr>
                <w:rFonts w:ascii="Times New Roman" w:eastAsia="Times New Roman" w:hAnsi="Times New Roman"/>
                <w:sz w:val="20"/>
                <w:szCs w:val="20"/>
              </w:rPr>
              <w:br/>
              <w:t>сированием предо-</w:t>
            </w:r>
            <w:r w:rsidRPr="004B6BFD">
              <w:rPr>
                <w:rFonts w:ascii="Times New Roman" w:eastAsia="Times New Roman" w:hAnsi="Times New Roman"/>
                <w:sz w:val="20"/>
                <w:szCs w:val="20"/>
              </w:rPr>
              <w:br/>
              <w:t>ставленные гражданами к оплате договоры на приобретения жилья в полном объеме</w:t>
            </w:r>
          </w:p>
        </w:tc>
        <w:tc>
          <w:tcPr>
            <w:tcW w:w="152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1A562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1.14.</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hAnsi="Times New Roman"/>
                <w:sz w:val="20"/>
                <w:szCs w:val="20"/>
              </w:rPr>
            </w:pPr>
            <w:r w:rsidRPr="004B6BFD">
              <w:rPr>
                <w:rFonts w:ascii="Times New Roman" w:hAnsi="Times New Roman"/>
                <w:sz w:val="20"/>
                <w:szCs w:val="20"/>
              </w:rPr>
              <w:t>Проведены социально значимые мероприятия, в том числе проведены конкурсы, направленные на повышение качества предоставляемых услуг получателям социальных услуг в учреждениях социального обслуживания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обеспечено проведения социально значимых мероприятий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1A562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1.15.</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семьям с новорожденными детьми подарочные комплекты детских принадлежностей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малообеспеченным семьям с новорожденными детьми предоставлены подарочные комплекты детских принадлежностей</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тыс.единиц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1.16.</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hAnsi="Times New Roman"/>
                <w:bCs/>
                <w:sz w:val="20"/>
                <w:szCs w:val="20"/>
              </w:rPr>
            </w:pPr>
            <w:r w:rsidRPr="004B6BFD">
              <w:rPr>
                <w:rFonts w:ascii="Times New Roman" w:hAnsi="Times New Roman"/>
                <w:sz w:val="20"/>
                <w:szCs w:val="20"/>
              </w:rPr>
              <w:t xml:space="preserve">Предоставлено питание обучающимся в профессиональных образовательных организациях Министерства образования и науки Республики Татарстан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оказание услуг (выполнение </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перечислены в полном объеме средства на </w:t>
            </w:r>
            <w:r w:rsidRPr="004B6BFD">
              <w:rPr>
                <w:rFonts w:ascii="Times New Roman" w:hAnsi="Times New Roman"/>
                <w:sz w:val="20"/>
                <w:szCs w:val="20"/>
              </w:rPr>
              <w:t xml:space="preserve">питание обучающихся в профессиональных образовательных организациях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1.17.</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организациях Министерства здравоохранения Республики Татарстан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перечислены в полном объеме средства на </w:t>
            </w:r>
            <w:r w:rsidRPr="004B6BFD">
              <w:rPr>
                <w:rFonts w:ascii="Times New Roman" w:hAnsi="Times New Roman"/>
                <w:sz w:val="20"/>
                <w:szCs w:val="20"/>
              </w:rPr>
              <w:t xml:space="preserve">питание обучающихся в профессиональных образовательных организациях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1.18.</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организациях Министерства лесного хозяйства Республики Татарстан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оказание услуг (выполнение </w:t>
            </w:r>
          </w:p>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перечислены в полном объеме средства на </w:t>
            </w:r>
            <w:r w:rsidRPr="004B6BFD">
              <w:rPr>
                <w:rFonts w:ascii="Times New Roman" w:hAnsi="Times New Roman"/>
                <w:sz w:val="20"/>
                <w:szCs w:val="20"/>
              </w:rPr>
              <w:t xml:space="preserve">питание обучающихся в профессиональных образовательных организациях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1.19.</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w:t>
            </w:r>
            <w:r w:rsidRPr="004B6BFD">
              <w:rPr>
                <w:rFonts w:ascii="Times New Roman" w:hAnsi="Times New Roman"/>
                <w:sz w:val="20"/>
                <w:szCs w:val="20"/>
              </w:rPr>
              <w:br/>
              <w:t>ганизациях Министерства спорта Рес-</w:t>
            </w:r>
            <w:r w:rsidRPr="004B6BFD">
              <w:rPr>
                <w:rFonts w:ascii="Times New Roman" w:hAnsi="Times New Roman"/>
                <w:sz w:val="20"/>
                <w:szCs w:val="20"/>
              </w:rPr>
              <w:br/>
              <w:t>публики Татарстан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both"/>
              <w:rPr>
                <w:rFonts w:ascii="Times New Roman" w:eastAsia="Times New Roman" w:hAnsi="Times New Roman"/>
                <w:sz w:val="20"/>
                <w:szCs w:val="20"/>
              </w:rPr>
            </w:pPr>
            <w:r w:rsidRPr="004B6BFD">
              <w:rPr>
                <w:rFonts w:ascii="Times New Roman" w:eastAsia="Times New Roman" w:hAnsi="Times New Roman"/>
                <w:sz w:val="20"/>
                <w:szCs w:val="20"/>
              </w:rPr>
              <w:t>перечислены в полном объеме средства</w:t>
            </w:r>
            <w:r w:rsidRPr="004B6BFD">
              <w:rPr>
                <w:rFonts w:ascii="Times New Roman" w:eastAsia="Times New Roman" w:hAnsi="Times New Roman"/>
                <w:sz w:val="20"/>
                <w:szCs w:val="20"/>
              </w:rPr>
              <w:br/>
              <w:t xml:space="preserve">на </w:t>
            </w:r>
            <w:r w:rsidRPr="004B6BFD">
              <w:rPr>
                <w:rFonts w:ascii="Times New Roman" w:hAnsi="Times New Roman"/>
                <w:sz w:val="20"/>
                <w:szCs w:val="20"/>
              </w:rPr>
              <w:t>питание обучаю-</w:t>
            </w:r>
            <w:r w:rsidRPr="004B6BFD">
              <w:rPr>
                <w:rFonts w:ascii="Times New Roman" w:hAnsi="Times New Roman"/>
                <w:sz w:val="20"/>
                <w:szCs w:val="20"/>
              </w:rPr>
              <w:br/>
              <w:t xml:space="preserve">щихся в профессиональных образовательных организациях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1.20.</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организациях Министерства культуры Республики Татарстан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перечислены в полном объеме средства на </w:t>
            </w:r>
            <w:r w:rsidRPr="004B6BFD">
              <w:rPr>
                <w:rFonts w:ascii="Times New Roman" w:hAnsi="Times New Roman"/>
                <w:sz w:val="20"/>
                <w:szCs w:val="20"/>
              </w:rPr>
              <w:t xml:space="preserve">питание обучающихся в профессиональных образовательных организациях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0D7AF1">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1.21.</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both"/>
              <w:rPr>
                <w:rFonts w:ascii="Times New Roman" w:hAnsi="Times New Roman"/>
                <w:sz w:val="20"/>
                <w:szCs w:val="20"/>
              </w:rPr>
            </w:pPr>
            <w:r w:rsidRPr="004B6BFD">
              <w:rPr>
                <w:rFonts w:ascii="Times New Roman" w:hAnsi="Times New Roman"/>
                <w:sz w:val="20"/>
                <w:szCs w:val="20"/>
              </w:rPr>
              <w:t xml:space="preserve">Предоставлено питание обучающимся в профессиональных образовательных организациях Министерства цифрового развития государственного управления, информационных технологий и связи Республики Татарстан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оказание услуг (выполнение </w:t>
            </w:r>
          </w:p>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перечислены в полном объеме средства на </w:t>
            </w:r>
            <w:r w:rsidRPr="004B6BFD">
              <w:rPr>
                <w:rFonts w:ascii="Times New Roman" w:hAnsi="Times New Roman"/>
                <w:sz w:val="20"/>
                <w:szCs w:val="20"/>
              </w:rPr>
              <w:t xml:space="preserve">питание обучающихся в профессиональных образовательных организациях </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1A5623">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1A5623" w:rsidRPr="004B6BFD" w:rsidTr="001A5623">
        <w:trPr>
          <w:trHeight w:val="275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1.22.</w:t>
            </w:r>
          </w:p>
        </w:tc>
        <w:tc>
          <w:tcPr>
            <w:tcW w:w="3718"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по образовательным программам основного общего и среднего общего образования в муниципальных общеобразовательных организациях</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w:t>
            </w:r>
          </w:p>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перечислены в полном объеме средства на </w:t>
            </w:r>
            <w:r w:rsidRPr="004B6BFD">
              <w:rPr>
                <w:rFonts w:ascii="Times New Roman" w:hAnsi="Times New Roman"/>
                <w:sz w:val="20"/>
                <w:szCs w:val="20"/>
              </w:rPr>
              <w:t>питание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152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999" w:type="dxa"/>
            <w:tcBorders>
              <w:top w:val="single" w:sz="4" w:space="0" w:color="000000"/>
              <w:left w:val="single" w:sz="4" w:space="0" w:color="000000"/>
              <w:bottom w:val="single" w:sz="4" w:space="0" w:color="000000"/>
              <w:right w:val="single" w:sz="4" w:space="0" w:color="000000"/>
            </w:tcBorders>
          </w:tcPr>
          <w:p w:rsidR="001A5623" w:rsidRPr="004B6BFD" w:rsidRDefault="001A5623" w:rsidP="000D7AF1">
            <w:pPr>
              <w:widowControl w:val="0"/>
              <w:spacing w:after="0" w:line="247"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bl>
    <w:p w:rsidR="001A5623" w:rsidRPr="004B6BFD" w:rsidRDefault="001A5623" w:rsidP="0004232A">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p>
    <w:p w:rsidR="0004232A" w:rsidRPr="004B6BFD" w:rsidRDefault="0004232A" w:rsidP="0004232A">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5 изложить в следующей редакции:</w:t>
      </w:r>
    </w:p>
    <w:p w:rsidR="0004232A" w:rsidRPr="004B6BFD" w:rsidRDefault="0004232A" w:rsidP="00A223CC">
      <w:pPr>
        <w:widowControl w:val="0"/>
        <w:spacing w:after="0" w:line="240" w:lineRule="auto"/>
        <w:jc w:val="center"/>
        <w:rPr>
          <w:rFonts w:ascii="Times New Roman" w:eastAsia="Times New Roman" w:hAnsi="Times New Roman"/>
          <w:sz w:val="28"/>
          <w:szCs w:val="28"/>
        </w:rPr>
      </w:pPr>
    </w:p>
    <w:p w:rsidR="0004232A" w:rsidRPr="004B6BFD" w:rsidRDefault="0004232A" w:rsidP="0004232A">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«5. Финансовое обеспечение комплекса процессных мероприятий</w:t>
      </w:r>
    </w:p>
    <w:p w:rsidR="0004232A" w:rsidRPr="004B6BFD" w:rsidRDefault="0004232A" w:rsidP="0004232A">
      <w:pPr>
        <w:widowControl w:val="0"/>
        <w:spacing w:after="0" w:line="240" w:lineRule="auto"/>
        <w:jc w:val="center"/>
        <w:rPr>
          <w:rFonts w:ascii="Times New Roman" w:eastAsia="Times New Roman" w:hAnsi="Times New Roman"/>
          <w:sz w:val="28"/>
          <w:szCs w:val="28"/>
        </w:rPr>
      </w:pPr>
    </w:p>
    <w:tbl>
      <w:tblPr>
        <w:tblW w:w="15169" w:type="dxa"/>
        <w:tblInd w:w="-5" w:type="dxa"/>
        <w:tblLayout w:type="fixed"/>
        <w:tblCellMar>
          <w:top w:w="28" w:type="dxa"/>
          <w:bottom w:w="28" w:type="dxa"/>
        </w:tblCellMar>
        <w:tblLook w:val="0000" w:firstRow="0" w:lastRow="0" w:firstColumn="0" w:lastColumn="0" w:noHBand="0" w:noVBand="0"/>
      </w:tblPr>
      <w:tblGrid>
        <w:gridCol w:w="8080"/>
        <w:gridCol w:w="1418"/>
        <w:gridCol w:w="1276"/>
        <w:gridCol w:w="1275"/>
        <w:gridCol w:w="1560"/>
        <w:gridCol w:w="1560"/>
      </w:tblGrid>
      <w:tr w:rsidR="0004232A" w:rsidRPr="004B6BFD" w:rsidTr="005A699F">
        <w:trPr>
          <w:trHeight w:val="23"/>
        </w:trPr>
        <w:tc>
          <w:tcPr>
            <w:tcW w:w="8080" w:type="dxa"/>
            <w:vMerge w:val="restart"/>
            <w:tcBorders>
              <w:top w:val="single" w:sz="4" w:space="0" w:color="000000"/>
              <w:left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 /</w:t>
            </w:r>
          </w:p>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источник финансового обеспечения</w:t>
            </w:r>
          </w:p>
        </w:tc>
        <w:tc>
          <w:tcPr>
            <w:tcW w:w="7089" w:type="dxa"/>
            <w:gridSpan w:val="5"/>
            <w:tcBorders>
              <w:top w:val="single" w:sz="4" w:space="0" w:color="000000"/>
              <w:left w:val="single" w:sz="4" w:space="0" w:color="000000"/>
              <w:right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Объем финансового обеспечения</w:t>
            </w:r>
          </w:p>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годам реализации, тыс.рублей</w:t>
            </w:r>
          </w:p>
        </w:tc>
      </w:tr>
      <w:tr w:rsidR="0004232A" w:rsidRPr="004B6BFD" w:rsidTr="0004232A">
        <w:trPr>
          <w:trHeight w:val="23"/>
        </w:trPr>
        <w:tc>
          <w:tcPr>
            <w:tcW w:w="8080" w:type="dxa"/>
            <w:vMerge/>
            <w:tcBorders>
              <w:top w:val="single" w:sz="4" w:space="0" w:color="000000"/>
              <w:left w:val="single" w:sz="4" w:space="0" w:color="000000"/>
            </w:tcBorders>
          </w:tcPr>
          <w:p w:rsidR="0004232A" w:rsidRPr="004B6BFD" w:rsidRDefault="0004232A" w:rsidP="0004232A">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8" w:type="dxa"/>
            <w:tcBorders>
              <w:top w:val="single" w:sz="4" w:space="0" w:color="000000"/>
              <w:left w:val="single" w:sz="4" w:space="0" w:color="000000"/>
              <w:right w:val="single" w:sz="4" w:space="0" w:color="000000"/>
            </w:tcBorders>
          </w:tcPr>
          <w:p w:rsidR="0004232A" w:rsidRPr="004B6BFD" w:rsidRDefault="0004232A" w:rsidP="0004232A">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 г.</w:t>
            </w:r>
          </w:p>
        </w:tc>
        <w:tc>
          <w:tcPr>
            <w:tcW w:w="1276" w:type="dxa"/>
            <w:tcBorders>
              <w:top w:val="single" w:sz="4" w:space="0" w:color="000000"/>
              <w:left w:val="single" w:sz="4" w:space="0" w:color="000000"/>
              <w:right w:val="single" w:sz="4" w:space="0" w:color="000000"/>
            </w:tcBorders>
          </w:tcPr>
          <w:p w:rsidR="0004232A" w:rsidRPr="004B6BFD" w:rsidRDefault="0004232A" w:rsidP="0004232A">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 г.</w:t>
            </w:r>
          </w:p>
        </w:tc>
        <w:tc>
          <w:tcPr>
            <w:tcW w:w="1275" w:type="dxa"/>
            <w:tcBorders>
              <w:top w:val="single" w:sz="4" w:space="0" w:color="000000"/>
              <w:left w:val="single" w:sz="4" w:space="0" w:color="000000"/>
              <w:right w:val="single" w:sz="4" w:space="0" w:color="000000"/>
            </w:tcBorders>
          </w:tcPr>
          <w:p w:rsidR="0004232A" w:rsidRPr="004B6BFD" w:rsidRDefault="0004232A" w:rsidP="0004232A">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 г.</w:t>
            </w:r>
          </w:p>
        </w:tc>
        <w:tc>
          <w:tcPr>
            <w:tcW w:w="1560" w:type="dxa"/>
            <w:tcBorders>
              <w:top w:val="single" w:sz="4" w:space="0" w:color="000000"/>
              <w:left w:val="single" w:sz="4" w:space="0" w:color="000000"/>
              <w:right w:val="single" w:sz="4" w:space="0" w:color="000000"/>
            </w:tcBorders>
          </w:tcPr>
          <w:p w:rsidR="0004232A" w:rsidRPr="004B6BFD" w:rsidRDefault="0004232A" w:rsidP="0004232A">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 г.</w:t>
            </w:r>
          </w:p>
        </w:tc>
        <w:tc>
          <w:tcPr>
            <w:tcW w:w="1560" w:type="dxa"/>
            <w:tcBorders>
              <w:top w:val="single" w:sz="4" w:space="0" w:color="000000"/>
              <w:left w:val="single" w:sz="4" w:space="0" w:color="000000"/>
              <w:right w:val="single" w:sz="4" w:space="0" w:color="000000"/>
            </w:tcBorders>
          </w:tcPr>
          <w:p w:rsidR="0004232A" w:rsidRPr="004B6BFD" w:rsidRDefault="0004232A" w:rsidP="0004232A">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всего</w:t>
            </w:r>
          </w:p>
        </w:tc>
      </w:tr>
    </w:tbl>
    <w:p w:rsidR="0004232A" w:rsidRPr="004B6BFD" w:rsidRDefault="0004232A" w:rsidP="0004232A">
      <w:pPr>
        <w:pStyle w:val="aff0"/>
        <w:widowControl w:val="0"/>
        <w:rPr>
          <w:rFonts w:ascii="Times New Roman" w:hAnsi="Times New Roman"/>
          <w:sz w:val="2"/>
          <w:szCs w:val="2"/>
        </w:rPr>
      </w:pPr>
    </w:p>
    <w:tbl>
      <w:tblPr>
        <w:tblW w:w="15169" w:type="dxa"/>
        <w:tblInd w:w="-5" w:type="dxa"/>
        <w:tblLayout w:type="fixed"/>
        <w:tblCellMar>
          <w:top w:w="17" w:type="dxa"/>
          <w:bottom w:w="17" w:type="dxa"/>
        </w:tblCellMar>
        <w:tblLook w:val="0000" w:firstRow="0" w:lastRow="0" w:firstColumn="0" w:lastColumn="0" w:noHBand="0" w:noVBand="0"/>
      </w:tblPr>
      <w:tblGrid>
        <w:gridCol w:w="8080"/>
        <w:gridCol w:w="1418"/>
        <w:gridCol w:w="1276"/>
        <w:gridCol w:w="1275"/>
        <w:gridCol w:w="1560"/>
        <w:gridCol w:w="1560"/>
      </w:tblGrid>
      <w:tr w:rsidR="0004232A" w:rsidRPr="004B6BFD" w:rsidTr="0004232A">
        <w:trPr>
          <w:trHeight w:val="20"/>
          <w:tblHeader/>
        </w:trPr>
        <w:tc>
          <w:tcPr>
            <w:tcW w:w="8080" w:type="dxa"/>
            <w:tcBorders>
              <w:top w:val="single" w:sz="4" w:space="0" w:color="000000"/>
              <w:left w:val="single" w:sz="4" w:space="0" w:color="000000"/>
              <w:bottom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18" w:type="dxa"/>
            <w:tcBorders>
              <w:top w:val="single" w:sz="4" w:space="0" w:color="000000"/>
              <w:left w:val="single" w:sz="4" w:space="0" w:color="000000"/>
              <w:bottom w:val="single" w:sz="4" w:space="0" w:color="000000"/>
              <w:right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tcPr>
          <w:p w:rsidR="0004232A" w:rsidRPr="004B6BFD" w:rsidRDefault="0004232A"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Предоставление мер социальной поддержки отдельных категорий граждан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5 496 646,4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5 659 282,2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5 476 641,1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5 476 641,1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22 109 210,8</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3 735 618,4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3 841 384,0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3 734 999,3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3 734 999,3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15 047 001,0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1 761 028,0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1 817 898,2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1 741 641,8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1 741 641,8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7 062 209,8</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бюджеты территориальных государственных внебюджетных фондов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hAnsi="Times New Roman"/>
                <w:bCs/>
                <w:sz w:val="20"/>
                <w:szCs w:val="20"/>
              </w:rPr>
              <w:t>Предоставлены единовременные пособия и ежемесячные денежные компенсации гражданам при возникновении поствакцинальных осложнений</w:t>
            </w:r>
            <w:r w:rsidRPr="004B6BFD">
              <w:rPr>
                <w:rFonts w:ascii="Times New Roman" w:hAnsi="Times New Roman"/>
                <w:sz w:val="20"/>
                <w:szCs w:val="20"/>
              </w:rPr>
              <w:t xml:space="preserve">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928,5</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234,6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928,5</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субсидии-льготы на оплату жилищно-коммунальных услуг отдельным категориям граждан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2 916 412,4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2 951 261,9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2 824 115,5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2 824 115,5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11 515 905,3</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2 916 412,4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2 951 261,9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2 824 115,5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2 824 115,5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11 515 905,3</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компенсации расходов по проезду на транспорте к месту прохождения амбулаторного гемодиализа и обратно к месту жительства лицам, страдающим хронической почечной недостаточностью,</w:t>
            </w:r>
            <w:r w:rsidRPr="004B6BFD">
              <w:rPr>
                <w:rFonts w:ascii="Times New Roman" w:eastAsia="Times New Roman" w:hAnsi="Times New Roman"/>
                <w:sz w:val="20"/>
                <w:szCs w:val="20"/>
              </w:rPr>
              <w:t xml:space="preserve">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37 763,5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38 110,7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38 471,8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38 471,8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152 817,8</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37 763,5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38 110,7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38 471,8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38 471,8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152 817,8</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Предоставлены субсидии-льготы на оплату жилого помещения и коммунальных услуг отдельным категориям граждан, работающим и проживающим в сельской местности, рабочих поселках (поселках городского типа),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284 316,5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295 689,2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307 516,8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307 516,8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1 195 039,3</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284 316,5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295 689,2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307 516,8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307 516,8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1 195 039,3</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Предоставлены ежемесячные денежные выплаты детям-инвалидам, нуждающимся в постоянном постороннем уходе,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43 595,7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45 339,6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47 153,1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47 153,1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183 241,5</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43 595,7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45 339,6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47 153,1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47 153,1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183 241,5</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социальные пособия на погребение и возмещены расходы по гарантированному перечню услуг по погребению</w:t>
            </w:r>
            <w:r w:rsidRPr="004B6BFD">
              <w:rPr>
                <w:rFonts w:ascii="Times New Roman" w:eastAsia="Times New Roman" w:hAnsi="Times New Roman"/>
                <w:sz w:val="20"/>
                <w:szCs w:val="20"/>
              </w:rPr>
              <w:t xml:space="preserve">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43 717,6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45 466,3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47 285,0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47 285,0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183 753,9</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43 717,6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45 466,3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47 285,0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47 285,0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183 753,9</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5A699F" w:rsidRPr="004B6BFD" w:rsidTr="005A699F">
        <w:trPr>
          <w:trHeight w:val="20"/>
        </w:trPr>
        <w:tc>
          <w:tcPr>
            <w:tcW w:w="8080" w:type="dxa"/>
            <w:tcBorders>
              <w:top w:val="single" w:sz="4" w:space="0" w:color="000000"/>
              <w:left w:val="single" w:sz="4" w:space="0" w:color="000000"/>
              <w:bottom w:val="single" w:sz="4" w:space="0" w:color="000000"/>
            </w:tcBorders>
            <w:shd w:val="clear" w:color="auto" w:fill="auto"/>
          </w:tcPr>
          <w:p w:rsidR="005A699F" w:rsidRPr="004B6BFD" w:rsidRDefault="005A699F" w:rsidP="005A699F">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A699F" w:rsidRPr="004B6BFD" w:rsidRDefault="005A699F" w:rsidP="005A699F">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hAnsi="Times New Roman"/>
                <w:sz w:val="20"/>
                <w:szCs w:val="20"/>
              </w:rPr>
            </w:pPr>
            <w:r w:rsidRPr="004B6BFD">
              <w:rPr>
                <w:rFonts w:ascii="Times New Roman" w:hAnsi="Times New Roman"/>
                <w:sz w:val="20"/>
                <w:szCs w:val="20"/>
              </w:rPr>
              <w:t xml:space="preserve">Предоставлены компенсации расходов по проезду на транспорте к месту лечения в государственные учреждения здравоохранения Республики Татарстан, оказывающие специализированную онкологическую помощь, и обратно к месту жительства лицам, страдающим онкологическими заболеваниями,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66 732,5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66 836,8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66 945,3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66 945,3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267 459,9</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66 732,5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66 836,8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66 945,3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66 945,3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267 459,9</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pStyle w:val="ConsPlusNormal"/>
              <w:jc w:val="both"/>
              <w:rPr>
                <w:rFonts w:eastAsia="Calibri"/>
                <w:sz w:val="20"/>
                <w:szCs w:val="20"/>
              </w:rPr>
            </w:pPr>
            <w:r w:rsidRPr="004B6BFD">
              <w:rPr>
                <w:sz w:val="20"/>
                <w:szCs w:val="20"/>
              </w:rPr>
              <w:t>Предоставлены меры социальной поддержки населения</w:t>
            </w:r>
            <w:r w:rsidRPr="004B6BFD">
              <w:rPr>
                <w:rFonts w:eastAsia="Calibri"/>
                <w:sz w:val="20"/>
                <w:szCs w:val="20"/>
              </w:rPr>
              <w:t xml:space="preserve">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225 961,2</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56 490,3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225 961,2</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hAnsi="Times New Roman"/>
                <w:sz w:val="20"/>
                <w:szCs w:val="20"/>
              </w:rPr>
            </w:pPr>
            <w:r w:rsidRPr="004B6BFD">
              <w:rPr>
                <w:rFonts w:ascii="Times New Roman" w:hAnsi="Times New Roman"/>
                <w:sz w:val="20"/>
                <w:szCs w:val="20"/>
              </w:rPr>
              <w:t xml:space="preserve">Предоставлены ежегодные денежные выплаты лицам, награжденным знаками «Почетный донор СССР», «Почетный донор России»,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205 118,6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213 318,7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221 853,7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221 853,7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862 144,7</w:t>
            </w:r>
          </w:p>
          <w:p w:rsidR="00A45324" w:rsidRPr="004B6BFD" w:rsidRDefault="00A45324" w:rsidP="00A45324">
            <w:pPr>
              <w:widowControl w:val="0"/>
              <w:spacing w:after="0" w:line="240" w:lineRule="auto"/>
              <w:jc w:val="center"/>
              <w:rPr>
                <w:rFonts w:ascii="Times New Roman" w:eastAsia="Times New Roman" w:hAnsi="Times New Roman"/>
                <w:sz w:val="20"/>
                <w:szCs w:val="20"/>
              </w:rPr>
            </w:pP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205 118,6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213 318,7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221 853,7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221 853,7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862 144,7</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A45324"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A45324" w:rsidRPr="004B6BFD" w:rsidRDefault="00A45324" w:rsidP="00A45324">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45324" w:rsidRPr="004B6BFD" w:rsidRDefault="00A45324" w:rsidP="00A45324">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A1790"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CA1790" w:rsidRPr="004B6BFD" w:rsidRDefault="00CA1790" w:rsidP="00CA1790">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Оказана государственная социальная помощь отдельным категориям населения</w:t>
            </w:r>
            <w:r w:rsidRPr="004B6BFD">
              <w:rPr>
                <w:rFonts w:ascii="Times New Roman" w:eastAsia="Times New Roman" w:hAnsi="Times New Roman"/>
                <w:sz w:val="20"/>
                <w:szCs w:val="20"/>
              </w:rPr>
              <w:t xml:space="preserve">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190 196,9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197 804,8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205 717,0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205 717,0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799 435,7</w:t>
            </w:r>
          </w:p>
        </w:tc>
      </w:tr>
      <w:tr w:rsidR="00CA1790"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CA1790" w:rsidRPr="004B6BFD" w:rsidRDefault="00CA1790" w:rsidP="00CA1790">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A1790"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CA1790" w:rsidRPr="004B6BFD" w:rsidRDefault="00CA1790" w:rsidP="00CA1790">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190 196,9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197 804,8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205 717,0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205 717,0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799 435,7</w:t>
            </w:r>
          </w:p>
        </w:tc>
      </w:tr>
      <w:tr w:rsidR="00CA1790"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CA1790" w:rsidRPr="004B6BFD" w:rsidRDefault="00CA1790" w:rsidP="00CA1790">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CA1790"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CA1790" w:rsidRPr="004B6BFD" w:rsidRDefault="00CA1790" w:rsidP="00CA1790">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A1790" w:rsidRPr="004B6BFD" w:rsidRDefault="00CA1790" w:rsidP="00CA1790">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601423"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601423" w:rsidRPr="004B6BFD" w:rsidRDefault="00601423" w:rsidP="0060142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Оказана государственная социальная помощь на основании социального контракта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745 694,5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861 289,7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751 194,4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751 194,4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3 109 373,0</w:t>
            </w:r>
          </w:p>
        </w:tc>
      </w:tr>
      <w:tr w:rsidR="00601423"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601423" w:rsidRPr="004B6BFD" w:rsidRDefault="00601423" w:rsidP="006014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447 416,7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508 160,9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518 324,1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518 324,1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1 992 225,8</w:t>
            </w:r>
          </w:p>
        </w:tc>
      </w:tr>
      <w:tr w:rsidR="00601423"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601423" w:rsidRPr="004B6BFD" w:rsidRDefault="00601423" w:rsidP="006014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298 277,8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353 128,8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232 870,3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232 870,3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1 117 147,2</w:t>
            </w:r>
          </w:p>
        </w:tc>
      </w:tr>
      <w:tr w:rsidR="00601423"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601423" w:rsidRPr="004B6BFD" w:rsidRDefault="00601423" w:rsidP="006014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601423"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601423" w:rsidRPr="004B6BFD" w:rsidRDefault="00601423" w:rsidP="0060142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23" w:rsidRPr="004B6BFD" w:rsidRDefault="00601423" w:rsidP="0060142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tabs>
                <w:tab w:val="left" w:pos="657"/>
              </w:tabs>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Обеспечены жильем отдельные категории граждан, установленные федеральными законами </w:t>
            </w:r>
            <w:hyperlink r:id="rId12">
              <w:r w:rsidRPr="004B6BFD">
                <w:rPr>
                  <w:rFonts w:ascii="Times New Roman" w:hAnsi="Times New Roman"/>
                  <w:sz w:val="20"/>
                  <w:szCs w:val="20"/>
                </w:rPr>
                <w:t>«О ветеранах»</w:t>
              </w:r>
            </w:hyperlink>
            <w:r w:rsidRPr="004B6BFD">
              <w:rPr>
                <w:rFonts w:ascii="Times New Roman" w:hAnsi="Times New Roman"/>
                <w:sz w:val="20"/>
                <w:szCs w:val="20"/>
              </w:rPr>
              <w:t xml:space="preserve"> и </w:t>
            </w:r>
            <w:hyperlink r:id="rId13">
              <w:r w:rsidRPr="004B6BFD">
                <w:rPr>
                  <w:rFonts w:ascii="Times New Roman" w:hAnsi="Times New Roman"/>
                  <w:sz w:val="20"/>
                  <w:szCs w:val="20"/>
                </w:rPr>
                <w:t>«О социальной защите инвалидов в Российской Федерации»</w:t>
              </w:r>
            </w:hyperlink>
            <w:r w:rsidRPr="004B6BFD">
              <w:rPr>
                <w:rFonts w:ascii="Times New Roman" w:hAnsi="Times New Roman"/>
                <w:sz w:val="20"/>
                <w:szCs w:val="20"/>
              </w:rPr>
              <w:t xml:space="preserve">,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166 444,2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168 407,9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170 472,3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170 472,3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675 796,7</w:t>
            </w:r>
          </w:p>
          <w:p w:rsidR="00173E27" w:rsidRPr="004B6BFD" w:rsidRDefault="00173E27" w:rsidP="00173E27">
            <w:pPr>
              <w:widowControl w:val="0"/>
              <w:spacing w:after="0" w:line="240" w:lineRule="auto"/>
              <w:jc w:val="center"/>
              <w:rPr>
                <w:rFonts w:ascii="Times New Roman" w:eastAsia="Times New Roman" w:hAnsi="Times New Roman"/>
                <w:sz w:val="20"/>
                <w:szCs w:val="20"/>
              </w:rPr>
            </w:pP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166 444,2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168 407,9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170 472,3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170 472,3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675 796,7</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lastRenderedPageBreak/>
              <w:t xml:space="preserve">Обеспечены жильем отдельные категории граждан, установленные </w:t>
            </w:r>
            <w:hyperlink r:id="rId14">
              <w:r w:rsidRPr="004B6BFD">
                <w:rPr>
                  <w:rFonts w:ascii="Times New Roman" w:hAnsi="Times New Roman"/>
                  <w:sz w:val="20"/>
                  <w:szCs w:val="20"/>
                </w:rPr>
                <w:t>статьей 8.2</w:t>
              </w:r>
            </w:hyperlink>
            <w:r w:rsidRPr="004B6BFD">
              <w:rPr>
                <w:rFonts w:ascii="Times New Roman" w:hAnsi="Times New Roman"/>
                <w:sz w:val="20"/>
                <w:szCs w:val="20"/>
              </w:rPr>
              <w:t xml:space="preserve"> Закона Республики Татарстан от 8 декабря 2004 года № 63-ЗРТ «Об адресной социальной поддержке населения в Республике Татарстан»,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200 000,0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200 000,0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pStyle w:val="ConsPlusNormal"/>
              <w:jc w:val="both"/>
              <w:rPr>
                <w:sz w:val="20"/>
                <w:szCs w:val="20"/>
              </w:rPr>
            </w:pPr>
            <w:r w:rsidRPr="004B6BFD">
              <w:rPr>
                <w:sz w:val="20"/>
                <w:szCs w:val="20"/>
              </w:rPr>
              <w:t xml:space="preserve">Проведены социально значимые мероприятия, в том числе проведены конкурсы, направленные на повышение качества предоставляемых услуг получателям социальных услуг в учреждениях социального обслуживания, – </w:t>
            </w:r>
            <w:r w:rsidRPr="004B6BFD">
              <w:rPr>
                <w:rFonts w:eastAsia="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50 468,7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6 631,4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6 631,4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6 631,4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70 362,9</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50 468,7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6 631,4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6 631,4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6 631,4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hAnsi="Times New Roman"/>
                <w:sz w:val="20"/>
                <w:szCs w:val="20"/>
              </w:rPr>
              <w:t>70 362,9</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семьям с новорожденными детьми подарочные комплекты детских принадлежностей</w:t>
            </w:r>
            <w:r w:rsidRPr="004B6BFD">
              <w:rPr>
                <w:rFonts w:ascii="Times New Roman" w:eastAsia="Times New Roman" w:hAnsi="Times New Roman"/>
                <w:sz w:val="20"/>
                <w:szCs w:val="20"/>
              </w:rPr>
              <w:t xml:space="preserve">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46 183,4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46 183,4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46 183,4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46 183,4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184 733,6</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46 183,4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46 183,4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46 183,4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46 183,4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184 733,6</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Предоставлено питание обучающимся в профессиональных образовательных организациях Министерства образования и науки Республики Татарстан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64 866,0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67 460,6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70 159,0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70 159,0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272 644,6</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64 866,0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67 460,6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70 159,0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70 159,0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272 644,6</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организациях Министерства здравоохранения Республики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10 357,0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10 771,3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43 532,5</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10 357,0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10 771,3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11 202,1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43 532,5</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организациях Министерства лесного хозяйства Республики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716,4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745,1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774,9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774,9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3 011,3</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716,4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745,1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774,9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774,9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3 011,3</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173E27"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173E27" w:rsidRPr="004B6BFD" w:rsidRDefault="00173E27" w:rsidP="00173E27">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73E27" w:rsidRPr="004B6BFD" w:rsidRDefault="00173E27" w:rsidP="00173E27">
            <w:pPr>
              <w:widowControl w:val="0"/>
              <w:spacing w:after="0" w:line="240" w:lineRule="auto"/>
              <w:jc w:val="center"/>
              <w:rPr>
                <w:rFonts w:ascii="Times New Roman" w:eastAsia="Times New Roman" w:hAnsi="Times New Roman"/>
                <w:sz w:val="20"/>
                <w:szCs w:val="20"/>
                <w:lang w:val="en-US"/>
              </w:rPr>
            </w:pPr>
            <w:r w:rsidRPr="004B6BFD">
              <w:rPr>
                <w:rFonts w:ascii="Times New Roman" w:eastAsia="Times New Roman" w:hAnsi="Times New Roman"/>
                <w:sz w:val="20"/>
                <w:szCs w:val="20"/>
              </w:rPr>
              <w:t>0,0</w:t>
            </w:r>
          </w:p>
        </w:tc>
      </w:tr>
      <w:tr w:rsidR="009479FB"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9479FB" w:rsidRPr="004B6BFD" w:rsidRDefault="009479FB" w:rsidP="009479FB">
            <w:pPr>
              <w:widowControl w:val="0"/>
              <w:spacing w:after="0" w:line="228"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организациях Министерства спорта Республики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375,5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406,1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406,1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r w:rsidRPr="004B6BFD">
              <w:rPr>
                <w:rFonts w:ascii="Times New Roman" w:eastAsia="Times New Roman" w:hAnsi="Times New Roman"/>
                <w:sz w:val="20"/>
                <w:szCs w:val="20"/>
                <w:lang w:val="en-US"/>
              </w:rPr>
              <w:t> </w:t>
            </w:r>
            <w:r w:rsidRPr="004B6BFD">
              <w:rPr>
                <w:rFonts w:ascii="Times New Roman" w:eastAsia="Times New Roman" w:hAnsi="Times New Roman"/>
                <w:sz w:val="20"/>
                <w:szCs w:val="20"/>
              </w:rPr>
              <w:t>578,2</w:t>
            </w:r>
          </w:p>
        </w:tc>
      </w:tr>
      <w:tr w:rsidR="009479FB"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9479FB" w:rsidRPr="004B6BFD" w:rsidRDefault="009479FB" w:rsidP="009479FB">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9479FB"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9479FB" w:rsidRPr="004B6BFD" w:rsidRDefault="009479FB" w:rsidP="009479FB">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375,5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390,5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406,1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406,1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r w:rsidRPr="004B6BFD">
              <w:rPr>
                <w:rFonts w:ascii="Times New Roman" w:eastAsia="Times New Roman" w:hAnsi="Times New Roman"/>
                <w:sz w:val="20"/>
                <w:szCs w:val="20"/>
                <w:lang w:val="en-US"/>
              </w:rPr>
              <w:t> </w:t>
            </w:r>
            <w:r w:rsidRPr="004B6BFD">
              <w:rPr>
                <w:rFonts w:ascii="Times New Roman" w:eastAsia="Times New Roman" w:hAnsi="Times New Roman"/>
                <w:sz w:val="20"/>
                <w:szCs w:val="20"/>
              </w:rPr>
              <w:t>578,2</w:t>
            </w:r>
          </w:p>
        </w:tc>
      </w:tr>
      <w:tr w:rsidR="009479FB"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9479FB" w:rsidRPr="004B6BFD" w:rsidRDefault="009479FB" w:rsidP="009479FB">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9479FB"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9479FB" w:rsidRPr="004B6BFD" w:rsidRDefault="009479FB" w:rsidP="009479FB">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79FB" w:rsidRPr="004B6BFD" w:rsidRDefault="009479FB" w:rsidP="009479FB">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hAnsi="Times New Roman"/>
                <w:sz w:val="20"/>
                <w:szCs w:val="20"/>
              </w:rPr>
            </w:pPr>
            <w:r w:rsidRPr="004B6BFD">
              <w:rPr>
                <w:rFonts w:ascii="Times New Roman" w:hAnsi="Times New Roman"/>
                <w:sz w:val="20"/>
                <w:szCs w:val="20"/>
              </w:rPr>
              <w:t>Предоставлено питание обучающимся в профессиональных образовательных организациях Министерства культуры Республики Татарстан –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3 974,8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4 133,8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4 299,2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4 299,2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16 707,0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3 974,8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4 133,8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4 299,2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4 299,2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16 707,0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Предоставлено питание обучающимся в профессиональных образовательных организациях Министерства цифрового развития государственного управления, информационных технологий и связи Республики Татарстан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1 266,2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1 316,8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1 369,5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1 369,5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5 322,0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1 266,2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1 316,8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1 369,5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1 369,5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5 322,0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 xml:space="preserve">Предоставлено питание обучающимся по образовательным программам основного общего и среднего общего образования в муниципальных общеобразовательных организациях – </w:t>
            </w:r>
            <w:r w:rsidRPr="004B6BFD">
              <w:rPr>
                <w:rFonts w:ascii="Times New Roman" w:eastAsia="Times New Roman" w:hAnsi="Times New Roman"/>
                <w:sz w:val="20"/>
                <w:szCs w:val="20"/>
              </w:rPr>
              <w:t>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511 729,2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531 398,8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548 166,6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548 166,6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2 139 461,2</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511 729,2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531 398,8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548 166,6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548 166,6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2 139 461,2</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DF39A8" w:rsidRPr="004B6BFD" w:rsidTr="0025527E">
        <w:trPr>
          <w:trHeight w:val="20"/>
        </w:trPr>
        <w:tc>
          <w:tcPr>
            <w:tcW w:w="8080" w:type="dxa"/>
            <w:tcBorders>
              <w:top w:val="single" w:sz="4" w:space="0" w:color="000000"/>
              <w:left w:val="single" w:sz="4" w:space="0" w:color="000000"/>
              <w:bottom w:val="single" w:sz="4" w:space="0" w:color="000000"/>
            </w:tcBorders>
            <w:shd w:val="clear" w:color="auto" w:fill="auto"/>
          </w:tcPr>
          <w:p w:rsidR="00DF39A8" w:rsidRPr="004B6BFD" w:rsidRDefault="00DF39A8" w:rsidP="00DF39A8">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F39A8" w:rsidRPr="004B6BFD" w:rsidRDefault="00DF39A8" w:rsidP="00DF39A8">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bl>
    <w:p w:rsidR="00A223CC" w:rsidRPr="004B6BFD" w:rsidRDefault="00A223CC" w:rsidP="00A223CC">
      <w:pPr>
        <w:widowControl w:val="0"/>
        <w:spacing w:after="0" w:line="228" w:lineRule="auto"/>
        <w:jc w:val="center"/>
        <w:rPr>
          <w:rFonts w:ascii="Times New Roman" w:eastAsia="Times New Roman" w:hAnsi="Times New Roman"/>
          <w:sz w:val="28"/>
          <w:szCs w:val="28"/>
        </w:rPr>
      </w:pPr>
    </w:p>
    <w:p w:rsidR="008C31A8" w:rsidRPr="004B6BFD" w:rsidRDefault="008C31A8" w:rsidP="008C31A8">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в паспорте комплекса процессных мероприятий «</w:t>
      </w:r>
      <w:r w:rsidRPr="004B6BFD">
        <w:rPr>
          <w:rFonts w:ascii="Times New Roman" w:hAnsi="Times New Roman"/>
          <w:sz w:val="28"/>
          <w:szCs w:val="28"/>
        </w:rPr>
        <w:t>Повышение эффективности и качества социального обслуживания населения</w:t>
      </w:r>
      <w:r w:rsidRPr="004B6BFD">
        <w:rPr>
          <w:rFonts w:ascii="Times New Roman" w:eastAsia="Times New Roman" w:hAnsi="Times New Roman"/>
          <w:sz w:val="28"/>
          <w:szCs w:val="28"/>
        </w:rPr>
        <w:t>»:</w:t>
      </w:r>
    </w:p>
    <w:p w:rsidR="008C31A8" w:rsidRPr="004B6BFD" w:rsidRDefault="008C31A8" w:rsidP="008C31A8">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1 изложить в следующей редакции:</w:t>
      </w:r>
    </w:p>
    <w:p w:rsidR="00682547" w:rsidRPr="004B6BFD" w:rsidRDefault="00682547" w:rsidP="00E9585C">
      <w:pPr>
        <w:widowControl w:val="0"/>
        <w:spacing w:after="0" w:line="240" w:lineRule="auto"/>
        <w:rPr>
          <w:rFonts w:ascii="Times New Roman" w:eastAsia="Times New Roman" w:hAnsi="Times New Roman"/>
          <w:sz w:val="28"/>
          <w:szCs w:val="28"/>
        </w:rPr>
      </w:pPr>
    </w:p>
    <w:p w:rsidR="00FC5D4A" w:rsidRPr="004B6BFD" w:rsidRDefault="00FC5D4A" w:rsidP="00E9585C">
      <w:pPr>
        <w:widowControl w:val="0"/>
        <w:spacing w:after="0" w:line="240" w:lineRule="auto"/>
        <w:rPr>
          <w:rFonts w:ascii="Times New Roman" w:eastAsia="Times New Roman" w:hAnsi="Times New Roman"/>
          <w:sz w:val="28"/>
          <w:szCs w:val="28"/>
        </w:rPr>
      </w:pPr>
    </w:p>
    <w:p w:rsidR="00682547" w:rsidRPr="004B6BFD" w:rsidRDefault="008C31A8" w:rsidP="008C31A8">
      <w:pPr>
        <w:widowControl w:val="0"/>
        <w:tabs>
          <w:tab w:val="left" w:pos="284"/>
        </w:tabs>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lastRenderedPageBreak/>
        <w:t xml:space="preserve">«1. </w:t>
      </w:r>
      <w:r w:rsidR="00682547" w:rsidRPr="004B6BFD">
        <w:rPr>
          <w:rFonts w:ascii="Times New Roman" w:eastAsia="Times New Roman" w:hAnsi="Times New Roman"/>
          <w:sz w:val="28"/>
          <w:szCs w:val="28"/>
        </w:rPr>
        <w:t>Показатели комплекса процессных мероприятий</w:t>
      </w:r>
    </w:p>
    <w:p w:rsidR="00682547" w:rsidRPr="004B6BFD" w:rsidRDefault="00682547" w:rsidP="00E9585C">
      <w:pPr>
        <w:widowControl w:val="0"/>
        <w:spacing w:after="0" w:line="240" w:lineRule="auto"/>
        <w:rPr>
          <w:rFonts w:ascii="Times New Roman" w:eastAsia="Times New Roman" w:hAnsi="Times New Roman"/>
          <w:sz w:val="28"/>
          <w:szCs w:val="28"/>
        </w:rPr>
      </w:pPr>
    </w:p>
    <w:tbl>
      <w:tblPr>
        <w:tblW w:w="15174" w:type="dxa"/>
        <w:tblInd w:w="-5" w:type="dxa"/>
        <w:tblLayout w:type="fixed"/>
        <w:tblLook w:val="0000" w:firstRow="0" w:lastRow="0" w:firstColumn="0" w:lastColumn="0" w:noHBand="0" w:noVBand="0"/>
      </w:tblPr>
      <w:tblGrid>
        <w:gridCol w:w="709"/>
        <w:gridCol w:w="2835"/>
        <w:gridCol w:w="1441"/>
        <w:gridCol w:w="993"/>
        <w:gridCol w:w="1159"/>
        <w:gridCol w:w="1085"/>
        <w:gridCol w:w="706"/>
        <w:gridCol w:w="853"/>
        <w:gridCol w:w="851"/>
        <w:gridCol w:w="850"/>
        <w:gridCol w:w="851"/>
        <w:gridCol w:w="1417"/>
        <w:gridCol w:w="1424"/>
      </w:tblGrid>
      <w:tr w:rsidR="008C31A8" w:rsidRPr="004B6BFD" w:rsidTr="008C31A8">
        <w:trPr>
          <w:trHeight w:val="23"/>
          <w:tblHeader/>
        </w:trPr>
        <w:tc>
          <w:tcPr>
            <w:tcW w:w="709" w:type="dxa"/>
            <w:vMerge w:val="restart"/>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Наименование показателя / </w:t>
            </w:r>
          </w:p>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задачи</w:t>
            </w:r>
          </w:p>
        </w:tc>
        <w:tc>
          <w:tcPr>
            <w:tcW w:w="1441" w:type="dxa"/>
            <w:vMerge w:val="restart"/>
            <w:tcBorders>
              <w:top w:val="single" w:sz="4" w:space="0" w:color="000000"/>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Признак возрастания / убывания</w:t>
            </w:r>
          </w:p>
        </w:tc>
        <w:tc>
          <w:tcPr>
            <w:tcW w:w="993" w:type="dxa"/>
            <w:vMerge w:val="restart"/>
            <w:tcBorders>
              <w:top w:val="single" w:sz="4" w:space="0" w:color="000000"/>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 (по ОКЕИ)</w:t>
            </w:r>
          </w:p>
        </w:tc>
        <w:tc>
          <w:tcPr>
            <w:tcW w:w="1791" w:type="dxa"/>
            <w:gridSpan w:val="2"/>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405" w:type="dxa"/>
            <w:gridSpan w:val="4"/>
            <w:tcBorders>
              <w:top w:val="single" w:sz="4" w:space="0" w:color="000000"/>
              <w:left w:val="single" w:sz="4" w:space="0" w:color="000000"/>
              <w:bottom w:val="single" w:sz="4" w:space="0" w:color="000000"/>
              <w:right w:val="single" w:sz="4" w:space="0" w:color="auto"/>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 показателей по годам</w:t>
            </w:r>
          </w:p>
        </w:tc>
        <w:tc>
          <w:tcPr>
            <w:tcW w:w="1417" w:type="dxa"/>
            <w:vMerge w:val="restart"/>
            <w:tcBorders>
              <w:top w:val="single" w:sz="4" w:space="0" w:color="000000"/>
              <w:left w:val="single" w:sz="4" w:space="0" w:color="auto"/>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Ответственный за достижение показателя</w:t>
            </w:r>
          </w:p>
        </w:tc>
        <w:tc>
          <w:tcPr>
            <w:tcW w:w="1424" w:type="dxa"/>
            <w:vMerge w:val="restart"/>
            <w:tcBorders>
              <w:top w:val="single" w:sz="4" w:space="0" w:color="000000"/>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Информационная система</w:t>
            </w:r>
          </w:p>
        </w:tc>
      </w:tr>
      <w:tr w:rsidR="008C31A8" w:rsidRPr="004B6BFD" w:rsidTr="008C31A8">
        <w:trPr>
          <w:trHeight w:val="23"/>
          <w:tblHeader/>
        </w:trPr>
        <w:tc>
          <w:tcPr>
            <w:tcW w:w="709" w:type="dxa"/>
            <w:vMerge/>
            <w:tcBorders>
              <w:top w:val="single" w:sz="4" w:space="0" w:color="000000"/>
              <w:left w:val="single" w:sz="4" w:space="0" w:color="000000"/>
              <w:right w:val="single" w:sz="4" w:space="0" w:color="000000"/>
            </w:tcBorders>
          </w:tcPr>
          <w:p w:rsidR="008C31A8" w:rsidRPr="004B6BFD" w:rsidRDefault="008C31A8" w:rsidP="000220A9">
            <w:pPr>
              <w:widowControl w:val="0"/>
              <w:pBdr>
                <w:top w:val="nil"/>
                <w:left w:val="nil"/>
                <w:bottom w:val="nil"/>
                <w:right w:val="nil"/>
                <w:between w:val="nil"/>
              </w:pBdr>
              <w:spacing w:after="0" w:line="245" w:lineRule="auto"/>
              <w:rPr>
                <w:rFonts w:ascii="Times New Roman" w:eastAsia="Times New Roman" w:hAnsi="Times New Roman"/>
                <w:sz w:val="20"/>
                <w:szCs w:val="20"/>
              </w:rPr>
            </w:pPr>
          </w:p>
        </w:tc>
        <w:tc>
          <w:tcPr>
            <w:tcW w:w="2835" w:type="dxa"/>
            <w:vMerge/>
            <w:tcBorders>
              <w:top w:val="single" w:sz="4" w:space="0" w:color="000000"/>
              <w:left w:val="single" w:sz="4" w:space="0" w:color="000000"/>
              <w:right w:val="single" w:sz="4" w:space="0" w:color="000000"/>
            </w:tcBorders>
          </w:tcPr>
          <w:p w:rsidR="008C31A8" w:rsidRPr="004B6BFD" w:rsidRDefault="008C31A8" w:rsidP="000220A9">
            <w:pPr>
              <w:widowControl w:val="0"/>
              <w:pBdr>
                <w:top w:val="nil"/>
                <w:left w:val="nil"/>
                <w:bottom w:val="nil"/>
                <w:right w:val="nil"/>
                <w:between w:val="nil"/>
              </w:pBdr>
              <w:spacing w:after="0" w:line="245" w:lineRule="auto"/>
              <w:rPr>
                <w:rFonts w:ascii="Times New Roman" w:eastAsia="Times New Roman" w:hAnsi="Times New Roman"/>
                <w:sz w:val="20"/>
                <w:szCs w:val="20"/>
              </w:rPr>
            </w:pPr>
          </w:p>
        </w:tc>
        <w:tc>
          <w:tcPr>
            <w:tcW w:w="1441" w:type="dxa"/>
            <w:vMerge/>
            <w:tcBorders>
              <w:top w:val="single" w:sz="4" w:space="0" w:color="000000"/>
              <w:left w:val="single" w:sz="4" w:space="0" w:color="000000"/>
              <w:right w:val="single" w:sz="4" w:space="0" w:color="000000"/>
            </w:tcBorders>
          </w:tcPr>
          <w:p w:rsidR="008C31A8" w:rsidRPr="004B6BFD" w:rsidRDefault="008C31A8" w:rsidP="000220A9">
            <w:pPr>
              <w:widowControl w:val="0"/>
              <w:pBdr>
                <w:top w:val="nil"/>
                <w:left w:val="nil"/>
                <w:bottom w:val="nil"/>
                <w:right w:val="nil"/>
                <w:between w:val="nil"/>
              </w:pBdr>
              <w:spacing w:after="0" w:line="245" w:lineRule="auto"/>
              <w:rPr>
                <w:rFonts w:ascii="Times New Roman" w:eastAsia="Times New Roman" w:hAnsi="Times New Roman"/>
                <w:sz w:val="20"/>
                <w:szCs w:val="20"/>
              </w:rPr>
            </w:pPr>
          </w:p>
        </w:tc>
        <w:tc>
          <w:tcPr>
            <w:tcW w:w="993" w:type="dxa"/>
            <w:vMerge/>
            <w:tcBorders>
              <w:top w:val="single" w:sz="4" w:space="0" w:color="000000"/>
              <w:left w:val="single" w:sz="4" w:space="0" w:color="000000"/>
              <w:right w:val="single" w:sz="4" w:space="0" w:color="000000"/>
            </w:tcBorders>
          </w:tcPr>
          <w:p w:rsidR="008C31A8" w:rsidRPr="004B6BFD" w:rsidRDefault="008C31A8" w:rsidP="000220A9">
            <w:pPr>
              <w:widowControl w:val="0"/>
              <w:pBdr>
                <w:top w:val="nil"/>
                <w:left w:val="nil"/>
                <w:bottom w:val="nil"/>
                <w:right w:val="nil"/>
                <w:between w:val="nil"/>
              </w:pBdr>
              <w:spacing w:after="0" w:line="245" w:lineRule="auto"/>
              <w:rPr>
                <w:rFonts w:ascii="Times New Roman" w:eastAsia="Times New Roman" w:hAnsi="Times New Roman"/>
                <w:sz w:val="20"/>
                <w:szCs w:val="20"/>
              </w:rPr>
            </w:pPr>
          </w:p>
        </w:tc>
        <w:tc>
          <w:tcPr>
            <w:tcW w:w="1159" w:type="dxa"/>
            <w:vMerge/>
            <w:tcBorders>
              <w:top w:val="single" w:sz="4" w:space="0" w:color="000000"/>
              <w:left w:val="single" w:sz="4" w:space="0" w:color="000000"/>
              <w:right w:val="single" w:sz="4" w:space="0" w:color="000000"/>
            </w:tcBorders>
          </w:tcPr>
          <w:p w:rsidR="008C31A8" w:rsidRPr="004B6BFD" w:rsidRDefault="008C31A8" w:rsidP="000220A9">
            <w:pPr>
              <w:widowControl w:val="0"/>
              <w:pBdr>
                <w:top w:val="nil"/>
                <w:left w:val="nil"/>
                <w:bottom w:val="nil"/>
                <w:right w:val="nil"/>
                <w:between w:val="nil"/>
              </w:pBdr>
              <w:spacing w:after="0" w:line="245" w:lineRule="auto"/>
              <w:rPr>
                <w:rFonts w:ascii="Times New Roman" w:eastAsia="Times New Roman" w:hAnsi="Times New Roman"/>
                <w:sz w:val="20"/>
                <w:szCs w:val="20"/>
              </w:rPr>
            </w:pPr>
          </w:p>
        </w:tc>
        <w:tc>
          <w:tcPr>
            <w:tcW w:w="1085" w:type="dxa"/>
            <w:tcBorders>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706" w:type="dxa"/>
            <w:tcBorders>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853" w:type="dxa"/>
            <w:tcBorders>
              <w:top w:val="single" w:sz="4" w:space="0" w:color="000000"/>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2024 </w:t>
            </w:r>
          </w:p>
        </w:tc>
        <w:tc>
          <w:tcPr>
            <w:tcW w:w="851" w:type="dxa"/>
            <w:tcBorders>
              <w:top w:val="single" w:sz="4" w:space="0" w:color="000000"/>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2025 </w:t>
            </w:r>
          </w:p>
        </w:tc>
        <w:tc>
          <w:tcPr>
            <w:tcW w:w="850" w:type="dxa"/>
            <w:tcBorders>
              <w:top w:val="single" w:sz="4" w:space="0" w:color="000000"/>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2026 </w:t>
            </w:r>
          </w:p>
        </w:tc>
        <w:tc>
          <w:tcPr>
            <w:tcW w:w="851" w:type="dxa"/>
            <w:tcBorders>
              <w:top w:val="single" w:sz="4" w:space="0" w:color="auto"/>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c>
          <w:tcPr>
            <w:tcW w:w="1417" w:type="dxa"/>
            <w:vMerge/>
            <w:tcBorders>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p>
        </w:tc>
        <w:tc>
          <w:tcPr>
            <w:tcW w:w="1424" w:type="dxa"/>
            <w:vMerge/>
            <w:tcBorders>
              <w:left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p>
        </w:tc>
      </w:tr>
    </w:tbl>
    <w:p w:rsidR="00D432E3" w:rsidRPr="004B6BFD" w:rsidRDefault="00D432E3" w:rsidP="000220A9">
      <w:pPr>
        <w:spacing w:after="0" w:line="245" w:lineRule="auto"/>
        <w:rPr>
          <w:sz w:val="2"/>
          <w:szCs w:val="2"/>
        </w:rPr>
      </w:pPr>
    </w:p>
    <w:tbl>
      <w:tblPr>
        <w:tblW w:w="15168" w:type="dxa"/>
        <w:tblInd w:w="-5" w:type="dxa"/>
        <w:tblLayout w:type="fixed"/>
        <w:tblLook w:val="0000" w:firstRow="0" w:lastRow="0" w:firstColumn="0" w:lastColumn="0" w:noHBand="0" w:noVBand="0"/>
      </w:tblPr>
      <w:tblGrid>
        <w:gridCol w:w="709"/>
        <w:gridCol w:w="2835"/>
        <w:gridCol w:w="1441"/>
        <w:gridCol w:w="993"/>
        <w:gridCol w:w="1159"/>
        <w:gridCol w:w="1085"/>
        <w:gridCol w:w="706"/>
        <w:gridCol w:w="853"/>
        <w:gridCol w:w="851"/>
        <w:gridCol w:w="850"/>
        <w:gridCol w:w="851"/>
        <w:gridCol w:w="1417"/>
        <w:gridCol w:w="1418"/>
      </w:tblGrid>
      <w:tr w:rsidR="008C31A8" w:rsidRPr="004B6BFD" w:rsidTr="008C31A8">
        <w:trPr>
          <w:trHeight w:val="23"/>
          <w:tblHeader/>
        </w:trPr>
        <w:tc>
          <w:tcPr>
            <w:tcW w:w="70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44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15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085"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706"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850"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r>
      <w:tr w:rsidR="008C31A8" w:rsidRPr="004B6BFD" w:rsidTr="008C31A8">
        <w:trPr>
          <w:trHeight w:val="23"/>
        </w:trPr>
        <w:tc>
          <w:tcPr>
            <w:tcW w:w="70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459" w:type="dxa"/>
            <w:gridSpan w:val="12"/>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autoSpaceDE w:val="0"/>
              <w:autoSpaceDN w:val="0"/>
              <w:adjustRightInd w:val="0"/>
              <w:spacing w:after="0" w:line="245" w:lineRule="auto"/>
              <w:jc w:val="both"/>
              <w:outlineLvl w:val="0"/>
              <w:rPr>
                <w:rFonts w:ascii="Times New Roman" w:eastAsia="Times New Roman" w:hAnsi="Times New Roman"/>
                <w:sz w:val="20"/>
                <w:szCs w:val="20"/>
              </w:rPr>
            </w:pPr>
            <w:r w:rsidRPr="004B6BFD">
              <w:rPr>
                <w:rFonts w:ascii="Times New Roman" w:hAnsi="Times New Roman"/>
                <w:sz w:val="20"/>
                <w:szCs w:val="20"/>
              </w:rPr>
              <w:t>Модернизация сферы социального обслуживания и развитие сектора негосударственных организаций в сфере оказания социальных услуг</w:t>
            </w:r>
          </w:p>
        </w:tc>
      </w:tr>
      <w:tr w:rsidR="008C31A8" w:rsidRPr="004B6BFD" w:rsidTr="008C31A8">
        <w:trPr>
          <w:trHeight w:val="23"/>
        </w:trPr>
        <w:tc>
          <w:tcPr>
            <w:tcW w:w="70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2835"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autoSpaceDE w:val="0"/>
              <w:autoSpaceDN w:val="0"/>
              <w:adjustRightInd w:val="0"/>
              <w:spacing w:after="0" w:line="245" w:lineRule="auto"/>
              <w:jc w:val="both"/>
              <w:rPr>
                <w:rFonts w:ascii="Times New Roman" w:hAnsi="Times New Roman"/>
                <w:sz w:val="20"/>
                <w:szCs w:val="20"/>
              </w:rPr>
            </w:pPr>
            <w:r w:rsidRPr="004B6BFD">
              <w:rPr>
                <w:rFonts w:ascii="Times New Roman" w:hAnsi="Times New Roman"/>
                <w:sz w:val="20"/>
                <w:szCs w:val="20"/>
              </w:rPr>
              <w:t>Доля граждан, получивших социальные услуги  в учреждениях социального обслуживания, в общем числе граждан, обратившихся за получением социальных услуг в учреждениях социального обслуживания населения</w:t>
            </w:r>
          </w:p>
        </w:tc>
        <w:tc>
          <w:tcPr>
            <w:tcW w:w="144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rPr>
                <w:rFonts w:ascii="Times New Roman" w:eastAsia="Times New Roman" w:hAnsi="Times New Roman"/>
                <w:sz w:val="20"/>
                <w:szCs w:val="20"/>
              </w:rPr>
            </w:pPr>
            <w:r w:rsidRPr="004B6BFD">
              <w:rPr>
                <w:rFonts w:ascii="Times New Roman" w:eastAsia="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085"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6"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202</w:t>
            </w:r>
            <w:r w:rsidR="00161CC9" w:rsidRPr="004B6BFD">
              <w:rPr>
                <w:rFonts w:ascii="Times New Roman" w:eastAsia="Times New Roman" w:hAnsi="Times New Roman"/>
                <w:sz w:val="20"/>
                <w:szCs w:val="20"/>
              </w:rPr>
              <w:t>1</w:t>
            </w:r>
          </w:p>
        </w:tc>
        <w:tc>
          <w:tcPr>
            <w:tcW w:w="85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8C31A8" w:rsidRPr="004B6BFD" w:rsidRDefault="00AA381E"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AA381E"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hAnsi="Times New Roman"/>
                <w:sz w:val="20"/>
                <w:szCs w:val="20"/>
              </w:rPr>
              <w:t>расчетные данные Министерства труда, занятости и социальной защиты Республики Татарстан</w:t>
            </w:r>
          </w:p>
        </w:tc>
      </w:tr>
      <w:tr w:rsidR="008C31A8" w:rsidRPr="004B6BFD" w:rsidTr="008C31A8">
        <w:trPr>
          <w:trHeight w:val="23"/>
        </w:trPr>
        <w:tc>
          <w:tcPr>
            <w:tcW w:w="70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2835"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both"/>
              <w:rPr>
                <w:rFonts w:ascii="Times New Roman" w:hAnsi="Times New Roman"/>
                <w:sz w:val="20"/>
                <w:szCs w:val="20"/>
              </w:rPr>
            </w:pPr>
            <w:r w:rsidRPr="004B6BFD">
              <w:rPr>
                <w:rFonts w:ascii="Times New Roman" w:hAnsi="Times New Roman"/>
                <w:sz w:val="20"/>
                <w:szCs w:val="20"/>
              </w:rPr>
              <w:t>Удельный вес негосударственных организаций, оказывающих социальные услуги, от общего количества организаций всех форм собственности</w:t>
            </w:r>
          </w:p>
        </w:tc>
        <w:tc>
          <w:tcPr>
            <w:tcW w:w="144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085"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18,4</w:t>
            </w:r>
          </w:p>
        </w:tc>
        <w:tc>
          <w:tcPr>
            <w:tcW w:w="706"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18,4</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18,4</w:t>
            </w:r>
          </w:p>
        </w:tc>
        <w:tc>
          <w:tcPr>
            <w:tcW w:w="850"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18,4</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AA381E"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18,4</w:t>
            </w:r>
          </w:p>
        </w:tc>
        <w:tc>
          <w:tcPr>
            <w:tcW w:w="1417"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hAnsi="Times New Roman"/>
                <w:sz w:val="20"/>
                <w:szCs w:val="20"/>
              </w:rPr>
              <w:t>расчетные данные Министерства труда, занятости и социальной защиты Республики Татарстан</w:t>
            </w:r>
          </w:p>
        </w:tc>
      </w:tr>
      <w:tr w:rsidR="008C31A8" w:rsidRPr="004B6BFD" w:rsidTr="008C31A8">
        <w:trPr>
          <w:trHeight w:val="23"/>
        </w:trPr>
        <w:tc>
          <w:tcPr>
            <w:tcW w:w="70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2835"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autoSpaceDE w:val="0"/>
              <w:autoSpaceDN w:val="0"/>
              <w:adjustRightInd w:val="0"/>
              <w:spacing w:after="0" w:line="245" w:lineRule="auto"/>
              <w:jc w:val="both"/>
              <w:rPr>
                <w:rFonts w:ascii="Times New Roman" w:hAnsi="Times New Roman"/>
                <w:sz w:val="20"/>
                <w:szCs w:val="20"/>
              </w:rPr>
            </w:pPr>
            <w:r w:rsidRPr="004B6BFD">
              <w:rPr>
                <w:rFonts w:ascii="Times New Roman" w:hAnsi="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44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hAnsi="Times New Roman"/>
                <w:sz w:val="20"/>
                <w:szCs w:val="20"/>
              </w:rPr>
            </w:pPr>
            <w:r w:rsidRPr="004B6BFD">
              <w:rPr>
                <w:rFonts w:ascii="Times New Roman" w:eastAsia="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hAnsi="Times New Roman"/>
                <w:sz w:val="20"/>
                <w:szCs w:val="20"/>
              </w:rPr>
            </w:pPr>
            <w:r w:rsidRPr="004B6BFD">
              <w:rPr>
                <w:rFonts w:ascii="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hAnsi="Times New Roman"/>
                <w:sz w:val="20"/>
                <w:szCs w:val="20"/>
              </w:rPr>
            </w:pPr>
            <w:r w:rsidRPr="004B6BFD">
              <w:rPr>
                <w:rFonts w:ascii="Times New Roman" w:hAnsi="Times New Roman"/>
                <w:sz w:val="20"/>
                <w:szCs w:val="20"/>
              </w:rPr>
              <w:t>процентов</w:t>
            </w:r>
          </w:p>
        </w:tc>
        <w:tc>
          <w:tcPr>
            <w:tcW w:w="1085" w:type="dxa"/>
            <w:tcBorders>
              <w:top w:val="single" w:sz="4" w:space="0" w:color="000000"/>
              <w:left w:val="single" w:sz="4" w:space="0" w:color="000000"/>
              <w:bottom w:val="single" w:sz="4" w:space="0" w:color="000000"/>
              <w:right w:val="single" w:sz="4" w:space="0" w:color="000000"/>
            </w:tcBorders>
          </w:tcPr>
          <w:p w:rsidR="008C31A8" w:rsidRPr="004B6BFD" w:rsidRDefault="00AA381E" w:rsidP="000220A9">
            <w:pPr>
              <w:widowControl w:val="0"/>
              <w:spacing w:after="0" w:line="245" w:lineRule="auto"/>
              <w:jc w:val="center"/>
              <w:rPr>
                <w:rFonts w:ascii="Times New Roman" w:hAnsi="Times New Roman"/>
                <w:sz w:val="20"/>
                <w:szCs w:val="20"/>
              </w:rPr>
            </w:pPr>
            <w:r w:rsidRPr="004B6BFD">
              <w:rPr>
                <w:rFonts w:ascii="Times New Roman" w:hAnsi="Times New Roman"/>
                <w:sz w:val="20"/>
                <w:szCs w:val="20"/>
              </w:rPr>
              <w:t>67,9</w:t>
            </w:r>
          </w:p>
        </w:tc>
        <w:tc>
          <w:tcPr>
            <w:tcW w:w="706"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hAnsi="Times New Roman"/>
                <w:sz w:val="20"/>
                <w:szCs w:val="20"/>
              </w:rPr>
            </w:pPr>
            <w:r w:rsidRPr="004B6BFD">
              <w:rPr>
                <w:rFonts w:ascii="Times New Roman" w:hAnsi="Times New Roman"/>
                <w:sz w:val="20"/>
                <w:szCs w:val="20"/>
              </w:rPr>
              <w:t>202</w:t>
            </w:r>
            <w:r w:rsidR="00AA381E" w:rsidRPr="004B6BFD">
              <w:rPr>
                <w:rFonts w:ascii="Times New Roman" w:hAnsi="Times New Roman"/>
                <w:sz w:val="20"/>
                <w:szCs w:val="20"/>
              </w:rPr>
              <w:t>1</w:t>
            </w:r>
          </w:p>
        </w:tc>
        <w:tc>
          <w:tcPr>
            <w:tcW w:w="853"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hAnsi="Times New Roman"/>
                <w:sz w:val="20"/>
                <w:szCs w:val="20"/>
              </w:rPr>
            </w:pPr>
            <w:r w:rsidRPr="004B6BFD">
              <w:rPr>
                <w:rFonts w:ascii="Times New Roman" w:hAnsi="Times New Roman"/>
                <w:sz w:val="20"/>
                <w:szCs w:val="20"/>
              </w:rPr>
              <w:t>75,4</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hAnsi="Times New Roman"/>
                <w:sz w:val="20"/>
                <w:szCs w:val="20"/>
              </w:rPr>
            </w:pPr>
            <w:r w:rsidRPr="004B6BFD">
              <w:rPr>
                <w:rFonts w:ascii="Times New Roman" w:hAnsi="Times New Roman"/>
                <w:sz w:val="20"/>
                <w:szCs w:val="20"/>
              </w:rPr>
              <w:t>78,9</w:t>
            </w:r>
          </w:p>
        </w:tc>
        <w:tc>
          <w:tcPr>
            <w:tcW w:w="850" w:type="dxa"/>
            <w:tcBorders>
              <w:top w:val="single" w:sz="4" w:space="0" w:color="000000"/>
              <w:left w:val="single" w:sz="4" w:space="0" w:color="000000"/>
              <w:bottom w:val="single" w:sz="4" w:space="0" w:color="000000"/>
              <w:right w:val="single" w:sz="4" w:space="0" w:color="000000"/>
            </w:tcBorders>
          </w:tcPr>
          <w:p w:rsidR="008C31A8" w:rsidRPr="004B6BFD" w:rsidRDefault="00AA381E" w:rsidP="000220A9">
            <w:pPr>
              <w:widowControl w:val="0"/>
              <w:spacing w:after="0" w:line="245" w:lineRule="auto"/>
              <w:jc w:val="center"/>
              <w:rPr>
                <w:rFonts w:ascii="Times New Roman" w:hAnsi="Times New Roman"/>
                <w:sz w:val="20"/>
                <w:szCs w:val="20"/>
              </w:rPr>
            </w:pPr>
            <w:r w:rsidRPr="004B6BFD">
              <w:rPr>
                <w:rFonts w:ascii="Times New Roman" w:hAnsi="Times New Roman"/>
                <w:sz w:val="20"/>
                <w:szCs w:val="20"/>
              </w:rPr>
              <w:t>82,9</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AA381E"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C31A8" w:rsidRPr="004B6BFD" w:rsidRDefault="008C31A8" w:rsidP="000220A9">
            <w:pPr>
              <w:widowControl w:val="0"/>
              <w:spacing w:after="0" w:line="245" w:lineRule="auto"/>
              <w:jc w:val="center"/>
              <w:rPr>
                <w:rFonts w:ascii="Times New Roman" w:eastAsia="Times New Roman" w:hAnsi="Times New Roman"/>
                <w:sz w:val="20"/>
                <w:szCs w:val="20"/>
              </w:rPr>
            </w:pPr>
            <w:r w:rsidRPr="004B6BFD">
              <w:rPr>
                <w:rFonts w:ascii="Times New Roman" w:hAnsi="Times New Roman"/>
                <w:sz w:val="20"/>
                <w:szCs w:val="20"/>
              </w:rPr>
              <w:t>расчетные данные Министерства труда, занятости и социальной защиты Республики Татарстан</w:t>
            </w:r>
          </w:p>
        </w:tc>
      </w:tr>
      <w:tr w:rsidR="008C31A8" w:rsidRPr="004B6BFD" w:rsidTr="008C31A8">
        <w:trPr>
          <w:trHeight w:val="23"/>
        </w:trPr>
        <w:tc>
          <w:tcPr>
            <w:tcW w:w="709"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2835"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both"/>
              <w:rPr>
                <w:rFonts w:ascii="Times New Roman" w:hAnsi="Times New Roman"/>
                <w:sz w:val="20"/>
                <w:szCs w:val="20"/>
              </w:rPr>
            </w:pPr>
            <w:r w:rsidRPr="004B6BFD">
              <w:rPr>
                <w:rFonts w:ascii="Times New Roman" w:hAnsi="Times New Roman"/>
                <w:sz w:val="20"/>
                <w:szCs w:val="20"/>
              </w:rPr>
              <w:t xml:space="preserve">Доля студентов из числа инвалидов и лиц с ограниченными возможностями здоровья, обучавшихся по образовательным </w:t>
            </w:r>
            <w:r w:rsidRPr="004B6BFD">
              <w:rPr>
                <w:rFonts w:ascii="Times New Roman" w:hAnsi="Times New Roman"/>
                <w:sz w:val="20"/>
                <w:szCs w:val="20"/>
              </w:rPr>
              <w:lastRenderedPageBreak/>
              <w:t>программам среднего профессионального образования, выбывших по причине академической неуспеваемости</w:t>
            </w:r>
          </w:p>
        </w:tc>
        <w:tc>
          <w:tcPr>
            <w:tcW w:w="1441"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lastRenderedPageBreak/>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процентов</w:t>
            </w:r>
          </w:p>
        </w:tc>
        <w:tc>
          <w:tcPr>
            <w:tcW w:w="1085"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706"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w:t>
            </w:r>
            <w:r w:rsidR="00AA381E" w:rsidRPr="004B6BFD">
              <w:rPr>
                <w:rFonts w:ascii="Times New Roman" w:eastAsia="Times New Roman" w:hAnsi="Times New Roman"/>
                <w:sz w:val="20"/>
                <w:szCs w:val="20"/>
              </w:rPr>
              <w:t>1</w:t>
            </w:r>
          </w:p>
        </w:tc>
        <w:tc>
          <w:tcPr>
            <w:tcW w:w="853"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rsidR="008C31A8" w:rsidRPr="004B6BFD" w:rsidRDefault="00AA381E" w:rsidP="00D432E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8C31A8" w:rsidRPr="004B6BFD" w:rsidRDefault="00AA381E" w:rsidP="00D432E3">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8C31A8" w:rsidRPr="004B6BFD" w:rsidRDefault="008C31A8" w:rsidP="00D432E3">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 xml:space="preserve">Министерство образования и науки Республики </w:t>
            </w:r>
            <w:r w:rsidRPr="004B6BFD">
              <w:rPr>
                <w:rFonts w:ascii="Times New Roman" w:hAnsi="Times New Roman"/>
                <w:sz w:val="20"/>
                <w:szCs w:val="20"/>
              </w:rPr>
              <w:lastRenderedPageBreak/>
              <w:t>Татарстан, Министерство труда, занятости и социальной защиты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C31A8" w:rsidRPr="004B6BFD" w:rsidRDefault="008C31A8" w:rsidP="00D432E3">
            <w:pPr>
              <w:widowControl w:val="0"/>
              <w:spacing w:after="0" w:line="228" w:lineRule="auto"/>
              <w:jc w:val="center"/>
              <w:rPr>
                <w:rFonts w:ascii="Times New Roman" w:eastAsia="Times New Roman" w:hAnsi="Times New Roman"/>
                <w:sz w:val="20"/>
                <w:szCs w:val="20"/>
              </w:rPr>
            </w:pPr>
            <w:r w:rsidRPr="004B6BFD">
              <w:rPr>
                <w:rFonts w:ascii="Times New Roman" w:hAnsi="Times New Roman"/>
                <w:sz w:val="20"/>
                <w:szCs w:val="20"/>
              </w:rPr>
              <w:lastRenderedPageBreak/>
              <w:t xml:space="preserve">расчетные данные Министерства образования </w:t>
            </w:r>
            <w:r w:rsidRPr="004B6BFD">
              <w:rPr>
                <w:rFonts w:ascii="Times New Roman" w:hAnsi="Times New Roman"/>
                <w:sz w:val="20"/>
                <w:szCs w:val="20"/>
              </w:rPr>
              <w:lastRenderedPageBreak/>
              <w:t>и науки Республики Татарстан</w:t>
            </w:r>
          </w:p>
        </w:tc>
      </w:tr>
      <w:tr w:rsidR="00AA381E" w:rsidRPr="004B6BFD" w:rsidTr="008C31A8">
        <w:trPr>
          <w:trHeight w:val="23"/>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1.5.</w:t>
            </w:r>
          </w:p>
        </w:tc>
        <w:tc>
          <w:tcPr>
            <w:tcW w:w="2835"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autoSpaceDE w:val="0"/>
              <w:autoSpaceDN w:val="0"/>
              <w:adjustRightInd w:val="0"/>
              <w:spacing w:after="0" w:line="228" w:lineRule="auto"/>
              <w:jc w:val="both"/>
              <w:rPr>
                <w:rFonts w:ascii="Times New Roman" w:hAnsi="Times New Roman"/>
                <w:sz w:val="20"/>
                <w:szCs w:val="20"/>
              </w:rPr>
            </w:pPr>
            <w:r w:rsidRPr="004B6BFD">
              <w:rPr>
                <w:rFonts w:ascii="Times New Roman" w:hAnsi="Times New Roman"/>
                <w:sz w:val="20"/>
                <w:szCs w:val="20"/>
              </w:rP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441"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процентов</w:t>
            </w:r>
          </w:p>
        </w:tc>
        <w:tc>
          <w:tcPr>
            <w:tcW w:w="1085"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jc w:val="center"/>
              <w:rPr>
                <w:rFonts w:ascii="Times New Roman" w:hAnsi="Times New Roman"/>
              </w:rPr>
            </w:pPr>
            <w:r w:rsidRPr="004B6BFD">
              <w:rPr>
                <w:rFonts w:ascii="Times New Roman" w:hAnsi="Times New Roman"/>
              </w:rPr>
              <w:t>103,7</w:t>
            </w:r>
          </w:p>
        </w:tc>
        <w:tc>
          <w:tcPr>
            <w:tcW w:w="706"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jc w:val="center"/>
              <w:rPr>
                <w:rFonts w:ascii="Times New Roman" w:hAnsi="Times New Roman"/>
              </w:rPr>
            </w:pPr>
            <w:r w:rsidRPr="004B6BFD">
              <w:rPr>
                <w:rFonts w:ascii="Times New Roman" w:hAnsi="Times New Roman"/>
              </w:rPr>
              <w:t>2021</w:t>
            </w:r>
          </w:p>
        </w:tc>
        <w:tc>
          <w:tcPr>
            <w:tcW w:w="853"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jc w:val="center"/>
              <w:rPr>
                <w:rFonts w:ascii="Times New Roman" w:hAnsi="Times New Roman"/>
              </w:rPr>
            </w:pPr>
            <w:r w:rsidRPr="004B6BFD">
              <w:rPr>
                <w:rFonts w:ascii="Times New Roman" w:hAnsi="Times New Roman"/>
              </w:rPr>
              <w:t>115</w:t>
            </w:r>
          </w:p>
        </w:tc>
        <w:tc>
          <w:tcPr>
            <w:tcW w:w="851"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jc w:val="center"/>
              <w:rPr>
                <w:rFonts w:ascii="Times New Roman" w:hAnsi="Times New Roman"/>
              </w:rPr>
            </w:pPr>
            <w:r w:rsidRPr="004B6BFD">
              <w:rPr>
                <w:rFonts w:ascii="Times New Roman" w:hAnsi="Times New Roman"/>
              </w:rPr>
              <w:t>115,5</w:t>
            </w:r>
          </w:p>
        </w:tc>
        <w:tc>
          <w:tcPr>
            <w:tcW w:w="850"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jc w:val="center"/>
              <w:rPr>
                <w:rFonts w:ascii="Times New Roman" w:hAnsi="Times New Roman"/>
              </w:rPr>
            </w:pPr>
            <w:r w:rsidRPr="004B6BFD">
              <w:rPr>
                <w:rFonts w:ascii="Times New Roman" w:hAnsi="Times New Roman"/>
              </w:rPr>
              <w:t>116</w:t>
            </w:r>
          </w:p>
        </w:tc>
        <w:tc>
          <w:tcPr>
            <w:tcW w:w="851"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Министерство образования и науки Республики Татарстан, Министерство труда, занятости и социальной защиты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AA381E">
            <w:pPr>
              <w:widowControl w:val="0"/>
              <w:spacing w:after="0" w:line="228" w:lineRule="auto"/>
              <w:jc w:val="center"/>
              <w:rPr>
                <w:rFonts w:ascii="Times New Roman" w:eastAsia="Times New Roman" w:hAnsi="Times New Roman"/>
                <w:sz w:val="20"/>
                <w:szCs w:val="20"/>
              </w:rPr>
            </w:pPr>
            <w:r w:rsidRPr="004B6BFD">
              <w:rPr>
                <w:rFonts w:ascii="Times New Roman" w:hAnsi="Times New Roman"/>
                <w:sz w:val="20"/>
                <w:szCs w:val="20"/>
              </w:rPr>
              <w:t>расчетные данные Министерства образования и науки Республики Татарстан</w:t>
            </w:r>
          </w:p>
        </w:tc>
      </w:tr>
      <w:tr w:rsidR="00AA381E" w:rsidRPr="004B6BFD" w:rsidTr="008C31A8">
        <w:trPr>
          <w:trHeight w:val="23"/>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1.6.</w:t>
            </w:r>
          </w:p>
        </w:tc>
        <w:tc>
          <w:tcPr>
            <w:tcW w:w="2835"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both"/>
              <w:rPr>
                <w:rFonts w:ascii="Times New Roman" w:hAnsi="Times New Roman"/>
                <w:sz w:val="20"/>
                <w:szCs w:val="20"/>
              </w:rPr>
            </w:pPr>
            <w:r w:rsidRPr="004B6BFD">
              <w:rPr>
                <w:rFonts w:ascii="Times New Roman" w:hAnsi="Times New Roman"/>
                <w:sz w:val="20"/>
                <w:szCs w:val="20"/>
              </w:rPr>
              <w:t xml:space="preserve">Удельный вес государственных организаций социального обслуживания, доведенных до норм СанПиН, в общем количестве государственных организаций социального обслуживания </w:t>
            </w:r>
          </w:p>
        </w:tc>
        <w:tc>
          <w:tcPr>
            <w:tcW w:w="1441"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ГП РФ</w:t>
            </w:r>
          </w:p>
        </w:tc>
        <w:tc>
          <w:tcPr>
            <w:tcW w:w="1159"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процентов</w:t>
            </w:r>
          </w:p>
        </w:tc>
        <w:tc>
          <w:tcPr>
            <w:tcW w:w="1085"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96</w:t>
            </w:r>
          </w:p>
        </w:tc>
        <w:tc>
          <w:tcPr>
            <w:tcW w:w="706"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2023</w:t>
            </w:r>
          </w:p>
        </w:tc>
        <w:tc>
          <w:tcPr>
            <w:tcW w:w="853"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96,5</w:t>
            </w:r>
          </w:p>
        </w:tc>
        <w:tc>
          <w:tcPr>
            <w:tcW w:w="851"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96,5</w:t>
            </w:r>
          </w:p>
        </w:tc>
        <w:tc>
          <w:tcPr>
            <w:tcW w:w="850"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96,5</w:t>
            </w:r>
          </w:p>
        </w:tc>
        <w:tc>
          <w:tcPr>
            <w:tcW w:w="851"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hAnsi="Times New Roman"/>
                <w:sz w:val="20"/>
                <w:szCs w:val="20"/>
              </w:rPr>
            </w:pPr>
            <w:r w:rsidRPr="004B6BFD">
              <w:rPr>
                <w:rFonts w:ascii="Times New Roman" w:hAnsi="Times New Roman"/>
                <w:sz w:val="20"/>
                <w:szCs w:val="20"/>
              </w:rPr>
              <w:t>96,5</w:t>
            </w:r>
          </w:p>
        </w:tc>
        <w:tc>
          <w:tcPr>
            <w:tcW w:w="1417" w:type="dxa"/>
            <w:tcBorders>
              <w:top w:val="single" w:sz="4" w:space="0" w:color="000000"/>
              <w:left w:val="single" w:sz="4" w:space="0" w:color="000000"/>
              <w:bottom w:val="single" w:sz="4" w:space="0" w:color="000000"/>
              <w:right w:val="single" w:sz="4" w:space="0" w:color="000000"/>
            </w:tcBorders>
          </w:tcPr>
          <w:p w:rsidR="00AA381E" w:rsidRPr="004B6BFD" w:rsidRDefault="00AA381E" w:rsidP="00AA381E">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AA381E">
            <w:pPr>
              <w:widowControl w:val="0"/>
              <w:spacing w:after="0" w:line="228" w:lineRule="auto"/>
              <w:jc w:val="center"/>
              <w:rPr>
                <w:rFonts w:ascii="Times New Roman" w:eastAsia="Times New Roman" w:hAnsi="Times New Roman"/>
                <w:sz w:val="20"/>
                <w:szCs w:val="20"/>
              </w:rPr>
            </w:pPr>
            <w:r w:rsidRPr="004B6BFD">
              <w:rPr>
                <w:rFonts w:ascii="Times New Roman" w:hAnsi="Times New Roman"/>
                <w:sz w:val="20"/>
                <w:szCs w:val="20"/>
              </w:rPr>
              <w:t>расчетные данные Министерства труда, занятости и социальной защиты Республики Татарстан»;</w:t>
            </w:r>
          </w:p>
        </w:tc>
      </w:tr>
    </w:tbl>
    <w:p w:rsidR="000220A9" w:rsidRPr="004B6BFD" w:rsidRDefault="000220A9" w:rsidP="00D432E3">
      <w:pPr>
        <w:widowControl w:val="0"/>
        <w:spacing w:after="0" w:line="228" w:lineRule="auto"/>
        <w:jc w:val="center"/>
        <w:rPr>
          <w:rFonts w:ascii="Times New Roman" w:eastAsia="Times New Roman" w:hAnsi="Times New Roman"/>
          <w:szCs w:val="28"/>
        </w:rPr>
      </w:pPr>
    </w:p>
    <w:p w:rsidR="00AA381E" w:rsidRPr="004B6BFD" w:rsidRDefault="00AA381E" w:rsidP="00AA381E">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4 изложить в следующей редакции:</w:t>
      </w:r>
    </w:p>
    <w:p w:rsidR="000220A9" w:rsidRPr="004B6BFD" w:rsidRDefault="000220A9"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FC5D4A" w:rsidRPr="004B6BFD" w:rsidRDefault="00FC5D4A" w:rsidP="00D432E3">
      <w:pPr>
        <w:widowControl w:val="0"/>
        <w:spacing w:after="0" w:line="228" w:lineRule="auto"/>
        <w:jc w:val="center"/>
        <w:rPr>
          <w:rFonts w:ascii="Times New Roman" w:eastAsia="Times New Roman" w:hAnsi="Times New Roman"/>
          <w:szCs w:val="28"/>
        </w:rPr>
      </w:pPr>
    </w:p>
    <w:p w:rsidR="00682547" w:rsidRPr="004B6BFD" w:rsidRDefault="00AA381E" w:rsidP="00E9585C">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lastRenderedPageBreak/>
        <w:t>«</w:t>
      </w:r>
      <w:r w:rsidR="00723B8F" w:rsidRPr="004B6BFD">
        <w:rPr>
          <w:rFonts w:ascii="Times New Roman" w:eastAsia="Times New Roman" w:hAnsi="Times New Roman"/>
          <w:sz w:val="28"/>
          <w:szCs w:val="28"/>
        </w:rPr>
        <w:t>4</w:t>
      </w:r>
      <w:r w:rsidR="00682547" w:rsidRPr="004B6BFD">
        <w:rPr>
          <w:rFonts w:ascii="Times New Roman" w:eastAsia="Times New Roman" w:hAnsi="Times New Roman"/>
          <w:sz w:val="28"/>
          <w:szCs w:val="28"/>
        </w:rPr>
        <w:t>. Перечень мероприятий (результатов) комплекса процессных мероприятий</w:t>
      </w:r>
    </w:p>
    <w:p w:rsidR="00682547" w:rsidRPr="004B6BFD" w:rsidRDefault="00682547" w:rsidP="00E9585C">
      <w:pPr>
        <w:widowControl w:val="0"/>
        <w:spacing w:after="0" w:line="240" w:lineRule="auto"/>
        <w:jc w:val="center"/>
        <w:rPr>
          <w:rFonts w:ascii="Times New Roman" w:eastAsia="Times New Roman" w:hAnsi="Times New Roman"/>
          <w:sz w:val="28"/>
          <w:szCs w:val="28"/>
        </w:rPr>
      </w:pPr>
    </w:p>
    <w:tbl>
      <w:tblPr>
        <w:tblW w:w="15174" w:type="dxa"/>
        <w:tblInd w:w="-5" w:type="dxa"/>
        <w:tblLayout w:type="fixed"/>
        <w:tblLook w:val="0000" w:firstRow="0" w:lastRow="0" w:firstColumn="0" w:lastColumn="0" w:noHBand="0" w:noVBand="0"/>
      </w:tblPr>
      <w:tblGrid>
        <w:gridCol w:w="709"/>
        <w:gridCol w:w="3718"/>
        <w:gridCol w:w="1630"/>
        <w:gridCol w:w="2022"/>
        <w:gridCol w:w="1621"/>
        <w:gridCol w:w="1215"/>
        <w:gridCol w:w="851"/>
        <w:gridCol w:w="850"/>
        <w:gridCol w:w="851"/>
        <w:gridCol w:w="850"/>
        <w:gridCol w:w="857"/>
      </w:tblGrid>
      <w:tr w:rsidR="00AA381E" w:rsidRPr="004B6BFD" w:rsidTr="000D7AF1">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п/п</w:t>
            </w:r>
          </w:p>
        </w:tc>
        <w:tc>
          <w:tcPr>
            <w:tcW w:w="3718" w:type="dxa"/>
            <w:vMerge w:val="restart"/>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w:t>
            </w:r>
          </w:p>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w:t>
            </w:r>
          </w:p>
        </w:tc>
        <w:tc>
          <w:tcPr>
            <w:tcW w:w="1630" w:type="dxa"/>
            <w:vMerge w:val="restart"/>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Тип мероприятий </w:t>
            </w:r>
          </w:p>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w:t>
            </w:r>
          </w:p>
        </w:tc>
        <w:tc>
          <w:tcPr>
            <w:tcW w:w="2022" w:type="dxa"/>
            <w:vMerge w:val="restart"/>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Характеристика</w:t>
            </w:r>
          </w:p>
        </w:tc>
        <w:tc>
          <w:tcPr>
            <w:tcW w:w="1621" w:type="dxa"/>
            <w:vMerge w:val="restart"/>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w:t>
            </w:r>
          </w:p>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ОКЕИ)</w:t>
            </w:r>
          </w:p>
        </w:tc>
        <w:tc>
          <w:tcPr>
            <w:tcW w:w="2066" w:type="dxa"/>
            <w:gridSpan w:val="2"/>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408" w:type="dxa"/>
            <w:gridSpan w:val="4"/>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Значения мероприятия </w:t>
            </w:r>
          </w:p>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 по годам</w:t>
            </w:r>
          </w:p>
        </w:tc>
      </w:tr>
      <w:tr w:rsidR="00AA381E" w:rsidRPr="004B6BFD" w:rsidTr="00AA381E">
        <w:trPr>
          <w:trHeight w:val="20"/>
        </w:trPr>
        <w:tc>
          <w:tcPr>
            <w:tcW w:w="709" w:type="dxa"/>
            <w:vMerge/>
            <w:tcBorders>
              <w:top w:val="single" w:sz="4" w:space="0" w:color="000000"/>
              <w:left w:val="single" w:sz="4" w:space="0" w:color="000000"/>
              <w:right w:val="single" w:sz="4" w:space="0" w:color="000000"/>
            </w:tcBorders>
          </w:tcPr>
          <w:p w:rsidR="00AA381E" w:rsidRPr="004B6BFD" w:rsidRDefault="00AA381E"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3718" w:type="dxa"/>
            <w:vMerge/>
            <w:tcBorders>
              <w:top w:val="single" w:sz="4" w:space="0" w:color="000000"/>
              <w:left w:val="single" w:sz="4" w:space="0" w:color="000000"/>
              <w:right w:val="single" w:sz="4" w:space="0" w:color="000000"/>
            </w:tcBorders>
          </w:tcPr>
          <w:p w:rsidR="00AA381E" w:rsidRPr="004B6BFD" w:rsidRDefault="00AA381E"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630" w:type="dxa"/>
            <w:vMerge/>
            <w:tcBorders>
              <w:top w:val="single" w:sz="4" w:space="0" w:color="000000"/>
              <w:left w:val="single" w:sz="4" w:space="0" w:color="000000"/>
              <w:right w:val="single" w:sz="4" w:space="0" w:color="000000"/>
            </w:tcBorders>
          </w:tcPr>
          <w:p w:rsidR="00AA381E" w:rsidRPr="004B6BFD" w:rsidRDefault="00AA381E"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022" w:type="dxa"/>
            <w:vMerge/>
            <w:tcBorders>
              <w:top w:val="single" w:sz="4" w:space="0" w:color="000000"/>
              <w:left w:val="single" w:sz="4" w:space="0" w:color="000000"/>
              <w:right w:val="single" w:sz="4" w:space="0" w:color="000000"/>
            </w:tcBorders>
          </w:tcPr>
          <w:p w:rsidR="00AA381E" w:rsidRPr="004B6BFD" w:rsidRDefault="00AA381E"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621" w:type="dxa"/>
            <w:vMerge/>
            <w:tcBorders>
              <w:top w:val="single" w:sz="4" w:space="0" w:color="000000"/>
              <w:left w:val="single" w:sz="4" w:space="0" w:color="000000"/>
              <w:right w:val="single" w:sz="4" w:space="0" w:color="000000"/>
            </w:tcBorders>
          </w:tcPr>
          <w:p w:rsidR="00AA381E" w:rsidRPr="004B6BFD" w:rsidRDefault="00AA381E"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215" w:type="dxa"/>
            <w:tcBorders>
              <w:left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851" w:type="dxa"/>
            <w:tcBorders>
              <w:left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850" w:type="dxa"/>
            <w:tcBorders>
              <w:top w:val="single" w:sz="4" w:space="0" w:color="000000"/>
              <w:left w:val="single" w:sz="4" w:space="0" w:color="000000"/>
              <w:right w:val="single" w:sz="4" w:space="0" w:color="000000"/>
            </w:tcBorders>
            <w:shd w:val="clear" w:color="auto" w:fill="auto"/>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2024 </w:t>
            </w:r>
          </w:p>
        </w:tc>
        <w:tc>
          <w:tcPr>
            <w:tcW w:w="851" w:type="dxa"/>
            <w:tcBorders>
              <w:top w:val="single" w:sz="4" w:space="0" w:color="000000"/>
              <w:left w:val="single" w:sz="4" w:space="0" w:color="000000"/>
              <w:right w:val="single" w:sz="4" w:space="0" w:color="000000"/>
            </w:tcBorders>
            <w:shd w:val="clear" w:color="auto" w:fill="auto"/>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2025 </w:t>
            </w:r>
          </w:p>
        </w:tc>
        <w:tc>
          <w:tcPr>
            <w:tcW w:w="850" w:type="dxa"/>
            <w:tcBorders>
              <w:top w:val="single" w:sz="4" w:space="0" w:color="000000"/>
              <w:left w:val="single" w:sz="4" w:space="0" w:color="000000"/>
              <w:right w:val="single" w:sz="4" w:space="0" w:color="000000"/>
            </w:tcBorders>
            <w:shd w:val="clear" w:color="auto" w:fill="auto"/>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2026 </w:t>
            </w:r>
          </w:p>
        </w:tc>
        <w:tc>
          <w:tcPr>
            <w:tcW w:w="857" w:type="dxa"/>
            <w:tcBorders>
              <w:top w:val="single" w:sz="4" w:space="0" w:color="000000"/>
              <w:left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r>
    </w:tbl>
    <w:p w:rsidR="000C6122" w:rsidRPr="004B6BFD" w:rsidRDefault="000C6122" w:rsidP="000C6122">
      <w:pPr>
        <w:spacing w:after="0" w:line="240" w:lineRule="auto"/>
        <w:rPr>
          <w:sz w:val="2"/>
          <w:szCs w:val="2"/>
        </w:rPr>
      </w:pPr>
    </w:p>
    <w:tbl>
      <w:tblPr>
        <w:tblW w:w="16291" w:type="dxa"/>
        <w:tblInd w:w="-5" w:type="dxa"/>
        <w:tblLayout w:type="fixed"/>
        <w:tblLook w:val="0000" w:firstRow="0" w:lastRow="0" w:firstColumn="0" w:lastColumn="0" w:noHBand="0" w:noVBand="0"/>
      </w:tblPr>
      <w:tblGrid>
        <w:gridCol w:w="709"/>
        <w:gridCol w:w="3718"/>
        <w:gridCol w:w="1630"/>
        <w:gridCol w:w="2022"/>
        <w:gridCol w:w="1621"/>
        <w:gridCol w:w="1215"/>
        <w:gridCol w:w="851"/>
        <w:gridCol w:w="850"/>
        <w:gridCol w:w="851"/>
        <w:gridCol w:w="850"/>
        <w:gridCol w:w="857"/>
        <w:gridCol w:w="1117"/>
      </w:tblGrid>
      <w:tr w:rsidR="00AA381E" w:rsidRPr="004B6BFD" w:rsidTr="00AA381E">
        <w:trPr>
          <w:gridAfter w:val="1"/>
          <w:wAfter w:w="1117" w:type="dxa"/>
          <w:trHeight w:val="20"/>
          <w:tblHeader/>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3718"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630"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2022"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621"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215"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857"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r>
      <w:tr w:rsidR="00AA381E" w:rsidRPr="004B6BFD" w:rsidTr="000D7AF1">
        <w:trPr>
          <w:gridAfter w:val="1"/>
          <w:wAfter w:w="1117" w:type="dxa"/>
          <w:trHeight w:val="20"/>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465" w:type="dxa"/>
            <w:gridSpan w:val="10"/>
            <w:tcBorders>
              <w:top w:val="single" w:sz="4" w:space="0" w:color="000000"/>
              <w:left w:val="single" w:sz="4" w:space="0" w:color="000000"/>
              <w:bottom w:val="single" w:sz="4" w:space="0" w:color="000000"/>
              <w:right w:val="single" w:sz="4" w:space="0" w:color="000000"/>
            </w:tcBorders>
          </w:tcPr>
          <w:p w:rsidR="00AA381E" w:rsidRPr="004B6BFD" w:rsidRDefault="00AA381E" w:rsidP="00E9585C">
            <w:pPr>
              <w:widowControl w:val="0"/>
              <w:autoSpaceDE w:val="0"/>
              <w:autoSpaceDN w:val="0"/>
              <w:adjustRightInd w:val="0"/>
              <w:spacing w:after="0" w:line="240" w:lineRule="auto"/>
              <w:jc w:val="both"/>
              <w:outlineLvl w:val="0"/>
              <w:rPr>
                <w:rFonts w:ascii="Times New Roman" w:hAnsi="Times New Roman"/>
                <w:sz w:val="20"/>
                <w:szCs w:val="20"/>
              </w:rPr>
            </w:pPr>
            <w:r w:rsidRPr="004B6BFD">
              <w:rPr>
                <w:rFonts w:ascii="Times New Roman" w:hAnsi="Times New Roman"/>
                <w:sz w:val="20"/>
                <w:szCs w:val="20"/>
              </w:rPr>
              <w:t xml:space="preserve">Модернизация сферы социального обслуживания и развитие сектора негосударственных организаций в сфере оказания социальных услуг  </w:t>
            </w:r>
          </w:p>
        </w:tc>
      </w:tr>
      <w:tr w:rsidR="00AA381E" w:rsidRPr="004B6BFD" w:rsidTr="00AA381E">
        <w:trPr>
          <w:trHeight w:val="20"/>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718"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pStyle w:val="ConsPlusNormal"/>
              <w:jc w:val="both"/>
              <w:rPr>
                <w:sz w:val="20"/>
                <w:szCs w:val="20"/>
              </w:rPr>
            </w:pPr>
            <w:r w:rsidRPr="004B6BFD">
              <w:rPr>
                <w:sz w:val="20"/>
                <w:szCs w:val="20"/>
              </w:rPr>
              <w:t>Обеспечена деятельность государственных организаций социального обслуживания населения</w:t>
            </w:r>
          </w:p>
        </w:tc>
        <w:tc>
          <w:tcPr>
            <w:tcW w:w="1630"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осуществление текущей деятельности</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обеспечено текущее содержание государственных организаций социального обслуживания населения</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p w:rsidR="00AA381E" w:rsidRPr="004B6BFD" w:rsidRDefault="00AA381E" w:rsidP="00385F3B">
            <w:pPr>
              <w:widowControl w:val="0"/>
              <w:spacing w:after="0" w:line="240" w:lineRule="auto"/>
              <w:jc w:val="center"/>
              <w:rPr>
                <w:rFonts w:ascii="Times New Roman" w:eastAsia="Times New Roman" w:hAnsi="Times New Roman"/>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7" w:type="dxa"/>
            <w:tcBorders>
              <w:top w:val="single" w:sz="4" w:space="0" w:color="auto"/>
              <w:left w:val="single" w:sz="4" w:space="0" w:color="auto"/>
              <w:bottom w:val="single" w:sz="4" w:space="0" w:color="auto"/>
              <w:right w:val="single" w:sz="4" w:space="0" w:color="auto"/>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117" w:type="dxa"/>
            <w:tcBorders>
              <w:left w:val="single" w:sz="4" w:space="0" w:color="auto"/>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r>
      <w:tr w:rsidR="00AA381E" w:rsidRPr="004B6BFD" w:rsidTr="00AA381E">
        <w:trPr>
          <w:gridAfter w:val="1"/>
          <w:wAfter w:w="1117" w:type="dxa"/>
          <w:trHeight w:val="20"/>
        </w:trPr>
        <w:tc>
          <w:tcPr>
            <w:tcW w:w="709" w:type="dxa"/>
            <w:tcBorders>
              <w:top w:val="single" w:sz="4" w:space="0" w:color="auto"/>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3718" w:type="dxa"/>
            <w:tcBorders>
              <w:top w:val="single" w:sz="4" w:space="0" w:color="auto"/>
              <w:left w:val="single" w:sz="4" w:space="0" w:color="000000"/>
              <w:bottom w:val="single" w:sz="4" w:space="0" w:color="000000"/>
              <w:right w:val="single" w:sz="4" w:space="0" w:color="000000"/>
            </w:tcBorders>
          </w:tcPr>
          <w:p w:rsidR="00AA381E" w:rsidRPr="004B6BFD" w:rsidRDefault="00AA381E" w:rsidP="00385F3B">
            <w:pPr>
              <w:pStyle w:val="ConsPlusNormal"/>
              <w:jc w:val="both"/>
              <w:rPr>
                <w:rFonts w:eastAsia="Times New Roman"/>
                <w:sz w:val="20"/>
                <w:szCs w:val="20"/>
              </w:rPr>
            </w:pPr>
            <w:r w:rsidRPr="004B6BFD">
              <w:rPr>
                <w:sz w:val="20"/>
                <w:szCs w:val="20"/>
              </w:rPr>
              <w:t>Предоставлены социальные услуги негосударственными организациями</w:t>
            </w:r>
          </w:p>
        </w:tc>
        <w:tc>
          <w:tcPr>
            <w:tcW w:w="1630" w:type="dxa"/>
            <w:tcBorders>
              <w:top w:val="single" w:sz="4" w:space="0" w:color="auto"/>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auto"/>
              <w:left w:val="single" w:sz="4" w:space="0" w:color="000000"/>
              <w:bottom w:val="single" w:sz="4" w:space="0" w:color="000000"/>
              <w:right w:val="single" w:sz="4" w:space="0" w:color="000000"/>
            </w:tcBorders>
            <w:shd w:val="clear" w:color="auto" w:fill="auto"/>
          </w:tcPr>
          <w:p w:rsidR="00AA381E" w:rsidRPr="004B6BFD" w:rsidRDefault="00AA381E" w:rsidP="00385F3B">
            <w:pPr>
              <w:pStyle w:val="ConsPlusNormal"/>
              <w:jc w:val="both"/>
              <w:rPr>
                <w:sz w:val="20"/>
                <w:szCs w:val="20"/>
              </w:rPr>
            </w:pPr>
            <w:r w:rsidRPr="004B6BFD">
              <w:rPr>
                <w:rFonts w:eastAsia="Times New Roman"/>
                <w:sz w:val="20"/>
                <w:szCs w:val="20"/>
              </w:rPr>
              <w:t>предоставление гражданам пожилого возраста и инвалидам (взрослым и детям) социальных услуг в негосударственных организациях социального обслуживания, в общей численности граждан пожилого возраста и инвалидов (взрослых и детей), получивших социальные услуги в организациях социального обслуживания всех форм собственности</w:t>
            </w:r>
          </w:p>
        </w:tc>
        <w:tc>
          <w:tcPr>
            <w:tcW w:w="1621" w:type="dxa"/>
            <w:tcBorders>
              <w:top w:val="single" w:sz="4" w:space="0" w:color="auto"/>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215" w:type="dxa"/>
            <w:tcBorders>
              <w:top w:val="single" w:sz="4" w:space="0" w:color="auto"/>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c>
          <w:tcPr>
            <w:tcW w:w="851" w:type="dxa"/>
            <w:tcBorders>
              <w:top w:val="single" w:sz="4" w:space="0" w:color="auto"/>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c>
          <w:tcPr>
            <w:tcW w:w="857" w:type="dxa"/>
            <w:tcBorders>
              <w:top w:val="single" w:sz="4" w:space="0" w:color="auto"/>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19</w:t>
            </w:r>
          </w:p>
        </w:tc>
      </w:tr>
      <w:tr w:rsidR="00AA381E" w:rsidRPr="004B6BFD" w:rsidTr="00AA381E">
        <w:trPr>
          <w:gridAfter w:val="1"/>
          <w:wAfter w:w="1117" w:type="dxa"/>
          <w:trHeight w:val="20"/>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3718"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pStyle w:val="ConsPlusNormal"/>
              <w:jc w:val="both"/>
              <w:rPr>
                <w:rFonts w:eastAsia="Times New Roman"/>
                <w:sz w:val="20"/>
                <w:szCs w:val="20"/>
              </w:rPr>
            </w:pPr>
            <w:r w:rsidRPr="004B6BFD">
              <w:rPr>
                <w:sz w:val="20"/>
                <w:szCs w:val="20"/>
              </w:rPr>
              <w:t>Предоставлены средства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p>
        </w:tc>
        <w:tc>
          <w:tcPr>
            <w:tcW w:w="1630"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5916F0">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предоставление в полном объеме средств, предусмотренных учреждениям социального обслуживания на материально-техническое оснащение</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7"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AA381E" w:rsidRPr="004B6BFD" w:rsidTr="00AA381E">
        <w:trPr>
          <w:gridAfter w:val="1"/>
          <w:wAfter w:w="1117" w:type="dxa"/>
          <w:trHeight w:val="20"/>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1.4.</w:t>
            </w:r>
          </w:p>
        </w:tc>
        <w:tc>
          <w:tcPr>
            <w:tcW w:w="3718"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both"/>
              <w:rPr>
                <w:rFonts w:ascii="Times New Roman" w:hAnsi="Times New Roman"/>
                <w:sz w:val="20"/>
                <w:szCs w:val="20"/>
              </w:rPr>
            </w:pPr>
            <w:r w:rsidRPr="004B6BFD">
              <w:rPr>
                <w:rFonts w:ascii="Times New Roman" w:hAnsi="Times New Roman"/>
                <w:sz w:val="20"/>
                <w:szCs w:val="20"/>
              </w:rPr>
              <w:t>Предоставлены дополнительные меры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p>
        </w:tc>
        <w:tc>
          <w:tcPr>
            <w:tcW w:w="1630"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000000"/>
              <w:left w:val="single" w:sz="4" w:space="0" w:color="000000"/>
              <w:bottom w:val="single" w:sz="4" w:space="0" w:color="000000"/>
              <w:right w:val="single" w:sz="4" w:space="0" w:color="000000"/>
            </w:tcBorders>
          </w:tcPr>
          <w:p w:rsidR="00AA381E" w:rsidRPr="004B6BFD" w:rsidRDefault="00AA381E" w:rsidP="005916F0">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предоставление в полном объеме мер поддержки педагогическим работникам – молодым специалистам государственных организаций социального обслуживания, принятым на работу в течение года после окончания образовательной организации высшего образования</w:t>
            </w:r>
          </w:p>
        </w:tc>
        <w:tc>
          <w:tcPr>
            <w:tcW w:w="1621"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857" w:type="dxa"/>
            <w:tcBorders>
              <w:top w:val="single" w:sz="4" w:space="0" w:color="000000"/>
              <w:left w:val="single" w:sz="4" w:space="0" w:color="000000"/>
              <w:bottom w:val="single" w:sz="4" w:space="0" w:color="000000"/>
              <w:right w:val="single" w:sz="4" w:space="0" w:color="000000"/>
            </w:tcBorders>
          </w:tcPr>
          <w:p w:rsidR="00AA381E" w:rsidRPr="004B6BFD" w:rsidRDefault="00AA381E" w:rsidP="00385F3B">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r>
      <w:tr w:rsidR="00AA381E" w:rsidRPr="004B6BFD" w:rsidTr="00AA381E">
        <w:trPr>
          <w:gridAfter w:val="1"/>
          <w:wAfter w:w="1117" w:type="dxa"/>
          <w:trHeight w:val="20"/>
        </w:trPr>
        <w:tc>
          <w:tcPr>
            <w:tcW w:w="709" w:type="dxa"/>
            <w:tcBorders>
              <w:top w:val="single" w:sz="4" w:space="0" w:color="000000"/>
              <w:left w:val="single" w:sz="4" w:space="0" w:color="000000"/>
              <w:bottom w:val="single" w:sz="4" w:space="0" w:color="000000"/>
              <w:right w:val="single" w:sz="4" w:space="0" w:color="000000"/>
            </w:tcBorders>
          </w:tcPr>
          <w:p w:rsidR="00AA381E" w:rsidRPr="004B6BFD" w:rsidRDefault="00AA381E" w:rsidP="009C536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w:t>
            </w:r>
          </w:p>
        </w:tc>
        <w:tc>
          <w:tcPr>
            <w:tcW w:w="3718" w:type="dxa"/>
            <w:tcBorders>
              <w:top w:val="single" w:sz="4" w:space="0" w:color="000000"/>
              <w:left w:val="single" w:sz="4" w:space="0" w:color="000000"/>
              <w:bottom w:val="single" w:sz="4" w:space="0" w:color="000000"/>
              <w:right w:val="single" w:sz="4" w:space="0" w:color="000000"/>
            </w:tcBorders>
          </w:tcPr>
          <w:p w:rsidR="00AA381E" w:rsidRPr="004B6BFD" w:rsidRDefault="00AA381E" w:rsidP="009C536C">
            <w:pPr>
              <w:spacing w:after="0" w:line="240" w:lineRule="auto"/>
              <w:jc w:val="both"/>
              <w:rPr>
                <w:rFonts w:ascii="Times New Roman" w:eastAsia="Times New Roman" w:hAnsi="Times New Roman"/>
                <w:sz w:val="20"/>
                <w:szCs w:val="20"/>
              </w:rPr>
            </w:pPr>
            <w:r w:rsidRPr="004B6BFD">
              <w:rPr>
                <w:rFonts w:ascii="Times New Roman" w:hAnsi="Times New Roman"/>
                <w:sz w:val="20"/>
                <w:szCs w:val="20"/>
              </w:rPr>
              <w:t>Обеспечена деятельность аппарата Министерства труда, занятости и социальной защиты Республики Татарстан и его территориальных органов</w:t>
            </w:r>
          </w:p>
        </w:tc>
        <w:tc>
          <w:tcPr>
            <w:tcW w:w="1630" w:type="dxa"/>
            <w:tcBorders>
              <w:top w:val="single" w:sz="4" w:space="0" w:color="000000"/>
              <w:left w:val="single" w:sz="4" w:space="0" w:color="000000"/>
              <w:bottom w:val="single" w:sz="4" w:space="0" w:color="000000"/>
              <w:right w:val="single" w:sz="4" w:space="0" w:color="000000"/>
            </w:tcBorders>
          </w:tcPr>
          <w:p w:rsidR="00AA381E" w:rsidRPr="004B6BFD" w:rsidRDefault="00AA381E" w:rsidP="009C536C">
            <w:pPr>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осуществление текущей деятельности</w:t>
            </w:r>
          </w:p>
        </w:tc>
        <w:tc>
          <w:tcPr>
            <w:tcW w:w="2022" w:type="dxa"/>
            <w:tcBorders>
              <w:top w:val="single" w:sz="4" w:space="0" w:color="000000"/>
              <w:left w:val="single" w:sz="4" w:space="0" w:color="000000"/>
              <w:bottom w:val="single" w:sz="4" w:space="0" w:color="000000"/>
              <w:right w:val="single" w:sz="4" w:space="0" w:color="000000"/>
            </w:tcBorders>
          </w:tcPr>
          <w:p w:rsidR="00AA381E" w:rsidRPr="004B6BFD" w:rsidRDefault="00AA381E" w:rsidP="009C536C">
            <w:pPr>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обеспечено текущее содержание</w:t>
            </w:r>
            <w:r w:rsidRPr="004B6BFD">
              <w:rPr>
                <w:rFonts w:ascii="Times New Roman" w:hAnsi="Times New Roman"/>
                <w:sz w:val="20"/>
                <w:szCs w:val="20"/>
              </w:rPr>
              <w:t xml:space="preserve"> аппарата Министерства труда, занятости и социальной защиты Республики Татарстан и его территориальных органов</w:t>
            </w:r>
          </w:p>
        </w:tc>
        <w:tc>
          <w:tcPr>
            <w:tcW w:w="1621" w:type="dxa"/>
            <w:tcBorders>
              <w:top w:val="single" w:sz="4" w:space="0" w:color="000000"/>
              <w:left w:val="single" w:sz="4" w:space="0" w:color="000000"/>
              <w:bottom w:val="single" w:sz="4" w:space="0" w:color="000000"/>
              <w:right w:val="single" w:sz="4" w:space="0" w:color="000000"/>
            </w:tcBorders>
          </w:tcPr>
          <w:p w:rsidR="00AA381E" w:rsidRPr="004B6BFD" w:rsidRDefault="00AA381E" w:rsidP="009C536C">
            <w:pPr>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9C536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9C536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9C536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9C536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AA381E" w:rsidRPr="004B6BFD" w:rsidRDefault="00AA381E" w:rsidP="009C536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AA381E" w:rsidRPr="004B6BFD" w:rsidRDefault="00AA381E" w:rsidP="009C536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r>
    </w:tbl>
    <w:p w:rsidR="00682547" w:rsidRPr="004B6BFD" w:rsidRDefault="00682547" w:rsidP="00E9585C">
      <w:pPr>
        <w:widowControl w:val="0"/>
        <w:spacing w:after="0" w:line="240" w:lineRule="auto"/>
        <w:jc w:val="right"/>
        <w:rPr>
          <w:rFonts w:ascii="Times New Roman" w:eastAsia="Times New Roman" w:hAnsi="Times New Roman"/>
          <w:sz w:val="28"/>
          <w:szCs w:val="24"/>
        </w:rPr>
      </w:pPr>
    </w:p>
    <w:p w:rsidR="0025527E" w:rsidRPr="004B6BFD" w:rsidRDefault="0025527E" w:rsidP="0025527E">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5 изложить в следующей редакции:</w:t>
      </w:r>
    </w:p>
    <w:p w:rsidR="0025527E" w:rsidRPr="004B6BFD" w:rsidRDefault="0025527E" w:rsidP="00E9585C">
      <w:pPr>
        <w:widowControl w:val="0"/>
        <w:spacing w:after="0" w:line="240" w:lineRule="auto"/>
        <w:jc w:val="right"/>
        <w:rPr>
          <w:rFonts w:ascii="Times New Roman" w:eastAsia="Times New Roman" w:hAnsi="Times New Roman"/>
          <w:sz w:val="28"/>
          <w:szCs w:val="24"/>
        </w:rPr>
      </w:pPr>
    </w:p>
    <w:p w:rsidR="0025527E" w:rsidRPr="004B6BFD" w:rsidRDefault="0025527E" w:rsidP="0025527E">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«5. Финансовое обеспечение комплекса процессных мероприятий</w:t>
      </w:r>
    </w:p>
    <w:p w:rsidR="0025527E" w:rsidRPr="004B6BFD" w:rsidRDefault="0025527E" w:rsidP="0025527E">
      <w:pPr>
        <w:widowControl w:val="0"/>
        <w:spacing w:after="0" w:line="240" w:lineRule="auto"/>
        <w:jc w:val="center"/>
        <w:rPr>
          <w:rFonts w:ascii="Times New Roman" w:eastAsia="Times New Roman" w:hAnsi="Times New Roman"/>
          <w:sz w:val="28"/>
          <w:szCs w:val="28"/>
        </w:rPr>
      </w:pPr>
    </w:p>
    <w:tbl>
      <w:tblPr>
        <w:tblW w:w="15026"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8079"/>
        <w:gridCol w:w="1418"/>
        <w:gridCol w:w="1418"/>
        <w:gridCol w:w="1275"/>
        <w:gridCol w:w="1418"/>
        <w:gridCol w:w="1418"/>
      </w:tblGrid>
      <w:tr w:rsidR="0025527E" w:rsidRPr="004B6BFD" w:rsidTr="0025527E">
        <w:trPr>
          <w:trHeight w:val="23"/>
        </w:trPr>
        <w:tc>
          <w:tcPr>
            <w:tcW w:w="8079" w:type="dxa"/>
            <w:vMerge w:val="restart"/>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 /</w:t>
            </w:r>
          </w:p>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источник финансового обеспечения</w:t>
            </w:r>
          </w:p>
        </w:tc>
        <w:tc>
          <w:tcPr>
            <w:tcW w:w="6947" w:type="dxa"/>
            <w:gridSpan w:val="5"/>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Объем финансового обеспечения</w:t>
            </w:r>
          </w:p>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годам реализации, тыс.рублей</w:t>
            </w:r>
          </w:p>
        </w:tc>
      </w:tr>
      <w:tr w:rsidR="0025527E" w:rsidRPr="004B6BFD" w:rsidTr="0025527E">
        <w:trPr>
          <w:trHeight w:val="23"/>
        </w:trPr>
        <w:tc>
          <w:tcPr>
            <w:tcW w:w="8079" w:type="dxa"/>
            <w:vMerge/>
            <w:shd w:val="clear" w:color="auto" w:fill="auto"/>
          </w:tcPr>
          <w:p w:rsidR="0025527E" w:rsidRPr="004B6BFD" w:rsidRDefault="0025527E" w:rsidP="0025527E">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18" w:type="dxa"/>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 г.</w:t>
            </w:r>
          </w:p>
        </w:tc>
        <w:tc>
          <w:tcPr>
            <w:tcW w:w="1418" w:type="dxa"/>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 г.</w:t>
            </w:r>
          </w:p>
        </w:tc>
        <w:tc>
          <w:tcPr>
            <w:tcW w:w="1275" w:type="dxa"/>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 г.</w:t>
            </w:r>
          </w:p>
        </w:tc>
        <w:tc>
          <w:tcPr>
            <w:tcW w:w="1418" w:type="dxa"/>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 г.</w:t>
            </w:r>
          </w:p>
        </w:tc>
        <w:tc>
          <w:tcPr>
            <w:tcW w:w="1418" w:type="dxa"/>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всего</w:t>
            </w:r>
          </w:p>
        </w:tc>
      </w:tr>
    </w:tbl>
    <w:p w:rsidR="0025527E" w:rsidRPr="004B6BFD" w:rsidRDefault="0025527E" w:rsidP="0025527E">
      <w:pPr>
        <w:pStyle w:val="aff0"/>
        <w:widowControl w:val="0"/>
        <w:rPr>
          <w:rFonts w:ascii="Times New Roman" w:hAnsi="Times New Roman"/>
          <w:sz w:val="2"/>
          <w:szCs w:val="2"/>
        </w:rPr>
      </w:pPr>
    </w:p>
    <w:tbl>
      <w:tblPr>
        <w:tblW w:w="15026" w:type="dxa"/>
        <w:tblInd w:w="-5" w:type="dxa"/>
        <w:tblLayout w:type="fixed"/>
        <w:tblCellMar>
          <w:top w:w="28" w:type="dxa"/>
          <w:bottom w:w="28" w:type="dxa"/>
        </w:tblCellMar>
        <w:tblLook w:val="0000" w:firstRow="0" w:lastRow="0" w:firstColumn="0" w:lastColumn="0" w:noHBand="0" w:noVBand="0"/>
      </w:tblPr>
      <w:tblGrid>
        <w:gridCol w:w="8080"/>
        <w:gridCol w:w="1417"/>
        <w:gridCol w:w="1418"/>
        <w:gridCol w:w="1275"/>
        <w:gridCol w:w="1418"/>
        <w:gridCol w:w="1418"/>
      </w:tblGrid>
      <w:tr w:rsidR="0025527E" w:rsidRPr="004B6BFD" w:rsidTr="0025527E">
        <w:trPr>
          <w:trHeight w:val="23"/>
          <w:tblHeader/>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r>
      <w:tr w:rsidR="0025527E" w:rsidRPr="004B6BFD" w:rsidTr="0025527E">
        <w:trPr>
          <w:trHeight w:val="369"/>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Повышение эффективности и качества социального обслуживания населения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7 617 748,7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8 537 402,9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9 591 897,1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9 591 897,1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35 338 945,8</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7 617 748,7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8 537 402,9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9 591 897,1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9 591 897,1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35 338 945,8</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бюджеты территориальных государственных внебюджетных фондов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Обеспечена деятельность государственных организаций социального обслуживания населения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6 974 040,8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7 882 534,3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8 924 026,4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8 924 026,4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32 704 627,9</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6 974 040,8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7 882 534,3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8 924 026,4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8 924 026,4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32 704 627,9</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социальные услуги негосударственными организациями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1 014 490,8</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253 622,7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1 014 490,8</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Предоставлены средства государственным учреждениям социального обслуживания на совершенствование материально-технической базы, в том числе проведение капитального ремонта,</w:t>
            </w:r>
            <w:r w:rsidRPr="004B6BFD">
              <w:rPr>
                <w:rFonts w:ascii="Times New Roman" w:eastAsia="Times New Roman" w:hAnsi="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59 899,3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58 574,7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58 574,7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58 574,7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235 623,4</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59 899,3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58 574,7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58 574,7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58 574,7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235 623,4</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25527E" w:rsidRPr="004B6BFD" w:rsidTr="0025527E">
        <w:trPr>
          <w:trHeight w:val="23"/>
        </w:trPr>
        <w:tc>
          <w:tcPr>
            <w:tcW w:w="8080" w:type="dxa"/>
            <w:tcBorders>
              <w:top w:val="single" w:sz="4" w:space="0" w:color="000000"/>
              <w:left w:val="single" w:sz="4" w:space="0" w:color="000000"/>
              <w:bottom w:val="single" w:sz="4" w:space="0" w:color="000000"/>
            </w:tcBorders>
            <w:shd w:val="clear" w:color="auto" w:fill="auto"/>
          </w:tcPr>
          <w:p w:rsidR="0025527E" w:rsidRPr="004B6BFD" w:rsidRDefault="0025527E" w:rsidP="0025527E">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5527E" w:rsidRPr="004B6BFD" w:rsidRDefault="0025527E" w:rsidP="0025527E">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pStyle w:val="ConsPlusNormal"/>
              <w:jc w:val="both"/>
              <w:rPr>
                <w:rFonts w:eastAsia="Times New Roman"/>
                <w:sz w:val="20"/>
                <w:szCs w:val="20"/>
              </w:rPr>
            </w:pPr>
            <w:r w:rsidRPr="004B6BFD">
              <w:rPr>
                <w:sz w:val="20"/>
                <w:szCs w:val="20"/>
              </w:rPr>
              <w:t>Предоставлены дополнительные меры государственной поддержки педагогическим работникам – молодым специалистам государственных организаций социального обслуживания Республики Татарстан</w:t>
            </w:r>
            <w:r w:rsidRPr="004B6BFD">
              <w:rPr>
                <w:rFonts w:eastAsia="Times New Roman"/>
                <w:sz w:val="20"/>
                <w:szCs w:val="20"/>
              </w:rPr>
              <w:t xml:space="preserve">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1 300,4</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1 300,4</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Обеспечена деятельность аппарата Министерства труда, занятости и социальной защиты Республики Татарстан и его территориальных органов – всего, в том числе: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329 860,8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342 346,1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355 348,2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355 348,2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1 382 903,3</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329 860,8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342 346,1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355 348,2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355 348,2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1 382 903,3</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080"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lastRenderedPageBreak/>
              <w:t>внебюджетные источники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bl>
    <w:p w:rsidR="0036395E" w:rsidRPr="004B6BFD" w:rsidRDefault="0036395E" w:rsidP="00E9585C">
      <w:pPr>
        <w:widowControl w:val="0"/>
        <w:spacing w:after="0" w:line="240" w:lineRule="auto"/>
        <w:jc w:val="center"/>
        <w:rPr>
          <w:rFonts w:ascii="Times New Roman" w:eastAsia="Times New Roman" w:hAnsi="Times New Roman"/>
          <w:sz w:val="28"/>
          <w:szCs w:val="28"/>
        </w:rPr>
      </w:pPr>
    </w:p>
    <w:p w:rsidR="00AA381E" w:rsidRPr="004B6BFD" w:rsidRDefault="00AA381E" w:rsidP="00FC3611">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 xml:space="preserve">в паспорте комплекса процессных мероприятий </w:t>
      </w:r>
      <w:r w:rsidR="00FC3611" w:rsidRPr="004B6BFD">
        <w:rPr>
          <w:rFonts w:ascii="Times New Roman" w:eastAsia="Times New Roman" w:hAnsi="Times New Roman"/>
          <w:sz w:val="28"/>
          <w:szCs w:val="28"/>
        </w:rPr>
        <w:t>«Повышение энергетической эффективности и оптимизация потребления топливно-энергетических ресурсов в организациях социального обслуживания населения»</w:t>
      </w:r>
      <w:r w:rsidRPr="004B6BFD">
        <w:rPr>
          <w:rFonts w:ascii="Times New Roman" w:eastAsia="Times New Roman" w:hAnsi="Times New Roman"/>
          <w:sz w:val="28"/>
          <w:szCs w:val="28"/>
        </w:rPr>
        <w:t>:</w:t>
      </w:r>
    </w:p>
    <w:p w:rsidR="00AA381E" w:rsidRPr="004B6BFD" w:rsidRDefault="00AA381E" w:rsidP="00AA381E">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1 изложить в следующей редакции:</w:t>
      </w:r>
    </w:p>
    <w:p w:rsidR="00F30593" w:rsidRPr="004B6BFD" w:rsidRDefault="00F30593" w:rsidP="006247D8">
      <w:pPr>
        <w:widowControl w:val="0"/>
        <w:spacing w:after="0" w:line="240" w:lineRule="auto"/>
        <w:jc w:val="center"/>
        <w:rPr>
          <w:rFonts w:ascii="Times New Roman" w:eastAsia="Times New Roman" w:hAnsi="Times New Roman"/>
          <w:sz w:val="28"/>
          <w:szCs w:val="28"/>
        </w:rPr>
      </w:pPr>
    </w:p>
    <w:p w:rsidR="00713BFC" w:rsidRPr="004B6BFD" w:rsidRDefault="00FC3611" w:rsidP="00FC3611">
      <w:pPr>
        <w:widowControl w:val="0"/>
        <w:tabs>
          <w:tab w:val="left" w:pos="284"/>
        </w:tabs>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t xml:space="preserve">«1. </w:t>
      </w:r>
      <w:r w:rsidR="00713BFC" w:rsidRPr="004B6BFD">
        <w:rPr>
          <w:rFonts w:ascii="Times New Roman" w:eastAsia="Times New Roman" w:hAnsi="Times New Roman"/>
          <w:sz w:val="28"/>
          <w:szCs w:val="28"/>
        </w:rPr>
        <w:t>Показатели комплекса процессных мероприятий</w:t>
      </w:r>
    </w:p>
    <w:p w:rsidR="00713BFC" w:rsidRPr="004B6BFD" w:rsidRDefault="00713BFC" w:rsidP="00E9585C">
      <w:pPr>
        <w:widowControl w:val="0"/>
        <w:spacing w:after="0" w:line="240" w:lineRule="auto"/>
        <w:rPr>
          <w:rFonts w:ascii="Times New Roman" w:eastAsia="Times New Roman" w:hAnsi="Times New Roman"/>
          <w:sz w:val="28"/>
          <w:szCs w:val="28"/>
        </w:rPr>
      </w:pPr>
    </w:p>
    <w:tbl>
      <w:tblPr>
        <w:tblW w:w="15026" w:type="dxa"/>
        <w:tblInd w:w="-5" w:type="dxa"/>
        <w:tblLayout w:type="fixed"/>
        <w:tblLook w:val="0000" w:firstRow="0" w:lastRow="0" w:firstColumn="0" w:lastColumn="0" w:noHBand="0" w:noVBand="0"/>
      </w:tblPr>
      <w:tblGrid>
        <w:gridCol w:w="709"/>
        <w:gridCol w:w="2386"/>
        <w:gridCol w:w="1441"/>
        <w:gridCol w:w="993"/>
        <w:gridCol w:w="1159"/>
        <w:gridCol w:w="1085"/>
        <w:gridCol w:w="706"/>
        <w:gridCol w:w="1040"/>
        <w:gridCol w:w="1040"/>
        <w:gridCol w:w="1041"/>
        <w:gridCol w:w="1016"/>
        <w:gridCol w:w="1276"/>
        <w:gridCol w:w="1134"/>
      </w:tblGrid>
      <w:tr w:rsidR="00FC3611" w:rsidRPr="004B6BFD" w:rsidTr="00FC3611">
        <w:trPr>
          <w:trHeight w:val="23"/>
        </w:trPr>
        <w:tc>
          <w:tcPr>
            <w:tcW w:w="709"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п/п</w:t>
            </w:r>
          </w:p>
        </w:tc>
        <w:tc>
          <w:tcPr>
            <w:tcW w:w="2386"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показателя / задачи</w:t>
            </w:r>
          </w:p>
        </w:tc>
        <w:tc>
          <w:tcPr>
            <w:tcW w:w="1441" w:type="dxa"/>
            <w:vMerge w:val="restart"/>
            <w:tcBorders>
              <w:top w:val="single" w:sz="4" w:space="0" w:color="000000"/>
              <w:left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Признак возрастания / убывания</w:t>
            </w:r>
          </w:p>
        </w:tc>
        <w:tc>
          <w:tcPr>
            <w:tcW w:w="993" w:type="dxa"/>
            <w:vMerge w:val="restart"/>
            <w:tcBorders>
              <w:top w:val="single" w:sz="4" w:space="0" w:color="000000"/>
              <w:left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Уровень показателя</w:t>
            </w:r>
          </w:p>
        </w:tc>
        <w:tc>
          <w:tcPr>
            <w:tcW w:w="1159"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Единица измере-ния </w:t>
            </w:r>
          </w:p>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ОКЕИ)</w:t>
            </w:r>
          </w:p>
        </w:tc>
        <w:tc>
          <w:tcPr>
            <w:tcW w:w="1791" w:type="dxa"/>
            <w:gridSpan w:val="2"/>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4137" w:type="dxa"/>
            <w:gridSpan w:val="4"/>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 показателей по годам</w:t>
            </w:r>
          </w:p>
        </w:tc>
        <w:tc>
          <w:tcPr>
            <w:tcW w:w="1276" w:type="dxa"/>
            <w:vMerge w:val="restart"/>
            <w:tcBorders>
              <w:top w:val="single" w:sz="4" w:space="0" w:color="000000"/>
              <w:left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Ответственный за достижение показателя</w:t>
            </w:r>
          </w:p>
        </w:tc>
        <w:tc>
          <w:tcPr>
            <w:tcW w:w="1134" w:type="dxa"/>
            <w:vMerge w:val="restart"/>
            <w:tcBorders>
              <w:top w:val="single" w:sz="4" w:space="0" w:color="000000"/>
              <w:left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Информационная система</w:t>
            </w:r>
          </w:p>
        </w:tc>
      </w:tr>
      <w:tr w:rsidR="00FC3611" w:rsidRPr="004B6BFD" w:rsidTr="00FC3611">
        <w:trPr>
          <w:trHeight w:val="23"/>
        </w:trPr>
        <w:tc>
          <w:tcPr>
            <w:tcW w:w="709" w:type="dxa"/>
            <w:vMerge/>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386" w:type="dxa"/>
            <w:vMerge/>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441" w:type="dxa"/>
            <w:vMerge/>
            <w:tcBorders>
              <w:top w:val="single" w:sz="4" w:space="0" w:color="000000"/>
              <w:left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993" w:type="dxa"/>
            <w:vMerge/>
            <w:tcBorders>
              <w:top w:val="single" w:sz="4" w:space="0" w:color="000000"/>
              <w:left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159" w:type="dxa"/>
            <w:vMerge/>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085" w:type="dxa"/>
            <w:tcBorders>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706" w:type="dxa"/>
            <w:tcBorders>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104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2024 </w:t>
            </w:r>
          </w:p>
        </w:tc>
        <w:tc>
          <w:tcPr>
            <w:tcW w:w="104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2025 </w:t>
            </w:r>
          </w:p>
        </w:tc>
        <w:tc>
          <w:tcPr>
            <w:tcW w:w="1041" w:type="dxa"/>
            <w:tcBorders>
              <w:top w:val="single" w:sz="4" w:space="0" w:color="000000"/>
              <w:left w:val="single" w:sz="4" w:space="0" w:color="000000"/>
              <w:bottom w:val="single" w:sz="4" w:space="0" w:color="000000"/>
              <w:right w:val="single" w:sz="4" w:space="0" w:color="auto"/>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2026 </w:t>
            </w:r>
          </w:p>
        </w:tc>
        <w:tc>
          <w:tcPr>
            <w:tcW w:w="1016" w:type="dxa"/>
            <w:tcBorders>
              <w:top w:val="single" w:sz="4" w:space="0" w:color="auto"/>
              <w:left w:val="single" w:sz="4" w:space="0" w:color="auto"/>
              <w:bottom w:val="single" w:sz="4" w:space="0" w:color="auto"/>
              <w:right w:val="single" w:sz="4" w:space="0" w:color="auto"/>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c>
          <w:tcPr>
            <w:tcW w:w="1276" w:type="dxa"/>
            <w:vMerge/>
            <w:tcBorders>
              <w:left w:val="single" w:sz="4" w:space="0" w:color="auto"/>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p>
        </w:tc>
        <w:tc>
          <w:tcPr>
            <w:tcW w:w="1134" w:type="dxa"/>
            <w:vMerge/>
            <w:tcBorders>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p>
        </w:tc>
      </w:tr>
      <w:tr w:rsidR="00FC3611" w:rsidRPr="004B6BFD" w:rsidTr="00FC3611">
        <w:trPr>
          <w:trHeight w:val="23"/>
        </w:trPr>
        <w:tc>
          <w:tcPr>
            <w:tcW w:w="709"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317" w:type="dxa"/>
            <w:gridSpan w:val="12"/>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autoSpaceDE w:val="0"/>
              <w:autoSpaceDN w:val="0"/>
              <w:adjustRightInd w:val="0"/>
              <w:spacing w:after="0" w:line="240" w:lineRule="auto"/>
              <w:jc w:val="both"/>
              <w:outlineLvl w:val="0"/>
              <w:rPr>
                <w:rFonts w:ascii="Times New Roman" w:eastAsia="Times New Roman" w:hAnsi="Times New Roman"/>
                <w:sz w:val="20"/>
                <w:szCs w:val="20"/>
              </w:rPr>
            </w:pPr>
            <w:r w:rsidRPr="004B6BFD">
              <w:rPr>
                <w:rFonts w:ascii="Times New Roman" w:hAnsi="Times New Roman"/>
                <w:sz w:val="20"/>
                <w:szCs w:val="20"/>
              </w:rPr>
              <w:t>Обеспечение рационального использования топливно-энергетических ресурсов за счет реализации энергосберегающих мероприятий в организациях социального обслуживания населения</w:t>
            </w:r>
          </w:p>
        </w:tc>
      </w:tr>
      <w:tr w:rsidR="00FC3611" w:rsidRPr="004B6BFD" w:rsidTr="00FC3611">
        <w:trPr>
          <w:trHeight w:val="2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Обеспечение реализации запланированных энергосберегающих мероприятий</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возрастающий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ГП</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процентов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100</w:t>
            </w:r>
          </w:p>
        </w:tc>
        <w:tc>
          <w:tcPr>
            <w:tcW w:w="1016"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both"/>
              <w:rPr>
                <w:rFonts w:ascii="Times New Roman" w:eastAsia="Times New Roman" w:hAnsi="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Министерство труда, занятости и социальной защиты Республики Татарстан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3C4D3E">
            <w:pPr>
              <w:widowControl w:val="0"/>
              <w:spacing w:after="0" w:line="240" w:lineRule="auto"/>
              <w:jc w:val="center"/>
              <w:rPr>
                <w:rFonts w:ascii="Times New Roman" w:eastAsia="Times New Roman" w:hAnsi="Times New Roman"/>
                <w:sz w:val="20"/>
                <w:szCs w:val="20"/>
              </w:rPr>
            </w:pPr>
            <w:r w:rsidRPr="004B6BFD">
              <w:rPr>
                <w:rFonts w:ascii="Times New Roman" w:hAnsi="Times New Roman"/>
                <w:sz w:val="20"/>
                <w:szCs w:val="20"/>
              </w:rPr>
              <w:t>расчетные данные Министерства труда, занятости и социальной защиты Республики Татарстан»;</w:t>
            </w:r>
          </w:p>
        </w:tc>
      </w:tr>
    </w:tbl>
    <w:p w:rsidR="00F12F8F" w:rsidRPr="004B6BFD" w:rsidRDefault="00F12F8F" w:rsidP="00E9585C">
      <w:pPr>
        <w:widowControl w:val="0"/>
        <w:spacing w:after="0" w:line="240" w:lineRule="auto"/>
        <w:jc w:val="center"/>
        <w:rPr>
          <w:rFonts w:ascii="Times New Roman" w:eastAsia="Times New Roman" w:hAnsi="Times New Roman"/>
          <w:sz w:val="28"/>
          <w:szCs w:val="28"/>
        </w:rPr>
      </w:pPr>
    </w:p>
    <w:p w:rsidR="00FC3611" w:rsidRPr="004B6BFD" w:rsidRDefault="00FC3611" w:rsidP="00FC3611">
      <w:pPr>
        <w:widowControl w:val="0"/>
        <w:spacing w:after="0" w:line="228" w:lineRule="auto"/>
        <w:ind w:firstLine="709"/>
        <w:jc w:val="both"/>
        <w:rPr>
          <w:rFonts w:ascii="Times New Roman" w:eastAsia="Times New Roman" w:hAnsi="Times New Roman"/>
          <w:sz w:val="28"/>
          <w:szCs w:val="28"/>
        </w:rPr>
      </w:pPr>
      <w:r w:rsidRPr="004B6BFD">
        <w:rPr>
          <w:rFonts w:ascii="Times New Roman" w:eastAsia="Times New Roman" w:hAnsi="Times New Roman"/>
          <w:sz w:val="28"/>
          <w:szCs w:val="28"/>
        </w:rPr>
        <w:t>раздел 4 изложить в следующей редакции:</w:t>
      </w:r>
    </w:p>
    <w:p w:rsidR="00CE2C50" w:rsidRPr="004B6BFD" w:rsidRDefault="00CE2C50" w:rsidP="00E9585C">
      <w:pPr>
        <w:widowControl w:val="0"/>
        <w:spacing w:after="0" w:line="240" w:lineRule="auto"/>
        <w:jc w:val="center"/>
        <w:rPr>
          <w:rFonts w:ascii="Times New Roman" w:eastAsia="Times New Roman" w:hAnsi="Times New Roman"/>
          <w:sz w:val="28"/>
          <w:szCs w:val="28"/>
        </w:rPr>
      </w:pPr>
    </w:p>
    <w:p w:rsidR="00CE2C50" w:rsidRPr="004B6BFD" w:rsidRDefault="00CE2C50" w:rsidP="00E9585C">
      <w:pPr>
        <w:widowControl w:val="0"/>
        <w:spacing w:after="0" w:line="240" w:lineRule="auto"/>
        <w:jc w:val="center"/>
        <w:rPr>
          <w:rFonts w:ascii="Times New Roman" w:eastAsia="Times New Roman" w:hAnsi="Times New Roman"/>
          <w:sz w:val="28"/>
          <w:szCs w:val="28"/>
        </w:rPr>
      </w:pPr>
    </w:p>
    <w:p w:rsidR="00CE2C50" w:rsidRPr="004B6BFD" w:rsidRDefault="00CE2C50" w:rsidP="00E9585C">
      <w:pPr>
        <w:widowControl w:val="0"/>
        <w:spacing w:after="0" w:line="240" w:lineRule="auto"/>
        <w:jc w:val="center"/>
        <w:rPr>
          <w:rFonts w:ascii="Times New Roman" w:eastAsia="Times New Roman" w:hAnsi="Times New Roman"/>
          <w:sz w:val="28"/>
          <w:szCs w:val="28"/>
        </w:rPr>
      </w:pPr>
    </w:p>
    <w:p w:rsidR="00CE2C50" w:rsidRPr="004B6BFD" w:rsidRDefault="00CE2C50" w:rsidP="00E9585C">
      <w:pPr>
        <w:widowControl w:val="0"/>
        <w:spacing w:after="0" w:line="240" w:lineRule="auto"/>
        <w:jc w:val="center"/>
        <w:rPr>
          <w:rFonts w:ascii="Times New Roman" w:eastAsia="Times New Roman" w:hAnsi="Times New Roman"/>
          <w:sz w:val="28"/>
          <w:szCs w:val="28"/>
        </w:rPr>
      </w:pPr>
    </w:p>
    <w:p w:rsidR="00CE2C50" w:rsidRPr="004B6BFD" w:rsidRDefault="00CE2C50" w:rsidP="00E9585C">
      <w:pPr>
        <w:widowControl w:val="0"/>
        <w:spacing w:after="0" w:line="240" w:lineRule="auto"/>
        <w:jc w:val="center"/>
        <w:rPr>
          <w:rFonts w:ascii="Times New Roman" w:eastAsia="Times New Roman" w:hAnsi="Times New Roman"/>
          <w:sz w:val="28"/>
          <w:szCs w:val="28"/>
        </w:rPr>
      </w:pPr>
    </w:p>
    <w:p w:rsidR="00CE2C50" w:rsidRPr="004B6BFD" w:rsidRDefault="00CE2C50" w:rsidP="00E9585C">
      <w:pPr>
        <w:widowControl w:val="0"/>
        <w:spacing w:after="0" w:line="240" w:lineRule="auto"/>
        <w:jc w:val="center"/>
        <w:rPr>
          <w:rFonts w:ascii="Times New Roman" w:eastAsia="Times New Roman" w:hAnsi="Times New Roman"/>
          <w:sz w:val="28"/>
          <w:szCs w:val="28"/>
        </w:rPr>
      </w:pPr>
    </w:p>
    <w:p w:rsidR="00713BFC" w:rsidRPr="004B6BFD" w:rsidRDefault="00FC3611" w:rsidP="00E9585C">
      <w:pPr>
        <w:widowControl w:val="0"/>
        <w:spacing w:after="0" w:line="240" w:lineRule="auto"/>
        <w:jc w:val="center"/>
        <w:rPr>
          <w:rFonts w:ascii="Times New Roman" w:eastAsia="Times New Roman" w:hAnsi="Times New Roman"/>
          <w:sz w:val="28"/>
          <w:szCs w:val="28"/>
        </w:rPr>
      </w:pPr>
      <w:r w:rsidRPr="004B6BFD">
        <w:rPr>
          <w:rFonts w:ascii="Times New Roman" w:eastAsia="Times New Roman" w:hAnsi="Times New Roman"/>
          <w:sz w:val="28"/>
          <w:szCs w:val="28"/>
        </w:rPr>
        <w:lastRenderedPageBreak/>
        <w:t>«</w:t>
      </w:r>
      <w:r w:rsidR="00723B8F" w:rsidRPr="004B6BFD">
        <w:rPr>
          <w:rFonts w:ascii="Times New Roman" w:eastAsia="Times New Roman" w:hAnsi="Times New Roman"/>
          <w:sz w:val="28"/>
          <w:szCs w:val="28"/>
        </w:rPr>
        <w:t>4</w:t>
      </w:r>
      <w:r w:rsidR="00713BFC" w:rsidRPr="004B6BFD">
        <w:rPr>
          <w:rFonts w:ascii="Times New Roman" w:eastAsia="Times New Roman" w:hAnsi="Times New Roman"/>
          <w:sz w:val="28"/>
          <w:szCs w:val="28"/>
        </w:rPr>
        <w:t>. Перечень мероприятий (результатов) комплекса процессных мероприятий</w:t>
      </w:r>
    </w:p>
    <w:p w:rsidR="00713BFC" w:rsidRPr="004B6BFD" w:rsidRDefault="00713BFC" w:rsidP="00E9585C">
      <w:pPr>
        <w:widowControl w:val="0"/>
        <w:spacing w:after="0" w:line="240" w:lineRule="auto"/>
        <w:jc w:val="center"/>
        <w:rPr>
          <w:rFonts w:ascii="Times New Roman" w:eastAsia="Times New Roman" w:hAnsi="Times New Roman"/>
          <w:sz w:val="28"/>
          <w:szCs w:val="28"/>
        </w:rPr>
      </w:pPr>
    </w:p>
    <w:tbl>
      <w:tblPr>
        <w:tblW w:w="15020" w:type="dxa"/>
        <w:tblInd w:w="-5" w:type="dxa"/>
        <w:tblLayout w:type="fixed"/>
        <w:tblLook w:val="0000" w:firstRow="0" w:lastRow="0" w:firstColumn="0" w:lastColumn="0" w:noHBand="0" w:noVBand="0"/>
      </w:tblPr>
      <w:tblGrid>
        <w:gridCol w:w="709"/>
        <w:gridCol w:w="3718"/>
        <w:gridCol w:w="1630"/>
        <w:gridCol w:w="2022"/>
        <w:gridCol w:w="1621"/>
        <w:gridCol w:w="1215"/>
        <w:gridCol w:w="851"/>
        <w:gridCol w:w="850"/>
        <w:gridCol w:w="851"/>
        <w:gridCol w:w="708"/>
        <w:gridCol w:w="845"/>
      </w:tblGrid>
      <w:tr w:rsidR="00FC3611" w:rsidRPr="004B6BFD" w:rsidTr="000D7AF1">
        <w:trPr>
          <w:trHeight w:val="20"/>
        </w:trPr>
        <w:tc>
          <w:tcPr>
            <w:tcW w:w="709"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п/п</w:t>
            </w:r>
          </w:p>
        </w:tc>
        <w:tc>
          <w:tcPr>
            <w:tcW w:w="3718"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Наименование мероприятия </w:t>
            </w:r>
          </w:p>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w:t>
            </w:r>
          </w:p>
        </w:tc>
        <w:tc>
          <w:tcPr>
            <w:tcW w:w="1630"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Тип мероприятий </w:t>
            </w:r>
          </w:p>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w:t>
            </w:r>
          </w:p>
        </w:tc>
        <w:tc>
          <w:tcPr>
            <w:tcW w:w="2022"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Характеристика</w:t>
            </w:r>
          </w:p>
        </w:tc>
        <w:tc>
          <w:tcPr>
            <w:tcW w:w="1621" w:type="dxa"/>
            <w:vMerge w:val="restart"/>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Единица измерения</w:t>
            </w:r>
          </w:p>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ОКЕИ)</w:t>
            </w:r>
          </w:p>
        </w:tc>
        <w:tc>
          <w:tcPr>
            <w:tcW w:w="2066" w:type="dxa"/>
            <w:gridSpan w:val="2"/>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Базовое значение</w:t>
            </w:r>
          </w:p>
        </w:tc>
        <w:tc>
          <w:tcPr>
            <w:tcW w:w="3254" w:type="dxa"/>
            <w:gridSpan w:val="4"/>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Значения мероприятия </w:t>
            </w:r>
          </w:p>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(результата) по годам</w:t>
            </w:r>
          </w:p>
        </w:tc>
      </w:tr>
      <w:tr w:rsidR="00FC3611" w:rsidRPr="004B6BFD" w:rsidTr="00FC3611">
        <w:trPr>
          <w:trHeight w:val="20"/>
        </w:trPr>
        <w:tc>
          <w:tcPr>
            <w:tcW w:w="709" w:type="dxa"/>
            <w:vMerge/>
            <w:tcBorders>
              <w:top w:val="single" w:sz="4" w:space="0" w:color="000000"/>
              <w:left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3718" w:type="dxa"/>
            <w:vMerge/>
            <w:tcBorders>
              <w:top w:val="single" w:sz="4" w:space="0" w:color="000000"/>
              <w:left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630" w:type="dxa"/>
            <w:vMerge/>
            <w:tcBorders>
              <w:top w:val="single" w:sz="4" w:space="0" w:color="000000"/>
              <w:left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2022" w:type="dxa"/>
            <w:vMerge/>
            <w:tcBorders>
              <w:top w:val="single" w:sz="4" w:space="0" w:color="000000"/>
              <w:left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621" w:type="dxa"/>
            <w:vMerge/>
            <w:tcBorders>
              <w:top w:val="single" w:sz="4" w:space="0" w:color="000000"/>
              <w:left w:val="single" w:sz="4" w:space="0" w:color="000000"/>
              <w:right w:val="single" w:sz="4" w:space="0" w:color="000000"/>
            </w:tcBorders>
          </w:tcPr>
          <w:p w:rsidR="00FC3611" w:rsidRPr="004B6BFD" w:rsidRDefault="00FC3611" w:rsidP="00E9585C">
            <w:pPr>
              <w:widowControl w:val="0"/>
              <w:pBdr>
                <w:top w:val="nil"/>
                <w:left w:val="nil"/>
                <w:bottom w:val="nil"/>
                <w:right w:val="nil"/>
                <w:between w:val="nil"/>
              </w:pBdr>
              <w:spacing w:after="0" w:line="240" w:lineRule="auto"/>
              <w:rPr>
                <w:rFonts w:ascii="Times New Roman" w:eastAsia="Times New Roman" w:hAnsi="Times New Roman"/>
                <w:sz w:val="20"/>
                <w:szCs w:val="20"/>
              </w:rPr>
            </w:pPr>
          </w:p>
        </w:tc>
        <w:tc>
          <w:tcPr>
            <w:tcW w:w="1215" w:type="dxa"/>
            <w:tcBorders>
              <w:left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значение</w:t>
            </w:r>
          </w:p>
        </w:tc>
        <w:tc>
          <w:tcPr>
            <w:tcW w:w="851" w:type="dxa"/>
            <w:tcBorders>
              <w:left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год</w:t>
            </w:r>
          </w:p>
        </w:tc>
        <w:tc>
          <w:tcPr>
            <w:tcW w:w="850" w:type="dxa"/>
            <w:tcBorders>
              <w:top w:val="single" w:sz="4" w:space="0" w:color="000000"/>
              <w:left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2024 </w:t>
            </w:r>
          </w:p>
        </w:tc>
        <w:tc>
          <w:tcPr>
            <w:tcW w:w="851" w:type="dxa"/>
            <w:tcBorders>
              <w:top w:val="single" w:sz="4" w:space="0" w:color="000000"/>
              <w:left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2025 </w:t>
            </w:r>
          </w:p>
        </w:tc>
        <w:tc>
          <w:tcPr>
            <w:tcW w:w="708" w:type="dxa"/>
            <w:tcBorders>
              <w:top w:val="single" w:sz="4" w:space="0" w:color="000000"/>
              <w:left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2026 </w:t>
            </w:r>
          </w:p>
        </w:tc>
        <w:tc>
          <w:tcPr>
            <w:tcW w:w="845" w:type="dxa"/>
            <w:tcBorders>
              <w:top w:val="single" w:sz="4" w:space="0" w:color="000000"/>
              <w:left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w:t>
            </w:r>
          </w:p>
        </w:tc>
      </w:tr>
    </w:tbl>
    <w:p w:rsidR="00713BFC" w:rsidRPr="004B6BFD" w:rsidRDefault="00713BFC" w:rsidP="00E9585C">
      <w:pPr>
        <w:pStyle w:val="aff0"/>
        <w:widowControl w:val="0"/>
        <w:rPr>
          <w:rFonts w:ascii="Times New Roman" w:hAnsi="Times New Roman"/>
          <w:sz w:val="2"/>
          <w:szCs w:val="2"/>
        </w:rPr>
      </w:pPr>
    </w:p>
    <w:tbl>
      <w:tblPr>
        <w:tblW w:w="15020" w:type="dxa"/>
        <w:tblInd w:w="-5" w:type="dxa"/>
        <w:tblLayout w:type="fixed"/>
        <w:tblLook w:val="0000" w:firstRow="0" w:lastRow="0" w:firstColumn="0" w:lastColumn="0" w:noHBand="0" w:noVBand="0"/>
      </w:tblPr>
      <w:tblGrid>
        <w:gridCol w:w="709"/>
        <w:gridCol w:w="3718"/>
        <w:gridCol w:w="1630"/>
        <w:gridCol w:w="2022"/>
        <w:gridCol w:w="1621"/>
        <w:gridCol w:w="1215"/>
        <w:gridCol w:w="851"/>
        <w:gridCol w:w="846"/>
        <w:gridCol w:w="868"/>
        <w:gridCol w:w="700"/>
        <w:gridCol w:w="840"/>
      </w:tblGrid>
      <w:tr w:rsidR="00FC3611" w:rsidRPr="004B6BFD" w:rsidTr="00FC3611">
        <w:trPr>
          <w:trHeight w:val="20"/>
          <w:tblHeader/>
        </w:trPr>
        <w:tc>
          <w:tcPr>
            <w:tcW w:w="709"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3718"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63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2022"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621"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215"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9</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r>
      <w:tr w:rsidR="00FC3611" w:rsidRPr="004B6BFD" w:rsidTr="00FC3611">
        <w:trPr>
          <w:trHeight w:val="20"/>
        </w:trPr>
        <w:tc>
          <w:tcPr>
            <w:tcW w:w="709"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4311" w:type="dxa"/>
            <w:gridSpan w:val="10"/>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autoSpaceDE w:val="0"/>
              <w:autoSpaceDN w:val="0"/>
              <w:adjustRightInd w:val="0"/>
              <w:spacing w:after="0" w:line="240" w:lineRule="auto"/>
              <w:jc w:val="both"/>
              <w:outlineLvl w:val="0"/>
              <w:rPr>
                <w:rFonts w:ascii="Times New Roman" w:hAnsi="Times New Roman"/>
                <w:sz w:val="20"/>
                <w:szCs w:val="20"/>
              </w:rPr>
            </w:pPr>
            <w:r w:rsidRPr="004B6BFD">
              <w:rPr>
                <w:rFonts w:ascii="Times New Roman" w:hAnsi="Times New Roman"/>
                <w:sz w:val="20"/>
                <w:szCs w:val="20"/>
              </w:rPr>
              <w:t>Обеспечение рационального использования топливно-энергетических ресурсов за счет реализации энергосберегающих мероприятий в организациях социального обслуживания населения</w:t>
            </w:r>
          </w:p>
        </w:tc>
      </w:tr>
      <w:tr w:rsidR="00FC3611" w:rsidRPr="004B6BFD" w:rsidTr="00FC3611">
        <w:trPr>
          <w:trHeight w:val="20"/>
        </w:trPr>
        <w:tc>
          <w:tcPr>
            <w:tcW w:w="709"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3718"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autoSpaceDE w:val="0"/>
              <w:autoSpaceDN w:val="0"/>
              <w:adjustRightInd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Модернизированы системы освещения учреждений социальной сферы</w:t>
            </w:r>
          </w:p>
        </w:tc>
        <w:tc>
          <w:tcPr>
            <w:tcW w:w="163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приобретение и установка светодиодных светильников (ламп) учреждениями социальной сферы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 xml:space="preserve">единиц </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84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r>
      <w:tr w:rsidR="00FC3611" w:rsidRPr="004B6BFD" w:rsidTr="00FC3611">
        <w:trPr>
          <w:trHeight w:val="20"/>
        </w:trPr>
        <w:tc>
          <w:tcPr>
            <w:tcW w:w="709"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1.2.</w:t>
            </w:r>
          </w:p>
        </w:tc>
        <w:tc>
          <w:tcPr>
            <w:tcW w:w="3718"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Внедрены сенсорные смесители, нажимные краны в учреждениях социальной сферы</w:t>
            </w:r>
          </w:p>
        </w:tc>
        <w:tc>
          <w:tcPr>
            <w:tcW w:w="163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приобретение и установка сенсорных смесителей учреждениями социальной сферы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hAnsi="Times New Roman"/>
                <w:sz w:val="20"/>
                <w:szCs w:val="20"/>
              </w:rPr>
            </w:pPr>
            <w:r w:rsidRPr="004B6BFD">
              <w:rPr>
                <w:rFonts w:ascii="Times New Roman" w:eastAsia="Times New Roman" w:hAnsi="Times New Roman"/>
                <w:sz w:val="20"/>
                <w:szCs w:val="20"/>
              </w:rPr>
              <w:t>2023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84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r>
      <w:tr w:rsidR="00FC3611" w:rsidRPr="004B6BFD" w:rsidTr="00FC3611">
        <w:trPr>
          <w:trHeight w:val="20"/>
        </w:trPr>
        <w:tc>
          <w:tcPr>
            <w:tcW w:w="709"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1.3.</w:t>
            </w:r>
          </w:p>
        </w:tc>
        <w:tc>
          <w:tcPr>
            <w:tcW w:w="3718"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both"/>
              <w:rPr>
                <w:rFonts w:ascii="Times New Roman" w:eastAsia="Times New Roman" w:hAnsi="Times New Roman"/>
                <w:sz w:val="20"/>
                <w:szCs w:val="20"/>
              </w:rPr>
            </w:pPr>
            <w:r w:rsidRPr="004B6BFD">
              <w:rPr>
                <w:rFonts w:ascii="Times New Roman" w:hAnsi="Times New Roman"/>
                <w:sz w:val="20"/>
                <w:szCs w:val="20"/>
              </w:rPr>
              <w:t>Внедрены датчики движения в учреждениях социальной сферы</w:t>
            </w:r>
          </w:p>
        </w:tc>
        <w:tc>
          <w:tcPr>
            <w:tcW w:w="163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приобретение и установка датчиков движения учреждениями социальной сферы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8</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40" w:type="dxa"/>
            <w:tcBorders>
              <w:top w:val="single" w:sz="4" w:space="0" w:color="000000"/>
              <w:left w:val="single" w:sz="4" w:space="0" w:color="000000"/>
              <w:bottom w:val="single" w:sz="4" w:space="0" w:color="000000"/>
              <w:right w:val="single" w:sz="4" w:space="0" w:color="000000"/>
            </w:tcBorders>
          </w:tcPr>
          <w:p w:rsidR="00FC3611" w:rsidRPr="004B6BFD" w:rsidRDefault="00FC3611" w:rsidP="00E9585C">
            <w:pPr>
              <w:widowControl w:val="0"/>
              <w:spacing w:after="0" w:line="240"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r>
      <w:tr w:rsidR="00FC3611" w:rsidRPr="004B6BFD" w:rsidTr="00FC3611">
        <w:trPr>
          <w:trHeight w:val="20"/>
        </w:trPr>
        <w:tc>
          <w:tcPr>
            <w:tcW w:w="709" w:type="dxa"/>
            <w:tcBorders>
              <w:top w:val="single" w:sz="4" w:space="0" w:color="000000"/>
              <w:left w:val="single" w:sz="4" w:space="0" w:color="000000"/>
              <w:bottom w:val="single" w:sz="4" w:space="0" w:color="000000"/>
              <w:right w:val="single" w:sz="4" w:space="0" w:color="000000"/>
            </w:tcBorders>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1.4.</w:t>
            </w:r>
          </w:p>
        </w:tc>
        <w:tc>
          <w:tcPr>
            <w:tcW w:w="3718" w:type="dxa"/>
            <w:tcBorders>
              <w:top w:val="single" w:sz="4" w:space="0" w:color="000000"/>
              <w:left w:val="single" w:sz="4" w:space="0" w:color="000000"/>
              <w:bottom w:val="single" w:sz="4" w:space="0" w:color="000000"/>
              <w:right w:val="single" w:sz="4" w:space="0" w:color="000000"/>
            </w:tcBorders>
          </w:tcPr>
          <w:p w:rsidR="00FC3611" w:rsidRPr="004B6BFD" w:rsidRDefault="00FC3611" w:rsidP="00EE0DC7">
            <w:pPr>
              <w:pStyle w:val="ConsPlusNormal"/>
              <w:spacing w:line="228" w:lineRule="auto"/>
              <w:jc w:val="both"/>
              <w:rPr>
                <w:sz w:val="20"/>
                <w:szCs w:val="20"/>
              </w:rPr>
            </w:pPr>
            <w:r w:rsidRPr="004B6BFD">
              <w:rPr>
                <w:sz w:val="20"/>
                <w:szCs w:val="20"/>
              </w:rPr>
              <w:t>Внедрены индукционные плиты и комплектующие в учреждениях социальной сферы</w:t>
            </w:r>
          </w:p>
          <w:p w:rsidR="00FC3611" w:rsidRPr="004B6BFD" w:rsidRDefault="00FC3611" w:rsidP="00EE0DC7">
            <w:pPr>
              <w:widowControl w:val="0"/>
              <w:spacing w:after="0" w:line="228" w:lineRule="auto"/>
              <w:jc w:val="both"/>
              <w:rPr>
                <w:rFonts w:ascii="Times New Roman" w:eastAsia="Times New Roman" w:hAnsi="Times New Roman"/>
                <w:sz w:val="20"/>
                <w:szCs w:val="20"/>
              </w:rPr>
            </w:pPr>
          </w:p>
        </w:tc>
        <w:tc>
          <w:tcPr>
            <w:tcW w:w="1630" w:type="dxa"/>
            <w:tcBorders>
              <w:top w:val="single" w:sz="4" w:space="0" w:color="000000"/>
              <w:left w:val="single" w:sz="4" w:space="0" w:color="000000"/>
              <w:bottom w:val="single" w:sz="4" w:space="0" w:color="000000"/>
              <w:right w:val="single" w:sz="4" w:space="0" w:color="000000"/>
            </w:tcBorders>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оказание услуг (выполнение работ)</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E0DC7">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приобретение и установка индукционных плит с комплектующими учреждениями социальной сферы</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единиц</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700" w:type="dxa"/>
            <w:tcBorders>
              <w:top w:val="single" w:sz="4" w:space="0" w:color="000000"/>
              <w:left w:val="single" w:sz="4" w:space="0" w:color="000000"/>
              <w:bottom w:val="single" w:sz="4" w:space="0" w:color="000000"/>
              <w:right w:val="single" w:sz="4" w:space="0" w:color="000000"/>
            </w:tcBorders>
            <w:shd w:val="clear" w:color="auto" w:fill="auto"/>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c>
          <w:tcPr>
            <w:tcW w:w="840" w:type="dxa"/>
            <w:tcBorders>
              <w:top w:val="single" w:sz="4" w:space="0" w:color="000000"/>
              <w:left w:val="single" w:sz="4" w:space="0" w:color="000000"/>
              <w:bottom w:val="single" w:sz="4" w:space="0" w:color="000000"/>
              <w:right w:val="single" w:sz="4" w:space="0" w:color="000000"/>
            </w:tcBorders>
          </w:tcPr>
          <w:p w:rsidR="00FC3611" w:rsidRPr="004B6BFD" w:rsidRDefault="00FC3611"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w:t>
            </w:r>
          </w:p>
        </w:tc>
      </w:tr>
    </w:tbl>
    <w:p w:rsidR="0036395E" w:rsidRPr="004B6BFD" w:rsidRDefault="0036395E" w:rsidP="00EE0DC7">
      <w:pPr>
        <w:widowControl w:val="0"/>
        <w:spacing w:after="0" w:line="228" w:lineRule="auto"/>
        <w:jc w:val="center"/>
        <w:rPr>
          <w:rFonts w:ascii="Times New Roman" w:eastAsia="Times New Roman" w:hAnsi="Times New Roman"/>
          <w:sz w:val="28"/>
          <w:szCs w:val="28"/>
        </w:rPr>
      </w:pPr>
    </w:p>
    <w:p w:rsidR="00443BA3" w:rsidRPr="004B6BFD" w:rsidRDefault="00443BA3" w:rsidP="00443BA3">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8"/>
          <w:szCs w:val="28"/>
        </w:rPr>
      </w:pPr>
      <w:r w:rsidRPr="004B6BFD">
        <w:rPr>
          <w:rFonts w:ascii="Times New Roman" w:eastAsia="Times New Roman" w:hAnsi="Times New Roman"/>
          <w:color w:val="000000"/>
          <w:sz w:val="28"/>
          <w:szCs w:val="28"/>
        </w:rPr>
        <w:t>раздел 5 изложить в следующей редакции:</w:t>
      </w:r>
    </w:p>
    <w:p w:rsidR="00443BA3" w:rsidRPr="004B6BFD" w:rsidRDefault="00443BA3" w:rsidP="00EE0DC7">
      <w:pPr>
        <w:widowControl w:val="0"/>
        <w:spacing w:after="0" w:line="228" w:lineRule="auto"/>
        <w:jc w:val="center"/>
        <w:rPr>
          <w:rFonts w:ascii="Times New Roman" w:eastAsia="Times New Roman" w:hAnsi="Times New Roman"/>
          <w:sz w:val="28"/>
          <w:szCs w:val="28"/>
        </w:rPr>
      </w:pPr>
    </w:p>
    <w:p w:rsidR="00713BFC" w:rsidRPr="004B6BFD" w:rsidRDefault="00443BA3" w:rsidP="00EE0DC7">
      <w:pPr>
        <w:widowControl w:val="0"/>
        <w:spacing w:after="0" w:line="228" w:lineRule="auto"/>
        <w:jc w:val="center"/>
        <w:rPr>
          <w:rFonts w:ascii="Times New Roman" w:eastAsia="Times New Roman" w:hAnsi="Times New Roman"/>
          <w:sz w:val="28"/>
          <w:szCs w:val="28"/>
        </w:rPr>
      </w:pPr>
      <w:r w:rsidRPr="004B6BFD">
        <w:rPr>
          <w:rFonts w:ascii="Times New Roman" w:eastAsia="Times New Roman" w:hAnsi="Times New Roman"/>
          <w:sz w:val="28"/>
          <w:szCs w:val="28"/>
        </w:rPr>
        <w:t>«</w:t>
      </w:r>
      <w:r w:rsidR="00723B8F" w:rsidRPr="004B6BFD">
        <w:rPr>
          <w:rFonts w:ascii="Times New Roman" w:eastAsia="Times New Roman" w:hAnsi="Times New Roman"/>
          <w:sz w:val="28"/>
          <w:szCs w:val="28"/>
        </w:rPr>
        <w:t>5</w:t>
      </w:r>
      <w:r w:rsidR="00713BFC" w:rsidRPr="004B6BFD">
        <w:rPr>
          <w:rFonts w:ascii="Times New Roman" w:eastAsia="Times New Roman" w:hAnsi="Times New Roman"/>
          <w:sz w:val="28"/>
          <w:szCs w:val="28"/>
        </w:rPr>
        <w:t>. Финансовое обеспечение комплекса процессных мероприятий</w:t>
      </w:r>
    </w:p>
    <w:p w:rsidR="00713BFC" w:rsidRPr="004B6BFD" w:rsidRDefault="00713BFC" w:rsidP="00EE0DC7">
      <w:pPr>
        <w:widowControl w:val="0"/>
        <w:spacing w:after="0" w:line="228" w:lineRule="auto"/>
        <w:jc w:val="center"/>
        <w:rPr>
          <w:rFonts w:ascii="Times New Roman" w:eastAsia="Times New Roman" w:hAnsi="Times New Roman"/>
          <w:sz w:val="28"/>
          <w:szCs w:val="28"/>
        </w:rPr>
      </w:pPr>
    </w:p>
    <w:tbl>
      <w:tblPr>
        <w:tblW w:w="15027" w:type="dxa"/>
        <w:tblInd w:w="-5" w:type="dxa"/>
        <w:tblLayout w:type="fixed"/>
        <w:tblLook w:val="0000" w:firstRow="0" w:lastRow="0" w:firstColumn="0" w:lastColumn="0" w:noHBand="0" w:noVBand="0"/>
      </w:tblPr>
      <w:tblGrid>
        <w:gridCol w:w="8788"/>
        <w:gridCol w:w="1248"/>
        <w:gridCol w:w="1248"/>
        <w:gridCol w:w="1247"/>
        <w:gridCol w:w="1248"/>
        <w:gridCol w:w="1248"/>
      </w:tblGrid>
      <w:tr w:rsidR="00443BA3" w:rsidRPr="004B6BFD" w:rsidTr="00443BA3">
        <w:trPr>
          <w:trHeight w:val="23"/>
        </w:trPr>
        <w:tc>
          <w:tcPr>
            <w:tcW w:w="8788" w:type="dxa"/>
            <w:vMerge w:val="restart"/>
            <w:tcBorders>
              <w:top w:val="single" w:sz="4" w:space="0" w:color="000000"/>
              <w:lef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Наименование мероприятия (результата) /</w:t>
            </w:r>
          </w:p>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источник финансового обеспечения</w:t>
            </w:r>
          </w:p>
        </w:tc>
        <w:tc>
          <w:tcPr>
            <w:tcW w:w="6239" w:type="dxa"/>
            <w:gridSpan w:val="5"/>
            <w:tcBorders>
              <w:top w:val="single" w:sz="4" w:space="0" w:color="000000"/>
              <w:left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Объем финансового обеспечения</w:t>
            </w:r>
          </w:p>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по годам реализации, тыс.рублей</w:t>
            </w:r>
          </w:p>
        </w:tc>
      </w:tr>
      <w:tr w:rsidR="00443BA3" w:rsidRPr="004B6BFD" w:rsidTr="00443BA3">
        <w:trPr>
          <w:trHeight w:val="23"/>
        </w:trPr>
        <w:tc>
          <w:tcPr>
            <w:tcW w:w="8788" w:type="dxa"/>
            <w:vMerge/>
            <w:tcBorders>
              <w:top w:val="single" w:sz="4" w:space="0" w:color="000000"/>
              <w:left w:val="single" w:sz="4" w:space="0" w:color="000000"/>
            </w:tcBorders>
          </w:tcPr>
          <w:p w:rsidR="00443BA3" w:rsidRPr="004B6BFD" w:rsidRDefault="00443BA3" w:rsidP="00EE0DC7">
            <w:pPr>
              <w:widowControl w:val="0"/>
              <w:pBdr>
                <w:top w:val="nil"/>
                <w:left w:val="nil"/>
                <w:bottom w:val="nil"/>
                <w:right w:val="nil"/>
                <w:between w:val="nil"/>
              </w:pBdr>
              <w:spacing w:after="0" w:line="228" w:lineRule="auto"/>
              <w:rPr>
                <w:rFonts w:ascii="Times New Roman" w:eastAsia="Times New Roman" w:hAnsi="Times New Roman"/>
                <w:sz w:val="20"/>
                <w:szCs w:val="20"/>
              </w:rPr>
            </w:pPr>
          </w:p>
        </w:tc>
        <w:tc>
          <w:tcPr>
            <w:tcW w:w="1248" w:type="dxa"/>
            <w:tcBorders>
              <w:top w:val="single" w:sz="4" w:space="0" w:color="000000"/>
              <w:left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2024 г.</w:t>
            </w:r>
          </w:p>
        </w:tc>
        <w:tc>
          <w:tcPr>
            <w:tcW w:w="1248" w:type="dxa"/>
            <w:tcBorders>
              <w:top w:val="single" w:sz="4" w:space="0" w:color="000000"/>
              <w:left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2025 г.</w:t>
            </w:r>
          </w:p>
        </w:tc>
        <w:tc>
          <w:tcPr>
            <w:tcW w:w="1247" w:type="dxa"/>
            <w:tcBorders>
              <w:top w:val="single" w:sz="4" w:space="0" w:color="000000"/>
              <w:left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2026 г.</w:t>
            </w:r>
          </w:p>
        </w:tc>
        <w:tc>
          <w:tcPr>
            <w:tcW w:w="1248" w:type="dxa"/>
            <w:tcBorders>
              <w:top w:val="single" w:sz="4" w:space="0" w:color="000000"/>
              <w:left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2027 г.</w:t>
            </w:r>
          </w:p>
        </w:tc>
        <w:tc>
          <w:tcPr>
            <w:tcW w:w="1248" w:type="dxa"/>
            <w:tcBorders>
              <w:top w:val="single" w:sz="4" w:space="0" w:color="000000"/>
              <w:left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всего</w:t>
            </w:r>
          </w:p>
        </w:tc>
      </w:tr>
    </w:tbl>
    <w:p w:rsidR="00713BFC" w:rsidRPr="004B6BFD" w:rsidRDefault="00713BFC" w:rsidP="00EE0DC7">
      <w:pPr>
        <w:pStyle w:val="aff0"/>
        <w:widowControl w:val="0"/>
        <w:spacing w:line="228" w:lineRule="auto"/>
        <w:rPr>
          <w:rFonts w:ascii="Times New Roman" w:hAnsi="Times New Roman"/>
          <w:sz w:val="2"/>
          <w:szCs w:val="2"/>
        </w:rPr>
      </w:pPr>
    </w:p>
    <w:tbl>
      <w:tblPr>
        <w:tblW w:w="15027" w:type="dxa"/>
        <w:tblInd w:w="-5" w:type="dxa"/>
        <w:tblLayout w:type="fixed"/>
        <w:tblLook w:val="0000" w:firstRow="0" w:lastRow="0" w:firstColumn="0" w:lastColumn="0" w:noHBand="0" w:noVBand="0"/>
      </w:tblPr>
      <w:tblGrid>
        <w:gridCol w:w="8789"/>
        <w:gridCol w:w="1247"/>
        <w:gridCol w:w="1248"/>
        <w:gridCol w:w="1247"/>
        <w:gridCol w:w="1248"/>
        <w:gridCol w:w="1248"/>
      </w:tblGrid>
      <w:tr w:rsidR="00443BA3" w:rsidRPr="004B6BFD" w:rsidTr="00443BA3">
        <w:trPr>
          <w:trHeight w:val="23"/>
          <w:tblHeader/>
        </w:trPr>
        <w:tc>
          <w:tcPr>
            <w:tcW w:w="8789" w:type="dxa"/>
            <w:tcBorders>
              <w:top w:val="single" w:sz="4" w:space="0" w:color="000000"/>
              <w:left w:val="single" w:sz="4" w:space="0" w:color="000000"/>
              <w:bottom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4</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5</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EE0DC7">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Повышение энергетической эффективности и оптимизация потребления топливно-энергетических </w:t>
            </w:r>
            <w:r w:rsidRPr="004B6BFD">
              <w:rPr>
                <w:rFonts w:ascii="Times New Roman" w:eastAsia="Times New Roman" w:hAnsi="Times New Roman"/>
                <w:sz w:val="20"/>
                <w:szCs w:val="20"/>
              </w:rPr>
              <w:lastRenderedPageBreak/>
              <w:t>ресурсов в организациях социального обслуживания населения – всего, в том числе:</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lastRenderedPageBreak/>
              <w:t>3 927,2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3 927,2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3 927,2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3 927,2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15 708,8</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180"/>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3 927,2</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3 927,2</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3 927,2</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hAnsi="Times New Roman"/>
                <w:sz w:val="20"/>
                <w:szCs w:val="20"/>
              </w:rPr>
            </w:pPr>
            <w:r w:rsidRPr="004B6BFD">
              <w:rPr>
                <w:rFonts w:ascii="Times New Roman" w:eastAsia="Times New Roman" w:hAnsi="Times New Roman"/>
                <w:sz w:val="20"/>
                <w:szCs w:val="20"/>
              </w:rPr>
              <w:t>3 927,2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15 708,8</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 xml:space="preserve">бюджеты территориальных государственных внебюджетных фондов </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Модернизированы системы освещения учреждений социальной сферы – всего, в том числе:</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2 027,2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2 027,2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2 027,2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6 781,6</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700,0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2 027,2</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2 027,2</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2 027,2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6 781,6</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Внедрены сенсорные смесители, нажимные краны в учреждениях социальной сферы – всего, в том числе:</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1 077,0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1 900,0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1 900,0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1 900,0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6 777,0</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1 077,0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1 900,0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1 900,0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1 900,0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6 777,0</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hAnsi="Times New Roman"/>
                <w:sz w:val="20"/>
                <w:szCs w:val="20"/>
              </w:rPr>
              <w:t>Внедрены датчики движения в учреждениях социальной сферы</w:t>
            </w:r>
            <w:r w:rsidRPr="004B6BFD">
              <w:rPr>
                <w:rFonts w:ascii="Times New Roman" w:eastAsia="Times New Roman" w:hAnsi="Times New Roman"/>
                <w:sz w:val="20"/>
                <w:szCs w:val="20"/>
              </w:rPr>
              <w:t xml:space="preserve"> – всего, в том числе:</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150,0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0D7AF1">
        <w:trPr>
          <w:trHeight w:val="23"/>
        </w:trPr>
        <w:tc>
          <w:tcPr>
            <w:tcW w:w="8789" w:type="dxa"/>
            <w:tcBorders>
              <w:top w:val="single" w:sz="4" w:space="0" w:color="000000"/>
              <w:left w:val="single" w:sz="4" w:space="0" w:color="000000"/>
              <w:bottom w:val="single" w:sz="4" w:space="0" w:color="000000"/>
            </w:tcBorders>
            <w:shd w:val="clear" w:color="auto" w:fill="auto"/>
          </w:tcPr>
          <w:p w:rsidR="00443BA3" w:rsidRPr="004B6BFD" w:rsidRDefault="00443BA3" w:rsidP="00443BA3">
            <w:pPr>
              <w:pStyle w:val="ConsPlusNormal"/>
              <w:spacing w:line="228" w:lineRule="auto"/>
              <w:jc w:val="both"/>
              <w:rPr>
                <w:rFonts w:eastAsia="Times New Roman"/>
                <w:sz w:val="20"/>
                <w:szCs w:val="20"/>
              </w:rPr>
            </w:pPr>
            <w:r w:rsidRPr="004B6BFD">
              <w:rPr>
                <w:sz w:val="20"/>
                <w:szCs w:val="20"/>
              </w:rPr>
              <w:t>Внедрены индукционные плиты и комплектующие в учреждениях социальной сферы</w:t>
            </w:r>
            <w:r w:rsidRPr="004B6BFD">
              <w:rPr>
                <w:rFonts w:eastAsia="Times New Roman"/>
                <w:sz w:val="20"/>
                <w:szCs w:val="20"/>
              </w:rPr>
              <w:t xml:space="preserve"> – всего, в том числе:</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2 000,2</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2 000,2</w:t>
            </w:r>
          </w:p>
        </w:tc>
      </w:tr>
      <w:tr w:rsidR="00443BA3" w:rsidRPr="004B6BFD" w:rsidTr="00443BA3">
        <w:trPr>
          <w:trHeight w:val="101"/>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федеральный бюджет</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 Республики Татарстан</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2 000,2</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2 000,2</w:t>
            </w:r>
          </w:p>
        </w:tc>
      </w:tr>
      <w:tr w:rsidR="00443BA3" w:rsidRPr="004B6BFD" w:rsidTr="00443BA3">
        <w:trPr>
          <w:trHeight w:val="6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бюджеты территориальных государственных внебюджетных фондов</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r>
      <w:tr w:rsidR="00443BA3" w:rsidRPr="004B6BFD" w:rsidTr="00443BA3">
        <w:trPr>
          <w:trHeight w:val="23"/>
        </w:trPr>
        <w:tc>
          <w:tcPr>
            <w:tcW w:w="8789" w:type="dxa"/>
            <w:tcBorders>
              <w:top w:val="single" w:sz="4" w:space="0" w:color="000000"/>
              <w:left w:val="single" w:sz="4" w:space="0" w:color="000000"/>
              <w:bottom w:val="single" w:sz="4" w:space="0" w:color="000000"/>
            </w:tcBorders>
          </w:tcPr>
          <w:p w:rsidR="00443BA3" w:rsidRPr="004B6BFD" w:rsidRDefault="00443BA3" w:rsidP="00443BA3">
            <w:pPr>
              <w:widowControl w:val="0"/>
              <w:spacing w:after="0" w:line="228" w:lineRule="auto"/>
              <w:jc w:val="both"/>
              <w:rPr>
                <w:rFonts w:ascii="Times New Roman" w:eastAsia="Times New Roman" w:hAnsi="Times New Roman"/>
                <w:sz w:val="20"/>
                <w:szCs w:val="20"/>
              </w:rPr>
            </w:pPr>
            <w:r w:rsidRPr="004B6BFD">
              <w:rPr>
                <w:rFonts w:ascii="Times New Roman" w:eastAsia="Times New Roman" w:hAnsi="Times New Roman"/>
                <w:sz w:val="20"/>
                <w:szCs w:val="20"/>
              </w:rPr>
              <w:t>внебюджетные источники</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7"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p>
        </w:tc>
        <w:tc>
          <w:tcPr>
            <w:tcW w:w="1248" w:type="dxa"/>
            <w:tcBorders>
              <w:top w:val="single" w:sz="4" w:space="0" w:color="000000"/>
              <w:left w:val="single" w:sz="4" w:space="0" w:color="000000"/>
              <w:bottom w:val="single" w:sz="4" w:space="0" w:color="000000"/>
              <w:right w:val="single" w:sz="4" w:space="0" w:color="000000"/>
            </w:tcBorders>
          </w:tcPr>
          <w:p w:rsidR="00443BA3" w:rsidRPr="004B6BFD" w:rsidRDefault="00443BA3" w:rsidP="00443BA3">
            <w:pPr>
              <w:widowControl w:val="0"/>
              <w:spacing w:after="0" w:line="228" w:lineRule="auto"/>
              <w:jc w:val="center"/>
              <w:rPr>
                <w:rFonts w:ascii="Times New Roman" w:eastAsia="Times New Roman" w:hAnsi="Times New Roman"/>
                <w:sz w:val="20"/>
                <w:szCs w:val="20"/>
              </w:rPr>
            </w:pPr>
            <w:r w:rsidRPr="004B6BFD">
              <w:rPr>
                <w:rFonts w:ascii="Times New Roman" w:eastAsia="Times New Roman" w:hAnsi="Times New Roman"/>
                <w:sz w:val="20"/>
                <w:szCs w:val="20"/>
              </w:rPr>
              <w:t>0,0</w:t>
            </w:r>
            <w:r w:rsidR="005718ED" w:rsidRPr="004B6BFD">
              <w:rPr>
                <w:rFonts w:ascii="Times New Roman" w:eastAsia="Times New Roman" w:hAnsi="Times New Roman"/>
                <w:sz w:val="20"/>
                <w:szCs w:val="20"/>
              </w:rPr>
              <w:t>»</w:t>
            </w:r>
            <w:r w:rsidR="00FC3611" w:rsidRPr="004B6BFD">
              <w:rPr>
                <w:rFonts w:ascii="Times New Roman" w:eastAsia="Times New Roman" w:hAnsi="Times New Roman"/>
                <w:sz w:val="20"/>
                <w:szCs w:val="20"/>
              </w:rPr>
              <w:t>.</w:t>
            </w:r>
          </w:p>
        </w:tc>
      </w:tr>
    </w:tbl>
    <w:p w:rsidR="00713BFC" w:rsidRPr="004B6BFD" w:rsidRDefault="00713BFC" w:rsidP="00E9585C">
      <w:pPr>
        <w:widowControl w:val="0"/>
        <w:spacing w:after="0" w:line="240" w:lineRule="auto"/>
        <w:jc w:val="center"/>
        <w:rPr>
          <w:rFonts w:ascii="Times New Roman" w:eastAsia="Times New Roman" w:hAnsi="Times New Roman"/>
          <w:sz w:val="28"/>
          <w:szCs w:val="28"/>
        </w:rPr>
      </w:pPr>
    </w:p>
    <w:p w:rsidR="00FC3611" w:rsidRPr="004B6BFD" w:rsidRDefault="00FC3611" w:rsidP="00E9585C">
      <w:pPr>
        <w:widowControl w:val="0"/>
        <w:spacing w:after="0" w:line="240" w:lineRule="auto"/>
        <w:jc w:val="center"/>
        <w:rPr>
          <w:rFonts w:ascii="Times New Roman" w:eastAsia="Times New Roman" w:hAnsi="Times New Roman"/>
          <w:sz w:val="28"/>
          <w:szCs w:val="28"/>
        </w:rPr>
      </w:pPr>
    </w:p>
    <w:p w:rsidR="00FC3611" w:rsidRPr="004B6BFD" w:rsidRDefault="00FC3611" w:rsidP="00E9585C">
      <w:pPr>
        <w:widowControl w:val="0"/>
        <w:spacing w:after="0" w:line="240" w:lineRule="auto"/>
        <w:jc w:val="center"/>
        <w:rPr>
          <w:rFonts w:ascii="Times New Roman" w:eastAsia="Times New Roman" w:hAnsi="Times New Roman"/>
          <w:sz w:val="28"/>
          <w:szCs w:val="28"/>
        </w:rPr>
      </w:pPr>
    </w:p>
    <w:tbl>
      <w:tblPr>
        <w:tblStyle w:val="af1"/>
        <w:tblW w:w="148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9633"/>
      </w:tblGrid>
      <w:tr w:rsidR="00FC3611" w:rsidTr="00FC3611">
        <w:trPr>
          <w:jc w:val="center"/>
        </w:trPr>
        <w:tc>
          <w:tcPr>
            <w:tcW w:w="5246" w:type="dxa"/>
          </w:tcPr>
          <w:p w:rsidR="00FC3611" w:rsidRPr="004B6BFD" w:rsidRDefault="00FC3611" w:rsidP="000D7AF1">
            <w:pPr>
              <w:widowControl w:val="0"/>
              <w:rPr>
                <w:rFonts w:ascii="Times New Roman" w:hAnsi="Times New Roman" w:cs="Times New Roman"/>
                <w:sz w:val="28"/>
                <w:szCs w:val="28"/>
              </w:rPr>
            </w:pPr>
            <w:r w:rsidRPr="004B6BFD">
              <w:rPr>
                <w:rFonts w:ascii="Times New Roman" w:hAnsi="Times New Roman" w:cs="Times New Roman"/>
                <w:sz w:val="28"/>
                <w:szCs w:val="28"/>
              </w:rPr>
              <w:t>Премьер-министр</w:t>
            </w:r>
          </w:p>
          <w:p w:rsidR="00FC3611" w:rsidRPr="004B6BFD" w:rsidRDefault="00FC3611" w:rsidP="000D7AF1">
            <w:pPr>
              <w:widowControl w:val="0"/>
              <w:rPr>
                <w:rFonts w:ascii="Times New Roman" w:hAnsi="Times New Roman" w:cs="Times New Roman"/>
                <w:sz w:val="28"/>
                <w:szCs w:val="28"/>
              </w:rPr>
            </w:pPr>
            <w:r w:rsidRPr="004B6BFD">
              <w:rPr>
                <w:rFonts w:ascii="Times New Roman" w:hAnsi="Times New Roman" w:cs="Times New Roman"/>
                <w:sz w:val="28"/>
                <w:szCs w:val="28"/>
              </w:rPr>
              <w:t>Республики Татарстан</w:t>
            </w:r>
          </w:p>
        </w:tc>
        <w:tc>
          <w:tcPr>
            <w:tcW w:w="9633" w:type="dxa"/>
          </w:tcPr>
          <w:p w:rsidR="00FC3611" w:rsidRPr="004B6BFD" w:rsidRDefault="00FC3611" w:rsidP="000D7AF1">
            <w:pPr>
              <w:widowControl w:val="0"/>
              <w:jc w:val="right"/>
              <w:rPr>
                <w:rFonts w:ascii="Times New Roman" w:hAnsi="Times New Roman" w:cs="Times New Roman"/>
                <w:sz w:val="28"/>
                <w:szCs w:val="28"/>
              </w:rPr>
            </w:pPr>
          </w:p>
          <w:p w:rsidR="00FC3611" w:rsidRDefault="00FC3611" w:rsidP="00FC3611">
            <w:pPr>
              <w:widowControl w:val="0"/>
              <w:jc w:val="right"/>
              <w:rPr>
                <w:rFonts w:ascii="Times New Roman" w:hAnsi="Times New Roman" w:cs="Times New Roman"/>
                <w:sz w:val="28"/>
                <w:szCs w:val="28"/>
              </w:rPr>
            </w:pPr>
            <w:r w:rsidRPr="004B6BFD">
              <w:rPr>
                <w:rFonts w:ascii="Times New Roman" w:hAnsi="Times New Roman" w:cs="Times New Roman"/>
                <w:sz w:val="28"/>
                <w:szCs w:val="28"/>
              </w:rPr>
              <w:t>А.В.Песошин</w:t>
            </w:r>
            <w:bookmarkStart w:id="10" w:name="_GoBack"/>
            <w:bookmarkEnd w:id="10"/>
          </w:p>
        </w:tc>
      </w:tr>
    </w:tbl>
    <w:p w:rsidR="00FC3611" w:rsidRPr="00E14B61" w:rsidRDefault="00FC3611" w:rsidP="00E9585C">
      <w:pPr>
        <w:widowControl w:val="0"/>
        <w:spacing w:after="0" w:line="240" w:lineRule="auto"/>
        <w:jc w:val="center"/>
        <w:rPr>
          <w:rFonts w:ascii="Times New Roman" w:eastAsia="Times New Roman" w:hAnsi="Times New Roman"/>
          <w:sz w:val="28"/>
          <w:szCs w:val="28"/>
        </w:rPr>
      </w:pPr>
    </w:p>
    <w:sectPr w:rsidR="00FC3611" w:rsidRPr="00E14B61" w:rsidSect="000162FE">
      <w:footnotePr>
        <w:numRestart w:val="eachPage"/>
      </w:footnotePr>
      <w:pgSz w:w="16838" w:h="11906" w:orient="landscape"/>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E12" w:rsidRDefault="00EF7E12">
      <w:pPr>
        <w:spacing w:after="0" w:line="240" w:lineRule="auto"/>
      </w:pPr>
      <w:r>
        <w:separator/>
      </w:r>
    </w:p>
  </w:endnote>
  <w:endnote w:type="continuationSeparator" w:id="0">
    <w:p w:rsidR="00EF7E12" w:rsidRDefault="00EF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E12" w:rsidRDefault="00EF7E12">
      <w:pPr>
        <w:spacing w:after="0" w:line="240" w:lineRule="auto"/>
      </w:pPr>
      <w:r>
        <w:separator/>
      </w:r>
    </w:p>
  </w:footnote>
  <w:footnote w:type="continuationSeparator" w:id="0">
    <w:p w:rsidR="00EF7E12" w:rsidRDefault="00EF7E12">
      <w:pPr>
        <w:spacing w:after="0" w:line="240" w:lineRule="auto"/>
      </w:pPr>
      <w:r>
        <w:continuationSeparator/>
      </w:r>
    </w:p>
  </w:footnote>
  <w:footnote w:id="1">
    <w:p w:rsidR="000D7AF1" w:rsidRDefault="000D7AF1" w:rsidP="009901FC">
      <w:pPr>
        <w:pStyle w:val="af2"/>
        <w:ind w:firstLine="709"/>
      </w:pPr>
      <w:r>
        <w:rPr>
          <w:rStyle w:val="af4"/>
        </w:rPr>
        <w:footnoteRef/>
      </w:r>
      <w:r w:rsidRPr="00EC2588">
        <w:rPr>
          <w:rFonts w:ascii="Times New Roman" w:hAnsi="Times New Roman" w:cs="Times New Roman"/>
        </w:rPr>
        <w:t>ФИАС</w:t>
      </w:r>
      <w:r>
        <w:rPr>
          <w:rFonts w:ascii="Times New Roman" w:hAnsi="Times New Roman" w:cs="Times New Roman"/>
        </w:rPr>
        <w:t xml:space="preserve"> </w:t>
      </w:r>
      <w:r w:rsidRPr="00EC2588">
        <w:rPr>
          <w:rFonts w:ascii="Times New Roman" w:hAnsi="Times New Roman" w:cs="Times New Roman"/>
        </w:rPr>
        <w:t>–</w:t>
      </w:r>
      <w:r>
        <w:rPr>
          <w:rFonts w:ascii="Times New Roman" w:hAnsi="Times New Roman" w:cs="Times New Roman"/>
        </w:rPr>
        <w:t xml:space="preserve"> Федеральная информационная адресная система.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563229"/>
      <w:docPartObj>
        <w:docPartGallery w:val="Page Numbers (Top of Page)"/>
        <w:docPartUnique/>
      </w:docPartObj>
    </w:sdtPr>
    <w:sdtEndPr>
      <w:rPr>
        <w:rFonts w:ascii="Times New Roman" w:hAnsi="Times New Roman"/>
        <w:sz w:val="28"/>
      </w:rPr>
    </w:sdtEndPr>
    <w:sdtContent>
      <w:p w:rsidR="000D7AF1" w:rsidRPr="00B73243" w:rsidRDefault="000D7AF1">
        <w:pPr>
          <w:pStyle w:val="a3"/>
          <w:jc w:val="center"/>
          <w:rPr>
            <w:rFonts w:ascii="Times New Roman" w:hAnsi="Times New Roman"/>
            <w:sz w:val="28"/>
          </w:rPr>
        </w:pPr>
        <w:r w:rsidRPr="00B73243">
          <w:rPr>
            <w:rFonts w:ascii="Times New Roman" w:hAnsi="Times New Roman"/>
            <w:sz w:val="28"/>
          </w:rPr>
          <w:fldChar w:fldCharType="begin"/>
        </w:r>
        <w:r w:rsidRPr="00B73243">
          <w:rPr>
            <w:rFonts w:ascii="Times New Roman" w:hAnsi="Times New Roman"/>
            <w:sz w:val="28"/>
          </w:rPr>
          <w:instrText>PAGE   \* MERGEFORMAT</w:instrText>
        </w:r>
        <w:r w:rsidRPr="00B73243">
          <w:rPr>
            <w:rFonts w:ascii="Times New Roman" w:hAnsi="Times New Roman"/>
            <w:sz w:val="28"/>
          </w:rPr>
          <w:fldChar w:fldCharType="separate"/>
        </w:r>
        <w:r w:rsidR="004B6BFD">
          <w:rPr>
            <w:rFonts w:ascii="Times New Roman" w:hAnsi="Times New Roman"/>
            <w:noProof/>
            <w:sz w:val="28"/>
          </w:rPr>
          <w:t>100</w:t>
        </w:r>
        <w:r w:rsidRPr="00B73243">
          <w:rPr>
            <w:rFonts w:ascii="Times New Roman" w:hAnsi="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4CF"/>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E4AE9"/>
    <w:multiLevelType w:val="hybridMultilevel"/>
    <w:tmpl w:val="24DC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85B7E5A"/>
    <w:multiLevelType w:val="multilevel"/>
    <w:tmpl w:val="10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E147E"/>
    <w:multiLevelType w:val="hybridMultilevel"/>
    <w:tmpl w:val="9B78BF62"/>
    <w:lvl w:ilvl="0" w:tplc="6E7E6942">
      <w:start w:val="3"/>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ED36B0"/>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651163"/>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6E1E7C"/>
    <w:multiLevelType w:val="hybridMultilevel"/>
    <w:tmpl w:val="ACB4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6A4E7A"/>
    <w:multiLevelType w:val="hybridMultilevel"/>
    <w:tmpl w:val="ED78B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E3584B"/>
    <w:multiLevelType w:val="hybridMultilevel"/>
    <w:tmpl w:val="414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0354D3"/>
    <w:multiLevelType w:val="hybridMultilevel"/>
    <w:tmpl w:val="EEDC3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CC57F29"/>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C05E66"/>
    <w:multiLevelType w:val="hybridMultilevel"/>
    <w:tmpl w:val="F2EE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4132CD"/>
    <w:multiLevelType w:val="hybridMultilevel"/>
    <w:tmpl w:val="0C020D04"/>
    <w:lvl w:ilvl="0" w:tplc="4000C97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1"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22" w15:restartNumberingAfterBreak="0">
    <w:nsid w:val="4A851434"/>
    <w:multiLevelType w:val="hybridMultilevel"/>
    <w:tmpl w:val="FB429574"/>
    <w:lvl w:ilvl="0" w:tplc="25DA9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B7D4A29"/>
    <w:multiLevelType w:val="hybridMultilevel"/>
    <w:tmpl w:val="14569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0102C4"/>
    <w:multiLevelType w:val="hybridMultilevel"/>
    <w:tmpl w:val="72BCFD14"/>
    <w:lvl w:ilvl="0" w:tplc="E0C8DE94">
      <w:start w:val="1"/>
      <w:numFmt w:val="decimal"/>
      <w:lvlText w:val="%1."/>
      <w:lvlJc w:val="left"/>
      <w:pPr>
        <w:ind w:left="4136" w:hanging="45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7"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958558A"/>
    <w:multiLevelType w:val="hybridMultilevel"/>
    <w:tmpl w:val="AA6692E8"/>
    <w:lvl w:ilvl="0" w:tplc="503464C8">
      <w:start w:val="24"/>
      <w:numFmt w:val="decimal"/>
      <w:lvlText w:val="%1"/>
      <w:lvlJc w:val="left"/>
      <w:pPr>
        <w:ind w:left="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E5C88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3100C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E3CBE0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CE4D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E200C0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96E46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8408A7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9D288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9"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1" w15:restartNumberingAfterBreak="0">
    <w:nsid w:val="5E040B1B"/>
    <w:multiLevelType w:val="hybridMultilevel"/>
    <w:tmpl w:val="8740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3114F7"/>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E45BF1"/>
    <w:multiLevelType w:val="hybridMultilevel"/>
    <w:tmpl w:val="0BBCA03A"/>
    <w:lvl w:ilvl="0" w:tplc="A96E4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59C5412"/>
    <w:multiLevelType w:val="hybridMultilevel"/>
    <w:tmpl w:val="6420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AC4A6F"/>
    <w:multiLevelType w:val="hybridMultilevel"/>
    <w:tmpl w:val="544A0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8485C1B"/>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F8201C"/>
    <w:multiLevelType w:val="hybridMultilevel"/>
    <w:tmpl w:val="3A8C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D93322"/>
    <w:multiLevelType w:val="multilevel"/>
    <w:tmpl w:val="998E87B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1" w15:restartNumberingAfterBreak="0">
    <w:nsid w:val="74A24EF1"/>
    <w:multiLevelType w:val="hybridMultilevel"/>
    <w:tmpl w:val="287801C4"/>
    <w:lvl w:ilvl="0" w:tplc="D898EA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22"/>
  </w:num>
  <w:num w:numId="4">
    <w:abstractNumId w:val="6"/>
  </w:num>
  <w:num w:numId="5">
    <w:abstractNumId w:val="38"/>
  </w:num>
  <w:num w:numId="6">
    <w:abstractNumId w:val="16"/>
  </w:num>
  <w:num w:numId="7">
    <w:abstractNumId w:val="28"/>
  </w:num>
  <w:num w:numId="8">
    <w:abstractNumId w:val="30"/>
  </w:num>
  <w:num w:numId="9">
    <w:abstractNumId w:val="5"/>
  </w:num>
  <w:num w:numId="10">
    <w:abstractNumId w:val="17"/>
  </w:num>
  <w:num w:numId="11">
    <w:abstractNumId w:val="37"/>
  </w:num>
  <w:num w:numId="12">
    <w:abstractNumId w:val="21"/>
  </w:num>
  <w:num w:numId="13">
    <w:abstractNumId w:val="23"/>
  </w:num>
  <w:num w:numId="14">
    <w:abstractNumId w:val="7"/>
  </w:num>
  <w:num w:numId="15">
    <w:abstractNumId w:val="2"/>
  </w:num>
  <w:num w:numId="16">
    <w:abstractNumId w:val="27"/>
  </w:num>
  <w:num w:numId="17">
    <w:abstractNumId w:val="3"/>
  </w:num>
  <w:num w:numId="18">
    <w:abstractNumId w:val="29"/>
  </w:num>
  <w:num w:numId="19">
    <w:abstractNumId w:val="42"/>
  </w:num>
  <w:num w:numId="20">
    <w:abstractNumId w:val="12"/>
  </w:num>
  <w:num w:numId="21">
    <w:abstractNumId w:val="25"/>
  </w:num>
  <w:num w:numId="22">
    <w:abstractNumId w:val="32"/>
  </w:num>
  <w:num w:numId="23">
    <w:abstractNumId w:val="4"/>
  </w:num>
  <w:num w:numId="24">
    <w:abstractNumId w:val="20"/>
  </w:num>
  <w:num w:numId="25">
    <w:abstractNumId w:val="35"/>
  </w:num>
  <w:num w:numId="26">
    <w:abstractNumId w:val="8"/>
  </w:num>
  <w:num w:numId="27">
    <w:abstractNumId w:val="1"/>
  </w:num>
  <w:num w:numId="28">
    <w:abstractNumId w:val="24"/>
  </w:num>
  <w:num w:numId="29">
    <w:abstractNumId w:val="39"/>
  </w:num>
  <w:num w:numId="30">
    <w:abstractNumId w:val="13"/>
  </w:num>
  <w:num w:numId="31">
    <w:abstractNumId w:val="0"/>
  </w:num>
  <w:num w:numId="32">
    <w:abstractNumId w:val="15"/>
  </w:num>
  <w:num w:numId="33">
    <w:abstractNumId w:val="14"/>
  </w:num>
  <w:num w:numId="34">
    <w:abstractNumId w:val="18"/>
  </w:num>
  <w:num w:numId="35">
    <w:abstractNumId w:val="33"/>
  </w:num>
  <w:num w:numId="36">
    <w:abstractNumId w:val="40"/>
  </w:num>
  <w:num w:numId="37">
    <w:abstractNumId w:val="11"/>
  </w:num>
  <w:num w:numId="38">
    <w:abstractNumId w:val="10"/>
  </w:num>
  <w:num w:numId="39">
    <w:abstractNumId w:val="26"/>
  </w:num>
  <w:num w:numId="40">
    <w:abstractNumId w:val="31"/>
  </w:num>
  <w:num w:numId="41">
    <w:abstractNumId w:val="36"/>
  </w:num>
  <w:num w:numId="42">
    <w:abstractNumId w:val="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9"/>
    <w:rsid w:val="00001CE0"/>
    <w:rsid w:val="00002721"/>
    <w:rsid w:val="0000285F"/>
    <w:rsid w:val="0000340C"/>
    <w:rsid w:val="00003FF9"/>
    <w:rsid w:val="00004043"/>
    <w:rsid w:val="0000484F"/>
    <w:rsid w:val="00004A4D"/>
    <w:rsid w:val="00004CDD"/>
    <w:rsid w:val="00005702"/>
    <w:rsid w:val="00006C3B"/>
    <w:rsid w:val="000105BF"/>
    <w:rsid w:val="0001148E"/>
    <w:rsid w:val="00012EBB"/>
    <w:rsid w:val="0001395B"/>
    <w:rsid w:val="00014533"/>
    <w:rsid w:val="00015AF5"/>
    <w:rsid w:val="000162FE"/>
    <w:rsid w:val="00016CE8"/>
    <w:rsid w:val="00016FC4"/>
    <w:rsid w:val="000176BC"/>
    <w:rsid w:val="00020672"/>
    <w:rsid w:val="000220A9"/>
    <w:rsid w:val="000221EA"/>
    <w:rsid w:val="0002340A"/>
    <w:rsid w:val="00023926"/>
    <w:rsid w:val="000250BD"/>
    <w:rsid w:val="000250E5"/>
    <w:rsid w:val="000251E2"/>
    <w:rsid w:val="00025A68"/>
    <w:rsid w:val="00026F64"/>
    <w:rsid w:val="00027849"/>
    <w:rsid w:val="0002796F"/>
    <w:rsid w:val="000304CB"/>
    <w:rsid w:val="000309BA"/>
    <w:rsid w:val="00030D88"/>
    <w:rsid w:val="00030E34"/>
    <w:rsid w:val="00030E48"/>
    <w:rsid w:val="00031069"/>
    <w:rsid w:val="0003182B"/>
    <w:rsid w:val="00032872"/>
    <w:rsid w:val="00032BA7"/>
    <w:rsid w:val="000342CF"/>
    <w:rsid w:val="00035239"/>
    <w:rsid w:val="00035D63"/>
    <w:rsid w:val="0003747A"/>
    <w:rsid w:val="00040392"/>
    <w:rsid w:val="00040E6B"/>
    <w:rsid w:val="0004232A"/>
    <w:rsid w:val="00043A96"/>
    <w:rsid w:val="00043D85"/>
    <w:rsid w:val="00043ED0"/>
    <w:rsid w:val="00044713"/>
    <w:rsid w:val="00044911"/>
    <w:rsid w:val="00047051"/>
    <w:rsid w:val="000470E4"/>
    <w:rsid w:val="000477C1"/>
    <w:rsid w:val="00053186"/>
    <w:rsid w:val="00056862"/>
    <w:rsid w:val="00061161"/>
    <w:rsid w:val="0006199C"/>
    <w:rsid w:val="000622C4"/>
    <w:rsid w:val="00063475"/>
    <w:rsid w:val="000663CC"/>
    <w:rsid w:val="00067009"/>
    <w:rsid w:val="00067A34"/>
    <w:rsid w:val="00070BCA"/>
    <w:rsid w:val="00070F8D"/>
    <w:rsid w:val="00073B41"/>
    <w:rsid w:val="00075C0B"/>
    <w:rsid w:val="00077F5F"/>
    <w:rsid w:val="00077FAB"/>
    <w:rsid w:val="0008306F"/>
    <w:rsid w:val="00083A5A"/>
    <w:rsid w:val="00086A5A"/>
    <w:rsid w:val="0008767E"/>
    <w:rsid w:val="00087C48"/>
    <w:rsid w:val="00091604"/>
    <w:rsid w:val="00092400"/>
    <w:rsid w:val="0009318F"/>
    <w:rsid w:val="00093F31"/>
    <w:rsid w:val="000949DD"/>
    <w:rsid w:val="000956EE"/>
    <w:rsid w:val="00097166"/>
    <w:rsid w:val="000974F8"/>
    <w:rsid w:val="000A020B"/>
    <w:rsid w:val="000A05FD"/>
    <w:rsid w:val="000A06E2"/>
    <w:rsid w:val="000A1176"/>
    <w:rsid w:val="000A260B"/>
    <w:rsid w:val="000A45ED"/>
    <w:rsid w:val="000A4655"/>
    <w:rsid w:val="000A46E8"/>
    <w:rsid w:val="000A590F"/>
    <w:rsid w:val="000A5ABB"/>
    <w:rsid w:val="000A5C67"/>
    <w:rsid w:val="000A6FDD"/>
    <w:rsid w:val="000B0A31"/>
    <w:rsid w:val="000B0D56"/>
    <w:rsid w:val="000B0F9A"/>
    <w:rsid w:val="000B18E9"/>
    <w:rsid w:val="000B2A8B"/>
    <w:rsid w:val="000B2DC5"/>
    <w:rsid w:val="000B4D97"/>
    <w:rsid w:val="000B62B2"/>
    <w:rsid w:val="000C0BD2"/>
    <w:rsid w:val="000C0F0E"/>
    <w:rsid w:val="000C11AD"/>
    <w:rsid w:val="000C17F1"/>
    <w:rsid w:val="000C1907"/>
    <w:rsid w:val="000C19D4"/>
    <w:rsid w:val="000C1EA6"/>
    <w:rsid w:val="000C4102"/>
    <w:rsid w:val="000C43AC"/>
    <w:rsid w:val="000C6122"/>
    <w:rsid w:val="000C6382"/>
    <w:rsid w:val="000D0D68"/>
    <w:rsid w:val="000D15CF"/>
    <w:rsid w:val="000D1F65"/>
    <w:rsid w:val="000D365D"/>
    <w:rsid w:val="000D39AF"/>
    <w:rsid w:val="000D45D5"/>
    <w:rsid w:val="000D4848"/>
    <w:rsid w:val="000D605D"/>
    <w:rsid w:val="000D641F"/>
    <w:rsid w:val="000D7AF1"/>
    <w:rsid w:val="000E214E"/>
    <w:rsid w:val="000E224F"/>
    <w:rsid w:val="000E323D"/>
    <w:rsid w:val="000E3F4A"/>
    <w:rsid w:val="000E4327"/>
    <w:rsid w:val="000E511A"/>
    <w:rsid w:val="000E6748"/>
    <w:rsid w:val="000E7582"/>
    <w:rsid w:val="000E77CA"/>
    <w:rsid w:val="000F12D1"/>
    <w:rsid w:val="000F2203"/>
    <w:rsid w:val="000F22C4"/>
    <w:rsid w:val="000F33F5"/>
    <w:rsid w:val="000F4FCB"/>
    <w:rsid w:val="000F528B"/>
    <w:rsid w:val="000F64BF"/>
    <w:rsid w:val="000F6FF2"/>
    <w:rsid w:val="000F73EE"/>
    <w:rsid w:val="000F75E1"/>
    <w:rsid w:val="000F7A6A"/>
    <w:rsid w:val="00100B54"/>
    <w:rsid w:val="00100C41"/>
    <w:rsid w:val="001011FF"/>
    <w:rsid w:val="0010162E"/>
    <w:rsid w:val="00101CD5"/>
    <w:rsid w:val="0010389C"/>
    <w:rsid w:val="0010483C"/>
    <w:rsid w:val="00105C74"/>
    <w:rsid w:val="00106070"/>
    <w:rsid w:val="00106C6A"/>
    <w:rsid w:val="00107C47"/>
    <w:rsid w:val="00107C8B"/>
    <w:rsid w:val="00107D03"/>
    <w:rsid w:val="00110ED9"/>
    <w:rsid w:val="001147C6"/>
    <w:rsid w:val="00115513"/>
    <w:rsid w:val="001169FD"/>
    <w:rsid w:val="00116D9A"/>
    <w:rsid w:val="001177F5"/>
    <w:rsid w:val="00117C67"/>
    <w:rsid w:val="00117D8E"/>
    <w:rsid w:val="00122E59"/>
    <w:rsid w:val="00123E21"/>
    <w:rsid w:val="00123EA2"/>
    <w:rsid w:val="0012411A"/>
    <w:rsid w:val="00124D26"/>
    <w:rsid w:val="00125C52"/>
    <w:rsid w:val="00126ACC"/>
    <w:rsid w:val="00127D45"/>
    <w:rsid w:val="00130CD0"/>
    <w:rsid w:val="00131157"/>
    <w:rsid w:val="00132170"/>
    <w:rsid w:val="00134BDD"/>
    <w:rsid w:val="001354B9"/>
    <w:rsid w:val="00136633"/>
    <w:rsid w:val="00137896"/>
    <w:rsid w:val="00143966"/>
    <w:rsid w:val="00144FDF"/>
    <w:rsid w:val="00146ADE"/>
    <w:rsid w:val="00150099"/>
    <w:rsid w:val="001501AC"/>
    <w:rsid w:val="00150DAA"/>
    <w:rsid w:val="001516B7"/>
    <w:rsid w:val="001520FF"/>
    <w:rsid w:val="00153003"/>
    <w:rsid w:val="00153BC4"/>
    <w:rsid w:val="001543FC"/>
    <w:rsid w:val="00156601"/>
    <w:rsid w:val="00156B3A"/>
    <w:rsid w:val="00157EDF"/>
    <w:rsid w:val="00160C4B"/>
    <w:rsid w:val="00161CC9"/>
    <w:rsid w:val="00162C8F"/>
    <w:rsid w:val="00162D27"/>
    <w:rsid w:val="0016380A"/>
    <w:rsid w:val="00166357"/>
    <w:rsid w:val="00166563"/>
    <w:rsid w:val="00166967"/>
    <w:rsid w:val="00166A65"/>
    <w:rsid w:val="00166AB1"/>
    <w:rsid w:val="0017006B"/>
    <w:rsid w:val="001708E8"/>
    <w:rsid w:val="001727BB"/>
    <w:rsid w:val="0017388D"/>
    <w:rsid w:val="00173E27"/>
    <w:rsid w:val="00174AF2"/>
    <w:rsid w:val="00174E82"/>
    <w:rsid w:val="0017524D"/>
    <w:rsid w:val="00175694"/>
    <w:rsid w:val="00177166"/>
    <w:rsid w:val="00180132"/>
    <w:rsid w:val="00180417"/>
    <w:rsid w:val="00181F02"/>
    <w:rsid w:val="001826EA"/>
    <w:rsid w:val="00182D51"/>
    <w:rsid w:val="00182FD5"/>
    <w:rsid w:val="00185D6A"/>
    <w:rsid w:val="00186138"/>
    <w:rsid w:val="001865E1"/>
    <w:rsid w:val="001901EC"/>
    <w:rsid w:val="00190774"/>
    <w:rsid w:val="00190E7D"/>
    <w:rsid w:val="00191237"/>
    <w:rsid w:val="001925DF"/>
    <w:rsid w:val="001927C5"/>
    <w:rsid w:val="00193AAC"/>
    <w:rsid w:val="00194AFD"/>
    <w:rsid w:val="00194EC5"/>
    <w:rsid w:val="00195C90"/>
    <w:rsid w:val="0019616F"/>
    <w:rsid w:val="00197989"/>
    <w:rsid w:val="001A09ED"/>
    <w:rsid w:val="001A0CEB"/>
    <w:rsid w:val="001A1705"/>
    <w:rsid w:val="001A22C3"/>
    <w:rsid w:val="001A26C8"/>
    <w:rsid w:val="001A5623"/>
    <w:rsid w:val="001A585F"/>
    <w:rsid w:val="001A60AA"/>
    <w:rsid w:val="001A6FCA"/>
    <w:rsid w:val="001A7422"/>
    <w:rsid w:val="001A7A97"/>
    <w:rsid w:val="001B16CB"/>
    <w:rsid w:val="001B2581"/>
    <w:rsid w:val="001B33A7"/>
    <w:rsid w:val="001B3485"/>
    <w:rsid w:val="001B387C"/>
    <w:rsid w:val="001B3A70"/>
    <w:rsid w:val="001B4D11"/>
    <w:rsid w:val="001B5B96"/>
    <w:rsid w:val="001B7AE9"/>
    <w:rsid w:val="001C09CC"/>
    <w:rsid w:val="001C1AB7"/>
    <w:rsid w:val="001C1FCA"/>
    <w:rsid w:val="001C3875"/>
    <w:rsid w:val="001C3DEF"/>
    <w:rsid w:val="001C4EA5"/>
    <w:rsid w:val="001C6826"/>
    <w:rsid w:val="001C6BBC"/>
    <w:rsid w:val="001D0DC3"/>
    <w:rsid w:val="001D1877"/>
    <w:rsid w:val="001D195F"/>
    <w:rsid w:val="001D23AA"/>
    <w:rsid w:val="001D3360"/>
    <w:rsid w:val="001D3FA2"/>
    <w:rsid w:val="001D5C00"/>
    <w:rsid w:val="001D6C78"/>
    <w:rsid w:val="001D7E52"/>
    <w:rsid w:val="001E0121"/>
    <w:rsid w:val="001E3699"/>
    <w:rsid w:val="001E491E"/>
    <w:rsid w:val="001E7AA1"/>
    <w:rsid w:val="001F1720"/>
    <w:rsid w:val="001F3999"/>
    <w:rsid w:val="001F5147"/>
    <w:rsid w:val="001F650D"/>
    <w:rsid w:val="001F6537"/>
    <w:rsid w:val="001F6BA3"/>
    <w:rsid w:val="001F6D2A"/>
    <w:rsid w:val="001F752C"/>
    <w:rsid w:val="00201993"/>
    <w:rsid w:val="00202030"/>
    <w:rsid w:val="0020288E"/>
    <w:rsid w:val="00202C9D"/>
    <w:rsid w:val="00204326"/>
    <w:rsid w:val="002057AD"/>
    <w:rsid w:val="002065DC"/>
    <w:rsid w:val="00207043"/>
    <w:rsid w:val="002079CD"/>
    <w:rsid w:val="00210C4D"/>
    <w:rsid w:val="002129FA"/>
    <w:rsid w:val="00213C1B"/>
    <w:rsid w:val="0021442D"/>
    <w:rsid w:val="00214A86"/>
    <w:rsid w:val="002171E5"/>
    <w:rsid w:val="00221CB4"/>
    <w:rsid w:val="00221CBE"/>
    <w:rsid w:val="00221FB0"/>
    <w:rsid w:val="0022302B"/>
    <w:rsid w:val="00223833"/>
    <w:rsid w:val="0022429E"/>
    <w:rsid w:val="002243BC"/>
    <w:rsid w:val="00224A50"/>
    <w:rsid w:val="00224D7D"/>
    <w:rsid w:val="00225FA5"/>
    <w:rsid w:val="0022795C"/>
    <w:rsid w:val="00230D5D"/>
    <w:rsid w:val="0023177B"/>
    <w:rsid w:val="002321C8"/>
    <w:rsid w:val="00232315"/>
    <w:rsid w:val="00233C9B"/>
    <w:rsid w:val="0023412E"/>
    <w:rsid w:val="002347A3"/>
    <w:rsid w:val="00234F9A"/>
    <w:rsid w:val="00240434"/>
    <w:rsid w:val="00241363"/>
    <w:rsid w:val="00241B48"/>
    <w:rsid w:val="0024200A"/>
    <w:rsid w:val="002421BE"/>
    <w:rsid w:val="00242366"/>
    <w:rsid w:val="00242C19"/>
    <w:rsid w:val="002434D2"/>
    <w:rsid w:val="00243A85"/>
    <w:rsid w:val="0024414E"/>
    <w:rsid w:val="0024467E"/>
    <w:rsid w:val="00246637"/>
    <w:rsid w:val="00246EB7"/>
    <w:rsid w:val="00246F97"/>
    <w:rsid w:val="0024759E"/>
    <w:rsid w:val="0025022B"/>
    <w:rsid w:val="00250963"/>
    <w:rsid w:val="002524D3"/>
    <w:rsid w:val="0025324E"/>
    <w:rsid w:val="00253C72"/>
    <w:rsid w:val="0025527E"/>
    <w:rsid w:val="00256241"/>
    <w:rsid w:val="002562D6"/>
    <w:rsid w:val="00256CDC"/>
    <w:rsid w:val="00261951"/>
    <w:rsid w:val="002632E8"/>
    <w:rsid w:val="00263C34"/>
    <w:rsid w:val="00266085"/>
    <w:rsid w:val="002700DA"/>
    <w:rsid w:val="00270F3E"/>
    <w:rsid w:val="00271066"/>
    <w:rsid w:val="0027198C"/>
    <w:rsid w:val="00271F9D"/>
    <w:rsid w:val="00273185"/>
    <w:rsid w:val="00273264"/>
    <w:rsid w:val="00273EEF"/>
    <w:rsid w:val="002740E0"/>
    <w:rsid w:val="00274D5F"/>
    <w:rsid w:val="00275997"/>
    <w:rsid w:val="00275FA1"/>
    <w:rsid w:val="00276286"/>
    <w:rsid w:val="0027695F"/>
    <w:rsid w:val="00280146"/>
    <w:rsid w:val="002803CC"/>
    <w:rsid w:val="002808F6"/>
    <w:rsid w:val="00280903"/>
    <w:rsid w:val="00280C2A"/>
    <w:rsid w:val="00280FB6"/>
    <w:rsid w:val="0028130C"/>
    <w:rsid w:val="002815AF"/>
    <w:rsid w:val="00282CA1"/>
    <w:rsid w:val="00283655"/>
    <w:rsid w:val="00283CAD"/>
    <w:rsid w:val="00284710"/>
    <w:rsid w:val="00284D91"/>
    <w:rsid w:val="0028502A"/>
    <w:rsid w:val="00286784"/>
    <w:rsid w:val="002902D8"/>
    <w:rsid w:val="0029155E"/>
    <w:rsid w:val="0029180A"/>
    <w:rsid w:val="00292A75"/>
    <w:rsid w:val="00293B43"/>
    <w:rsid w:val="00295485"/>
    <w:rsid w:val="00295733"/>
    <w:rsid w:val="002A05A3"/>
    <w:rsid w:val="002A1048"/>
    <w:rsid w:val="002A1B27"/>
    <w:rsid w:val="002A2949"/>
    <w:rsid w:val="002A3A86"/>
    <w:rsid w:val="002A3F7F"/>
    <w:rsid w:val="002A49DF"/>
    <w:rsid w:val="002A50CD"/>
    <w:rsid w:val="002A661A"/>
    <w:rsid w:val="002A70C5"/>
    <w:rsid w:val="002A7444"/>
    <w:rsid w:val="002A767B"/>
    <w:rsid w:val="002A7DBE"/>
    <w:rsid w:val="002B133E"/>
    <w:rsid w:val="002B15F6"/>
    <w:rsid w:val="002B218D"/>
    <w:rsid w:val="002B247B"/>
    <w:rsid w:val="002B4DDD"/>
    <w:rsid w:val="002B67DE"/>
    <w:rsid w:val="002B6EC3"/>
    <w:rsid w:val="002C0249"/>
    <w:rsid w:val="002C0A5B"/>
    <w:rsid w:val="002C0CB7"/>
    <w:rsid w:val="002C1417"/>
    <w:rsid w:val="002C1DA1"/>
    <w:rsid w:val="002C1FC0"/>
    <w:rsid w:val="002C28EE"/>
    <w:rsid w:val="002C2BD4"/>
    <w:rsid w:val="002C5806"/>
    <w:rsid w:val="002C6972"/>
    <w:rsid w:val="002D0BE1"/>
    <w:rsid w:val="002D0E81"/>
    <w:rsid w:val="002D197F"/>
    <w:rsid w:val="002D1ACE"/>
    <w:rsid w:val="002D1D48"/>
    <w:rsid w:val="002D2CCB"/>
    <w:rsid w:val="002D31FE"/>
    <w:rsid w:val="002D466B"/>
    <w:rsid w:val="002D53DA"/>
    <w:rsid w:val="002D59A1"/>
    <w:rsid w:val="002D5F0D"/>
    <w:rsid w:val="002D683C"/>
    <w:rsid w:val="002D6860"/>
    <w:rsid w:val="002E1F83"/>
    <w:rsid w:val="002E23A8"/>
    <w:rsid w:val="002E32BE"/>
    <w:rsid w:val="002E601C"/>
    <w:rsid w:val="002E6301"/>
    <w:rsid w:val="002E6B6B"/>
    <w:rsid w:val="002E71AB"/>
    <w:rsid w:val="002E7930"/>
    <w:rsid w:val="002F5044"/>
    <w:rsid w:val="002F6203"/>
    <w:rsid w:val="002F626D"/>
    <w:rsid w:val="002F7857"/>
    <w:rsid w:val="003000EE"/>
    <w:rsid w:val="00300D0A"/>
    <w:rsid w:val="00301C71"/>
    <w:rsid w:val="00302E1A"/>
    <w:rsid w:val="003032EC"/>
    <w:rsid w:val="00304FA5"/>
    <w:rsid w:val="003061AD"/>
    <w:rsid w:val="00306C3D"/>
    <w:rsid w:val="003072DE"/>
    <w:rsid w:val="00307CE0"/>
    <w:rsid w:val="0031116E"/>
    <w:rsid w:val="0031138E"/>
    <w:rsid w:val="00312092"/>
    <w:rsid w:val="00312F68"/>
    <w:rsid w:val="0031351B"/>
    <w:rsid w:val="00313CE2"/>
    <w:rsid w:val="00313FF1"/>
    <w:rsid w:val="00314197"/>
    <w:rsid w:val="0031443C"/>
    <w:rsid w:val="00314F6F"/>
    <w:rsid w:val="00315001"/>
    <w:rsid w:val="00316162"/>
    <w:rsid w:val="003166C0"/>
    <w:rsid w:val="00316F1C"/>
    <w:rsid w:val="00317DB9"/>
    <w:rsid w:val="00323664"/>
    <w:rsid w:val="00325888"/>
    <w:rsid w:val="00327C97"/>
    <w:rsid w:val="00327F32"/>
    <w:rsid w:val="00331497"/>
    <w:rsid w:val="0033151A"/>
    <w:rsid w:val="00332890"/>
    <w:rsid w:val="0033296B"/>
    <w:rsid w:val="003339AE"/>
    <w:rsid w:val="00333C0F"/>
    <w:rsid w:val="00334E53"/>
    <w:rsid w:val="00335BF6"/>
    <w:rsid w:val="0033688E"/>
    <w:rsid w:val="003375F1"/>
    <w:rsid w:val="00342277"/>
    <w:rsid w:val="003426F2"/>
    <w:rsid w:val="00342733"/>
    <w:rsid w:val="00342852"/>
    <w:rsid w:val="00342BAC"/>
    <w:rsid w:val="00344842"/>
    <w:rsid w:val="00346A99"/>
    <w:rsid w:val="00347B8C"/>
    <w:rsid w:val="00347F2E"/>
    <w:rsid w:val="0035069A"/>
    <w:rsid w:val="00352260"/>
    <w:rsid w:val="00352C85"/>
    <w:rsid w:val="00352E5D"/>
    <w:rsid w:val="003534E2"/>
    <w:rsid w:val="00355AAE"/>
    <w:rsid w:val="003566CF"/>
    <w:rsid w:val="00356B1E"/>
    <w:rsid w:val="00357097"/>
    <w:rsid w:val="00357709"/>
    <w:rsid w:val="00357902"/>
    <w:rsid w:val="00360335"/>
    <w:rsid w:val="00360853"/>
    <w:rsid w:val="00361116"/>
    <w:rsid w:val="00362B30"/>
    <w:rsid w:val="003633F7"/>
    <w:rsid w:val="0036395E"/>
    <w:rsid w:val="00364B73"/>
    <w:rsid w:val="00365F43"/>
    <w:rsid w:val="003668F6"/>
    <w:rsid w:val="00366E76"/>
    <w:rsid w:val="0036746B"/>
    <w:rsid w:val="00367B10"/>
    <w:rsid w:val="00371E6A"/>
    <w:rsid w:val="00371F69"/>
    <w:rsid w:val="00372531"/>
    <w:rsid w:val="00372C6F"/>
    <w:rsid w:val="0037370D"/>
    <w:rsid w:val="0037408D"/>
    <w:rsid w:val="003740C8"/>
    <w:rsid w:val="00374A1C"/>
    <w:rsid w:val="00375150"/>
    <w:rsid w:val="00375C36"/>
    <w:rsid w:val="00376FDF"/>
    <w:rsid w:val="0037780F"/>
    <w:rsid w:val="00381117"/>
    <w:rsid w:val="003818D7"/>
    <w:rsid w:val="00381E39"/>
    <w:rsid w:val="00382CC0"/>
    <w:rsid w:val="00384FD1"/>
    <w:rsid w:val="00385D1E"/>
    <w:rsid w:val="00385F19"/>
    <w:rsid w:val="00385F3B"/>
    <w:rsid w:val="0038704E"/>
    <w:rsid w:val="00387FA3"/>
    <w:rsid w:val="0039023D"/>
    <w:rsid w:val="0039057F"/>
    <w:rsid w:val="00391B54"/>
    <w:rsid w:val="00395583"/>
    <w:rsid w:val="0039617B"/>
    <w:rsid w:val="003968B5"/>
    <w:rsid w:val="00397B03"/>
    <w:rsid w:val="003A023D"/>
    <w:rsid w:val="003A0A74"/>
    <w:rsid w:val="003A1567"/>
    <w:rsid w:val="003A1D72"/>
    <w:rsid w:val="003A2237"/>
    <w:rsid w:val="003A3CA6"/>
    <w:rsid w:val="003A6179"/>
    <w:rsid w:val="003A61CE"/>
    <w:rsid w:val="003A7BEE"/>
    <w:rsid w:val="003B00AA"/>
    <w:rsid w:val="003B072B"/>
    <w:rsid w:val="003B0C06"/>
    <w:rsid w:val="003B1544"/>
    <w:rsid w:val="003B21BC"/>
    <w:rsid w:val="003B2A30"/>
    <w:rsid w:val="003B3260"/>
    <w:rsid w:val="003B3736"/>
    <w:rsid w:val="003B4244"/>
    <w:rsid w:val="003B42B3"/>
    <w:rsid w:val="003B46F2"/>
    <w:rsid w:val="003B53E2"/>
    <w:rsid w:val="003B591D"/>
    <w:rsid w:val="003B5C74"/>
    <w:rsid w:val="003B68A5"/>
    <w:rsid w:val="003B6B54"/>
    <w:rsid w:val="003B6B77"/>
    <w:rsid w:val="003B6C93"/>
    <w:rsid w:val="003C0BD4"/>
    <w:rsid w:val="003C0D75"/>
    <w:rsid w:val="003C107D"/>
    <w:rsid w:val="003C2124"/>
    <w:rsid w:val="003C2AA7"/>
    <w:rsid w:val="003C4673"/>
    <w:rsid w:val="003C484E"/>
    <w:rsid w:val="003C4D3E"/>
    <w:rsid w:val="003C627C"/>
    <w:rsid w:val="003D0080"/>
    <w:rsid w:val="003D0793"/>
    <w:rsid w:val="003D1216"/>
    <w:rsid w:val="003D1748"/>
    <w:rsid w:val="003D2CDB"/>
    <w:rsid w:val="003D3105"/>
    <w:rsid w:val="003D4012"/>
    <w:rsid w:val="003D56AE"/>
    <w:rsid w:val="003D65B7"/>
    <w:rsid w:val="003E1CC5"/>
    <w:rsid w:val="003E226F"/>
    <w:rsid w:val="003E23E6"/>
    <w:rsid w:val="003E2FB0"/>
    <w:rsid w:val="003E30A4"/>
    <w:rsid w:val="003E3A2A"/>
    <w:rsid w:val="003E3E48"/>
    <w:rsid w:val="003E4FE0"/>
    <w:rsid w:val="003E5481"/>
    <w:rsid w:val="003E6B2D"/>
    <w:rsid w:val="003E77A7"/>
    <w:rsid w:val="003E77DD"/>
    <w:rsid w:val="003E7959"/>
    <w:rsid w:val="003E79C9"/>
    <w:rsid w:val="003F0E58"/>
    <w:rsid w:val="003F18B9"/>
    <w:rsid w:val="003F1A10"/>
    <w:rsid w:val="003F1BC5"/>
    <w:rsid w:val="003F1FC5"/>
    <w:rsid w:val="003F231C"/>
    <w:rsid w:val="003F2525"/>
    <w:rsid w:val="003F3036"/>
    <w:rsid w:val="003F32CE"/>
    <w:rsid w:val="003F3C0E"/>
    <w:rsid w:val="003F4003"/>
    <w:rsid w:val="003F43EB"/>
    <w:rsid w:val="003F5884"/>
    <w:rsid w:val="003F5AA2"/>
    <w:rsid w:val="003F5EE1"/>
    <w:rsid w:val="003F723F"/>
    <w:rsid w:val="003F749F"/>
    <w:rsid w:val="00403E65"/>
    <w:rsid w:val="00404716"/>
    <w:rsid w:val="00404AC8"/>
    <w:rsid w:val="004052D2"/>
    <w:rsid w:val="00405B62"/>
    <w:rsid w:val="004062C9"/>
    <w:rsid w:val="00407CFA"/>
    <w:rsid w:val="00407DEE"/>
    <w:rsid w:val="004103E3"/>
    <w:rsid w:val="0041052B"/>
    <w:rsid w:val="0041067D"/>
    <w:rsid w:val="00410F12"/>
    <w:rsid w:val="004111F1"/>
    <w:rsid w:val="00411738"/>
    <w:rsid w:val="00413A40"/>
    <w:rsid w:val="00413D0E"/>
    <w:rsid w:val="004140A2"/>
    <w:rsid w:val="00414450"/>
    <w:rsid w:val="004152B5"/>
    <w:rsid w:val="00415424"/>
    <w:rsid w:val="004157FF"/>
    <w:rsid w:val="00417747"/>
    <w:rsid w:val="00420E00"/>
    <w:rsid w:val="00421414"/>
    <w:rsid w:val="004217E6"/>
    <w:rsid w:val="004231BD"/>
    <w:rsid w:val="00424269"/>
    <w:rsid w:val="00425574"/>
    <w:rsid w:val="004255D7"/>
    <w:rsid w:val="0043066C"/>
    <w:rsid w:val="00430DA3"/>
    <w:rsid w:val="00432291"/>
    <w:rsid w:val="00433DE5"/>
    <w:rsid w:val="00435711"/>
    <w:rsid w:val="004357A5"/>
    <w:rsid w:val="004357D4"/>
    <w:rsid w:val="00435B35"/>
    <w:rsid w:val="00435CC2"/>
    <w:rsid w:val="00436201"/>
    <w:rsid w:val="00436538"/>
    <w:rsid w:val="00436FC2"/>
    <w:rsid w:val="0043709F"/>
    <w:rsid w:val="00437BFF"/>
    <w:rsid w:val="00440923"/>
    <w:rsid w:val="00440ACD"/>
    <w:rsid w:val="00441BFB"/>
    <w:rsid w:val="004433D7"/>
    <w:rsid w:val="00443BA3"/>
    <w:rsid w:val="0044411F"/>
    <w:rsid w:val="00444BE3"/>
    <w:rsid w:val="00445501"/>
    <w:rsid w:val="00446125"/>
    <w:rsid w:val="00447077"/>
    <w:rsid w:val="004502A1"/>
    <w:rsid w:val="0045036E"/>
    <w:rsid w:val="00450A3F"/>
    <w:rsid w:val="00450F5B"/>
    <w:rsid w:val="00451BA0"/>
    <w:rsid w:val="00451DAC"/>
    <w:rsid w:val="004525C8"/>
    <w:rsid w:val="00454659"/>
    <w:rsid w:val="00454791"/>
    <w:rsid w:val="00455B4E"/>
    <w:rsid w:val="00456B51"/>
    <w:rsid w:val="00460E59"/>
    <w:rsid w:val="00461BB3"/>
    <w:rsid w:val="00461C8A"/>
    <w:rsid w:val="00464308"/>
    <w:rsid w:val="004643A0"/>
    <w:rsid w:val="004646F7"/>
    <w:rsid w:val="00466241"/>
    <w:rsid w:val="004719A5"/>
    <w:rsid w:val="00473ED6"/>
    <w:rsid w:val="004742CA"/>
    <w:rsid w:val="0048218B"/>
    <w:rsid w:val="00482226"/>
    <w:rsid w:val="00483706"/>
    <w:rsid w:val="00484451"/>
    <w:rsid w:val="00484462"/>
    <w:rsid w:val="0049073D"/>
    <w:rsid w:val="0049076F"/>
    <w:rsid w:val="00490772"/>
    <w:rsid w:val="00490D44"/>
    <w:rsid w:val="00491A54"/>
    <w:rsid w:val="004927FE"/>
    <w:rsid w:val="00492AFC"/>
    <w:rsid w:val="00494288"/>
    <w:rsid w:val="00494758"/>
    <w:rsid w:val="00496F1C"/>
    <w:rsid w:val="004977E8"/>
    <w:rsid w:val="004A0066"/>
    <w:rsid w:val="004A0B13"/>
    <w:rsid w:val="004A1050"/>
    <w:rsid w:val="004A25A2"/>
    <w:rsid w:val="004A37D4"/>
    <w:rsid w:val="004A478A"/>
    <w:rsid w:val="004A4850"/>
    <w:rsid w:val="004A5654"/>
    <w:rsid w:val="004A6569"/>
    <w:rsid w:val="004A6830"/>
    <w:rsid w:val="004B05DD"/>
    <w:rsid w:val="004B0CB2"/>
    <w:rsid w:val="004B10FD"/>
    <w:rsid w:val="004B16F2"/>
    <w:rsid w:val="004B1B4A"/>
    <w:rsid w:val="004B34A3"/>
    <w:rsid w:val="004B4CC9"/>
    <w:rsid w:val="004B6BFD"/>
    <w:rsid w:val="004B78E0"/>
    <w:rsid w:val="004B79A4"/>
    <w:rsid w:val="004B79D4"/>
    <w:rsid w:val="004B7CEC"/>
    <w:rsid w:val="004C02EC"/>
    <w:rsid w:val="004C229D"/>
    <w:rsid w:val="004C269C"/>
    <w:rsid w:val="004C3100"/>
    <w:rsid w:val="004C3FE2"/>
    <w:rsid w:val="004C44A3"/>
    <w:rsid w:val="004C531D"/>
    <w:rsid w:val="004C6206"/>
    <w:rsid w:val="004C77D6"/>
    <w:rsid w:val="004C786C"/>
    <w:rsid w:val="004D2022"/>
    <w:rsid w:val="004D2624"/>
    <w:rsid w:val="004D2B85"/>
    <w:rsid w:val="004D3E16"/>
    <w:rsid w:val="004D45D5"/>
    <w:rsid w:val="004D4B44"/>
    <w:rsid w:val="004D4C5B"/>
    <w:rsid w:val="004D5CE6"/>
    <w:rsid w:val="004D5F12"/>
    <w:rsid w:val="004D6B63"/>
    <w:rsid w:val="004D6E29"/>
    <w:rsid w:val="004D783D"/>
    <w:rsid w:val="004E0338"/>
    <w:rsid w:val="004E2758"/>
    <w:rsid w:val="004E3E8E"/>
    <w:rsid w:val="004E4B7D"/>
    <w:rsid w:val="004E609E"/>
    <w:rsid w:val="004E6262"/>
    <w:rsid w:val="004E6E84"/>
    <w:rsid w:val="004F0728"/>
    <w:rsid w:val="004F0FCC"/>
    <w:rsid w:val="004F1A62"/>
    <w:rsid w:val="004F21DF"/>
    <w:rsid w:val="004F2757"/>
    <w:rsid w:val="004F3DAD"/>
    <w:rsid w:val="004F5A2E"/>
    <w:rsid w:val="004F5CAF"/>
    <w:rsid w:val="004F6029"/>
    <w:rsid w:val="004F679F"/>
    <w:rsid w:val="004F7BFB"/>
    <w:rsid w:val="00500FA9"/>
    <w:rsid w:val="00501017"/>
    <w:rsid w:val="0050111A"/>
    <w:rsid w:val="0050511F"/>
    <w:rsid w:val="00505779"/>
    <w:rsid w:val="0050728B"/>
    <w:rsid w:val="00507B18"/>
    <w:rsid w:val="005107CA"/>
    <w:rsid w:val="00511E07"/>
    <w:rsid w:val="00513014"/>
    <w:rsid w:val="00513536"/>
    <w:rsid w:val="005149D1"/>
    <w:rsid w:val="0051585D"/>
    <w:rsid w:val="00515A1D"/>
    <w:rsid w:val="00515DD6"/>
    <w:rsid w:val="00516CF7"/>
    <w:rsid w:val="00517A2D"/>
    <w:rsid w:val="00517C75"/>
    <w:rsid w:val="00521960"/>
    <w:rsid w:val="00521F8E"/>
    <w:rsid w:val="00523FCE"/>
    <w:rsid w:val="00524DEC"/>
    <w:rsid w:val="00525673"/>
    <w:rsid w:val="00525ECD"/>
    <w:rsid w:val="0052713F"/>
    <w:rsid w:val="005277B5"/>
    <w:rsid w:val="00527C90"/>
    <w:rsid w:val="00527EF7"/>
    <w:rsid w:val="00530267"/>
    <w:rsid w:val="00531CD1"/>
    <w:rsid w:val="00531E56"/>
    <w:rsid w:val="00532AEB"/>
    <w:rsid w:val="005332A0"/>
    <w:rsid w:val="00533798"/>
    <w:rsid w:val="00534F8C"/>
    <w:rsid w:val="0053525D"/>
    <w:rsid w:val="0053596E"/>
    <w:rsid w:val="00535EE1"/>
    <w:rsid w:val="00536B04"/>
    <w:rsid w:val="00536CD6"/>
    <w:rsid w:val="00537242"/>
    <w:rsid w:val="00540593"/>
    <w:rsid w:val="0054228E"/>
    <w:rsid w:val="005432C6"/>
    <w:rsid w:val="00543859"/>
    <w:rsid w:val="00543F15"/>
    <w:rsid w:val="005441FC"/>
    <w:rsid w:val="0054579E"/>
    <w:rsid w:val="00545EAD"/>
    <w:rsid w:val="005464D8"/>
    <w:rsid w:val="0054717F"/>
    <w:rsid w:val="00547F30"/>
    <w:rsid w:val="00550B98"/>
    <w:rsid w:val="00550CB2"/>
    <w:rsid w:val="0055184A"/>
    <w:rsid w:val="00551B95"/>
    <w:rsid w:val="00551B97"/>
    <w:rsid w:val="00551C3E"/>
    <w:rsid w:val="00552D44"/>
    <w:rsid w:val="005544B7"/>
    <w:rsid w:val="005544D8"/>
    <w:rsid w:val="00554783"/>
    <w:rsid w:val="005550CA"/>
    <w:rsid w:val="00555BCC"/>
    <w:rsid w:val="00555DD4"/>
    <w:rsid w:val="00560786"/>
    <w:rsid w:val="00560A6C"/>
    <w:rsid w:val="0056215B"/>
    <w:rsid w:val="005625A8"/>
    <w:rsid w:val="00562987"/>
    <w:rsid w:val="005630E0"/>
    <w:rsid w:val="00563BE8"/>
    <w:rsid w:val="00564362"/>
    <w:rsid w:val="00564EA8"/>
    <w:rsid w:val="005658C9"/>
    <w:rsid w:val="00566011"/>
    <w:rsid w:val="0056667A"/>
    <w:rsid w:val="00566760"/>
    <w:rsid w:val="00570553"/>
    <w:rsid w:val="0057096F"/>
    <w:rsid w:val="00570EF5"/>
    <w:rsid w:val="0057110B"/>
    <w:rsid w:val="005713E4"/>
    <w:rsid w:val="005718ED"/>
    <w:rsid w:val="005747C5"/>
    <w:rsid w:val="00574E23"/>
    <w:rsid w:val="00575F73"/>
    <w:rsid w:val="0057628F"/>
    <w:rsid w:val="0057704C"/>
    <w:rsid w:val="005813C2"/>
    <w:rsid w:val="00581E99"/>
    <w:rsid w:val="00582988"/>
    <w:rsid w:val="00582CB1"/>
    <w:rsid w:val="00583450"/>
    <w:rsid w:val="00583A60"/>
    <w:rsid w:val="00583F27"/>
    <w:rsid w:val="00585247"/>
    <w:rsid w:val="00585C79"/>
    <w:rsid w:val="00586693"/>
    <w:rsid w:val="00587760"/>
    <w:rsid w:val="00587A09"/>
    <w:rsid w:val="005916F0"/>
    <w:rsid w:val="00591846"/>
    <w:rsid w:val="005922C3"/>
    <w:rsid w:val="00594758"/>
    <w:rsid w:val="00595566"/>
    <w:rsid w:val="00595D12"/>
    <w:rsid w:val="005967E9"/>
    <w:rsid w:val="00597FDC"/>
    <w:rsid w:val="005A08AB"/>
    <w:rsid w:val="005A129A"/>
    <w:rsid w:val="005A2B5B"/>
    <w:rsid w:val="005A5768"/>
    <w:rsid w:val="005A5E9F"/>
    <w:rsid w:val="005A66EB"/>
    <w:rsid w:val="005A699F"/>
    <w:rsid w:val="005B05CD"/>
    <w:rsid w:val="005B0DF0"/>
    <w:rsid w:val="005B1370"/>
    <w:rsid w:val="005B195C"/>
    <w:rsid w:val="005B2282"/>
    <w:rsid w:val="005B23CD"/>
    <w:rsid w:val="005B394A"/>
    <w:rsid w:val="005B4DE2"/>
    <w:rsid w:val="005B4FFC"/>
    <w:rsid w:val="005B5891"/>
    <w:rsid w:val="005B6949"/>
    <w:rsid w:val="005C1C73"/>
    <w:rsid w:val="005C281C"/>
    <w:rsid w:val="005C4209"/>
    <w:rsid w:val="005C544B"/>
    <w:rsid w:val="005C5550"/>
    <w:rsid w:val="005D01D8"/>
    <w:rsid w:val="005D2221"/>
    <w:rsid w:val="005D2517"/>
    <w:rsid w:val="005D2E87"/>
    <w:rsid w:val="005D3483"/>
    <w:rsid w:val="005D4B57"/>
    <w:rsid w:val="005D545C"/>
    <w:rsid w:val="005D78D3"/>
    <w:rsid w:val="005E0F37"/>
    <w:rsid w:val="005E1465"/>
    <w:rsid w:val="005E24F4"/>
    <w:rsid w:val="005E2DD5"/>
    <w:rsid w:val="005E3D88"/>
    <w:rsid w:val="005E57F1"/>
    <w:rsid w:val="005E6061"/>
    <w:rsid w:val="005E60CE"/>
    <w:rsid w:val="005F0159"/>
    <w:rsid w:val="005F0AD2"/>
    <w:rsid w:val="005F1364"/>
    <w:rsid w:val="005F1F84"/>
    <w:rsid w:val="005F1FC8"/>
    <w:rsid w:val="005F2154"/>
    <w:rsid w:val="005F452E"/>
    <w:rsid w:val="005F6118"/>
    <w:rsid w:val="006009EF"/>
    <w:rsid w:val="00601423"/>
    <w:rsid w:val="00601ECC"/>
    <w:rsid w:val="0060219E"/>
    <w:rsid w:val="0060228F"/>
    <w:rsid w:val="0060490B"/>
    <w:rsid w:val="00605E05"/>
    <w:rsid w:val="00606DED"/>
    <w:rsid w:val="00607E1A"/>
    <w:rsid w:val="00611FC9"/>
    <w:rsid w:val="0061242B"/>
    <w:rsid w:val="00616455"/>
    <w:rsid w:val="0061673E"/>
    <w:rsid w:val="006172A5"/>
    <w:rsid w:val="006201BF"/>
    <w:rsid w:val="0062127E"/>
    <w:rsid w:val="006214C8"/>
    <w:rsid w:val="00621593"/>
    <w:rsid w:val="0062197C"/>
    <w:rsid w:val="00622AB9"/>
    <w:rsid w:val="006235EB"/>
    <w:rsid w:val="0062431F"/>
    <w:rsid w:val="00624578"/>
    <w:rsid w:val="006247D8"/>
    <w:rsid w:val="00625376"/>
    <w:rsid w:val="006269FB"/>
    <w:rsid w:val="00627143"/>
    <w:rsid w:val="00627522"/>
    <w:rsid w:val="00627E8F"/>
    <w:rsid w:val="00630072"/>
    <w:rsid w:val="00630393"/>
    <w:rsid w:val="00630D15"/>
    <w:rsid w:val="00632F3F"/>
    <w:rsid w:val="006343BB"/>
    <w:rsid w:val="00636046"/>
    <w:rsid w:val="006368C1"/>
    <w:rsid w:val="00637D0B"/>
    <w:rsid w:val="00637F9F"/>
    <w:rsid w:val="006431BB"/>
    <w:rsid w:val="00643F50"/>
    <w:rsid w:val="00644F7C"/>
    <w:rsid w:val="0064585F"/>
    <w:rsid w:val="00646AFF"/>
    <w:rsid w:val="0065025D"/>
    <w:rsid w:val="006511FD"/>
    <w:rsid w:val="00651262"/>
    <w:rsid w:val="006514FE"/>
    <w:rsid w:val="0065355A"/>
    <w:rsid w:val="00653885"/>
    <w:rsid w:val="00653997"/>
    <w:rsid w:val="006543B0"/>
    <w:rsid w:val="0065564E"/>
    <w:rsid w:val="006559E9"/>
    <w:rsid w:val="00655A65"/>
    <w:rsid w:val="00655DA5"/>
    <w:rsid w:val="006562CB"/>
    <w:rsid w:val="00657073"/>
    <w:rsid w:val="00657654"/>
    <w:rsid w:val="00663073"/>
    <w:rsid w:val="00663B34"/>
    <w:rsid w:val="006641CA"/>
    <w:rsid w:val="00665362"/>
    <w:rsid w:val="006658E2"/>
    <w:rsid w:val="00667633"/>
    <w:rsid w:val="00667F60"/>
    <w:rsid w:val="00670886"/>
    <w:rsid w:val="00674B6B"/>
    <w:rsid w:val="0067599D"/>
    <w:rsid w:val="00675BBE"/>
    <w:rsid w:val="00677540"/>
    <w:rsid w:val="006775BB"/>
    <w:rsid w:val="00681702"/>
    <w:rsid w:val="00682547"/>
    <w:rsid w:val="00682ADE"/>
    <w:rsid w:val="006830BF"/>
    <w:rsid w:val="006843F7"/>
    <w:rsid w:val="006844C2"/>
    <w:rsid w:val="00687CF7"/>
    <w:rsid w:val="00690B3B"/>
    <w:rsid w:val="006917D3"/>
    <w:rsid w:val="00692BB5"/>
    <w:rsid w:val="00692C09"/>
    <w:rsid w:val="006930F3"/>
    <w:rsid w:val="00693248"/>
    <w:rsid w:val="00693351"/>
    <w:rsid w:val="00693A2B"/>
    <w:rsid w:val="00694D32"/>
    <w:rsid w:val="00695162"/>
    <w:rsid w:val="006951C8"/>
    <w:rsid w:val="006951D2"/>
    <w:rsid w:val="006961FA"/>
    <w:rsid w:val="006A12FA"/>
    <w:rsid w:val="006A1334"/>
    <w:rsid w:val="006A2480"/>
    <w:rsid w:val="006A3527"/>
    <w:rsid w:val="006A3CFB"/>
    <w:rsid w:val="006A4440"/>
    <w:rsid w:val="006A4A61"/>
    <w:rsid w:val="006B0141"/>
    <w:rsid w:val="006B07E8"/>
    <w:rsid w:val="006B279C"/>
    <w:rsid w:val="006B3502"/>
    <w:rsid w:val="006B4A3D"/>
    <w:rsid w:val="006B5B7E"/>
    <w:rsid w:val="006B5C49"/>
    <w:rsid w:val="006B5CD9"/>
    <w:rsid w:val="006B6F8B"/>
    <w:rsid w:val="006B7846"/>
    <w:rsid w:val="006C1AE8"/>
    <w:rsid w:val="006C1C60"/>
    <w:rsid w:val="006C260D"/>
    <w:rsid w:val="006C2E18"/>
    <w:rsid w:val="006C3E36"/>
    <w:rsid w:val="006C4A57"/>
    <w:rsid w:val="006C671A"/>
    <w:rsid w:val="006C6986"/>
    <w:rsid w:val="006C6D69"/>
    <w:rsid w:val="006C6EDE"/>
    <w:rsid w:val="006C77E2"/>
    <w:rsid w:val="006C7B01"/>
    <w:rsid w:val="006D54E0"/>
    <w:rsid w:val="006D646C"/>
    <w:rsid w:val="006D6F2A"/>
    <w:rsid w:val="006D701C"/>
    <w:rsid w:val="006D7366"/>
    <w:rsid w:val="006D7D61"/>
    <w:rsid w:val="006D7E1A"/>
    <w:rsid w:val="006E0841"/>
    <w:rsid w:val="006E161A"/>
    <w:rsid w:val="006E2EEA"/>
    <w:rsid w:val="006E3383"/>
    <w:rsid w:val="006E5276"/>
    <w:rsid w:val="006F2BB0"/>
    <w:rsid w:val="006F310F"/>
    <w:rsid w:val="006F3E7D"/>
    <w:rsid w:val="006F4638"/>
    <w:rsid w:val="006F583B"/>
    <w:rsid w:val="006F63AD"/>
    <w:rsid w:val="007010EA"/>
    <w:rsid w:val="007014B1"/>
    <w:rsid w:val="007039B3"/>
    <w:rsid w:val="00706BB3"/>
    <w:rsid w:val="00707ACA"/>
    <w:rsid w:val="0071025E"/>
    <w:rsid w:val="00710C1F"/>
    <w:rsid w:val="00710C7F"/>
    <w:rsid w:val="007113F0"/>
    <w:rsid w:val="007124C0"/>
    <w:rsid w:val="00713BFC"/>
    <w:rsid w:val="00713D8F"/>
    <w:rsid w:val="007141FC"/>
    <w:rsid w:val="00715AED"/>
    <w:rsid w:val="00715FB2"/>
    <w:rsid w:val="00716CB9"/>
    <w:rsid w:val="007174AA"/>
    <w:rsid w:val="00717795"/>
    <w:rsid w:val="007215B0"/>
    <w:rsid w:val="007216D6"/>
    <w:rsid w:val="00721E2D"/>
    <w:rsid w:val="00723B8F"/>
    <w:rsid w:val="00723F49"/>
    <w:rsid w:val="0072432C"/>
    <w:rsid w:val="00725F4A"/>
    <w:rsid w:val="00726D50"/>
    <w:rsid w:val="00727352"/>
    <w:rsid w:val="00727465"/>
    <w:rsid w:val="00727EAA"/>
    <w:rsid w:val="00731103"/>
    <w:rsid w:val="00731E2F"/>
    <w:rsid w:val="00732EA2"/>
    <w:rsid w:val="007335A8"/>
    <w:rsid w:val="0073361E"/>
    <w:rsid w:val="00736512"/>
    <w:rsid w:val="007369BC"/>
    <w:rsid w:val="00737AA9"/>
    <w:rsid w:val="007402A7"/>
    <w:rsid w:val="0074135F"/>
    <w:rsid w:val="00742707"/>
    <w:rsid w:val="00743DC1"/>
    <w:rsid w:val="00744B4C"/>
    <w:rsid w:val="00744E7C"/>
    <w:rsid w:val="0074657A"/>
    <w:rsid w:val="007476C7"/>
    <w:rsid w:val="00747755"/>
    <w:rsid w:val="007477BF"/>
    <w:rsid w:val="00752EED"/>
    <w:rsid w:val="007530E9"/>
    <w:rsid w:val="00753228"/>
    <w:rsid w:val="0075399B"/>
    <w:rsid w:val="00753C64"/>
    <w:rsid w:val="00754239"/>
    <w:rsid w:val="007549BD"/>
    <w:rsid w:val="007553EB"/>
    <w:rsid w:val="00756398"/>
    <w:rsid w:val="00756837"/>
    <w:rsid w:val="00757E7A"/>
    <w:rsid w:val="00761607"/>
    <w:rsid w:val="0076162B"/>
    <w:rsid w:val="00761E59"/>
    <w:rsid w:val="007638D5"/>
    <w:rsid w:val="007660D2"/>
    <w:rsid w:val="007676B7"/>
    <w:rsid w:val="0077044F"/>
    <w:rsid w:val="00770467"/>
    <w:rsid w:val="00771162"/>
    <w:rsid w:val="007715D0"/>
    <w:rsid w:val="00771BB7"/>
    <w:rsid w:val="0077208D"/>
    <w:rsid w:val="007724FC"/>
    <w:rsid w:val="007738F2"/>
    <w:rsid w:val="00774D65"/>
    <w:rsid w:val="00776F60"/>
    <w:rsid w:val="00780793"/>
    <w:rsid w:val="00780996"/>
    <w:rsid w:val="00780BCB"/>
    <w:rsid w:val="00780C04"/>
    <w:rsid w:val="00780DD1"/>
    <w:rsid w:val="00780E2A"/>
    <w:rsid w:val="00784550"/>
    <w:rsid w:val="007874C8"/>
    <w:rsid w:val="007905EC"/>
    <w:rsid w:val="007906E6"/>
    <w:rsid w:val="00791C53"/>
    <w:rsid w:val="00793673"/>
    <w:rsid w:val="007952B6"/>
    <w:rsid w:val="00795318"/>
    <w:rsid w:val="007954A2"/>
    <w:rsid w:val="007956A4"/>
    <w:rsid w:val="00795D56"/>
    <w:rsid w:val="00795F63"/>
    <w:rsid w:val="007977E7"/>
    <w:rsid w:val="007A086A"/>
    <w:rsid w:val="007A1098"/>
    <w:rsid w:val="007A3F9B"/>
    <w:rsid w:val="007A515B"/>
    <w:rsid w:val="007A6C2F"/>
    <w:rsid w:val="007A7320"/>
    <w:rsid w:val="007A7358"/>
    <w:rsid w:val="007B001C"/>
    <w:rsid w:val="007B0C0C"/>
    <w:rsid w:val="007B2025"/>
    <w:rsid w:val="007B3B83"/>
    <w:rsid w:val="007B3DC1"/>
    <w:rsid w:val="007B3FA2"/>
    <w:rsid w:val="007B4976"/>
    <w:rsid w:val="007B49DB"/>
    <w:rsid w:val="007B511D"/>
    <w:rsid w:val="007B55FD"/>
    <w:rsid w:val="007B577B"/>
    <w:rsid w:val="007B5A5B"/>
    <w:rsid w:val="007B7F1B"/>
    <w:rsid w:val="007C19B7"/>
    <w:rsid w:val="007C1A79"/>
    <w:rsid w:val="007C28FD"/>
    <w:rsid w:val="007C2F37"/>
    <w:rsid w:val="007C39F5"/>
    <w:rsid w:val="007C43BC"/>
    <w:rsid w:val="007C491D"/>
    <w:rsid w:val="007C4A35"/>
    <w:rsid w:val="007C5DB4"/>
    <w:rsid w:val="007C65BE"/>
    <w:rsid w:val="007C718F"/>
    <w:rsid w:val="007C771E"/>
    <w:rsid w:val="007C773C"/>
    <w:rsid w:val="007C7A6A"/>
    <w:rsid w:val="007D0530"/>
    <w:rsid w:val="007D2E12"/>
    <w:rsid w:val="007D494E"/>
    <w:rsid w:val="007D52BA"/>
    <w:rsid w:val="007D5A84"/>
    <w:rsid w:val="007D7564"/>
    <w:rsid w:val="007E07FC"/>
    <w:rsid w:val="007E16B8"/>
    <w:rsid w:val="007E3049"/>
    <w:rsid w:val="007E3343"/>
    <w:rsid w:val="007E3629"/>
    <w:rsid w:val="007E371D"/>
    <w:rsid w:val="007E4682"/>
    <w:rsid w:val="007E4B59"/>
    <w:rsid w:val="007E5E66"/>
    <w:rsid w:val="007E60D6"/>
    <w:rsid w:val="007E690C"/>
    <w:rsid w:val="007E69EB"/>
    <w:rsid w:val="007F073A"/>
    <w:rsid w:val="007F185C"/>
    <w:rsid w:val="007F231B"/>
    <w:rsid w:val="007F23FF"/>
    <w:rsid w:val="007F2C5F"/>
    <w:rsid w:val="007F2E90"/>
    <w:rsid w:val="007F4770"/>
    <w:rsid w:val="007F6343"/>
    <w:rsid w:val="007F6D42"/>
    <w:rsid w:val="007F7033"/>
    <w:rsid w:val="00800366"/>
    <w:rsid w:val="008007F1"/>
    <w:rsid w:val="00800D97"/>
    <w:rsid w:val="00801E36"/>
    <w:rsid w:val="00801E47"/>
    <w:rsid w:val="0080296F"/>
    <w:rsid w:val="00804751"/>
    <w:rsid w:val="008047B5"/>
    <w:rsid w:val="00805D6C"/>
    <w:rsid w:val="00807901"/>
    <w:rsid w:val="008112B6"/>
    <w:rsid w:val="008117FE"/>
    <w:rsid w:val="008118B4"/>
    <w:rsid w:val="00811928"/>
    <w:rsid w:val="0081388F"/>
    <w:rsid w:val="00813B05"/>
    <w:rsid w:val="00813F3D"/>
    <w:rsid w:val="0081542A"/>
    <w:rsid w:val="00816A1A"/>
    <w:rsid w:val="00817D2B"/>
    <w:rsid w:val="00820A63"/>
    <w:rsid w:val="00820D97"/>
    <w:rsid w:val="00820DD7"/>
    <w:rsid w:val="00821599"/>
    <w:rsid w:val="008225D9"/>
    <w:rsid w:val="00823534"/>
    <w:rsid w:val="0082353B"/>
    <w:rsid w:val="00823FA8"/>
    <w:rsid w:val="0082403E"/>
    <w:rsid w:val="00824466"/>
    <w:rsid w:val="00825A91"/>
    <w:rsid w:val="00826425"/>
    <w:rsid w:val="008267DE"/>
    <w:rsid w:val="00826AD8"/>
    <w:rsid w:val="008277D1"/>
    <w:rsid w:val="00827BA6"/>
    <w:rsid w:val="0083096A"/>
    <w:rsid w:val="00830FC7"/>
    <w:rsid w:val="008320CB"/>
    <w:rsid w:val="0083316B"/>
    <w:rsid w:val="00833865"/>
    <w:rsid w:val="00833973"/>
    <w:rsid w:val="0083525E"/>
    <w:rsid w:val="00836CE6"/>
    <w:rsid w:val="008401F9"/>
    <w:rsid w:val="008408EA"/>
    <w:rsid w:val="0084140E"/>
    <w:rsid w:val="0084141E"/>
    <w:rsid w:val="008421C8"/>
    <w:rsid w:val="008427EC"/>
    <w:rsid w:val="00842C69"/>
    <w:rsid w:val="00845E58"/>
    <w:rsid w:val="00847B69"/>
    <w:rsid w:val="00850766"/>
    <w:rsid w:val="0085163A"/>
    <w:rsid w:val="00851E24"/>
    <w:rsid w:val="00853192"/>
    <w:rsid w:val="008532B5"/>
    <w:rsid w:val="00853648"/>
    <w:rsid w:val="008538C7"/>
    <w:rsid w:val="00853C52"/>
    <w:rsid w:val="008540C7"/>
    <w:rsid w:val="008543F8"/>
    <w:rsid w:val="00854CFF"/>
    <w:rsid w:val="00856C6A"/>
    <w:rsid w:val="00856CE0"/>
    <w:rsid w:val="0085713A"/>
    <w:rsid w:val="00857235"/>
    <w:rsid w:val="0085738D"/>
    <w:rsid w:val="00857AA5"/>
    <w:rsid w:val="00861E5D"/>
    <w:rsid w:val="00864565"/>
    <w:rsid w:val="008649D5"/>
    <w:rsid w:val="00864BD3"/>
    <w:rsid w:val="00866331"/>
    <w:rsid w:val="0086732D"/>
    <w:rsid w:val="00867E10"/>
    <w:rsid w:val="0087012F"/>
    <w:rsid w:val="00870AE7"/>
    <w:rsid w:val="00871481"/>
    <w:rsid w:val="0087190B"/>
    <w:rsid w:val="00871C4A"/>
    <w:rsid w:val="00872D38"/>
    <w:rsid w:val="00872D51"/>
    <w:rsid w:val="00872F5C"/>
    <w:rsid w:val="00874ABA"/>
    <w:rsid w:val="00880097"/>
    <w:rsid w:val="00880325"/>
    <w:rsid w:val="00880919"/>
    <w:rsid w:val="00880B97"/>
    <w:rsid w:val="00880D92"/>
    <w:rsid w:val="00881555"/>
    <w:rsid w:val="00883551"/>
    <w:rsid w:val="0088681F"/>
    <w:rsid w:val="00886B2C"/>
    <w:rsid w:val="00887563"/>
    <w:rsid w:val="008916BF"/>
    <w:rsid w:val="0089193E"/>
    <w:rsid w:val="00891986"/>
    <w:rsid w:val="00891CE1"/>
    <w:rsid w:val="00892570"/>
    <w:rsid w:val="00892B26"/>
    <w:rsid w:val="00893135"/>
    <w:rsid w:val="00893993"/>
    <w:rsid w:val="00894CE0"/>
    <w:rsid w:val="00894E83"/>
    <w:rsid w:val="00894FA5"/>
    <w:rsid w:val="00895032"/>
    <w:rsid w:val="008A1333"/>
    <w:rsid w:val="008A1B84"/>
    <w:rsid w:val="008A1FC5"/>
    <w:rsid w:val="008A21B0"/>
    <w:rsid w:val="008A2223"/>
    <w:rsid w:val="008A2699"/>
    <w:rsid w:val="008A4594"/>
    <w:rsid w:val="008A5BF1"/>
    <w:rsid w:val="008A5E5A"/>
    <w:rsid w:val="008A636A"/>
    <w:rsid w:val="008A768A"/>
    <w:rsid w:val="008A7E59"/>
    <w:rsid w:val="008B041C"/>
    <w:rsid w:val="008B0581"/>
    <w:rsid w:val="008B0A7C"/>
    <w:rsid w:val="008B1EDC"/>
    <w:rsid w:val="008B3A41"/>
    <w:rsid w:val="008B3EA8"/>
    <w:rsid w:val="008B6DF4"/>
    <w:rsid w:val="008C03B5"/>
    <w:rsid w:val="008C0F8C"/>
    <w:rsid w:val="008C31A8"/>
    <w:rsid w:val="008C336B"/>
    <w:rsid w:val="008C3376"/>
    <w:rsid w:val="008C384E"/>
    <w:rsid w:val="008C3A28"/>
    <w:rsid w:val="008C4087"/>
    <w:rsid w:val="008C52B7"/>
    <w:rsid w:val="008C6242"/>
    <w:rsid w:val="008C631C"/>
    <w:rsid w:val="008D0332"/>
    <w:rsid w:val="008D0AB8"/>
    <w:rsid w:val="008D14AE"/>
    <w:rsid w:val="008D1701"/>
    <w:rsid w:val="008D2115"/>
    <w:rsid w:val="008D2408"/>
    <w:rsid w:val="008D240D"/>
    <w:rsid w:val="008D341C"/>
    <w:rsid w:val="008D35B8"/>
    <w:rsid w:val="008D4311"/>
    <w:rsid w:val="008D4481"/>
    <w:rsid w:val="008D49CF"/>
    <w:rsid w:val="008D50E9"/>
    <w:rsid w:val="008D5B81"/>
    <w:rsid w:val="008D60B5"/>
    <w:rsid w:val="008D611D"/>
    <w:rsid w:val="008D6DC7"/>
    <w:rsid w:val="008E0940"/>
    <w:rsid w:val="008E09A7"/>
    <w:rsid w:val="008E206B"/>
    <w:rsid w:val="008E35DC"/>
    <w:rsid w:val="008E3606"/>
    <w:rsid w:val="008E5858"/>
    <w:rsid w:val="008E5E05"/>
    <w:rsid w:val="008E6A51"/>
    <w:rsid w:val="008F3D94"/>
    <w:rsid w:val="008F4133"/>
    <w:rsid w:val="008F41C1"/>
    <w:rsid w:val="008F6023"/>
    <w:rsid w:val="008F6547"/>
    <w:rsid w:val="00900832"/>
    <w:rsid w:val="00901397"/>
    <w:rsid w:val="009014F2"/>
    <w:rsid w:val="00901F65"/>
    <w:rsid w:val="00903A02"/>
    <w:rsid w:val="009043BE"/>
    <w:rsid w:val="00906A8E"/>
    <w:rsid w:val="00906D31"/>
    <w:rsid w:val="0091222E"/>
    <w:rsid w:val="00913C38"/>
    <w:rsid w:val="0091477E"/>
    <w:rsid w:val="00915F2C"/>
    <w:rsid w:val="00916598"/>
    <w:rsid w:val="00917A69"/>
    <w:rsid w:val="00922DEE"/>
    <w:rsid w:val="009237CD"/>
    <w:rsid w:val="00924434"/>
    <w:rsid w:val="00924C3F"/>
    <w:rsid w:val="009262D3"/>
    <w:rsid w:val="00927B90"/>
    <w:rsid w:val="00930CA9"/>
    <w:rsid w:val="00932C8B"/>
    <w:rsid w:val="00933584"/>
    <w:rsid w:val="00934383"/>
    <w:rsid w:val="00936550"/>
    <w:rsid w:val="009368FA"/>
    <w:rsid w:val="009370AD"/>
    <w:rsid w:val="009377C6"/>
    <w:rsid w:val="00937BD2"/>
    <w:rsid w:val="0094071F"/>
    <w:rsid w:val="00940C15"/>
    <w:rsid w:val="00940E59"/>
    <w:rsid w:val="009410B4"/>
    <w:rsid w:val="00941580"/>
    <w:rsid w:val="00941DBC"/>
    <w:rsid w:val="00941EFB"/>
    <w:rsid w:val="00942A99"/>
    <w:rsid w:val="00942BCE"/>
    <w:rsid w:val="00943C95"/>
    <w:rsid w:val="00946D2C"/>
    <w:rsid w:val="009478B8"/>
    <w:rsid w:val="009479FB"/>
    <w:rsid w:val="0095066B"/>
    <w:rsid w:val="00951A02"/>
    <w:rsid w:val="00951E6F"/>
    <w:rsid w:val="00953483"/>
    <w:rsid w:val="00953A12"/>
    <w:rsid w:val="00956D14"/>
    <w:rsid w:val="009579AB"/>
    <w:rsid w:val="00960844"/>
    <w:rsid w:val="00961529"/>
    <w:rsid w:val="00963B56"/>
    <w:rsid w:val="00965A11"/>
    <w:rsid w:val="00966251"/>
    <w:rsid w:val="009667D9"/>
    <w:rsid w:val="00966E19"/>
    <w:rsid w:val="0097100B"/>
    <w:rsid w:val="009710BF"/>
    <w:rsid w:val="00971B51"/>
    <w:rsid w:val="0097357D"/>
    <w:rsid w:val="00975D56"/>
    <w:rsid w:val="0097795E"/>
    <w:rsid w:val="009779FD"/>
    <w:rsid w:val="00977CA2"/>
    <w:rsid w:val="00980613"/>
    <w:rsid w:val="00980C71"/>
    <w:rsid w:val="009812A7"/>
    <w:rsid w:val="00981809"/>
    <w:rsid w:val="0098297E"/>
    <w:rsid w:val="00983688"/>
    <w:rsid w:val="00983D92"/>
    <w:rsid w:val="009847F5"/>
    <w:rsid w:val="00984830"/>
    <w:rsid w:val="00984D80"/>
    <w:rsid w:val="009850E8"/>
    <w:rsid w:val="009851F0"/>
    <w:rsid w:val="00986394"/>
    <w:rsid w:val="009901FC"/>
    <w:rsid w:val="00991D5B"/>
    <w:rsid w:val="00993DAA"/>
    <w:rsid w:val="009947E2"/>
    <w:rsid w:val="00995F91"/>
    <w:rsid w:val="009974DE"/>
    <w:rsid w:val="009A0FD6"/>
    <w:rsid w:val="009A1605"/>
    <w:rsid w:val="009A17CC"/>
    <w:rsid w:val="009A35DE"/>
    <w:rsid w:val="009A3C49"/>
    <w:rsid w:val="009A5996"/>
    <w:rsid w:val="009A5C51"/>
    <w:rsid w:val="009A6057"/>
    <w:rsid w:val="009A6EC2"/>
    <w:rsid w:val="009A7919"/>
    <w:rsid w:val="009B0800"/>
    <w:rsid w:val="009B29E0"/>
    <w:rsid w:val="009B2BEA"/>
    <w:rsid w:val="009B4AF0"/>
    <w:rsid w:val="009B5D23"/>
    <w:rsid w:val="009B5D4C"/>
    <w:rsid w:val="009B7B85"/>
    <w:rsid w:val="009C1929"/>
    <w:rsid w:val="009C345D"/>
    <w:rsid w:val="009C40FE"/>
    <w:rsid w:val="009C536C"/>
    <w:rsid w:val="009C568A"/>
    <w:rsid w:val="009C599B"/>
    <w:rsid w:val="009C6369"/>
    <w:rsid w:val="009C6979"/>
    <w:rsid w:val="009C6A72"/>
    <w:rsid w:val="009C6CAE"/>
    <w:rsid w:val="009C7492"/>
    <w:rsid w:val="009C778D"/>
    <w:rsid w:val="009C7C81"/>
    <w:rsid w:val="009D03AD"/>
    <w:rsid w:val="009D0B3A"/>
    <w:rsid w:val="009D3B71"/>
    <w:rsid w:val="009D5485"/>
    <w:rsid w:val="009D554E"/>
    <w:rsid w:val="009D6F2A"/>
    <w:rsid w:val="009D745B"/>
    <w:rsid w:val="009E0400"/>
    <w:rsid w:val="009E0DAB"/>
    <w:rsid w:val="009E236D"/>
    <w:rsid w:val="009E2A2E"/>
    <w:rsid w:val="009E3020"/>
    <w:rsid w:val="009E4725"/>
    <w:rsid w:val="009E48FC"/>
    <w:rsid w:val="009E4F7A"/>
    <w:rsid w:val="009E706D"/>
    <w:rsid w:val="009F07BA"/>
    <w:rsid w:val="009F0F92"/>
    <w:rsid w:val="009F0FC2"/>
    <w:rsid w:val="009F32C8"/>
    <w:rsid w:val="009F345E"/>
    <w:rsid w:val="009F37C5"/>
    <w:rsid w:val="009F4054"/>
    <w:rsid w:val="009F593F"/>
    <w:rsid w:val="009F767C"/>
    <w:rsid w:val="00A002B8"/>
    <w:rsid w:val="00A00B2E"/>
    <w:rsid w:val="00A02580"/>
    <w:rsid w:val="00A031D0"/>
    <w:rsid w:val="00A0363C"/>
    <w:rsid w:val="00A041C3"/>
    <w:rsid w:val="00A0540E"/>
    <w:rsid w:val="00A10EF1"/>
    <w:rsid w:val="00A11B65"/>
    <w:rsid w:val="00A1221C"/>
    <w:rsid w:val="00A1290B"/>
    <w:rsid w:val="00A12E9D"/>
    <w:rsid w:val="00A1363B"/>
    <w:rsid w:val="00A15828"/>
    <w:rsid w:val="00A1616C"/>
    <w:rsid w:val="00A16862"/>
    <w:rsid w:val="00A16CCE"/>
    <w:rsid w:val="00A178CE"/>
    <w:rsid w:val="00A2187A"/>
    <w:rsid w:val="00A223CC"/>
    <w:rsid w:val="00A24F4E"/>
    <w:rsid w:val="00A2548E"/>
    <w:rsid w:val="00A272A6"/>
    <w:rsid w:val="00A30B3D"/>
    <w:rsid w:val="00A30BDE"/>
    <w:rsid w:val="00A31744"/>
    <w:rsid w:val="00A333ED"/>
    <w:rsid w:val="00A341E6"/>
    <w:rsid w:val="00A35E06"/>
    <w:rsid w:val="00A36F57"/>
    <w:rsid w:val="00A409F2"/>
    <w:rsid w:val="00A40A64"/>
    <w:rsid w:val="00A40E82"/>
    <w:rsid w:val="00A41FAD"/>
    <w:rsid w:val="00A44480"/>
    <w:rsid w:val="00A45324"/>
    <w:rsid w:val="00A459CA"/>
    <w:rsid w:val="00A461FB"/>
    <w:rsid w:val="00A462FD"/>
    <w:rsid w:val="00A4671B"/>
    <w:rsid w:val="00A52152"/>
    <w:rsid w:val="00A52C8B"/>
    <w:rsid w:val="00A534CF"/>
    <w:rsid w:val="00A5399A"/>
    <w:rsid w:val="00A54ABF"/>
    <w:rsid w:val="00A55385"/>
    <w:rsid w:val="00A55F12"/>
    <w:rsid w:val="00A56FB4"/>
    <w:rsid w:val="00A57B38"/>
    <w:rsid w:val="00A57F2D"/>
    <w:rsid w:val="00A61118"/>
    <w:rsid w:val="00A6146B"/>
    <w:rsid w:val="00A615D8"/>
    <w:rsid w:val="00A623EB"/>
    <w:rsid w:val="00A6266C"/>
    <w:rsid w:val="00A62FB2"/>
    <w:rsid w:val="00A64C55"/>
    <w:rsid w:val="00A651DD"/>
    <w:rsid w:val="00A653F3"/>
    <w:rsid w:val="00A65475"/>
    <w:rsid w:val="00A65DFA"/>
    <w:rsid w:val="00A6658C"/>
    <w:rsid w:val="00A6672E"/>
    <w:rsid w:val="00A675A9"/>
    <w:rsid w:val="00A67E24"/>
    <w:rsid w:val="00A70F7A"/>
    <w:rsid w:val="00A71370"/>
    <w:rsid w:val="00A7173A"/>
    <w:rsid w:val="00A71A74"/>
    <w:rsid w:val="00A71AB7"/>
    <w:rsid w:val="00A71B4F"/>
    <w:rsid w:val="00A732C9"/>
    <w:rsid w:val="00A7590E"/>
    <w:rsid w:val="00A7599D"/>
    <w:rsid w:val="00A75CD9"/>
    <w:rsid w:val="00A76598"/>
    <w:rsid w:val="00A767B5"/>
    <w:rsid w:val="00A772C9"/>
    <w:rsid w:val="00A77FC0"/>
    <w:rsid w:val="00A8130C"/>
    <w:rsid w:val="00A81D56"/>
    <w:rsid w:val="00A82649"/>
    <w:rsid w:val="00A83D1B"/>
    <w:rsid w:val="00A8594D"/>
    <w:rsid w:val="00A8619A"/>
    <w:rsid w:val="00A87CE0"/>
    <w:rsid w:val="00A92205"/>
    <w:rsid w:val="00A927FC"/>
    <w:rsid w:val="00A93159"/>
    <w:rsid w:val="00A97A88"/>
    <w:rsid w:val="00AA06CE"/>
    <w:rsid w:val="00AA0C6C"/>
    <w:rsid w:val="00AA1CB1"/>
    <w:rsid w:val="00AA1D3D"/>
    <w:rsid w:val="00AA1DE4"/>
    <w:rsid w:val="00AA2018"/>
    <w:rsid w:val="00AA2AC8"/>
    <w:rsid w:val="00AA2B2B"/>
    <w:rsid w:val="00AA381E"/>
    <w:rsid w:val="00AA44EA"/>
    <w:rsid w:val="00AA5444"/>
    <w:rsid w:val="00AA63FE"/>
    <w:rsid w:val="00AA64B1"/>
    <w:rsid w:val="00AA707D"/>
    <w:rsid w:val="00AA79B1"/>
    <w:rsid w:val="00AB0B77"/>
    <w:rsid w:val="00AB15DC"/>
    <w:rsid w:val="00AB2554"/>
    <w:rsid w:val="00AB3C23"/>
    <w:rsid w:val="00AB5A87"/>
    <w:rsid w:val="00AB5C75"/>
    <w:rsid w:val="00AB73F3"/>
    <w:rsid w:val="00AC0732"/>
    <w:rsid w:val="00AC084E"/>
    <w:rsid w:val="00AC2661"/>
    <w:rsid w:val="00AC3E1A"/>
    <w:rsid w:val="00AC4294"/>
    <w:rsid w:val="00AC76FA"/>
    <w:rsid w:val="00AC796D"/>
    <w:rsid w:val="00AD01C6"/>
    <w:rsid w:val="00AD0220"/>
    <w:rsid w:val="00AD1262"/>
    <w:rsid w:val="00AD19BB"/>
    <w:rsid w:val="00AD1D52"/>
    <w:rsid w:val="00AD1E10"/>
    <w:rsid w:val="00AD391F"/>
    <w:rsid w:val="00AD52F3"/>
    <w:rsid w:val="00AD6E44"/>
    <w:rsid w:val="00AD7249"/>
    <w:rsid w:val="00AD77FF"/>
    <w:rsid w:val="00AD7BC1"/>
    <w:rsid w:val="00AD7C13"/>
    <w:rsid w:val="00AE0466"/>
    <w:rsid w:val="00AE1A0B"/>
    <w:rsid w:val="00AE35E7"/>
    <w:rsid w:val="00AE41B4"/>
    <w:rsid w:val="00AE4966"/>
    <w:rsid w:val="00AE6325"/>
    <w:rsid w:val="00AE76EE"/>
    <w:rsid w:val="00AE7726"/>
    <w:rsid w:val="00AF3D3E"/>
    <w:rsid w:val="00AF3F98"/>
    <w:rsid w:val="00AF765F"/>
    <w:rsid w:val="00B00E90"/>
    <w:rsid w:val="00B03081"/>
    <w:rsid w:val="00B03951"/>
    <w:rsid w:val="00B03B4E"/>
    <w:rsid w:val="00B03CDE"/>
    <w:rsid w:val="00B045FC"/>
    <w:rsid w:val="00B0483F"/>
    <w:rsid w:val="00B05D53"/>
    <w:rsid w:val="00B065DD"/>
    <w:rsid w:val="00B066C4"/>
    <w:rsid w:val="00B11C46"/>
    <w:rsid w:val="00B124F0"/>
    <w:rsid w:val="00B12EA0"/>
    <w:rsid w:val="00B13561"/>
    <w:rsid w:val="00B13EA2"/>
    <w:rsid w:val="00B14D47"/>
    <w:rsid w:val="00B14F00"/>
    <w:rsid w:val="00B14F4C"/>
    <w:rsid w:val="00B20F58"/>
    <w:rsid w:val="00B21EC0"/>
    <w:rsid w:val="00B2376D"/>
    <w:rsid w:val="00B239DC"/>
    <w:rsid w:val="00B2437F"/>
    <w:rsid w:val="00B24D40"/>
    <w:rsid w:val="00B24E75"/>
    <w:rsid w:val="00B25139"/>
    <w:rsid w:val="00B3018C"/>
    <w:rsid w:val="00B30D08"/>
    <w:rsid w:val="00B31E35"/>
    <w:rsid w:val="00B32457"/>
    <w:rsid w:val="00B326CB"/>
    <w:rsid w:val="00B32B82"/>
    <w:rsid w:val="00B33F9F"/>
    <w:rsid w:val="00B34444"/>
    <w:rsid w:val="00B3455C"/>
    <w:rsid w:val="00B34D85"/>
    <w:rsid w:val="00B35297"/>
    <w:rsid w:val="00B35569"/>
    <w:rsid w:val="00B35AD5"/>
    <w:rsid w:val="00B36BDC"/>
    <w:rsid w:val="00B37564"/>
    <w:rsid w:val="00B40417"/>
    <w:rsid w:val="00B407BB"/>
    <w:rsid w:val="00B40E13"/>
    <w:rsid w:val="00B4170A"/>
    <w:rsid w:val="00B42A71"/>
    <w:rsid w:val="00B44400"/>
    <w:rsid w:val="00B44B70"/>
    <w:rsid w:val="00B44C0E"/>
    <w:rsid w:val="00B451CF"/>
    <w:rsid w:val="00B451DF"/>
    <w:rsid w:val="00B45449"/>
    <w:rsid w:val="00B46817"/>
    <w:rsid w:val="00B47547"/>
    <w:rsid w:val="00B5055E"/>
    <w:rsid w:val="00B51646"/>
    <w:rsid w:val="00B5381F"/>
    <w:rsid w:val="00B55835"/>
    <w:rsid w:val="00B559B8"/>
    <w:rsid w:val="00B5669F"/>
    <w:rsid w:val="00B575ED"/>
    <w:rsid w:val="00B60107"/>
    <w:rsid w:val="00B606D3"/>
    <w:rsid w:val="00B6087A"/>
    <w:rsid w:val="00B615E3"/>
    <w:rsid w:val="00B6509B"/>
    <w:rsid w:val="00B6650E"/>
    <w:rsid w:val="00B66D6C"/>
    <w:rsid w:val="00B67E12"/>
    <w:rsid w:val="00B71140"/>
    <w:rsid w:val="00B7219F"/>
    <w:rsid w:val="00B7238D"/>
    <w:rsid w:val="00B723EE"/>
    <w:rsid w:val="00B73238"/>
    <w:rsid w:val="00B73243"/>
    <w:rsid w:val="00B74D84"/>
    <w:rsid w:val="00B774AB"/>
    <w:rsid w:val="00B80386"/>
    <w:rsid w:val="00B806FA"/>
    <w:rsid w:val="00B8196B"/>
    <w:rsid w:val="00B823D4"/>
    <w:rsid w:val="00B84343"/>
    <w:rsid w:val="00B85495"/>
    <w:rsid w:val="00B85BD1"/>
    <w:rsid w:val="00B90B69"/>
    <w:rsid w:val="00B91784"/>
    <w:rsid w:val="00B95181"/>
    <w:rsid w:val="00B96007"/>
    <w:rsid w:val="00B971BB"/>
    <w:rsid w:val="00BA5138"/>
    <w:rsid w:val="00BA55DF"/>
    <w:rsid w:val="00BA5A7D"/>
    <w:rsid w:val="00BA615A"/>
    <w:rsid w:val="00BA7D64"/>
    <w:rsid w:val="00BB06B6"/>
    <w:rsid w:val="00BB0980"/>
    <w:rsid w:val="00BB0D9A"/>
    <w:rsid w:val="00BB1216"/>
    <w:rsid w:val="00BB155B"/>
    <w:rsid w:val="00BB19F9"/>
    <w:rsid w:val="00BB2408"/>
    <w:rsid w:val="00BB29DD"/>
    <w:rsid w:val="00BB4386"/>
    <w:rsid w:val="00BB54A2"/>
    <w:rsid w:val="00BB63DB"/>
    <w:rsid w:val="00BB683F"/>
    <w:rsid w:val="00BB6D73"/>
    <w:rsid w:val="00BC02AD"/>
    <w:rsid w:val="00BC1456"/>
    <w:rsid w:val="00BC1657"/>
    <w:rsid w:val="00BC5092"/>
    <w:rsid w:val="00BC5A79"/>
    <w:rsid w:val="00BC6E05"/>
    <w:rsid w:val="00BC76DA"/>
    <w:rsid w:val="00BD283C"/>
    <w:rsid w:val="00BD3BAC"/>
    <w:rsid w:val="00BD3D63"/>
    <w:rsid w:val="00BD3EDC"/>
    <w:rsid w:val="00BD4CB5"/>
    <w:rsid w:val="00BD6E10"/>
    <w:rsid w:val="00BD6E15"/>
    <w:rsid w:val="00BD7050"/>
    <w:rsid w:val="00BE1674"/>
    <w:rsid w:val="00BE17E4"/>
    <w:rsid w:val="00BE2489"/>
    <w:rsid w:val="00BE4427"/>
    <w:rsid w:val="00BE5C1A"/>
    <w:rsid w:val="00BE5DFC"/>
    <w:rsid w:val="00BE7690"/>
    <w:rsid w:val="00BE7D47"/>
    <w:rsid w:val="00BF0A90"/>
    <w:rsid w:val="00BF1D54"/>
    <w:rsid w:val="00BF24BB"/>
    <w:rsid w:val="00BF2589"/>
    <w:rsid w:val="00BF2633"/>
    <w:rsid w:val="00BF29DD"/>
    <w:rsid w:val="00BF4717"/>
    <w:rsid w:val="00BF4F29"/>
    <w:rsid w:val="00BF53A4"/>
    <w:rsid w:val="00BF62F4"/>
    <w:rsid w:val="00BF69A7"/>
    <w:rsid w:val="00BF76D8"/>
    <w:rsid w:val="00C009CE"/>
    <w:rsid w:val="00C01249"/>
    <w:rsid w:val="00C0445B"/>
    <w:rsid w:val="00C045FD"/>
    <w:rsid w:val="00C04A78"/>
    <w:rsid w:val="00C04E9C"/>
    <w:rsid w:val="00C05B7B"/>
    <w:rsid w:val="00C07060"/>
    <w:rsid w:val="00C078B8"/>
    <w:rsid w:val="00C10768"/>
    <w:rsid w:val="00C1231C"/>
    <w:rsid w:val="00C1377D"/>
    <w:rsid w:val="00C13F02"/>
    <w:rsid w:val="00C14995"/>
    <w:rsid w:val="00C16348"/>
    <w:rsid w:val="00C17902"/>
    <w:rsid w:val="00C17968"/>
    <w:rsid w:val="00C17C25"/>
    <w:rsid w:val="00C2109D"/>
    <w:rsid w:val="00C225EF"/>
    <w:rsid w:val="00C23BAA"/>
    <w:rsid w:val="00C247EE"/>
    <w:rsid w:val="00C2500A"/>
    <w:rsid w:val="00C27C01"/>
    <w:rsid w:val="00C302AA"/>
    <w:rsid w:val="00C3146F"/>
    <w:rsid w:val="00C327BB"/>
    <w:rsid w:val="00C330C1"/>
    <w:rsid w:val="00C332B2"/>
    <w:rsid w:val="00C33ABF"/>
    <w:rsid w:val="00C3449D"/>
    <w:rsid w:val="00C34CA8"/>
    <w:rsid w:val="00C34F01"/>
    <w:rsid w:val="00C3533F"/>
    <w:rsid w:val="00C35570"/>
    <w:rsid w:val="00C355A4"/>
    <w:rsid w:val="00C35A85"/>
    <w:rsid w:val="00C36EF0"/>
    <w:rsid w:val="00C40808"/>
    <w:rsid w:val="00C417EF"/>
    <w:rsid w:val="00C4213B"/>
    <w:rsid w:val="00C4256D"/>
    <w:rsid w:val="00C426C0"/>
    <w:rsid w:val="00C4272B"/>
    <w:rsid w:val="00C47518"/>
    <w:rsid w:val="00C50105"/>
    <w:rsid w:val="00C5039D"/>
    <w:rsid w:val="00C5066D"/>
    <w:rsid w:val="00C50EE1"/>
    <w:rsid w:val="00C51749"/>
    <w:rsid w:val="00C51F32"/>
    <w:rsid w:val="00C549D3"/>
    <w:rsid w:val="00C54ACC"/>
    <w:rsid w:val="00C54E8C"/>
    <w:rsid w:val="00C55859"/>
    <w:rsid w:val="00C55C6C"/>
    <w:rsid w:val="00C5707D"/>
    <w:rsid w:val="00C60630"/>
    <w:rsid w:val="00C62A4C"/>
    <w:rsid w:val="00C637A8"/>
    <w:rsid w:val="00C63A23"/>
    <w:rsid w:val="00C64D9B"/>
    <w:rsid w:val="00C65134"/>
    <w:rsid w:val="00C65678"/>
    <w:rsid w:val="00C65C85"/>
    <w:rsid w:val="00C65E44"/>
    <w:rsid w:val="00C7004A"/>
    <w:rsid w:val="00C709CC"/>
    <w:rsid w:val="00C71DBA"/>
    <w:rsid w:val="00C7255B"/>
    <w:rsid w:val="00C73FF2"/>
    <w:rsid w:val="00C74B74"/>
    <w:rsid w:val="00C74CB1"/>
    <w:rsid w:val="00C775BD"/>
    <w:rsid w:val="00C77F90"/>
    <w:rsid w:val="00C80923"/>
    <w:rsid w:val="00C80990"/>
    <w:rsid w:val="00C80CBC"/>
    <w:rsid w:val="00C81EC4"/>
    <w:rsid w:val="00C85687"/>
    <w:rsid w:val="00C861F6"/>
    <w:rsid w:val="00C8672D"/>
    <w:rsid w:val="00C90149"/>
    <w:rsid w:val="00C926BE"/>
    <w:rsid w:val="00C93141"/>
    <w:rsid w:val="00C93B4F"/>
    <w:rsid w:val="00C94158"/>
    <w:rsid w:val="00C94373"/>
    <w:rsid w:val="00C9469A"/>
    <w:rsid w:val="00C94AE1"/>
    <w:rsid w:val="00C94E97"/>
    <w:rsid w:val="00C950B2"/>
    <w:rsid w:val="00C962B9"/>
    <w:rsid w:val="00C9741B"/>
    <w:rsid w:val="00CA0643"/>
    <w:rsid w:val="00CA1790"/>
    <w:rsid w:val="00CA3232"/>
    <w:rsid w:val="00CA33A8"/>
    <w:rsid w:val="00CA4733"/>
    <w:rsid w:val="00CA6B83"/>
    <w:rsid w:val="00CA6FE3"/>
    <w:rsid w:val="00CA709D"/>
    <w:rsid w:val="00CA731C"/>
    <w:rsid w:val="00CB278F"/>
    <w:rsid w:val="00CB6711"/>
    <w:rsid w:val="00CB6720"/>
    <w:rsid w:val="00CC17D4"/>
    <w:rsid w:val="00CC1EBA"/>
    <w:rsid w:val="00CC26A8"/>
    <w:rsid w:val="00CC2C41"/>
    <w:rsid w:val="00CC313C"/>
    <w:rsid w:val="00CC5B00"/>
    <w:rsid w:val="00CC748B"/>
    <w:rsid w:val="00CD10F9"/>
    <w:rsid w:val="00CD14E6"/>
    <w:rsid w:val="00CD17E5"/>
    <w:rsid w:val="00CD1CFB"/>
    <w:rsid w:val="00CD34CA"/>
    <w:rsid w:val="00CD34CC"/>
    <w:rsid w:val="00CD38C7"/>
    <w:rsid w:val="00CD40EB"/>
    <w:rsid w:val="00CD5351"/>
    <w:rsid w:val="00CD5358"/>
    <w:rsid w:val="00CD5A87"/>
    <w:rsid w:val="00CD622F"/>
    <w:rsid w:val="00CD6820"/>
    <w:rsid w:val="00CD6FA4"/>
    <w:rsid w:val="00CD7302"/>
    <w:rsid w:val="00CD7F94"/>
    <w:rsid w:val="00CE2526"/>
    <w:rsid w:val="00CE2C50"/>
    <w:rsid w:val="00CE3088"/>
    <w:rsid w:val="00CE55D8"/>
    <w:rsid w:val="00CE5B31"/>
    <w:rsid w:val="00CE66DF"/>
    <w:rsid w:val="00CE704E"/>
    <w:rsid w:val="00CF034C"/>
    <w:rsid w:val="00CF1D31"/>
    <w:rsid w:val="00CF2346"/>
    <w:rsid w:val="00CF3CF2"/>
    <w:rsid w:val="00CF4C06"/>
    <w:rsid w:val="00CF5603"/>
    <w:rsid w:val="00CF5F1D"/>
    <w:rsid w:val="00CF7B03"/>
    <w:rsid w:val="00D02477"/>
    <w:rsid w:val="00D03711"/>
    <w:rsid w:val="00D03A63"/>
    <w:rsid w:val="00D047A1"/>
    <w:rsid w:val="00D0519E"/>
    <w:rsid w:val="00D05876"/>
    <w:rsid w:val="00D05AB1"/>
    <w:rsid w:val="00D06224"/>
    <w:rsid w:val="00D06ACE"/>
    <w:rsid w:val="00D102A3"/>
    <w:rsid w:val="00D16092"/>
    <w:rsid w:val="00D177E9"/>
    <w:rsid w:val="00D21364"/>
    <w:rsid w:val="00D21B46"/>
    <w:rsid w:val="00D2312E"/>
    <w:rsid w:val="00D25792"/>
    <w:rsid w:val="00D2726C"/>
    <w:rsid w:val="00D27A58"/>
    <w:rsid w:val="00D3016E"/>
    <w:rsid w:val="00D33C11"/>
    <w:rsid w:val="00D34310"/>
    <w:rsid w:val="00D34C3E"/>
    <w:rsid w:val="00D34EB9"/>
    <w:rsid w:val="00D35E42"/>
    <w:rsid w:val="00D35F40"/>
    <w:rsid w:val="00D37AF0"/>
    <w:rsid w:val="00D400B6"/>
    <w:rsid w:val="00D4156D"/>
    <w:rsid w:val="00D42140"/>
    <w:rsid w:val="00D428FB"/>
    <w:rsid w:val="00D42FFC"/>
    <w:rsid w:val="00D432E3"/>
    <w:rsid w:val="00D44708"/>
    <w:rsid w:val="00D456BC"/>
    <w:rsid w:val="00D47563"/>
    <w:rsid w:val="00D47B79"/>
    <w:rsid w:val="00D47FC9"/>
    <w:rsid w:val="00D504C8"/>
    <w:rsid w:val="00D507DB"/>
    <w:rsid w:val="00D50C57"/>
    <w:rsid w:val="00D53108"/>
    <w:rsid w:val="00D547EB"/>
    <w:rsid w:val="00D55495"/>
    <w:rsid w:val="00D56413"/>
    <w:rsid w:val="00D57F12"/>
    <w:rsid w:val="00D57F3A"/>
    <w:rsid w:val="00D6038F"/>
    <w:rsid w:val="00D61D1E"/>
    <w:rsid w:val="00D62834"/>
    <w:rsid w:val="00D62903"/>
    <w:rsid w:val="00D63CE0"/>
    <w:rsid w:val="00D643FF"/>
    <w:rsid w:val="00D67290"/>
    <w:rsid w:val="00D678DB"/>
    <w:rsid w:val="00D67CBD"/>
    <w:rsid w:val="00D70C0F"/>
    <w:rsid w:val="00D70D0D"/>
    <w:rsid w:val="00D717E3"/>
    <w:rsid w:val="00D72086"/>
    <w:rsid w:val="00D72B95"/>
    <w:rsid w:val="00D72D85"/>
    <w:rsid w:val="00D72EBC"/>
    <w:rsid w:val="00D72F82"/>
    <w:rsid w:val="00D732F9"/>
    <w:rsid w:val="00D75249"/>
    <w:rsid w:val="00D7564D"/>
    <w:rsid w:val="00D76D10"/>
    <w:rsid w:val="00D76F7A"/>
    <w:rsid w:val="00D77242"/>
    <w:rsid w:val="00D7779B"/>
    <w:rsid w:val="00D778F8"/>
    <w:rsid w:val="00D77F58"/>
    <w:rsid w:val="00D80E96"/>
    <w:rsid w:val="00D80F57"/>
    <w:rsid w:val="00D81E55"/>
    <w:rsid w:val="00D82A4B"/>
    <w:rsid w:val="00D83E1D"/>
    <w:rsid w:val="00D850F4"/>
    <w:rsid w:val="00D8580C"/>
    <w:rsid w:val="00D858C6"/>
    <w:rsid w:val="00D8739E"/>
    <w:rsid w:val="00D905EC"/>
    <w:rsid w:val="00D90815"/>
    <w:rsid w:val="00D91CDC"/>
    <w:rsid w:val="00D91F6D"/>
    <w:rsid w:val="00D92770"/>
    <w:rsid w:val="00D93157"/>
    <w:rsid w:val="00D967E7"/>
    <w:rsid w:val="00D96F18"/>
    <w:rsid w:val="00D97102"/>
    <w:rsid w:val="00DA1543"/>
    <w:rsid w:val="00DA2CE4"/>
    <w:rsid w:val="00DA5D70"/>
    <w:rsid w:val="00DA79B9"/>
    <w:rsid w:val="00DB0A3E"/>
    <w:rsid w:val="00DB1A89"/>
    <w:rsid w:val="00DB240D"/>
    <w:rsid w:val="00DB5671"/>
    <w:rsid w:val="00DB6ED5"/>
    <w:rsid w:val="00DB6F82"/>
    <w:rsid w:val="00DC0D97"/>
    <w:rsid w:val="00DC10EB"/>
    <w:rsid w:val="00DC196B"/>
    <w:rsid w:val="00DC1A8A"/>
    <w:rsid w:val="00DC2A3F"/>
    <w:rsid w:val="00DC2DB6"/>
    <w:rsid w:val="00DC3AA0"/>
    <w:rsid w:val="00DC4179"/>
    <w:rsid w:val="00DC4218"/>
    <w:rsid w:val="00DC4ABC"/>
    <w:rsid w:val="00DC532C"/>
    <w:rsid w:val="00DC6D1F"/>
    <w:rsid w:val="00DD0D84"/>
    <w:rsid w:val="00DD16D0"/>
    <w:rsid w:val="00DD40D5"/>
    <w:rsid w:val="00DD51CD"/>
    <w:rsid w:val="00DD6CFF"/>
    <w:rsid w:val="00DD7DFE"/>
    <w:rsid w:val="00DE0862"/>
    <w:rsid w:val="00DE1191"/>
    <w:rsid w:val="00DE18D0"/>
    <w:rsid w:val="00DE3D99"/>
    <w:rsid w:val="00DE4CC1"/>
    <w:rsid w:val="00DE5296"/>
    <w:rsid w:val="00DE674C"/>
    <w:rsid w:val="00DE7042"/>
    <w:rsid w:val="00DE733A"/>
    <w:rsid w:val="00DF13F6"/>
    <w:rsid w:val="00DF1EBA"/>
    <w:rsid w:val="00DF2FD1"/>
    <w:rsid w:val="00DF39A8"/>
    <w:rsid w:val="00DF5E14"/>
    <w:rsid w:val="00DF6701"/>
    <w:rsid w:val="00DF73B3"/>
    <w:rsid w:val="00E02594"/>
    <w:rsid w:val="00E02DC9"/>
    <w:rsid w:val="00E04908"/>
    <w:rsid w:val="00E0517A"/>
    <w:rsid w:val="00E05498"/>
    <w:rsid w:val="00E05EBA"/>
    <w:rsid w:val="00E06516"/>
    <w:rsid w:val="00E06599"/>
    <w:rsid w:val="00E0671A"/>
    <w:rsid w:val="00E068D7"/>
    <w:rsid w:val="00E073D3"/>
    <w:rsid w:val="00E12409"/>
    <w:rsid w:val="00E148A8"/>
    <w:rsid w:val="00E14B61"/>
    <w:rsid w:val="00E15CBF"/>
    <w:rsid w:val="00E16468"/>
    <w:rsid w:val="00E17DAC"/>
    <w:rsid w:val="00E17DB8"/>
    <w:rsid w:val="00E17F82"/>
    <w:rsid w:val="00E20C22"/>
    <w:rsid w:val="00E22417"/>
    <w:rsid w:val="00E22CC3"/>
    <w:rsid w:val="00E236CB"/>
    <w:rsid w:val="00E23EE5"/>
    <w:rsid w:val="00E2407A"/>
    <w:rsid w:val="00E255CC"/>
    <w:rsid w:val="00E25A02"/>
    <w:rsid w:val="00E26D99"/>
    <w:rsid w:val="00E3124A"/>
    <w:rsid w:val="00E314F0"/>
    <w:rsid w:val="00E3220A"/>
    <w:rsid w:val="00E341EE"/>
    <w:rsid w:val="00E343CB"/>
    <w:rsid w:val="00E34AC2"/>
    <w:rsid w:val="00E37898"/>
    <w:rsid w:val="00E378C3"/>
    <w:rsid w:val="00E40BBC"/>
    <w:rsid w:val="00E4186B"/>
    <w:rsid w:val="00E4228D"/>
    <w:rsid w:val="00E42DDF"/>
    <w:rsid w:val="00E44D17"/>
    <w:rsid w:val="00E462BA"/>
    <w:rsid w:val="00E46423"/>
    <w:rsid w:val="00E465CC"/>
    <w:rsid w:val="00E46FAA"/>
    <w:rsid w:val="00E5084E"/>
    <w:rsid w:val="00E51A16"/>
    <w:rsid w:val="00E5348A"/>
    <w:rsid w:val="00E549E6"/>
    <w:rsid w:val="00E55D10"/>
    <w:rsid w:val="00E56B74"/>
    <w:rsid w:val="00E60413"/>
    <w:rsid w:val="00E60B81"/>
    <w:rsid w:val="00E628CA"/>
    <w:rsid w:val="00E64416"/>
    <w:rsid w:val="00E65B76"/>
    <w:rsid w:val="00E6619A"/>
    <w:rsid w:val="00E6621C"/>
    <w:rsid w:val="00E66466"/>
    <w:rsid w:val="00E6762B"/>
    <w:rsid w:val="00E676BB"/>
    <w:rsid w:val="00E703DB"/>
    <w:rsid w:val="00E7090F"/>
    <w:rsid w:val="00E716FB"/>
    <w:rsid w:val="00E7277F"/>
    <w:rsid w:val="00E728B1"/>
    <w:rsid w:val="00E76664"/>
    <w:rsid w:val="00E76C58"/>
    <w:rsid w:val="00E76E7C"/>
    <w:rsid w:val="00E81B04"/>
    <w:rsid w:val="00E84136"/>
    <w:rsid w:val="00E85932"/>
    <w:rsid w:val="00E85A30"/>
    <w:rsid w:val="00E85CBD"/>
    <w:rsid w:val="00E90A43"/>
    <w:rsid w:val="00E91CCD"/>
    <w:rsid w:val="00E91E7C"/>
    <w:rsid w:val="00E92D00"/>
    <w:rsid w:val="00E94456"/>
    <w:rsid w:val="00E94F64"/>
    <w:rsid w:val="00E951A6"/>
    <w:rsid w:val="00E9585C"/>
    <w:rsid w:val="00E96E07"/>
    <w:rsid w:val="00E9734A"/>
    <w:rsid w:val="00EA1BBD"/>
    <w:rsid w:val="00EA1DB0"/>
    <w:rsid w:val="00EA2770"/>
    <w:rsid w:val="00EA2980"/>
    <w:rsid w:val="00EA3033"/>
    <w:rsid w:val="00EA44EF"/>
    <w:rsid w:val="00EA525A"/>
    <w:rsid w:val="00EA5936"/>
    <w:rsid w:val="00EA65DC"/>
    <w:rsid w:val="00EA75E5"/>
    <w:rsid w:val="00EB0508"/>
    <w:rsid w:val="00EB1032"/>
    <w:rsid w:val="00EB1230"/>
    <w:rsid w:val="00EB40FD"/>
    <w:rsid w:val="00EB5CB0"/>
    <w:rsid w:val="00EB62A2"/>
    <w:rsid w:val="00EB7316"/>
    <w:rsid w:val="00EB74CC"/>
    <w:rsid w:val="00EB7B59"/>
    <w:rsid w:val="00EC0B88"/>
    <w:rsid w:val="00EC1FE3"/>
    <w:rsid w:val="00EC2588"/>
    <w:rsid w:val="00EC418B"/>
    <w:rsid w:val="00EC513A"/>
    <w:rsid w:val="00EC5B05"/>
    <w:rsid w:val="00EC61CE"/>
    <w:rsid w:val="00EC6460"/>
    <w:rsid w:val="00EC650F"/>
    <w:rsid w:val="00EC6C53"/>
    <w:rsid w:val="00EC7F2D"/>
    <w:rsid w:val="00ED090A"/>
    <w:rsid w:val="00ED1FF9"/>
    <w:rsid w:val="00ED28FF"/>
    <w:rsid w:val="00ED2DAD"/>
    <w:rsid w:val="00ED376B"/>
    <w:rsid w:val="00ED5115"/>
    <w:rsid w:val="00ED5A76"/>
    <w:rsid w:val="00ED69F2"/>
    <w:rsid w:val="00EE0DC7"/>
    <w:rsid w:val="00EE1F25"/>
    <w:rsid w:val="00EE2746"/>
    <w:rsid w:val="00EE2A25"/>
    <w:rsid w:val="00EE3085"/>
    <w:rsid w:val="00EE3268"/>
    <w:rsid w:val="00EE4C3F"/>
    <w:rsid w:val="00EE542E"/>
    <w:rsid w:val="00EE58A3"/>
    <w:rsid w:val="00EE6B60"/>
    <w:rsid w:val="00EE6D85"/>
    <w:rsid w:val="00EE794A"/>
    <w:rsid w:val="00EE7E2F"/>
    <w:rsid w:val="00EF0ECB"/>
    <w:rsid w:val="00EF2724"/>
    <w:rsid w:val="00EF2AC7"/>
    <w:rsid w:val="00EF2AC9"/>
    <w:rsid w:val="00EF2B52"/>
    <w:rsid w:val="00EF2FAA"/>
    <w:rsid w:val="00EF4C76"/>
    <w:rsid w:val="00EF5155"/>
    <w:rsid w:val="00EF531D"/>
    <w:rsid w:val="00EF5744"/>
    <w:rsid w:val="00EF62DF"/>
    <w:rsid w:val="00EF71E0"/>
    <w:rsid w:val="00EF788C"/>
    <w:rsid w:val="00EF7AD3"/>
    <w:rsid w:val="00EF7E12"/>
    <w:rsid w:val="00F00B26"/>
    <w:rsid w:val="00F01EC8"/>
    <w:rsid w:val="00F022CB"/>
    <w:rsid w:val="00F03DB9"/>
    <w:rsid w:val="00F0579F"/>
    <w:rsid w:val="00F06139"/>
    <w:rsid w:val="00F06B99"/>
    <w:rsid w:val="00F06E8A"/>
    <w:rsid w:val="00F07107"/>
    <w:rsid w:val="00F076CC"/>
    <w:rsid w:val="00F077C1"/>
    <w:rsid w:val="00F07B9E"/>
    <w:rsid w:val="00F10037"/>
    <w:rsid w:val="00F1056A"/>
    <w:rsid w:val="00F1076C"/>
    <w:rsid w:val="00F11DF9"/>
    <w:rsid w:val="00F11F99"/>
    <w:rsid w:val="00F12F8F"/>
    <w:rsid w:val="00F12FDE"/>
    <w:rsid w:val="00F135F4"/>
    <w:rsid w:val="00F13D2A"/>
    <w:rsid w:val="00F15431"/>
    <w:rsid w:val="00F157F0"/>
    <w:rsid w:val="00F15E51"/>
    <w:rsid w:val="00F16584"/>
    <w:rsid w:val="00F16B20"/>
    <w:rsid w:val="00F179ED"/>
    <w:rsid w:val="00F17E11"/>
    <w:rsid w:val="00F209F5"/>
    <w:rsid w:val="00F2190A"/>
    <w:rsid w:val="00F21A4B"/>
    <w:rsid w:val="00F21C47"/>
    <w:rsid w:val="00F222CA"/>
    <w:rsid w:val="00F23266"/>
    <w:rsid w:val="00F254F2"/>
    <w:rsid w:val="00F25840"/>
    <w:rsid w:val="00F25CC2"/>
    <w:rsid w:val="00F26056"/>
    <w:rsid w:val="00F26515"/>
    <w:rsid w:val="00F26D28"/>
    <w:rsid w:val="00F27592"/>
    <w:rsid w:val="00F30593"/>
    <w:rsid w:val="00F32B88"/>
    <w:rsid w:val="00F33FCC"/>
    <w:rsid w:val="00F3599B"/>
    <w:rsid w:val="00F35CD3"/>
    <w:rsid w:val="00F3618C"/>
    <w:rsid w:val="00F37C17"/>
    <w:rsid w:val="00F4098F"/>
    <w:rsid w:val="00F425B3"/>
    <w:rsid w:val="00F4294B"/>
    <w:rsid w:val="00F42BBD"/>
    <w:rsid w:val="00F43AA0"/>
    <w:rsid w:val="00F47D0E"/>
    <w:rsid w:val="00F5015A"/>
    <w:rsid w:val="00F50AEB"/>
    <w:rsid w:val="00F50D09"/>
    <w:rsid w:val="00F50E01"/>
    <w:rsid w:val="00F51001"/>
    <w:rsid w:val="00F5135B"/>
    <w:rsid w:val="00F5249B"/>
    <w:rsid w:val="00F53D81"/>
    <w:rsid w:val="00F5438B"/>
    <w:rsid w:val="00F550D3"/>
    <w:rsid w:val="00F560AA"/>
    <w:rsid w:val="00F56B0A"/>
    <w:rsid w:val="00F602FE"/>
    <w:rsid w:val="00F60675"/>
    <w:rsid w:val="00F60CA8"/>
    <w:rsid w:val="00F614F5"/>
    <w:rsid w:val="00F6163F"/>
    <w:rsid w:val="00F61E49"/>
    <w:rsid w:val="00F62F5F"/>
    <w:rsid w:val="00F63825"/>
    <w:rsid w:val="00F64578"/>
    <w:rsid w:val="00F64D11"/>
    <w:rsid w:val="00F65C73"/>
    <w:rsid w:val="00F65D73"/>
    <w:rsid w:val="00F66EAD"/>
    <w:rsid w:val="00F67016"/>
    <w:rsid w:val="00F67606"/>
    <w:rsid w:val="00F72481"/>
    <w:rsid w:val="00F7280D"/>
    <w:rsid w:val="00F76392"/>
    <w:rsid w:val="00F77D1A"/>
    <w:rsid w:val="00F8003E"/>
    <w:rsid w:val="00F817F0"/>
    <w:rsid w:val="00F81855"/>
    <w:rsid w:val="00F81C75"/>
    <w:rsid w:val="00F81F0F"/>
    <w:rsid w:val="00F831C6"/>
    <w:rsid w:val="00F835F5"/>
    <w:rsid w:val="00F840A3"/>
    <w:rsid w:val="00F847EF"/>
    <w:rsid w:val="00F8587E"/>
    <w:rsid w:val="00F8649E"/>
    <w:rsid w:val="00F874F7"/>
    <w:rsid w:val="00F87D4B"/>
    <w:rsid w:val="00F90AB3"/>
    <w:rsid w:val="00F90FFB"/>
    <w:rsid w:val="00F918C3"/>
    <w:rsid w:val="00F92CA6"/>
    <w:rsid w:val="00F92D15"/>
    <w:rsid w:val="00F941D2"/>
    <w:rsid w:val="00F943C1"/>
    <w:rsid w:val="00F945FB"/>
    <w:rsid w:val="00F948AB"/>
    <w:rsid w:val="00F956B0"/>
    <w:rsid w:val="00F95FBC"/>
    <w:rsid w:val="00F969A9"/>
    <w:rsid w:val="00F96B5D"/>
    <w:rsid w:val="00FA008C"/>
    <w:rsid w:val="00FA055B"/>
    <w:rsid w:val="00FA09F3"/>
    <w:rsid w:val="00FA0D3C"/>
    <w:rsid w:val="00FA2317"/>
    <w:rsid w:val="00FA37B9"/>
    <w:rsid w:val="00FA39F9"/>
    <w:rsid w:val="00FA4B9E"/>
    <w:rsid w:val="00FA6F99"/>
    <w:rsid w:val="00FA7767"/>
    <w:rsid w:val="00FA77D2"/>
    <w:rsid w:val="00FB17FD"/>
    <w:rsid w:val="00FB3262"/>
    <w:rsid w:val="00FB4073"/>
    <w:rsid w:val="00FB41F3"/>
    <w:rsid w:val="00FB4AA2"/>
    <w:rsid w:val="00FB545A"/>
    <w:rsid w:val="00FB6735"/>
    <w:rsid w:val="00FB6824"/>
    <w:rsid w:val="00FC0B33"/>
    <w:rsid w:val="00FC1508"/>
    <w:rsid w:val="00FC2282"/>
    <w:rsid w:val="00FC2C0C"/>
    <w:rsid w:val="00FC3611"/>
    <w:rsid w:val="00FC387C"/>
    <w:rsid w:val="00FC5D4A"/>
    <w:rsid w:val="00FC5EBB"/>
    <w:rsid w:val="00FC7D86"/>
    <w:rsid w:val="00FD031F"/>
    <w:rsid w:val="00FD0B5B"/>
    <w:rsid w:val="00FD0D61"/>
    <w:rsid w:val="00FD0FDB"/>
    <w:rsid w:val="00FD1F18"/>
    <w:rsid w:val="00FD28CD"/>
    <w:rsid w:val="00FD2A5B"/>
    <w:rsid w:val="00FD5EE0"/>
    <w:rsid w:val="00FD6650"/>
    <w:rsid w:val="00FD6703"/>
    <w:rsid w:val="00FE0965"/>
    <w:rsid w:val="00FE1154"/>
    <w:rsid w:val="00FE1497"/>
    <w:rsid w:val="00FE191A"/>
    <w:rsid w:val="00FE1BCE"/>
    <w:rsid w:val="00FE30DA"/>
    <w:rsid w:val="00FE4361"/>
    <w:rsid w:val="00FE4834"/>
    <w:rsid w:val="00FE5912"/>
    <w:rsid w:val="00FE5A72"/>
    <w:rsid w:val="00FE6FEE"/>
    <w:rsid w:val="00FE7128"/>
    <w:rsid w:val="00FE7D06"/>
    <w:rsid w:val="00FF0E1D"/>
    <w:rsid w:val="00FF154D"/>
    <w:rsid w:val="00FF1642"/>
    <w:rsid w:val="00FF184C"/>
    <w:rsid w:val="00FF1E57"/>
    <w:rsid w:val="00FF2C0A"/>
    <w:rsid w:val="00FF33B4"/>
    <w:rsid w:val="00FF4120"/>
    <w:rsid w:val="00FF41ED"/>
    <w:rsid w:val="00FF4443"/>
    <w:rsid w:val="00FF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F0A7BD-128D-42D1-8F6E-1FFE18E1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C3D"/>
  </w:style>
  <w:style w:type="paragraph" w:styleId="1">
    <w:name w:val="heading 1"/>
    <w:basedOn w:val="a"/>
    <w:next w:val="a"/>
    <w:link w:val="10"/>
    <w:qFormat/>
    <w:rsid w:val="00A92205"/>
    <w:pPr>
      <w:widowControl w:val="0"/>
      <w:autoSpaceDE w:val="0"/>
      <w:autoSpaceDN w:val="0"/>
      <w:adjustRightInd w:val="0"/>
      <w:spacing w:before="108" w:after="108" w:line="240" w:lineRule="auto"/>
      <w:jc w:val="center"/>
      <w:outlineLvl w:val="0"/>
    </w:pPr>
    <w:rPr>
      <w:rFonts w:ascii="Times New Roman" w:hAnsi="Times New Roman"/>
      <w:b/>
      <w:bCs/>
      <w:color w:val="26282F"/>
      <w:sz w:val="24"/>
      <w:szCs w:val="24"/>
    </w:rPr>
  </w:style>
  <w:style w:type="paragraph" w:styleId="2">
    <w:name w:val="heading 2"/>
    <w:basedOn w:val="a"/>
    <w:next w:val="a"/>
    <w:link w:val="20"/>
    <w:unhideWhenUsed/>
    <w:qFormat/>
    <w:rsid w:val="00A92205"/>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nhideWhenUsed/>
    <w:qFormat/>
    <w:rsid w:val="00A92205"/>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rsid w:val="009014F2"/>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rsid w:val="009014F2"/>
    <w:pPr>
      <w:keepNext/>
      <w:keepLines/>
      <w:spacing w:before="220" w:after="40"/>
      <w:outlineLvl w:val="4"/>
    </w:pPr>
    <w:rPr>
      <w:rFonts w:ascii="Calibri" w:eastAsia="Calibri" w:hAnsi="Calibri" w:cs="Calibri"/>
      <w:b/>
    </w:rPr>
  </w:style>
  <w:style w:type="paragraph" w:styleId="6">
    <w:name w:val="heading 6"/>
    <w:basedOn w:val="a"/>
    <w:next w:val="a"/>
    <w:link w:val="60"/>
    <w:rsid w:val="009014F2"/>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E23E6"/>
    <w:pPr>
      <w:tabs>
        <w:tab w:val="center" w:pos="4677"/>
        <w:tab w:val="right" w:pos="9355"/>
      </w:tabs>
    </w:pPr>
  </w:style>
  <w:style w:type="character" w:customStyle="1" w:styleId="a4">
    <w:name w:val="Верхний колонтитул Знак"/>
    <w:basedOn w:val="a0"/>
    <w:link w:val="a3"/>
    <w:uiPriority w:val="99"/>
    <w:locked/>
    <w:rsid w:val="003E23E6"/>
    <w:rPr>
      <w:rFonts w:cs="Times New Roman"/>
    </w:rPr>
  </w:style>
  <w:style w:type="paragraph" w:styleId="a5">
    <w:name w:val="footer"/>
    <w:basedOn w:val="a"/>
    <w:link w:val="a6"/>
    <w:uiPriority w:val="99"/>
    <w:unhideWhenUsed/>
    <w:rsid w:val="003E23E6"/>
    <w:pPr>
      <w:tabs>
        <w:tab w:val="center" w:pos="4677"/>
        <w:tab w:val="right" w:pos="9355"/>
      </w:tabs>
    </w:pPr>
  </w:style>
  <w:style w:type="character" w:customStyle="1" w:styleId="a6">
    <w:name w:val="Нижний колонтитул Знак"/>
    <w:basedOn w:val="a0"/>
    <w:link w:val="a5"/>
    <w:uiPriority w:val="99"/>
    <w:locked/>
    <w:rsid w:val="003E23E6"/>
    <w:rPr>
      <w:rFonts w:cs="Times New Roman"/>
    </w:rPr>
  </w:style>
  <w:style w:type="paragraph" w:customStyle="1" w:styleId="FR1">
    <w:name w:val="FR1"/>
    <w:rsid w:val="00A459CA"/>
    <w:pPr>
      <w:widowControl w:val="0"/>
      <w:autoSpaceDE w:val="0"/>
      <w:autoSpaceDN w:val="0"/>
      <w:adjustRightInd w:val="0"/>
      <w:spacing w:before="1920" w:after="0" w:line="300" w:lineRule="auto"/>
      <w:ind w:left="1280" w:firstLine="960"/>
      <w:jc w:val="both"/>
    </w:pPr>
    <w:rPr>
      <w:rFonts w:ascii="Times New Roman" w:eastAsia="Times New Roman" w:hAnsi="Times New Roman"/>
      <w:sz w:val="24"/>
      <w:szCs w:val="24"/>
    </w:rPr>
  </w:style>
  <w:style w:type="character" w:styleId="a7">
    <w:name w:val="Hyperlink"/>
    <w:basedOn w:val="a0"/>
    <w:uiPriority w:val="99"/>
    <w:rsid w:val="00A459CA"/>
    <w:rPr>
      <w:color w:val="0000FF"/>
      <w:u w:val="single"/>
    </w:rPr>
  </w:style>
  <w:style w:type="character" w:styleId="a8">
    <w:name w:val="annotation reference"/>
    <w:basedOn w:val="a0"/>
    <w:uiPriority w:val="99"/>
    <w:unhideWhenUsed/>
    <w:rsid w:val="008A768A"/>
    <w:rPr>
      <w:sz w:val="16"/>
      <w:szCs w:val="16"/>
    </w:rPr>
  </w:style>
  <w:style w:type="paragraph" w:styleId="a9">
    <w:name w:val="annotation text"/>
    <w:basedOn w:val="a"/>
    <w:link w:val="aa"/>
    <w:uiPriority w:val="99"/>
    <w:unhideWhenUsed/>
    <w:rsid w:val="008A768A"/>
    <w:pPr>
      <w:spacing w:line="240" w:lineRule="auto"/>
    </w:pPr>
    <w:rPr>
      <w:sz w:val="20"/>
      <w:szCs w:val="20"/>
    </w:rPr>
  </w:style>
  <w:style w:type="character" w:customStyle="1" w:styleId="aa">
    <w:name w:val="Текст примечания Знак"/>
    <w:basedOn w:val="a0"/>
    <w:link w:val="a9"/>
    <w:uiPriority w:val="99"/>
    <w:rsid w:val="008A768A"/>
    <w:rPr>
      <w:sz w:val="20"/>
      <w:szCs w:val="20"/>
    </w:rPr>
  </w:style>
  <w:style w:type="paragraph" w:styleId="ab">
    <w:name w:val="annotation subject"/>
    <w:basedOn w:val="a9"/>
    <w:next w:val="a9"/>
    <w:link w:val="ac"/>
    <w:uiPriority w:val="99"/>
    <w:semiHidden/>
    <w:unhideWhenUsed/>
    <w:rsid w:val="008A768A"/>
    <w:rPr>
      <w:b/>
      <w:bCs/>
    </w:rPr>
  </w:style>
  <w:style w:type="character" w:customStyle="1" w:styleId="ac">
    <w:name w:val="Тема примечания Знак"/>
    <w:basedOn w:val="aa"/>
    <w:link w:val="ab"/>
    <w:uiPriority w:val="99"/>
    <w:semiHidden/>
    <w:rsid w:val="008A768A"/>
    <w:rPr>
      <w:b/>
      <w:bCs/>
      <w:sz w:val="20"/>
      <w:szCs w:val="20"/>
    </w:rPr>
  </w:style>
  <w:style w:type="paragraph" w:styleId="ad">
    <w:name w:val="Balloon Text"/>
    <w:basedOn w:val="a"/>
    <w:link w:val="ae"/>
    <w:uiPriority w:val="99"/>
    <w:unhideWhenUsed/>
    <w:rsid w:val="008A76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A768A"/>
    <w:rPr>
      <w:rFonts w:ascii="Segoe UI" w:hAnsi="Segoe UI" w:cs="Segoe UI"/>
      <w:sz w:val="18"/>
      <w:szCs w:val="18"/>
    </w:rPr>
  </w:style>
  <w:style w:type="paragraph" w:styleId="af">
    <w:name w:val="Revision"/>
    <w:hidden/>
    <w:uiPriority w:val="99"/>
    <w:semiHidden/>
    <w:rsid w:val="00106070"/>
    <w:pPr>
      <w:spacing w:after="0" w:line="240" w:lineRule="auto"/>
    </w:pPr>
  </w:style>
  <w:style w:type="paragraph" w:styleId="af0">
    <w:name w:val="List Paragraph"/>
    <w:basedOn w:val="a"/>
    <w:uiPriority w:val="34"/>
    <w:qFormat/>
    <w:rsid w:val="00F33FCC"/>
    <w:pPr>
      <w:ind w:left="720"/>
      <w:contextualSpacing/>
    </w:pPr>
  </w:style>
  <w:style w:type="character" w:customStyle="1" w:styleId="10">
    <w:name w:val="Заголовок 1 Знак"/>
    <w:basedOn w:val="a0"/>
    <w:link w:val="1"/>
    <w:rsid w:val="00A92205"/>
    <w:rPr>
      <w:rFonts w:ascii="Times New Roman" w:hAnsi="Times New Roman"/>
      <w:b/>
      <w:bCs/>
      <w:color w:val="26282F"/>
      <w:sz w:val="24"/>
      <w:szCs w:val="24"/>
    </w:rPr>
  </w:style>
  <w:style w:type="character" w:customStyle="1" w:styleId="20">
    <w:name w:val="Заголовок 2 Знак"/>
    <w:basedOn w:val="a0"/>
    <w:link w:val="2"/>
    <w:rsid w:val="00A92205"/>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rsid w:val="00A92205"/>
    <w:rPr>
      <w:rFonts w:asciiTheme="majorHAnsi" w:eastAsiaTheme="majorEastAsia" w:hAnsiTheme="majorHAnsi" w:cstheme="majorBidi"/>
      <w:color w:val="1F4D78" w:themeColor="accent1" w:themeShade="7F"/>
      <w:sz w:val="24"/>
      <w:szCs w:val="24"/>
      <w:lang w:eastAsia="en-US"/>
    </w:rPr>
  </w:style>
  <w:style w:type="numbering" w:customStyle="1" w:styleId="11">
    <w:name w:val="Нет списка1"/>
    <w:next w:val="a2"/>
    <w:uiPriority w:val="99"/>
    <w:semiHidden/>
    <w:unhideWhenUsed/>
    <w:rsid w:val="00A92205"/>
  </w:style>
  <w:style w:type="table" w:styleId="af1">
    <w:name w:val="Table Grid"/>
    <w:basedOn w:val="a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A92205"/>
    <w:pPr>
      <w:spacing w:after="0" w:line="240" w:lineRule="auto"/>
    </w:pPr>
    <w:rPr>
      <w:rFonts w:eastAsiaTheme="minorHAnsi" w:cstheme="minorBidi"/>
      <w:sz w:val="20"/>
      <w:szCs w:val="20"/>
      <w:lang w:eastAsia="en-US"/>
    </w:rPr>
  </w:style>
  <w:style w:type="character" w:customStyle="1" w:styleId="af3">
    <w:name w:val="Текст сноски Знак"/>
    <w:basedOn w:val="a0"/>
    <w:link w:val="af2"/>
    <w:uiPriority w:val="99"/>
    <w:rsid w:val="00A92205"/>
    <w:rPr>
      <w:rFonts w:eastAsiaTheme="minorHAnsi" w:cstheme="minorBidi"/>
      <w:sz w:val="20"/>
      <w:szCs w:val="20"/>
      <w:lang w:eastAsia="en-US"/>
    </w:rPr>
  </w:style>
  <w:style w:type="table" w:customStyle="1" w:styleId="12">
    <w:name w:val="Сетка таблицы1"/>
    <w:basedOn w:val="a1"/>
    <w:next w:val="af1"/>
    <w:uiPriority w:val="39"/>
    <w:rsid w:val="00A92205"/>
    <w:pPr>
      <w:spacing w:after="0" w:line="240" w:lineRule="auto"/>
      <w:ind w:firstLine="851"/>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uiPriority w:val="99"/>
    <w:unhideWhenUsed/>
    <w:rsid w:val="00A92205"/>
    <w:rPr>
      <w:rFonts w:ascii="Times New Roman" w:hAnsi="Times New Roman" w:cs="Times New Roman" w:hint="default"/>
      <w:vertAlign w:val="superscript"/>
    </w:rPr>
  </w:style>
  <w:style w:type="table" w:customStyle="1" w:styleId="110">
    <w:name w:val="Сетка таблицы11"/>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39"/>
    <w:rsid w:val="00A92205"/>
    <w:pPr>
      <w:spacing w:after="0" w:line="240" w:lineRule="auto"/>
      <w:ind w:firstLine="851"/>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ормальный (таблица)"/>
    <w:basedOn w:val="a"/>
    <w:next w:val="a"/>
    <w:uiPriority w:val="99"/>
    <w:rsid w:val="00A922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6">
    <w:name w:val="Прижатый влево"/>
    <w:basedOn w:val="a"/>
    <w:next w:val="a"/>
    <w:uiPriority w:val="99"/>
    <w:rsid w:val="00A92205"/>
    <w:pPr>
      <w:widowControl w:val="0"/>
      <w:autoSpaceDE w:val="0"/>
      <w:autoSpaceDN w:val="0"/>
      <w:adjustRightInd w:val="0"/>
      <w:spacing w:after="0" w:line="240" w:lineRule="auto"/>
    </w:pPr>
    <w:rPr>
      <w:rFonts w:ascii="Times New Roman" w:hAnsi="Times New Roman"/>
      <w:sz w:val="24"/>
      <w:szCs w:val="24"/>
    </w:rPr>
  </w:style>
  <w:style w:type="paragraph" w:styleId="af7">
    <w:name w:val="endnote text"/>
    <w:basedOn w:val="a"/>
    <w:link w:val="af8"/>
    <w:uiPriority w:val="99"/>
    <w:unhideWhenUsed/>
    <w:rsid w:val="00A92205"/>
    <w:pPr>
      <w:spacing w:after="0" w:line="240" w:lineRule="auto"/>
    </w:pPr>
    <w:rPr>
      <w:rFonts w:eastAsiaTheme="minorHAnsi" w:cstheme="minorBidi"/>
      <w:sz w:val="20"/>
      <w:szCs w:val="20"/>
      <w:lang w:eastAsia="en-US"/>
    </w:rPr>
  </w:style>
  <w:style w:type="character" w:customStyle="1" w:styleId="af8">
    <w:name w:val="Текст концевой сноски Знак"/>
    <w:basedOn w:val="a0"/>
    <w:link w:val="af7"/>
    <w:uiPriority w:val="99"/>
    <w:rsid w:val="00A92205"/>
    <w:rPr>
      <w:rFonts w:eastAsiaTheme="minorHAnsi" w:cstheme="minorBidi"/>
      <w:sz w:val="20"/>
      <w:szCs w:val="20"/>
      <w:lang w:eastAsia="en-US"/>
    </w:rPr>
  </w:style>
  <w:style w:type="character" w:styleId="af9">
    <w:name w:val="endnote reference"/>
    <w:basedOn w:val="a0"/>
    <w:uiPriority w:val="99"/>
    <w:unhideWhenUsed/>
    <w:rsid w:val="00A92205"/>
    <w:rPr>
      <w:vertAlign w:val="superscript"/>
    </w:rPr>
  </w:style>
  <w:style w:type="table" w:customStyle="1" w:styleId="TableGrid">
    <w:name w:val="TableGrid"/>
    <w:rsid w:val="00A92205"/>
    <w:pPr>
      <w:spacing w:after="0" w:line="240" w:lineRule="auto"/>
    </w:pPr>
    <w:rPr>
      <w:rFonts w:cstheme="minorBidi"/>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92205"/>
    <w:pPr>
      <w:spacing w:after="3"/>
    </w:pPr>
    <w:rPr>
      <w:rFonts w:ascii="Times New Roman" w:eastAsia="Times New Roman" w:hAnsi="Times New Roman"/>
      <w:color w:val="000000"/>
      <w:sz w:val="18"/>
    </w:rPr>
  </w:style>
  <w:style w:type="character" w:customStyle="1" w:styleId="footnotedescriptionChar">
    <w:name w:val="footnote description Char"/>
    <w:link w:val="footnotedescription"/>
    <w:rsid w:val="00A92205"/>
    <w:rPr>
      <w:rFonts w:ascii="Times New Roman" w:eastAsia="Times New Roman" w:hAnsi="Times New Roman"/>
      <w:color w:val="000000"/>
      <w:sz w:val="18"/>
    </w:rPr>
  </w:style>
  <w:style w:type="character" w:customStyle="1" w:styleId="footnotemark">
    <w:name w:val="footnote mark"/>
    <w:hidden/>
    <w:rsid w:val="00A92205"/>
    <w:rPr>
      <w:rFonts w:ascii="Times New Roman" w:eastAsia="Times New Roman" w:hAnsi="Times New Roman" w:cs="Times New Roman"/>
      <w:color w:val="000000"/>
      <w:sz w:val="18"/>
      <w:vertAlign w:val="superscript"/>
    </w:rPr>
  </w:style>
  <w:style w:type="table" w:customStyle="1" w:styleId="13">
    <w:name w:val="Сетка таблицы светлая1"/>
    <w:basedOn w:val="a1"/>
    <w:uiPriority w:val="40"/>
    <w:rsid w:val="00A92205"/>
    <w:pPr>
      <w:spacing w:after="0" w:line="240" w:lineRule="auto"/>
      <w:ind w:firstLine="851"/>
    </w:pPr>
    <w:rPr>
      <w:rFonts w:ascii="Times New Roman" w:eastAsiaTheme="minorHAnsi" w:hAnsi="Times New Roman" w:cstheme="minorBidi"/>
      <w:sz w:val="28"/>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uiPriority w:val="39"/>
    <w:rsid w:val="00A92205"/>
    <w:pPr>
      <w:spacing w:after="0" w:line="240" w:lineRule="auto"/>
    </w:pPr>
    <w:rPr>
      <w:rFonts w:eastAsia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92205"/>
  </w:style>
  <w:style w:type="table" w:customStyle="1" w:styleId="61">
    <w:name w:val="Сетка таблицы6"/>
    <w:basedOn w:val="a1"/>
    <w:next w:val="af1"/>
    <w:uiPriority w:val="5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uiPriority w:val="99"/>
    <w:rsid w:val="00A92205"/>
    <w:rPr>
      <w:rFonts w:cs="Times New Roman"/>
    </w:rPr>
  </w:style>
  <w:style w:type="character" w:customStyle="1" w:styleId="FontStyle26">
    <w:name w:val="Font Style26"/>
    <w:uiPriority w:val="99"/>
    <w:rsid w:val="00A92205"/>
    <w:rPr>
      <w:rFonts w:ascii="Times New Roman" w:hAnsi="Times New Roman"/>
      <w:sz w:val="26"/>
    </w:rPr>
  </w:style>
  <w:style w:type="paragraph" w:customStyle="1" w:styleId="Default">
    <w:name w:val="Default"/>
    <w:uiPriority w:val="99"/>
    <w:rsid w:val="00A92205"/>
    <w:pPr>
      <w:autoSpaceDE w:val="0"/>
      <w:autoSpaceDN w:val="0"/>
      <w:adjustRightInd w:val="0"/>
      <w:spacing w:after="0" w:line="240" w:lineRule="auto"/>
    </w:pPr>
    <w:rPr>
      <w:rFonts w:ascii="Times New Roman" w:hAnsi="Times New Roman"/>
      <w:color w:val="000000"/>
      <w:sz w:val="24"/>
      <w:szCs w:val="24"/>
    </w:rPr>
  </w:style>
  <w:style w:type="paragraph" w:styleId="afb">
    <w:name w:val="Subtitle"/>
    <w:basedOn w:val="a"/>
    <w:next w:val="a"/>
    <w:link w:val="afc"/>
    <w:qFormat/>
    <w:rsid w:val="00A92205"/>
    <w:pPr>
      <w:numPr>
        <w:ilvl w:val="1"/>
      </w:numPr>
    </w:pPr>
    <w:rPr>
      <w:color w:val="5A5A5A"/>
      <w:spacing w:val="15"/>
      <w:lang w:eastAsia="en-US"/>
    </w:rPr>
  </w:style>
  <w:style w:type="character" w:customStyle="1" w:styleId="afc">
    <w:name w:val="Подзаголовок Знак"/>
    <w:basedOn w:val="a0"/>
    <w:link w:val="afb"/>
    <w:rsid w:val="00A92205"/>
    <w:rPr>
      <w:color w:val="5A5A5A"/>
      <w:spacing w:val="15"/>
      <w:lang w:eastAsia="en-US"/>
    </w:rPr>
  </w:style>
  <w:style w:type="paragraph" w:styleId="afd">
    <w:name w:val="Body Text"/>
    <w:basedOn w:val="a"/>
    <w:link w:val="afe"/>
    <w:uiPriority w:val="1"/>
    <w:qFormat/>
    <w:rsid w:val="00A92205"/>
    <w:pPr>
      <w:widowControl w:val="0"/>
      <w:autoSpaceDE w:val="0"/>
      <w:autoSpaceDN w:val="0"/>
      <w:spacing w:after="0" w:line="240" w:lineRule="auto"/>
      <w:ind w:left="112"/>
    </w:pPr>
    <w:rPr>
      <w:rFonts w:ascii="Times New Roman" w:hAnsi="Times New Roman"/>
      <w:sz w:val="28"/>
      <w:szCs w:val="28"/>
      <w:lang w:eastAsia="en-US"/>
    </w:rPr>
  </w:style>
  <w:style w:type="character" w:customStyle="1" w:styleId="afe">
    <w:name w:val="Основной текст Знак"/>
    <w:basedOn w:val="a0"/>
    <w:link w:val="afd"/>
    <w:uiPriority w:val="1"/>
    <w:rsid w:val="00A92205"/>
    <w:rPr>
      <w:rFonts w:ascii="Times New Roman" w:hAnsi="Times New Roman"/>
      <w:sz w:val="28"/>
      <w:szCs w:val="28"/>
      <w:lang w:eastAsia="en-US"/>
    </w:rPr>
  </w:style>
  <w:style w:type="table" w:customStyle="1" w:styleId="120">
    <w:name w:val="Сетка таблицы12"/>
    <w:basedOn w:val="a1"/>
    <w:next w:val="af1"/>
    <w:uiPriority w:val="5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rsid w:val="00A92205"/>
    <w:pPr>
      <w:spacing w:after="0" w:line="360" w:lineRule="atLeast"/>
      <w:jc w:val="both"/>
    </w:pPr>
    <w:rPr>
      <w:rFonts w:ascii="Times New Roman" w:hAnsi="Times New Roman"/>
      <w:sz w:val="24"/>
      <w:szCs w:val="24"/>
    </w:rPr>
  </w:style>
  <w:style w:type="table" w:customStyle="1" w:styleId="22">
    <w:name w:val="Сетка таблицы22"/>
    <w:basedOn w:val="a1"/>
    <w:next w:val="af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aliases w:val="14 _одинарный,Без интервала Стандарт,Без интервала1"/>
    <w:link w:val="aff1"/>
    <w:uiPriority w:val="1"/>
    <w:qFormat/>
    <w:rsid w:val="0024200A"/>
    <w:pPr>
      <w:spacing w:after="0" w:line="240" w:lineRule="auto"/>
    </w:pPr>
  </w:style>
  <w:style w:type="paragraph" w:customStyle="1" w:styleId="c">
    <w:name w:val="c"/>
    <w:basedOn w:val="a"/>
    <w:uiPriority w:val="99"/>
    <w:semiHidden/>
    <w:rsid w:val="00162D27"/>
    <w:pPr>
      <w:spacing w:before="90" w:after="90" w:line="240" w:lineRule="auto"/>
      <w:ind w:left="675" w:right="675"/>
      <w:jc w:val="center"/>
    </w:pPr>
    <w:rPr>
      <w:rFonts w:ascii="Times New Roman" w:hAnsi="Times New Roman"/>
      <w:sz w:val="24"/>
      <w:szCs w:val="24"/>
    </w:rPr>
  </w:style>
  <w:style w:type="character" w:customStyle="1" w:styleId="aff1">
    <w:name w:val="Без интервала Знак"/>
    <w:aliases w:val="14 _одинарный Знак,Без интервала Стандарт Знак,Без интервала1 Знак"/>
    <w:link w:val="aff0"/>
    <w:uiPriority w:val="1"/>
    <w:locked/>
    <w:rsid w:val="00162D27"/>
  </w:style>
  <w:style w:type="character" w:customStyle="1" w:styleId="40">
    <w:name w:val="Заголовок 4 Знак"/>
    <w:basedOn w:val="a0"/>
    <w:link w:val="4"/>
    <w:rsid w:val="009014F2"/>
    <w:rPr>
      <w:rFonts w:ascii="Calibri" w:eastAsia="Calibri" w:hAnsi="Calibri" w:cs="Calibri"/>
      <w:b/>
      <w:sz w:val="24"/>
      <w:szCs w:val="24"/>
    </w:rPr>
  </w:style>
  <w:style w:type="character" w:customStyle="1" w:styleId="50">
    <w:name w:val="Заголовок 5 Знак"/>
    <w:basedOn w:val="a0"/>
    <w:link w:val="5"/>
    <w:rsid w:val="009014F2"/>
    <w:rPr>
      <w:rFonts w:ascii="Calibri" w:eastAsia="Calibri" w:hAnsi="Calibri" w:cs="Calibri"/>
      <w:b/>
    </w:rPr>
  </w:style>
  <w:style w:type="character" w:customStyle="1" w:styleId="60">
    <w:name w:val="Заголовок 6 Знак"/>
    <w:basedOn w:val="a0"/>
    <w:link w:val="6"/>
    <w:rsid w:val="009014F2"/>
    <w:rPr>
      <w:rFonts w:ascii="Calibri" w:eastAsia="Calibri" w:hAnsi="Calibri" w:cs="Calibri"/>
      <w:b/>
      <w:sz w:val="20"/>
      <w:szCs w:val="20"/>
    </w:rPr>
  </w:style>
  <w:style w:type="table" w:customStyle="1" w:styleId="TableNormal">
    <w:name w:val="Table Normal"/>
    <w:rsid w:val="009014F2"/>
    <w:rPr>
      <w:rFonts w:ascii="Calibri" w:eastAsia="Calibri" w:hAnsi="Calibri" w:cs="Calibri"/>
    </w:rPr>
    <w:tblPr>
      <w:tblCellMar>
        <w:top w:w="0" w:type="dxa"/>
        <w:left w:w="0" w:type="dxa"/>
        <w:bottom w:w="0" w:type="dxa"/>
        <w:right w:w="0" w:type="dxa"/>
      </w:tblCellMar>
    </w:tblPr>
  </w:style>
  <w:style w:type="paragraph" w:styleId="aff2">
    <w:name w:val="Title"/>
    <w:basedOn w:val="a"/>
    <w:next w:val="a"/>
    <w:link w:val="aff3"/>
    <w:rsid w:val="009014F2"/>
    <w:pPr>
      <w:keepNext/>
      <w:keepLines/>
      <w:spacing w:before="480" w:after="120"/>
    </w:pPr>
    <w:rPr>
      <w:rFonts w:ascii="Calibri" w:eastAsia="Calibri" w:hAnsi="Calibri" w:cs="Calibri"/>
      <w:b/>
      <w:sz w:val="72"/>
      <w:szCs w:val="72"/>
    </w:rPr>
  </w:style>
  <w:style w:type="character" w:customStyle="1" w:styleId="aff3">
    <w:name w:val="Заголовок Знак"/>
    <w:basedOn w:val="a0"/>
    <w:link w:val="aff2"/>
    <w:rsid w:val="009014F2"/>
    <w:rPr>
      <w:rFonts w:ascii="Calibri" w:eastAsia="Calibri" w:hAnsi="Calibri" w:cs="Calibri"/>
      <w:b/>
      <w:sz w:val="72"/>
      <w:szCs w:val="72"/>
    </w:rPr>
  </w:style>
  <w:style w:type="table" w:customStyle="1" w:styleId="TableNormal1">
    <w:name w:val="Table Normal1"/>
    <w:unhideWhenUsed/>
    <w:qFormat/>
    <w:rsid w:val="0060219E"/>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6363">
      <w:bodyDiv w:val="1"/>
      <w:marLeft w:val="0"/>
      <w:marRight w:val="0"/>
      <w:marTop w:val="0"/>
      <w:marBottom w:val="0"/>
      <w:divBdr>
        <w:top w:val="none" w:sz="0" w:space="0" w:color="auto"/>
        <w:left w:val="none" w:sz="0" w:space="0" w:color="auto"/>
        <w:bottom w:val="none" w:sz="0" w:space="0" w:color="auto"/>
        <w:right w:val="none" w:sz="0" w:space="0" w:color="auto"/>
      </w:divBdr>
    </w:div>
    <w:div w:id="298387526">
      <w:bodyDiv w:val="1"/>
      <w:marLeft w:val="0"/>
      <w:marRight w:val="0"/>
      <w:marTop w:val="0"/>
      <w:marBottom w:val="0"/>
      <w:divBdr>
        <w:top w:val="none" w:sz="0" w:space="0" w:color="auto"/>
        <w:left w:val="none" w:sz="0" w:space="0" w:color="auto"/>
        <w:bottom w:val="none" w:sz="0" w:space="0" w:color="auto"/>
        <w:right w:val="none" w:sz="0" w:space="0" w:color="auto"/>
      </w:divBdr>
    </w:div>
    <w:div w:id="462113777">
      <w:bodyDiv w:val="1"/>
      <w:marLeft w:val="0"/>
      <w:marRight w:val="0"/>
      <w:marTop w:val="0"/>
      <w:marBottom w:val="0"/>
      <w:divBdr>
        <w:top w:val="none" w:sz="0" w:space="0" w:color="auto"/>
        <w:left w:val="none" w:sz="0" w:space="0" w:color="auto"/>
        <w:bottom w:val="none" w:sz="0" w:space="0" w:color="auto"/>
        <w:right w:val="none" w:sz="0" w:space="0" w:color="auto"/>
      </w:divBdr>
    </w:div>
    <w:div w:id="545408788">
      <w:bodyDiv w:val="1"/>
      <w:marLeft w:val="0"/>
      <w:marRight w:val="0"/>
      <w:marTop w:val="0"/>
      <w:marBottom w:val="0"/>
      <w:divBdr>
        <w:top w:val="none" w:sz="0" w:space="0" w:color="auto"/>
        <w:left w:val="none" w:sz="0" w:space="0" w:color="auto"/>
        <w:bottom w:val="none" w:sz="0" w:space="0" w:color="auto"/>
        <w:right w:val="none" w:sz="0" w:space="0" w:color="auto"/>
      </w:divBdr>
    </w:div>
    <w:div w:id="594483276">
      <w:bodyDiv w:val="1"/>
      <w:marLeft w:val="0"/>
      <w:marRight w:val="0"/>
      <w:marTop w:val="0"/>
      <w:marBottom w:val="0"/>
      <w:divBdr>
        <w:top w:val="none" w:sz="0" w:space="0" w:color="auto"/>
        <w:left w:val="none" w:sz="0" w:space="0" w:color="auto"/>
        <w:bottom w:val="none" w:sz="0" w:space="0" w:color="auto"/>
        <w:right w:val="none" w:sz="0" w:space="0" w:color="auto"/>
      </w:divBdr>
    </w:div>
    <w:div w:id="624123621">
      <w:bodyDiv w:val="1"/>
      <w:marLeft w:val="0"/>
      <w:marRight w:val="0"/>
      <w:marTop w:val="0"/>
      <w:marBottom w:val="0"/>
      <w:divBdr>
        <w:top w:val="none" w:sz="0" w:space="0" w:color="auto"/>
        <w:left w:val="none" w:sz="0" w:space="0" w:color="auto"/>
        <w:bottom w:val="none" w:sz="0" w:space="0" w:color="auto"/>
        <w:right w:val="none" w:sz="0" w:space="0" w:color="auto"/>
      </w:divBdr>
    </w:div>
    <w:div w:id="915751812">
      <w:bodyDiv w:val="1"/>
      <w:marLeft w:val="0"/>
      <w:marRight w:val="0"/>
      <w:marTop w:val="0"/>
      <w:marBottom w:val="0"/>
      <w:divBdr>
        <w:top w:val="none" w:sz="0" w:space="0" w:color="auto"/>
        <w:left w:val="none" w:sz="0" w:space="0" w:color="auto"/>
        <w:bottom w:val="none" w:sz="0" w:space="0" w:color="auto"/>
        <w:right w:val="none" w:sz="0" w:space="0" w:color="auto"/>
      </w:divBdr>
    </w:div>
    <w:div w:id="1060910130">
      <w:bodyDiv w:val="1"/>
      <w:marLeft w:val="0"/>
      <w:marRight w:val="0"/>
      <w:marTop w:val="0"/>
      <w:marBottom w:val="0"/>
      <w:divBdr>
        <w:top w:val="none" w:sz="0" w:space="0" w:color="auto"/>
        <w:left w:val="none" w:sz="0" w:space="0" w:color="auto"/>
        <w:bottom w:val="none" w:sz="0" w:space="0" w:color="auto"/>
        <w:right w:val="none" w:sz="0" w:space="0" w:color="auto"/>
      </w:divBdr>
    </w:div>
    <w:div w:id="1068115305">
      <w:bodyDiv w:val="1"/>
      <w:marLeft w:val="0"/>
      <w:marRight w:val="0"/>
      <w:marTop w:val="0"/>
      <w:marBottom w:val="0"/>
      <w:divBdr>
        <w:top w:val="none" w:sz="0" w:space="0" w:color="auto"/>
        <w:left w:val="none" w:sz="0" w:space="0" w:color="auto"/>
        <w:bottom w:val="none" w:sz="0" w:space="0" w:color="auto"/>
        <w:right w:val="none" w:sz="0" w:space="0" w:color="auto"/>
      </w:divBdr>
    </w:div>
    <w:div w:id="1133055894">
      <w:bodyDiv w:val="1"/>
      <w:marLeft w:val="0"/>
      <w:marRight w:val="0"/>
      <w:marTop w:val="0"/>
      <w:marBottom w:val="0"/>
      <w:divBdr>
        <w:top w:val="none" w:sz="0" w:space="0" w:color="auto"/>
        <w:left w:val="none" w:sz="0" w:space="0" w:color="auto"/>
        <w:bottom w:val="none" w:sz="0" w:space="0" w:color="auto"/>
        <w:right w:val="none" w:sz="0" w:space="0" w:color="auto"/>
      </w:divBdr>
    </w:div>
    <w:div w:id="1184244899">
      <w:bodyDiv w:val="1"/>
      <w:marLeft w:val="0"/>
      <w:marRight w:val="0"/>
      <w:marTop w:val="0"/>
      <w:marBottom w:val="0"/>
      <w:divBdr>
        <w:top w:val="none" w:sz="0" w:space="0" w:color="auto"/>
        <w:left w:val="none" w:sz="0" w:space="0" w:color="auto"/>
        <w:bottom w:val="none" w:sz="0" w:space="0" w:color="auto"/>
        <w:right w:val="none" w:sz="0" w:space="0" w:color="auto"/>
      </w:divBdr>
    </w:div>
    <w:div w:id="1473674676">
      <w:bodyDiv w:val="1"/>
      <w:marLeft w:val="0"/>
      <w:marRight w:val="0"/>
      <w:marTop w:val="0"/>
      <w:marBottom w:val="0"/>
      <w:divBdr>
        <w:top w:val="none" w:sz="0" w:space="0" w:color="auto"/>
        <w:left w:val="none" w:sz="0" w:space="0" w:color="auto"/>
        <w:bottom w:val="none" w:sz="0" w:space="0" w:color="auto"/>
        <w:right w:val="none" w:sz="0" w:space="0" w:color="auto"/>
      </w:divBdr>
    </w:div>
    <w:div w:id="1551379766">
      <w:bodyDiv w:val="1"/>
      <w:marLeft w:val="0"/>
      <w:marRight w:val="0"/>
      <w:marTop w:val="0"/>
      <w:marBottom w:val="0"/>
      <w:divBdr>
        <w:top w:val="none" w:sz="0" w:space="0" w:color="auto"/>
        <w:left w:val="none" w:sz="0" w:space="0" w:color="auto"/>
        <w:bottom w:val="none" w:sz="0" w:space="0" w:color="auto"/>
        <w:right w:val="none" w:sz="0" w:space="0" w:color="auto"/>
      </w:divBdr>
    </w:div>
    <w:div w:id="1724786698">
      <w:bodyDiv w:val="1"/>
      <w:marLeft w:val="0"/>
      <w:marRight w:val="0"/>
      <w:marTop w:val="0"/>
      <w:marBottom w:val="0"/>
      <w:divBdr>
        <w:top w:val="none" w:sz="0" w:space="0" w:color="auto"/>
        <w:left w:val="none" w:sz="0" w:space="0" w:color="auto"/>
        <w:bottom w:val="none" w:sz="0" w:space="0" w:color="auto"/>
        <w:right w:val="none" w:sz="0" w:space="0" w:color="auto"/>
      </w:divBdr>
    </w:div>
    <w:div w:id="1762483848">
      <w:bodyDiv w:val="1"/>
      <w:marLeft w:val="0"/>
      <w:marRight w:val="0"/>
      <w:marTop w:val="0"/>
      <w:marBottom w:val="0"/>
      <w:divBdr>
        <w:top w:val="none" w:sz="0" w:space="0" w:color="auto"/>
        <w:left w:val="none" w:sz="0" w:space="0" w:color="auto"/>
        <w:bottom w:val="none" w:sz="0" w:space="0" w:color="auto"/>
        <w:right w:val="none" w:sz="0" w:space="0" w:color="auto"/>
      </w:divBdr>
    </w:div>
    <w:div w:id="1861356972">
      <w:bodyDiv w:val="1"/>
      <w:marLeft w:val="0"/>
      <w:marRight w:val="0"/>
      <w:marTop w:val="0"/>
      <w:marBottom w:val="0"/>
      <w:divBdr>
        <w:top w:val="none" w:sz="0" w:space="0" w:color="auto"/>
        <w:left w:val="none" w:sz="0" w:space="0" w:color="auto"/>
        <w:bottom w:val="none" w:sz="0" w:space="0" w:color="auto"/>
        <w:right w:val="none" w:sz="0" w:space="0" w:color="auto"/>
      </w:divBdr>
    </w:div>
    <w:div w:id="1905294249">
      <w:bodyDiv w:val="1"/>
      <w:marLeft w:val="0"/>
      <w:marRight w:val="0"/>
      <w:marTop w:val="0"/>
      <w:marBottom w:val="0"/>
      <w:divBdr>
        <w:top w:val="none" w:sz="0" w:space="0" w:color="auto"/>
        <w:left w:val="none" w:sz="0" w:space="0" w:color="auto"/>
        <w:bottom w:val="none" w:sz="0" w:space="0" w:color="auto"/>
        <w:right w:val="none" w:sz="0" w:space="0" w:color="auto"/>
      </w:divBdr>
    </w:div>
    <w:div w:id="1982152762">
      <w:bodyDiv w:val="1"/>
      <w:marLeft w:val="0"/>
      <w:marRight w:val="0"/>
      <w:marTop w:val="0"/>
      <w:marBottom w:val="0"/>
      <w:divBdr>
        <w:top w:val="none" w:sz="0" w:space="0" w:color="auto"/>
        <w:left w:val="none" w:sz="0" w:space="0" w:color="auto"/>
        <w:bottom w:val="none" w:sz="0" w:space="0" w:color="auto"/>
        <w:right w:val="none" w:sz="0" w:space="0" w:color="auto"/>
      </w:divBdr>
    </w:div>
    <w:div w:id="2010480632">
      <w:bodyDiv w:val="1"/>
      <w:marLeft w:val="0"/>
      <w:marRight w:val="0"/>
      <w:marTop w:val="0"/>
      <w:marBottom w:val="0"/>
      <w:divBdr>
        <w:top w:val="none" w:sz="0" w:space="0" w:color="auto"/>
        <w:left w:val="none" w:sz="0" w:space="0" w:color="auto"/>
        <w:bottom w:val="none" w:sz="0" w:space="0" w:color="auto"/>
        <w:right w:val="none" w:sz="0" w:space="0" w:color="auto"/>
      </w:divBdr>
    </w:div>
    <w:div w:id="2092308503">
      <w:bodyDiv w:val="1"/>
      <w:marLeft w:val="0"/>
      <w:marRight w:val="0"/>
      <w:marTop w:val="0"/>
      <w:marBottom w:val="0"/>
      <w:divBdr>
        <w:top w:val="none" w:sz="0" w:space="0" w:color="auto"/>
        <w:left w:val="none" w:sz="0" w:space="0" w:color="auto"/>
        <w:bottom w:val="none" w:sz="0" w:space="0" w:color="auto"/>
        <w:right w:val="none" w:sz="0" w:space="0" w:color="auto"/>
      </w:divBdr>
    </w:div>
    <w:div w:id="21011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9E0D4249E66CC769AA40051D8CC5A49092C739F5A8B2F2F210C8F3EBA1A90AEB9CEE003EEB8811800B77F8FDA72d5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E0D4249E66CC769AA40051D8CC5A49092B709754882F2F210C8F3EBA1A90AEB9CEE003EEB8811800B77F8FDA72d5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E0D4249E66CC769AA41E5CCEA007420E24289A538B2C7A78508969E54A96FBEB8EBE5AACFC921905A97C87D02D2E45230861C07BD6B9710529A4937Fd4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9E0D4249E66CC769AA40051D8CC5A49092C739F5A8B2F2F210C8F3EBA1A90AEB9CEE003EEB8811800B77F8FDA72d5K" TargetMode="External"/><Relationship Id="rId4" Type="http://schemas.openxmlformats.org/officeDocument/2006/relationships/settings" Target="settings.xml"/><Relationship Id="rId9" Type="http://schemas.openxmlformats.org/officeDocument/2006/relationships/hyperlink" Target="consultantplus://offline/ref=C9E0D4249E66CC769AA40051D8CC5A49092B709754882F2F210C8F3EBA1A90AEB9CEE003EEB8811800B77F8FDA72d5K" TargetMode="External"/><Relationship Id="rId14" Type="http://schemas.openxmlformats.org/officeDocument/2006/relationships/hyperlink" Target="consultantplus://offline/ref=C9E0D4249E66CC769AA41E5CCEA007420E24289A538B2C7A78508969E54A96FBEB8EBE5AACFC921905A97C87D02D2E45230861C07BD6B9710529A4937Fd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3637-2419-47F7-91EE-FC1876B5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100</Pages>
  <Words>23388</Words>
  <Characters>133318</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Постановление КМ РТ от 31.12.2012 N 1199(ред. от 05.08.2022)"Об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vt:lpstr>
    </vt:vector>
  </TitlesOfParts>
  <Company>КонсультантПлюс Версия 4022.00.55</Company>
  <LinksUpToDate>false</LinksUpToDate>
  <CharactersWithSpaces>156394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КМ РТ от 31.12.2012 N 1199(ред. от 05.08.2022)"Об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dc:title>
  <dc:creator>Сабирова Рузиля Мингазизовна</dc:creator>
  <cp:lastModifiedBy>Устина Ольга Вячеславовна</cp:lastModifiedBy>
  <cp:revision>5</cp:revision>
  <cp:lastPrinted>2023-09-27T14:21:00Z</cp:lastPrinted>
  <dcterms:created xsi:type="dcterms:W3CDTF">2024-04-24T11:45:00Z</dcterms:created>
  <dcterms:modified xsi:type="dcterms:W3CDTF">2024-04-24T18:54:00Z</dcterms:modified>
</cp:coreProperties>
</file>